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0B6D" w14:textId="314A1F2F" w:rsidR="00056BE8" w:rsidRPr="0016225F" w:rsidRDefault="00056BE8" w:rsidP="00056BE8">
      <w:pPr>
        <w:spacing w:before="100" w:beforeAutospacing="1" w:after="100" w:afterAutospacing="1" w:line="240" w:lineRule="auto"/>
        <w:outlineLvl w:val="1"/>
        <w:rPr>
          <w:rFonts w:ascii="Arial" w:eastAsia="Times New Roman" w:hAnsi="Arial" w:cs="Arial"/>
          <w:b/>
          <w:bCs/>
          <w:sz w:val="28"/>
          <w:szCs w:val="28"/>
          <w:lang w:val="en" w:eastAsia="en-GB"/>
        </w:rPr>
      </w:pPr>
      <w:bookmarkStart w:id="0" w:name="_GoBack"/>
      <w:r w:rsidRPr="0016225F">
        <w:rPr>
          <w:rFonts w:ascii="Arial" w:eastAsia="Times New Roman" w:hAnsi="Arial" w:cs="Arial"/>
          <w:b/>
          <w:bCs/>
          <w:sz w:val="28"/>
          <w:szCs w:val="28"/>
          <w:lang w:val="en" w:eastAsia="en-GB"/>
        </w:rPr>
        <w:t>Professional Skills Tests in Literacy</w:t>
      </w:r>
      <w:r w:rsidR="00EE445A" w:rsidRPr="0016225F">
        <w:rPr>
          <w:rFonts w:ascii="Arial" w:eastAsia="Times New Roman" w:hAnsi="Arial" w:cs="Arial"/>
          <w:b/>
          <w:bCs/>
          <w:sz w:val="28"/>
          <w:szCs w:val="28"/>
          <w:lang w:val="en" w:eastAsia="en-GB"/>
        </w:rPr>
        <w:t xml:space="preserve"> and Numeracy</w:t>
      </w:r>
      <w:bookmarkEnd w:id="0"/>
    </w:p>
    <w:p w14:paraId="44F9D1DB" w14:textId="77777777" w:rsidR="00EE445A" w:rsidRPr="00BF2299" w:rsidRDefault="00EE445A" w:rsidP="00EE445A">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The professional skills tests (skills tests) for prospective teachers assess the core skills that teachers need to fulfil their professional role in schools, rather than the subject knowledge needed for teaching. This is to ensure all teachers are competent in numeracy and literacy, regardless of their specialism.</w:t>
      </w:r>
    </w:p>
    <w:p w14:paraId="3EF49121" w14:textId="77777777" w:rsidR="00EE445A" w:rsidRPr="00BF2299" w:rsidRDefault="00EE445A" w:rsidP="00EE445A">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All current and prospective trainee teachers must pass the skills tests in numeracy and literacy before they can be recommended for the award of qualified teacher status (QTS).</w:t>
      </w:r>
    </w:p>
    <w:p w14:paraId="47707F45" w14:textId="77777777" w:rsidR="00EE445A" w:rsidRPr="00BF2299" w:rsidRDefault="00EE445A" w:rsidP="00EE445A">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 xml:space="preserve">Initial teacher training (ITT) providers are responsible for checking that all trainees meet the current ITT entry requirements for the skills tests, before they start the course. </w:t>
      </w:r>
    </w:p>
    <w:p w14:paraId="41CF6391" w14:textId="77777777" w:rsidR="00EE445A" w:rsidRPr="00BF2299" w:rsidRDefault="00EE445A" w:rsidP="00EE445A">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 xml:space="preserve">The skills tests: </w:t>
      </w:r>
    </w:p>
    <w:p w14:paraId="4C2B81EC"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are in addition to the GCSE grade C equivalence entry requirement</w:t>
      </w:r>
    </w:p>
    <w:p w14:paraId="3C24292E"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are set in the context of the professional role of a teacher</w:t>
      </w:r>
    </w:p>
    <w:p w14:paraId="524C9982"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assess the use of real data and information which teachers are likely to encounter</w:t>
      </w:r>
    </w:p>
    <w:p w14:paraId="5FA9FB39"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are computerised</w:t>
      </w:r>
    </w:p>
    <w:p w14:paraId="1717A23C"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go through a stringent quality assurance procedure</w:t>
      </w:r>
    </w:p>
    <w:p w14:paraId="00B79A30" w14:textId="77777777" w:rsidR="00EE445A" w:rsidRPr="00BF2299" w:rsidRDefault="00EE445A" w:rsidP="00EE445A">
      <w:pPr>
        <w:numPr>
          <w:ilvl w:val="0"/>
          <w:numId w:val="14"/>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are extensively piloted and the performance of each test is regularly monitored</w:t>
      </w:r>
    </w:p>
    <w:p w14:paraId="67B9E513" w14:textId="77777777" w:rsidR="00056BE8" w:rsidRPr="0016225F" w:rsidRDefault="00056BE8" w:rsidP="00056BE8">
      <w:pPr>
        <w:spacing w:before="100" w:beforeAutospacing="1" w:after="100" w:afterAutospacing="1" w:line="240" w:lineRule="auto"/>
        <w:outlineLvl w:val="1"/>
        <w:rPr>
          <w:rFonts w:ascii="Arial" w:eastAsia="Times New Roman" w:hAnsi="Arial" w:cs="Arial"/>
          <w:sz w:val="24"/>
          <w:szCs w:val="24"/>
          <w:lang w:val="en" w:eastAsia="en-GB"/>
        </w:rPr>
      </w:pPr>
      <w:r w:rsidRPr="00BF2299">
        <w:rPr>
          <w:rFonts w:ascii="Arial" w:eastAsia="Times New Roman" w:hAnsi="Arial" w:cs="Arial"/>
          <w:lang w:val="en" w:eastAsia="en-GB"/>
        </w:rPr>
        <w:t xml:space="preserve">These tests </w:t>
      </w:r>
      <w:r w:rsidR="00A11DEF" w:rsidRPr="00BF2299">
        <w:rPr>
          <w:rFonts w:ascii="Arial" w:eastAsia="Times New Roman" w:hAnsi="Arial" w:cs="Arial"/>
          <w:lang w:val="en" w:eastAsia="en-GB"/>
        </w:rPr>
        <w:t xml:space="preserve">are not designed to </w:t>
      </w:r>
      <w:r w:rsidR="00DD2011" w:rsidRPr="00BF2299">
        <w:rPr>
          <w:rFonts w:ascii="Arial" w:eastAsia="Times New Roman" w:hAnsi="Arial" w:cs="Arial"/>
          <w:lang w:val="en" w:eastAsia="en-GB"/>
        </w:rPr>
        <w:t>assess</w:t>
      </w:r>
      <w:r w:rsidR="00A11DEF" w:rsidRPr="00BF2299">
        <w:rPr>
          <w:rFonts w:ascii="Arial" w:eastAsia="Times New Roman" w:hAnsi="Arial" w:cs="Arial"/>
          <w:lang w:val="en" w:eastAsia="en-GB"/>
        </w:rPr>
        <w:t xml:space="preserve"> candidate knowledge of the national curriculum or on how to teach </w:t>
      </w:r>
      <w:r w:rsidR="007E5704" w:rsidRPr="00BF2299">
        <w:rPr>
          <w:rFonts w:ascii="Arial" w:eastAsia="Times New Roman" w:hAnsi="Arial" w:cs="Arial"/>
          <w:lang w:val="en" w:eastAsia="en-GB"/>
        </w:rPr>
        <w:t xml:space="preserve">it. The tests </w:t>
      </w:r>
      <w:r w:rsidR="009B5DF5" w:rsidRPr="00BF2299">
        <w:rPr>
          <w:rFonts w:ascii="Arial" w:eastAsia="Times New Roman" w:hAnsi="Arial" w:cs="Arial"/>
          <w:lang w:val="en" w:eastAsia="en-GB"/>
        </w:rPr>
        <w:t>contain items relating to</w:t>
      </w:r>
      <w:r w:rsidR="00705F36" w:rsidRPr="00BF2299">
        <w:rPr>
          <w:rFonts w:ascii="Arial" w:eastAsia="Times New Roman" w:hAnsi="Arial" w:cs="Arial"/>
          <w:lang w:val="en" w:eastAsia="en-GB"/>
        </w:rPr>
        <w:t xml:space="preserve"> spelling, punctuation, grammar and comprehension.</w:t>
      </w:r>
    </w:p>
    <w:p w14:paraId="619607D1" w14:textId="77777777" w:rsidR="00056BE8" w:rsidRPr="0016225F" w:rsidRDefault="00056BE8" w:rsidP="007E5704">
      <w:pPr>
        <w:spacing w:before="100" w:beforeAutospacing="1" w:after="100" w:afterAutospacing="1" w:line="240" w:lineRule="exact"/>
        <w:outlineLvl w:val="1"/>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t xml:space="preserve">Spelling </w:t>
      </w:r>
    </w:p>
    <w:p w14:paraId="53B6D376" w14:textId="77777777" w:rsidR="00056BE8" w:rsidRPr="00BF2299" w:rsidRDefault="00056BE8" w:rsidP="007E5704">
      <w:pPr>
        <w:spacing w:before="100" w:beforeAutospacing="1" w:after="100" w:afterAutospacing="1" w:line="240" w:lineRule="exact"/>
        <w:rPr>
          <w:rFonts w:ascii="Arial" w:eastAsia="Times New Roman" w:hAnsi="Arial" w:cs="Arial"/>
          <w:lang w:val="en" w:eastAsia="en-GB"/>
        </w:rPr>
      </w:pPr>
      <w:r w:rsidRPr="00BF2299">
        <w:rPr>
          <w:rFonts w:ascii="Arial" w:eastAsia="Times New Roman" w:hAnsi="Arial" w:cs="Arial"/>
          <w:lang w:val="en" w:eastAsia="en-GB"/>
        </w:rPr>
        <w:t xml:space="preserve">The spelling section is an audio </w:t>
      </w:r>
      <w:r w:rsidR="00A11DEF" w:rsidRPr="00BF2299">
        <w:rPr>
          <w:rFonts w:ascii="Arial" w:eastAsia="Times New Roman" w:hAnsi="Arial" w:cs="Arial"/>
          <w:lang w:val="en" w:eastAsia="en-GB"/>
        </w:rPr>
        <w:t xml:space="preserve">test, </w:t>
      </w:r>
      <w:r w:rsidR="008115B3" w:rsidRPr="00BF2299">
        <w:rPr>
          <w:rFonts w:ascii="Arial" w:eastAsia="Times New Roman" w:hAnsi="Arial" w:cs="Arial"/>
          <w:lang w:val="en" w:eastAsia="en-GB"/>
        </w:rPr>
        <w:t>t</w:t>
      </w:r>
      <w:r w:rsidRPr="00BF2299">
        <w:rPr>
          <w:rFonts w:ascii="Arial" w:eastAsia="Times New Roman" w:hAnsi="Arial" w:cs="Arial"/>
          <w:lang w:val="en" w:eastAsia="en-GB"/>
        </w:rPr>
        <w:t xml:space="preserve">he words tested are those that </w:t>
      </w:r>
      <w:r w:rsidR="008115B3" w:rsidRPr="00BF2299">
        <w:rPr>
          <w:rFonts w:ascii="Arial" w:eastAsia="Times New Roman" w:hAnsi="Arial" w:cs="Arial"/>
          <w:lang w:val="en" w:eastAsia="en-GB"/>
        </w:rPr>
        <w:t xml:space="preserve">the candidate </w:t>
      </w:r>
      <w:r w:rsidRPr="00BF2299">
        <w:rPr>
          <w:rFonts w:ascii="Arial" w:eastAsia="Times New Roman" w:hAnsi="Arial" w:cs="Arial"/>
          <w:lang w:val="en" w:eastAsia="en-GB"/>
        </w:rPr>
        <w:t xml:space="preserve">could reasonably be expected to use in </w:t>
      </w:r>
      <w:r w:rsidR="008115B3" w:rsidRPr="00BF2299">
        <w:rPr>
          <w:rFonts w:ascii="Arial" w:eastAsia="Times New Roman" w:hAnsi="Arial" w:cs="Arial"/>
          <w:lang w:val="en" w:eastAsia="en-GB"/>
        </w:rPr>
        <w:t>their</w:t>
      </w:r>
      <w:r w:rsidRPr="00BF2299">
        <w:rPr>
          <w:rFonts w:ascii="Arial" w:eastAsia="Times New Roman" w:hAnsi="Arial" w:cs="Arial"/>
          <w:lang w:val="en" w:eastAsia="en-GB"/>
        </w:rPr>
        <w:t xml:space="preserve"> role as a teacher. The words </w:t>
      </w:r>
      <w:r w:rsidR="009E14E4" w:rsidRPr="00BF2299">
        <w:rPr>
          <w:rFonts w:ascii="Arial" w:eastAsia="Times New Roman" w:hAnsi="Arial" w:cs="Arial"/>
          <w:lang w:val="en" w:eastAsia="en-GB"/>
        </w:rPr>
        <w:t xml:space="preserve">used are </w:t>
      </w:r>
      <w:r w:rsidR="008115B3" w:rsidRPr="00BF2299">
        <w:rPr>
          <w:rFonts w:ascii="Arial" w:eastAsia="Times New Roman" w:hAnsi="Arial" w:cs="Arial"/>
          <w:lang w:val="en" w:eastAsia="en-GB"/>
        </w:rPr>
        <w:t xml:space="preserve">not </w:t>
      </w:r>
      <w:r w:rsidRPr="00BF2299">
        <w:rPr>
          <w:rFonts w:ascii="Arial" w:eastAsia="Times New Roman" w:hAnsi="Arial" w:cs="Arial"/>
          <w:lang w:val="en" w:eastAsia="en-GB"/>
        </w:rPr>
        <w:t>especially obscure or technical and</w:t>
      </w:r>
      <w:r w:rsidR="00A11DEF" w:rsidRPr="00BF2299">
        <w:rPr>
          <w:rFonts w:ascii="Arial" w:eastAsia="Times New Roman" w:hAnsi="Arial" w:cs="Arial"/>
          <w:lang w:val="en" w:eastAsia="en-GB"/>
        </w:rPr>
        <w:t xml:space="preserve">, </w:t>
      </w:r>
      <w:r w:rsidR="008115B3" w:rsidRPr="00BF2299">
        <w:rPr>
          <w:rFonts w:ascii="Arial" w:eastAsia="Times New Roman" w:hAnsi="Arial" w:cs="Arial"/>
          <w:lang w:val="en" w:eastAsia="en-GB"/>
        </w:rPr>
        <w:t>would be</w:t>
      </w:r>
      <w:r w:rsidRPr="00BF2299">
        <w:rPr>
          <w:rFonts w:ascii="Arial" w:eastAsia="Times New Roman" w:hAnsi="Arial" w:cs="Arial"/>
          <w:lang w:val="en" w:eastAsia="en-GB"/>
        </w:rPr>
        <w:t xml:space="preserve"> used frequently in professional writing.</w:t>
      </w:r>
    </w:p>
    <w:p w14:paraId="27DB3D58" w14:textId="77777777" w:rsidR="00056BE8" w:rsidRPr="0016225F" w:rsidRDefault="00A11DEF" w:rsidP="007E5704">
      <w:pPr>
        <w:spacing w:before="100" w:beforeAutospacing="1" w:after="100" w:afterAutospacing="1" w:line="240" w:lineRule="exact"/>
        <w:outlineLvl w:val="1"/>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t>Punctuation</w:t>
      </w:r>
    </w:p>
    <w:p w14:paraId="20CD2CE4" w14:textId="77777777" w:rsidR="00056BE8" w:rsidRPr="00BF2299" w:rsidRDefault="00056BE8" w:rsidP="007E5704">
      <w:pPr>
        <w:spacing w:before="100" w:beforeAutospacing="1" w:after="100" w:afterAutospacing="1" w:line="240" w:lineRule="exact"/>
        <w:rPr>
          <w:rFonts w:ascii="Arial" w:eastAsia="Times New Roman" w:hAnsi="Arial" w:cs="Arial"/>
          <w:lang w:val="en" w:eastAsia="en-GB"/>
        </w:rPr>
      </w:pPr>
      <w:r w:rsidRPr="00BF2299">
        <w:rPr>
          <w:rFonts w:ascii="Arial" w:eastAsia="Times New Roman" w:hAnsi="Arial" w:cs="Arial"/>
          <w:lang w:val="en" w:eastAsia="en-GB"/>
        </w:rPr>
        <w:t xml:space="preserve">This tests </w:t>
      </w:r>
      <w:r w:rsidR="00A11DEF" w:rsidRPr="00BF2299">
        <w:rPr>
          <w:rFonts w:ascii="Arial" w:eastAsia="Times New Roman" w:hAnsi="Arial" w:cs="Arial"/>
          <w:lang w:val="en" w:eastAsia="en-GB"/>
        </w:rPr>
        <w:t xml:space="preserve">the candidate’s </w:t>
      </w:r>
      <w:r w:rsidRPr="00BF2299">
        <w:rPr>
          <w:rFonts w:ascii="Arial" w:eastAsia="Times New Roman" w:hAnsi="Arial" w:cs="Arial"/>
          <w:lang w:val="en" w:eastAsia="en-GB"/>
        </w:rPr>
        <w:t xml:space="preserve">ability to understand and apply punctuation rules. </w:t>
      </w:r>
      <w:r w:rsidR="00A11DEF" w:rsidRPr="00BF2299">
        <w:rPr>
          <w:rFonts w:ascii="Arial" w:eastAsia="Times New Roman" w:hAnsi="Arial" w:cs="Arial"/>
          <w:lang w:val="en" w:eastAsia="en-GB"/>
        </w:rPr>
        <w:t xml:space="preserve">They will be required </w:t>
      </w:r>
      <w:r w:rsidRPr="00BF2299">
        <w:rPr>
          <w:rFonts w:ascii="Arial" w:eastAsia="Times New Roman" w:hAnsi="Arial" w:cs="Arial"/>
          <w:lang w:val="en" w:eastAsia="en-GB"/>
        </w:rPr>
        <w:t xml:space="preserve">to insert punctuation into a piece of writing. </w:t>
      </w:r>
      <w:r w:rsidR="00A11DEF" w:rsidRPr="00BF2299">
        <w:rPr>
          <w:rFonts w:ascii="Arial" w:eastAsia="Times New Roman" w:hAnsi="Arial" w:cs="Arial"/>
          <w:lang w:val="en" w:eastAsia="en-GB"/>
        </w:rPr>
        <w:t>They</w:t>
      </w:r>
      <w:r w:rsidRPr="00BF2299">
        <w:rPr>
          <w:rFonts w:ascii="Arial" w:eastAsia="Times New Roman" w:hAnsi="Arial" w:cs="Arial"/>
          <w:lang w:val="en" w:eastAsia="en-GB"/>
        </w:rPr>
        <w:t xml:space="preserve"> are not required to remove or rewrite any sections. </w:t>
      </w:r>
    </w:p>
    <w:p w14:paraId="7A3FEB16" w14:textId="77777777" w:rsidR="00056BE8" w:rsidRPr="0016225F" w:rsidRDefault="00A11DEF" w:rsidP="007E5704">
      <w:pPr>
        <w:spacing w:before="100" w:beforeAutospacing="1" w:after="100" w:afterAutospacing="1" w:line="240" w:lineRule="exact"/>
        <w:outlineLvl w:val="1"/>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t>Grammar</w:t>
      </w:r>
    </w:p>
    <w:p w14:paraId="012A970B" w14:textId="53707E21" w:rsidR="00056BE8" w:rsidRPr="00BF2299" w:rsidRDefault="00056BE8" w:rsidP="007E5704">
      <w:pPr>
        <w:spacing w:before="100" w:beforeAutospacing="1" w:after="100" w:afterAutospacing="1" w:line="240" w:lineRule="exact"/>
        <w:rPr>
          <w:rFonts w:ascii="Arial" w:eastAsia="Times New Roman" w:hAnsi="Arial" w:cs="Arial"/>
          <w:lang w:val="en" w:eastAsia="en-GB"/>
        </w:rPr>
      </w:pPr>
      <w:r w:rsidRPr="00BF2299">
        <w:rPr>
          <w:rFonts w:ascii="Arial" w:eastAsia="Times New Roman" w:hAnsi="Arial" w:cs="Arial"/>
          <w:lang w:val="en" w:eastAsia="en-GB"/>
        </w:rPr>
        <w:t xml:space="preserve">This tests </w:t>
      </w:r>
      <w:r w:rsidR="00A11DEF" w:rsidRPr="00BF2299">
        <w:rPr>
          <w:rFonts w:ascii="Arial" w:eastAsia="Times New Roman" w:hAnsi="Arial" w:cs="Arial"/>
          <w:lang w:val="en" w:eastAsia="en-GB"/>
        </w:rPr>
        <w:t xml:space="preserve">the candidate’s </w:t>
      </w:r>
      <w:r w:rsidRPr="00BF2299">
        <w:rPr>
          <w:rFonts w:ascii="Arial" w:eastAsia="Times New Roman" w:hAnsi="Arial" w:cs="Arial"/>
          <w:lang w:val="en" w:eastAsia="en-GB"/>
        </w:rPr>
        <w:t xml:space="preserve">ability to identify text that </w:t>
      </w:r>
      <w:r w:rsidR="007E5704" w:rsidRPr="00BF2299">
        <w:rPr>
          <w:rFonts w:ascii="Arial" w:eastAsia="Times New Roman" w:hAnsi="Arial" w:cs="Arial"/>
          <w:lang w:val="en" w:eastAsia="en-GB"/>
        </w:rPr>
        <w:t>does not</w:t>
      </w:r>
      <w:r w:rsidRPr="00BF2299">
        <w:rPr>
          <w:rFonts w:ascii="Arial" w:eastAsia="Times New Roman" w:hAnsi="Arial" w:cs="Arial"/>
          <w:lang w:val="en" w:eastAsia="en-GB"/>
        </w:rPr>
        <w:t xml:space="preserve"> conform to good grammatical practice. </w:t>
      </w:r>
      <w:r w:rsidR="00A11DEF" w:rsidRPr="00BF2299">
        <w:rPr>
          <w:rFonts w:ascii="Arial" w:eastAsia="Times New Roman" w:hAnsi="Arial" w:cs="Arial"/>
          <w:lang w:val="en" w:eastAsia="en-GB"/>
        </w:rPr>
        <w:t xml:space="preserve">They </w:t>
      </w:r>
      <w:r w:rsidRPr="00BF2299">
        <w:rPr>
          <w:rFonts w:ascii="Arial" w:eastAsia="Times New Roman" w:hAnsi="Arial" w:cs="Arial"/>
          <w:lang w:val="en" w:eastAsia="en-GB"/>
        </w:rPr>
        <w:t>will be expected to distinguish between text that makes sense and clearly conveys its intended meaning</w:t>
      </w:r>
      <w:r w:rsidR="009E14E4" w:rsidRPr="00BF2299">
        <w:rPr>
          <w:rFonts w:ascii="Arial" w:eastAsia="Times New Roman" w:hAnsi="Arial" w:cs="Arial"/>
          <w:lang w:val="en" w:eastAsia="en-GB"/>
        </w:rPr>
        <w:t>,</w:t>
      </w:r>
      <w:r w:rsidRPr="00BF2299">
        <w:rPr>
          <w:rFonts w:ascii="Arial" w:eastAsia="Times New Roman" w:hAnsi="Arial" w:cs="Arial"/>
          <w:lang w:val="en" w:eastAsia="en-GB"/>
        </w:rPr>
        <w:t xml:space="preserve"> and text that does not. </w:t>
      </w:r>
      <w:r w:rsidR="00A11DEF" w:rsidRPr="00BF2299">
        <w:rPr>
          <w:rFonts w:ascii="Arial" w:eastAsia="Times New Roman" w:hAnsi="Arial" w:cs="Arial"/>
          <w:lang w:val="en" w:eastAsia="en-GB"/>
        </w:rPr>
        <w:t xml:space="preserve">They </w:t>
      </w:r>
      <w:r w:rsidRPr="00BF2299">
        <w:rPr>
          <w:rFonts w:ascii="Arial" w:eastAsia="Times New Roman" w:hAnsi="Arial" w:cs="Arial"/>
          <w:lang w:val="en" w:eastAsia="en-GB"/>
        </w:rPr>
        <w:t xml:space="preserve">will not be tested on </w:t>
      </w:r>
      <w:r w:rsidR="00A11DEF" w:rsidRPr="00BF2299">
        <w:rPr>
          <w:rFonts w:ascii="Arial" w:eastAsia="Times New Roman" w:hAnsi="Arial" w:cs="Arial"/>
          <w:lang w:val="en" w:eastAsia="en-GB"/>
        </w:rPr>
        <w:t>their</w:t>
      </w:r>
      <w:r w:rsidRPr="00BF2299">
        <w:rPr>
          <w:rFonts w:ascii="Arial" w:eastAsia="Times New Roman" w:hAnsi="Arial" w:cs="Arial"/>
          <w:lang w:val="en" w:eastAsia="en-GB"/>
        </w:rPr>
        <w:t xml:space="preserve"> knowledge of grammatical terms, but on </w:t>
      </w:r>
      <w:r w:rsidR="00A11DEF" w:rsidRPr="00BF2299">
        <w:rPr>
          <w:rFonts w:ascii="Arial" w:eastAsia="Times New Roman" w:hAnsi="Arial" w:cs="Arial"/>
          <w:lang w:val="en" w:eastAsia="en-GB"/>
        </w:rPr>
        <w:t xml:space="preserve">their </w:t>
      </w:r>
      <w:r w:rsidRPr="00BF2299">
        <w:rPr>
          <w:rFonts w:ascii="Arial" w:eastAsia="Times New Roman" w:hAnsi="Arial" w:cs="Arial"/>
          <w:lang w:val="en" w:eastAsia="en-GB"/>
        </w:rPr>
        <w:t xml:space="preserve">knowledge of how to use grammar </w:t>
      </w:r>
      <w:r w:rsidR="00BF2299" w:rsidRPr="00BF2299">
        <w:rPr>
          <w:rFonts w:ascii="Arial" w:eastAsia="Times New Roman" w:hAnsi="Arial" w:cs="Arial"/>
          <w:lang w:val="en" w:eastAsia="en-GB"/>
        </w:rPr>
        <w:t>correctly. The</w:t>
      </w:r>
      <w:r w:rsidRPr="00BF2299">
        <w:rPr>
          <w:rFonts w:ascii="Arial" w:eastAsia="Times New Roman" w:hAnsi="Arial" w:cs="Arial"/>
          <w:lang w:val="en" w:eastAsia="en-GB"/>
        </w:rPr>
        <w:t xml:space="preserve"> grammar section requires </w:t>
      </w:r>
      <w:r w:rsidR="00A11DEF" w:rsidRPr="00BF2299">
        <w:rPr>
          <w:rFonts w:ascii="Arial" w:eastAsia="Times New Roman" w:hAnsi="Arial" w:cs="Arial"/>
          <w:lang w:val="en" w:eastAsia="en-GB"/>
        </w:rPr>
        <w:t xml:space="preserve">the construction of </w:t>
      </w:r>
      <w:r w:rsidRPr="00BF2299">
        <w:rPr>
          <w:rFonts w:ascii="Arial" w:eastAsia="Times New Roman" w:hAnsi="Arial" w:cs="Arial"/>
          <w:lang w:val="en" w:eastAsia="en-GB"/>
        </w:rPr>
        <w:t xml:space="preserve">a short, continuous prose passage. </w:t>
      </w:r>
    </w:p>
    <w:p w14:paraId="59F131C6" w14:textId="77777777" w:rsidR="00056BE8" w:rsidRPr="0016225F" w:rsidRDefault="00056BE8" w:rsidP="007E5704">
      <w:pPr>
        <w:spacing w:before="100" w:beforeAutospacing="1" w:after="100" w:afterAutospacing="1" w:line="240" w:lineRule="exact"/>
        <w:outlineLvl w:val="1"/>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t xml:space="preserve">Comprehension </w:t>
      </w:r>
    </w:p>
    <w:p w14:paraId="150F5C4A" w14:textId="77777777" w:rsidR="00056BE8" w:rsidRPr="00BF2299" w:rsidRDefault="00056BE8" w:rsidP="007E5704">
      <w:pPr>
        <w:spacing w:before="100" w:beforeAutospacing="1" w:after="100" w:afterAutospacing="1" w:line="240" w:lineRule="exact"/>
        <w:rPr>
          <w:rFonts w:ascii="Arial" w:eastAsia="Times New Roman" w:hAnsi="Arial" w:cs="Arial"/>
          <w:lang w:val="en" w:eastAsia="en-GB"/>
        </w:rPr>
      </w:pPr>
      <w:r w:rsidRPr="00BF2299">
        <w:rPr>
          <w:rFonts w:ascii="Arial" w:eastAsia="Times New Roman" w:hAnsi="Arial" w:cs="Arial"/>
          <w:lang w:val="en" w:eastAsia="en-GB"/>
        </w:rPr>
        <w:t xml:space="preserve">This section tests </w:t>
      </w:r>
      <w:r w:rsidR="00280123" w:rsidRPr="00BF2299">
        <w:rPr>
          <w:rFonts w:ascii="Arial" w:eastAsia="Times New Roman" w:hAnsi="Arial" w:cs="Arial"/>
          <w:lang w:val="en" w:eastAsia="en-GB"/>
        </w:rPr>
        <w:t>a candidate’s</w:t>
      </w:r>
      <w:r w:rsidRPr="00BF2299">
        <w:rPr>
          <w:rFonts w:ascii="Arial" w:eastAsia="Times New Roman" w:hAnsi="Arial" w:cs="Arial"/>
          <w:lang w:val="en" w:eastAsia="en-GB"/>
        </w:rPr>
        <w:t xml:space="preserve"> ability to:</w:t>
      </w:r>
    </w:p>
    <w:p w14:paraId="09543C48" w14:textId="77777777" w:rsidR="00705F36" w:rsidRPr="00BF2299" w:rsidRDefault="00056BE8" w:rsidP="00495852">
      <w:pPr>
        <w:numPr>
          <w:ilvl w:val="0"/>
          <w:numId w:val="10"/>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identify main points in a text</w:t>
      </w:r>
    </w:p>
    <w:p w14:paraId="7F994EE0" w14:textId="77777777" w:rsidR="00705F36" w:rsidRPr="00BF2299" w:rsidRDefault="00056BE8" w:rsidP="00CC7663">
      <w:pPr>
        <w:numPr>
          <w:ilvl w:val="0"/>
          <w:numId w:val="10"/>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distinguish between facts and opinions</w:t>
      </w:r>
    </w:p>
    <w:p w14:paraId="3773D479" w14:textId="77777777" w:rsidR="00705F36" w:rsidRPr="00BF2299" w:rsidRDefault="00056BE8" w:rsidP="00CC7663">
      <w:pPr>
        <w:numPr>
          <w:ilvl w:val="0"/>
          <w:numId w:val="10"/>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retrieve facts and key points</w:t>
      </w:r>
    </w:p>
    <w:p w14:paraId="71AAEB6A" w14:textId="77777777" w:rsidR="00056BE8" w:rsidRPr="00BF2299" w:rsidRDefault="00056BE8" w:rsidP="00705F36">
      <w:pPr>
        <w:numPr>
          <w:ilvl w:val="0"/>
          <w:numId w:val="10"/>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make inferences and deductions</w:t>
      </w:r>
    </w:p>
    <w:p w14:paraId="451629F5" w14:textId="77777777" w:rsidR="00056BE8" w:rsidRPr="00BF2299" w:rsidRDefault="00056BE8" w:rsidP="00705F36">
      <w:pPr>
        <w:numPr>
          <w:ilvl w:val="0"/>
          <w:numId w:val="10"/>
        </w:num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lastRenderedPageBreak/>
        <w:t>evaluate meaning and status</w:t>
      </w:r>
    </w:p>
    <w:p w14:paraId="7E547DEF" w14:textId="77777777" w:rsidR="00056BE8" w:rsidRPr="00BF2299" w:rsidRDefault="009E14E4" w:rsidP="00056BE8">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They</w:t>
      </w:r>
      <w:r w:rsidR="00056BE8" w:rsidRPr="00BF2299">
        <w:rPr>
          <w:rFonts w:ascii="Arial" w:eastAsia="Times New Roman" w:hAnsi="Arial" w:cs="Arial"/>
          <w:lang w:val="en" w:eastAsia="en-GB"/>
        </w:rPr>
        <w:t xml:space="preserve"> will be asked to re-work, organise and structure information.</w:t>
      </w:r>
    </w:p>
    <w:p w14:paraId="0A70232D" w14:textId="77777777" w:rsidR="00056BE8" w:rsidRPr="00BF2299" w:rsidRDefault="00056BE8" w:rsidP="00056BE8">
      <w:pPr>
        <w:spacing w:before="100" w:beforeAutospacing="1" w:after="100" w:afterAutospacing="1" w:line="240" w:lineRule="auto"/>
        <w:rPr>
          <w:rFonts w:ascii="Arial" w:eastAsia="Times New Roman" w:hAnsi="Arial" w:cs="Arial"/>
          <w:lang w:val="en" w:eastAsia="en-GB"/>
        </w:rPr>
      </w:pPr>
      <w:r w:rsidRPr="00BF2299">
        <w:rPr>
          <w:rFonts w:ascii="Arial" w:eastAsia="Times New Roman" w:hAnsi="Arial" w:cs="Arial"/>
          <w:lang w:val="en" w:eastAsia="en-GB"/>
        </w:rPr>
        <w:t>The test uses texts such as documents published by local and national government bodies, schools and the educational press. Extracts from websites and national newspapers are also used.</w:t>
      </w:r>
    </w:p>
    <w:p w14:paraId="648F9485"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4B10D3E6"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74F634F8"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577A3167"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36C22643"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2AF2FDFD"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5AF6A262"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47E88170"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33368F9E"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53FFFFE0"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1DFD1D27"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7F9109DD"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4F2CC59F"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5B08DC8F" w14:textId="7777777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56178CD8" w14:textId="77777777" w:rsidR="007716BF" w:rsidRDefault="007716BF"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4D804278" w14:textId="77777777" w:rsidR="007716BF" w:rsidRDefault="007716BF"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7C3BE854" w14:textId="77777777" w:rsidR="00BF2299" w:rsidRDefault="00BF2299"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2062378C" w14:textId="77777777" w:rsidR="00BF2299" w:rsidRDefault="00BF2299"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1044B6F1" w14:textId="77777777" w:rsidR="00BF2299" w:rsidRDefault="00BF2299"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650BC1E1" w14:textId="77777777" w:rsidR="00BF2299" w:rsidRDefault="00BF2299" w:rsidP="00514D84">
      <w:pPr>
        <w:spacing w:before="100" w:beforeAutospacing="1" w:after="100" w:afterAutospacing="1" w:line="240" w:lineRule="auto"/>
        <w:outlineLvl w:val="1"/>
        <w:rPr>
          <w:rFonts w:ascii="Arial" w:eastAsia="Times New Roman" w:hAnsi="Arial" w:cs="Arial"/>
          <w:b/>
          <w:bCs/>
          <w:sz w:val="28"/>
          <w:szCs w:val="28"/>
          <w:lang w:val="en" w:eastAsia="en-GB"/>
        </w:rPr>
      </w:pPr>
    </w:p>
    <w:p w14:paraId="43F8C6AD" w14:textId="23B39367" w:rsidR="00514D84" w:rsidRPr="0016225F" w:rsidRDefault="00514D84" w:rsidP="00514D84">
      <w:pPr>
        <w:spacing w:before="100" w:beforeAutospacing="1" w:after="100" w:afterAutospacing="1" w:line="240" w:lineRule="auto"/>
        <w:outlineLvl w:val="1"/>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lastRenderedPageBreak/>
        <w:t>Professional Skills Tests in Numeracy</w:t>
      </w:r>
    </w:p>
    <w:p w14:paraId="39EAA22E" w14:textId="77777777" w:rsidR="00514D84" w:rsidRPr="0016225F" w:rsidRDefault="00514D84" w:rsidP="00514D84">
      <w:pPr>
        <w:spacing w:before="100" w:beforeAutospacing="1" w:after="100" w:afterAutospacing="1" w:line="240" w:lineRule="auto"/>
        <w:outlineLvl w:val="1"/>
        <w:rPr>
          <w:rFonts w:ascii="Arial" w:eastAsia="Times New Roman" w:hAnsi="Arial" w:cs="Arial"/>
          <w:sz w:val="24"/>
          <w:szCs w:val="24"/>
          <w:lang w:val="en" w:eastAsia="en-GB"/>
        </w:rPr>
      </w:pPr>
      <w:r w:rsidRPr="00F7453B">
        <w:rPr>
          <w:rFonts w:ascii="Arial" w:eastAsia="Times New Roman" w:hAnsi="Arial" w:cs="Arial"/>
          <w:lang w:val="en" w:eastAsia="en-GB"/>
        </w:rPr>
        <w:t>These tests are not designed to assess candidate knowledge of the national curriculum or on how to teach it</w:t>
      </w:r>
      <w:r w:rsidRPr="0016225F">
        <w:rPr>
          <w:rFonts w:ascii="Arial" w:eastAsia="Times New Roman" w:hAnsi="Arial" w:cs="Arial"/>
          <w:sz w:val="24"/>
          <w:szCs w:val="24"/>
          <w:lang w:val="en" w:eastAsia="en-GB"/>
        </w:rPr>
        <w:t>.</w:t>
      </w:r>
    </w:p>
    <w:p w14:paraId="795C958D"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The numeracy skills test is divided into 2 areas, mental arithmetic and a written section (written arithmetic and written data)</w:t>
      </w:r>
    </w:p>
    <w:p w14:paraId="6FE23011"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 xml:space="preserve">Each test contains twenty-eight questions, twelve mental arithmetic questions and sixteen written questions, plus a practice question that is not scored. All questions carry 1 mark regardless of the number of responses required. </w:t>
      </w:r>
    </w:p>
    <w:p w14:paraId="535AE11A" w14:textId="77777777" w:rsidR="00514D84" w:rsidRPr="00BF2299" w:rsidRDefault="00514D84" w:rsidP="00514D84">
      <w:pPr>
        <w:spacing w:before="100" w:beforeAutospacing="1" w:after="100" w:afterAutospacing="1" w:line="240" w:lineRule="auto"/>
        <w:outlineLvl w:val="2"/>
        <w:rPr>
          <w:rFonts w:ascii="Arial" w:eastAsia="Times New Roman" w:hAnsi="Arial" w:cs="Arial"/>
          <w:b/>
          <w:bCs/>
          <w:sz w:val="28"/>
          <w:szCs w:val="28"/>
          <w:lang w:val="en" w:eastAsia="en-GB"/>
        </w:rPr>
      </w:pPr>
      <w:r w:rsidRPr="00BF2299">
        <w:rPr>
          <w:rFonts w:ascii="Arial" w:eastAsia="Times New Roman" w:hAnsi="Arial" w:cs="Arial"/>
          <w:b/>
          <w:bCs/>
          <w:sz w:val="28"/>
          <w:szCs w:val="28"/>
          <w:lang w:val="en" w:eastAsia="en-GB"/>
        </w:rPr>
        <w:t xml:space="preserve">Mental arithmetic questions </w:t>
      </w:r>
    </w:p>
    <w:p w14:paraId="607A960F"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 xml:space="preserve">The mental arithmetic section is an audio test, which assess the candidate’s ability to carry out mental calculations using: </w:t>
      </w:r>
    </w:p>
    <w:p w14:paraId="59DBA1B4"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addition, subtraction, multiplication and division</w:t>
      </w:r>
    </w:p>
    <w:p w14:paraId="59D75194"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time</w:t>
      </w:r>
    </w:p>
    <w:p w14:paraId="346176C7"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fractions, decimals and percentages</w:t>
      </w:r>
    </w:p>
    <w:p w14:paraId="1A168C3C"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proportions involving fractions, decimals and percentages</w:t>
      </w:r>
    </w:p>
    <w:p w14:paraId="6E0E8866"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measurement, including money, distance, area and volume</w:t>
      </w:r>
    </w:p>
    <w:p w14:paraId="3E93B082" w14:textId="77777777" w:rsidR="00514D84" w:rsidRPr="0016225F" w:rsidRDefault="00514D84" w:rsidP="00514D84">
      <w:pPr>
        <w:numPr>
          <w:ilvl w:val="0"/>
          <w:numId w:val="15"/>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conversions</w:t>
      </w:r>
    </w:p>
    <w:p w14:paraId="42E74404"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 xml:space="preserve">Questions are timed, and use of a calculator is </w:t>
      </w:r>
      <w:r w:rsidRPr="0016225F">
        <w:rPr>
          <w:rFonts w:ascii="Arial" w:eastAsia="Times New Roman" w:hAnsi="Arial" w:cs="Arial"/>
          <w:b/>
          <w:u w:val="single"/>
          <w:lang w:val="en" w:eastAsia="en-GB"/>
        </w:rPr>
        <w:t>not</w:t>
      </w:r>
      <w:r w:rsidRPr="0016225F">
        <w:rPr>
          <w:rFonts w:ascii="Arial" w:eastAsia="Times New Roman" w:hAnsi="Arial" w:cs="Arial"/>
          <w:lang w:val="en" w:eastAsia="en-GB"/>
        </w:rPr>
        <w:t xml:space="preserve"> permitted.</w:t>
      </w:r>
    </w:p>
    <w:p w14:paraId="703C89C0" w14:textId="77777777" w:rsidR="00514D84" w:rsidRPr="0016225F" w:rsidRDefault="00514D84" w:rsidP="00514D84">
      <w:pPr>
        <w:spacing w:before="100" w:beforeAutospacing="1" w:after="100" w:afterAutospacing="1" w:line="240" w:lineRule="auto"/>
        <w:outlineLvl w:val="2"/>
        <w:rPr>
          <w:rFonts w:ascii="Arial" w:eastAsia="Times New Roman" w:hAnsi="Arial" w:cs="Arial"/>
          <w:b/>
          <w:bCs/>
          <w:sz w:val="28"/>
          <w:szCs w:val="28"/>
          <w:lang w:val="en" w:eastAsia="en-GB"/>
        </w:rPr>
      </w:pPr>
      <w:r w:rsidRPr="0016225F">
        <w:rPr>
          <w:rFonts w:ascii="Arial" w:eastAsia="Times New Roman" w:hAnsi="Arial" w:cs="Arial"/>
          <w:b/>
          <w:bCs/>
          <w:sz w:val="28"/>
          <w:szCs w:val="28"/>
          <w:lang w:val="en" w:eastAsia="en-GB"/>
        </w:rPr>
        <w:t>Written section (written arithmetic and written data)</w:t>
      </w:r>
    </w:p>
    <w:p w14:paraId="5D7D7A18"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Questions are presented on-screen, candidates will be tested on their ability to interpret and use written data to:</w:t>
      </w:r>
    </w:p>
    <w:p w14:paraId="31C1C190" w14:textId="77777777" w:rsidR="00514D84" w:rsidRPr="0016225F" w:rsidRDefault="00514D84" w:rsidP="00514D84">
      <w:pPr>
        <w:numPr>
          <w:ilvl w:val="0"/>
          <w:numId w:val="16"/>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identify trends correctly</w:t>
      </w:r>
    </w:p>
    <w:p w14:paraId="712B78CB" w14:textId="77777777" w:rsidR="00514D84" w:rsidRPr="0016225F" w:rsidRDefault="00514D84" w:rsidP="00514D84">
      <w:pPr>
        <w:numPr>
          <w:ilvl w:val="0"/>
          <w:numId w:val="16"/>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make comparisons in order to draw conclusions</w:t>
      </w:r>
    </w:p>
    <w:p w14:paraId="2BC5E887" w14:textId="77777777" w:rsidR="00514D84" w:rsidRPr="0016225F" w:rsidRDefault="00514D84" w:rsidP="00514D84">
      <w:pPr>
        <w:numPr>
          <w:ilvl w:val="0"/>
          <w:numId w:val="16"/>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interpret information accurately</w:t>
      </w:r>
    </w:p>
    <w:p w14:paraId="6276425B" w14:textId="77777777"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They will be tested on their ability to solve written arithmetic problems, which include:</w:t>
      </w:r>
    </w:p>
    <w:p w14:paraId="6DDC898D"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time</w:t>
      </w:r>
    </w:p>
    <w:p w14:paraId="4095E706"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money</w:t>
      </w:r>
    </w:p>
    <w:p w14:paraId="51CCB44F"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fractions, decimals and percentages</w:t>
      </w:r>
    </w:p>
    <w:p w14:paraId="352E2074"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proportions and ratios</w:t>
      </w:r>
    </w:p>
    <w:p w14:paraId="459FCF3E"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measurements (e.g. distance, area)</w:t>
      </w:r>
    </w:p>
    <w:p w14:paraId="1EDE53D8"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 xml:space="preserve">conversions </w:t>
      </w:r>
    </w:p>
    <w:p w14:paraId="52434289"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averages (including mean, median and mode)</w:t>
      </w:r>
    </w:p>
    <w:p w14:paraId="795C5D07"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range</w:t>
      </w:r>
    </w:p>
    <w:p w14:paraId="6769DEE2" w14:textId="77777777" w:rsidR="00514D84" w:rsidRPr="0016225F" w:rsidRDefault="00514D84" w:rsidP="00514D84">
      <w:pPr>
        <w:numPr>
          <w:ilvl w:val="0"/>
          <w:numId w:val="17"/>
        </w:num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using simple formulae</w:t>
      </w:r>
    </w:p>
    <w:p w14:paraId="6398825B" w14:textId="2B650D66" w:rsidR="00514D84" w:rsidRPr="0016225F" w:rsidRDefault="00514D84" w:rsidP="00514D84">
      <w:pPr>
        <w:spacing w:before="100" w:beforeAutospacing="1" w:after="100" w:afterAutospacing="1" w:line="240" w:lineRule="auto"/>
        <w:rPr>
          <w:rFonts w:ascii="Arial" w:eastAsia="Times New Roman" w:hAnsi="Arial" w:cs="Arial"/>
          <w:lang w:val="en" w:eastAsia="en-GB"/>
        </w:rPr>
      </w:pPr>
      <w:r w:rsidRPr="0016225F">
        <w:rPr>
          <w:rFonts w:ascii="Arial" w:eastAsia="Times New Roman" w:hAnsi="Arial" w:cs="Arial"/>
          <w:lang w:val="en" w:eastAsia="en-GB"/>
        </w:rPr>
        <w:t xml:space="preserve">Use of an on-screen calculator </w:t>
      </w:r>
      <w:r w:rsidRPr="0016225F">
        <w:rPr>
          <w:rFonts w:ascii="Arial" w:eastAsia="Times New Roman" w:hAnsi="Arial" w:cs="Arial"/>
          <w:b/>
          <w:u w:val="single"/>
          <w:lang w:val="en" w:eastAsia="en-GB"/>
        </w:rPr>
        <w:t>is</w:t>
      </w:r>
      <w:r w:rsidR="0083163C" w:rsidRPr="0083163C">
        <w:rPr>
          <w:rFonts w:ascii="Arial" w:eastAsia="Times New Roman" w:hAnsi="Arial" w:cs="Arial"/>
          <w:lang w:val="en" w:eastAsia="en-GB"/>
        </w:rPr>
        <w:t xml:space="preserve"> </w:t>
      </w:r>
      <w:r w:rsidRPr="0016225F">
        <w:rPr>
          <w:rFonts w:ascii="Arial" w:eastAsia="Times New Roman" w:hAnsi="Arial" w:cs="Arial"/>
          <w:lang w:val="en" w:eastAsia="en-GB"/>
        </w:rPr>
        <w:t>permitted</w:t>
      </w:r>
    </w:p>
    <w:p w14:paraId="0B0237D0" w14:textId="77777777" w:rsidR="00332878" w:rsidRPr="0016225F" w:rsidRDefault="00332878">
      <w:pPr>
        <w:rPr>
          <w:rFonts w:ascii="Arial" w:hAnsi="Arial" w:cs="Arial"/>
        </w:rPr>
      </w:pPr>
    </w:p>
    <w:sectPr w:rsidR="00332878" w:rsidRPr="001622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1BE5" w14:textId="77777777" w:rsidR="003A699E" w:rsidRDefault="003A699E" w:rsidP="009E14E4">
      <w:pPr>
        <w:spacing w:after="0" w:line="240" w:lineRule="auto"/>
      </w:pPr>
      <w:r>
        <w:separator/>
      </w:r>
    </w:p>
  </w:endnote>
  <w:endnote w:type="continuationSeparator" w:id="0">
    <w:p w14:paraId="06A29E9A" w14:textId="77777777" w:rsidR="003A699E" w:rsidRDefault="003A699E" w:rsidP="009E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6622"/>
      <w:docPartObj>
        <w:docPartGallery w:val="Page Numbers (Bottom of Page)"/>
        <w:docPartUnique/>
      </w:docPartObj>
    </w:sdtPr>
    <w:sdtEndPr>
      <w:rPr>
        <w:noProof/>
      </w:rPr>
    </w:sdtEndPr>
    <w:sdtContent>
      <w:p w14:paraId="6B49F3E1" w14:textId="7AB74842" w:rsidR="009E14E4" w:rsidRDefault="009E14E4">
        <w:pPr>
          <w:pStyle w:val="Footer"/>
          <w:jc w:val="right"/>
        </w:pPr>
        <w:r>
          <w:fldChar w:fldCharType="begin"/>
        </w:r>
        <w:r>
          <w:instrText xml:space="preserve"> PAGE   \* MERGEFORMAT </w:instrText>
        </w:r>
        <w:r>
          <w:fldChar w:fldCharType="separate"/>
        </w:r>
        <w:r w:rsidR="0083163C">
          <w:rPr>
            <w:noProof/>
          </w:rPr>
          <w:t>1</w:t>
        </w:r>
        <w:r>
          <w:rPr>
            <w:noProof/>
          </w:rPr>
          <w:fldChar w:fldCharType="end"/>
        </w:r>
      </w:p>
    </w:sdtContent>
  </w:sdt>
  <w:p w14:paraId="0F1DFE45" w14:textId="77777777" w:rsidR="009E14E4" w:rsidRDefault="009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6494" w14:textId="77777777" w:rsidR="003A699E" w:rsidRDefault="003A699E" w:rsidP="009E14E4">
      <w:pPr>
        <w:spacing w:after="0" w:line="240" w:lineRule="auto"/>
      </w:pPr>
      <w:r>
        <w:separator/>
      </w:r>
    </w:p>
  </w:footnote>
  <w:footnote w:type="continuationSeparator" w:id="0">
    <w:p w14:paraId="50799951" w14:textId="77777777" w:rsidR="003A699E" w:rsidRDefault="003A699E" w:rsidP="009E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5D5"/>
    <w:multiLevelType w:val="multilevel"/>
    <w:tmpl w:val="C95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00D6F"/>
    <w:multiLevelType w:val="multilevel"/>
    <w:tmpl w:val="309A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0125"/>
    <w:multiLevelType w:val="multilevel"/>
    <w:tmpl w:val="3BFC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575CC"/>
    <w:multiLevelType w:val="multilevel"/>
    <w:tmpl w:val="E5D4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D389C"/>
    <w:multiLevelType w:val="multilevel"/>
    <w:tmpl w:val="DA6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488E"/>
    <w:multiLevelType w:val="multilevel"/>
    <w:tmpl w:val="57D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972C5"/>
    <w:multiLevelType w:val="multilevel"/>
    <w:tmpl w:val="9D6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177AE"/>
    <w:multiLevelType w:val="multilevel"/>
    <w:tmpl w:val="3CD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77980"/>
    <w:multiLevelType w:val="multilevel"/>
    <w:tmpl w:val="E3B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F50D7"/>
    <w:multiLevelType w:val="multilevel"/>
    <w:tmpl w:val="F858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83547"/>
    <w:multiLevelType w:val="multilevel"/>
    <w:tmpl w:val="450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4B4F"/>
    <w:multiLevelType w:val="multilevel"/>
    <w:tmpl w:val="CED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6254B"/>
    <w:multiLevelType w:val="multilevel"/>
    <w:tmpl w:val="C83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57253"/>
    <w:multiLevelType w:val="multilevel"/>
    <w:tmpl w:val="3BB2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607AD"/>
    <w:multiLevelType w:val="multilevel"/>
    <w:tmpl w:val="44B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317C6"/>
    <w:multiLevelType w:val="multilevel"/>
    <w:tmpl w:val="754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615F0"/>
    <w:multiLevelType w:val="multilevel"/>
    <w:tmpl w:val="94BE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16"/>
  </w:num>
  <w:num w:numId="5">
    <w:abstractNumId w:val="6"/>
  </w:num>
  <w:num w:numId="6">
    <w:abstractNumId w:val="13"/>
  </w:num>
  <w:num w:numId="7">
    <w:abstractNumId w:val="7"/>
  </w:num>
  <w:num w:numId="8">
    <w:abstractNumId w:val="12"/>
  </w:num>
  <w:num w:numId="9">
    <w:abstractNumId w:val="8"/>
  </w:num>
  <w:num w:numId="10">
    <w:abstractNumId w:val="1"/>
  </w:num>
  <w:num w:numId="11">
    <w:abstractNumId w:val="14"/>
  </w:num>
  <w:num w:numId="12">
    <w:abstractNumId w:val="11"/>
  </w:num>
  <w:num w:numId="13">
    <w:abstractNumId w:val="4"/>
  </w:num>
  <w:num w:numId="14">
    <w:abstractNumId w:val="9"/>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E8"/>
    <w:rsid w:val="00056BE8"/>
    <w:rsid w:val="000A62F8"/>
    <w:rsid w:val="0016225F"/>
    <w:rsid w:val="00280123"/>
    <w:rsid w:val="00332763"/>
    <w:rsid w:val="00332878"/>
    <w:rsid w:val="00351C30"/>
    <w:rsid w:val="003A699E"/>
    <w:rsid w:val="003F0132"/>
    <w:rsid w:val="00514D84"/>
    <w:rsid w:val="00527173"/>
    <w:rsid w:val="005629E0"/>
    <w:rsid w:val="00592864"/>
    <w:rsid w:val="00705F36"/>
    <w:rsid w:val="007716BF"/>
    <w:rsid w:val="007E5704"/>
    <w:rsid w:val="008115B3"/>
    <w:rsid w:val="0083163C"/>
    <w:rsid w:val="0087339E"/>
    <w:rsid w:val="009B5DF5"/>
    <w:rsid w:val="009E14E4"/>
    <w:rsid w:val="00A11DEF"/>
    <w:rsid w:val="00BC417C"/>
    <w:rsid w:val="00BF2299"/>
    <w:rsid w:val="00D5563C"/>
    <w:rsid w:val="00DD2011"/>
    <w:rsid w:val="00EE445A"/>
    <w:rsid w:val="00F7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8234"/>
  <w15:chartTrackingRefBased/>
  <w15:docId w15:val="{F1AF7373-E4F1-46AA-984A-D4DE7F9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6B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B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56B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6BE8"/>
    <w:rPr>
      <w:color w:val="0000FF"/>
      <w:u w:val="single"/>
    </w:rPr>
  </w:style>
  <w:style w:type="paragraph" w:styleId="Header">
    <w:name w:val="header"/>
    <w:basedOn w:val="Normal"/>
    <w:link w:val="HeaderChar"/>
    <w:uiPriority w:val="99"/>
    <w:unhideWhenUsed/>
    <w:rsid w:val="009E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E4"/>
  </w:style>
  <w:style w:type="paragraph" w:styleId="Footer">
    <w:name w:val="footer"/>
    <w:basedOn w:val="Normal"/>
    <w:link w:val="FooterChar"/>
    <w:uiPriority w:val="99"/>
    <w:unhideWhenUsed/>
    <w:rsid w:val="009E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4E4"/>
  </w:style>
  <w:style w:type="character" w:styleId="CommentReference">
    <w:name w:val="annotation reference"/>
    <w:basedOn w:val="DefaultParagraphFont"/>
    <w:uiPriority w:val="99"/>
    <w:semiHidden/>
    <w:unhideWhenUsed/>
    <w:rsid w:val="00EE445A"/>
    <w:rPr>
      <w:sz w:val="16"/>
      <w:szCs w:val="16"/>
    </w:rPr>
  </w:style>
  <w:style w:type="paragraph" w:styleId="CommentText">
    <w:name w:val="annotation text"/>
    <w:basedOn w:val="Normal"/>
    <w:link w:val="CommentTextChar"/>
    <w:uiPriority w:val="99"/>
    <w:semiHidden/>
    <w:unhideWhenUsed/>
    <w:rsid w:val="00EE445A"/>
    <w:pPr>
      <w:spacing w:line="240" w:lineRule="auto"/>
    </w:pPr>
    <w:rPr>
      <w:sz w:val="20"/>
      <w:szCs w:val="20"/>
    </w:rPr>
  </w:style>
  <w:style w:type="character" w:customStyle="1" w:styleId="CommentTextChar">
    <w:name w:val="Comment Text Char"/>
    <w:basedOn w:val="DefaultParagraphFont"/>
    <w:link w:val="CommentText"/>
    <w:uiPriority w:val="99"/>
    <w:semiHidden/>
    <w:rsid w:val="00EE445A"/>
    <w:rPr>
      <w:sz w:val="20"/>
      <w:szCs w:val="20"/>
    </w:rPr>
  </w:style>
  <w:style w:type="paragraph" w:styleId="BalloonText">
    <w:name w:val="Balloon Text"/>
    <w:basedOn w:val="Normal"/>
    <w:link w:val="BalloonTextChar"/>
    <w:uiPriority w:val="99"/>
    <w:semiHidden/>
    <w:unhideWhenUsed/>
    <w:rsid w:val="00EE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1790">
      <w:bodyDiv w:val="1"/>
      <w:marLeft w:val="0"/>
      <w:marRight w:val="0"/>
      <w:marTop w:val="0"/>
      <w:marBottom w:val="0"/>
      <w:divBdr>
        <w:top w:val="none" w:sz="0" w:space="0" w:color="auto"/>
        <w:left w:val="none" w:sz="0" w:space="0" w:color="auto"/>
        <w:bottom w:val="none" w:sz="0" w:space="0" w:color="auto"/>
        <w:right w:val="none" w:sz="0" w:space="0" w:color="auto"/>
      </w:divBdr>
      <w:divsChild>
        <w:div w:id="1039401991">
          <w:marLeft w:val="0"/>
          <w:marRight w:val="0"/>
          <w:marTop w:val="0"/>
          <w:marBottom w:val="0"/>
          <w:divBdr>
            <w:top w:val="none" w:sz="0" w:space="0" w:color="auto"/>
            <w:left w:val="none" w:sz="0" w:space="0" w:color="auto"/>
            <w:bottom w:val="none" w:sz="0" w:space="0" w:color="auto"/>
            <w:right w:val="none" w:sz="0" w:space="0" w:color="auto"/>
          </w:divBdr>
          <w:divsChild>
            <w:div w:id="9924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Dunne</dc:creator>
  <cp:keywords/>
  <dc:description/>
  <cp:lastModifiedBy>John Tweedie</cp:lastModifiedBy>
  <cp:revision>2</cp:revision>
  <cp:lastPrinted>2017-06-16T10:53:00Z</cp:lastPrinted>
  <dcterms:created xsi:type="dcterms:W3CDTF">2017-06-22T15:33:00Z</dcterms:created>
  <dcterms:modified xsi:type="dcterms:W3CDTF">2017-06-22T15:33:00Z</dcterms:modified>
</cp:coreProperties>
</file>