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E96D" w14:textId="52C59993" w:rsidR="005B3EBC" w:rsidRPr="00F77C66" w:rsidRDefault="000F10C4">
      <w:pPr>
        <w:rPr>
          <w:rFonts w:ascii="Arial" w:hAnsi="Arial" w:cs="Arial"/>
        </w:rPr>
      </w:pPr>
      <w:r w:rsidRPr="00F77C66">
        <w:rPr>
          <w:rFonts w:ascii="Arial" w:eastAsia="Calibri" w:hAnsi="Arial" w:cs="Arial"/>
          <w:b/>
          <w:noProof/>
          <w:sz w:val="28"/>
          <w:szCs w:val="28"/>
        </w:rPr>
        <w:drawing>
          <wp:inline distT="0" distB="0" distL="0" distR="0" wp14:anchorId="53A2FCE1" wp14:editId="11E9E50A">
            <wp:extent cx="1968079" cy="763009"/>
            <wp:effectExtent l="0" t="0" r="0" b="0"/>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inline>
        </w:drawing>
      </w:r>
    </w:p>
    <w:p w14:paraId="1D1FDF88" w14:textId="77AA13C6" w:rsidR="00B16190" w:rsidRPr="00F77C66" w:rsidRDefault="00B16190">
      <w:pPr>
        <w:rPr>
          <w:rFonts w:ascii="Arial" w:hAnsi="Arial" w:cs="Arial"/>
        </w:rPr>
      </w:pPr>
    </w:p>
    <w:p w14:paraId="6ACF2238" w14:textId="77777777" w:rsidR="004A09D0" w:rsidRDefault="004A09D0" w:rsidP="004A09D0">
      <w:pPr>
        <w:rPr>
          <w:rFonts w:ascii="Arial" w:eastAsiaTheme="majorEastAsia" w:hAnsi="Arial" w:cs="Arial"/>
          <w:b/>
          <w:sz w:val="32"/>
          <w:lang w:eastAsia="en-US"/>
        </w:rPr>
      </w:pPr>
      <w:r w:rsidRPr="00DB1911">
        <w:rPr>
          <w:rFonts w:ascii="Arial" w:eastAsiaTheme="majorEastAsia" w:hAnsi="Arial" w:cs="Arial"/>
          <w:b/>
          <w:sz w:val="32"/>
          <w:lang w:eastAsia="en-US"/>
        </w:rPr>
        <w:t>Assessment Strategy</w:t>
      </w:r>
    </w:p>
    <w:p w14:paraId="2760B8EE" w14:textId="77777777" w:rsidR="00491E13" w:rsidRPr="00DB1911" w:rsidRDefault="00491E13" w:rsidP="004A09D0">
      <w:pPr>
        <w:rPr>
          <w:rFonts w:ascii="Arial" w:hAnsi="Arial" w:cs="Arial"/>
        </w:rPr>
      </w:pPr>
    </w:p>
    <w:tbl>
      <w:tblPr>
        <w:tblStyle w:val="TableGrid"/>
        <w:tblW w:w="0" w:type="auto"/>
        <w:tblLook w:val="04A0" w:firstRow="1" w:lastRow="0" w:firstColumn="1" w:lastColumn="0" w:noHBand="0" w:noVBand="1"/>
      </w:tblPr>
      <w:tblGrid>
        <w:gridCol w:w="4540"/>
        <w:gridCol w:w="4476"/>
      </w:tblGrid>
      <w:tr w:rsidR="00DB1911" w:rsidRPr="00DB1911" w14:paraId="55F6D520" w14:textId="77777777" w:rsidTr="004A09D0">
        <w:tc>
          <w:tcPr>
            <w:tcW w:w="4540" w:type="dxa"/>
          </w:tcPr>
          <w:p w14:paraId="44A33C3B" w14:textId="77777777" w:rsidR="005B3EBC" w:rsidRPr="00DB1911" w:rsidRDefault="005B3EBC" w:rsidP="0024175F">
            <w:pPr>
              <w:rPr>
                <w:rFonts w:ascii="Arial" w:eastAsiaTheme="majorEastAsia" w:hAnsi="Arial" w:cs="Arial"/>
                <w:b/>
                <w:sz w:val="32"/>
                <w:lang w:eastAsia="en-US"/>
              </w:rPr>
            </w:pPr>
            <w:r w:rsidRPr="00DB1911">
              <w:rPr>
                <w:rFonts w:ascii="Arial" w:eastAsiaTheme="majorEastAsia" w:hAnsi="Arial" w:cs="Arial"/>
                <w:b/>
                <w:sz w:val="32"/>
                <w:lang w:eastAsia="en-US"/>
              </w:rPr>
              <w:t>Sector</w:t>
            </w:r>
          </w:p>
        </w:tc>
        <w:tc>
          <w:tcPr>
            <w:tcW w:w="4476" w:type="dxa"/>
          </w:tcPr>
          <w:p w14:paraId="454A7EFF" w14:textId="77777777" w:rsidR="005B3EBC" w:rsidRPr="00DB1911" w:rsidRDefault="00EB5E1D" w:rsidP="00771D3E">
            <w:pPr>
              <w:rPr>
                <w:rFonts w:ascii="Arial" w:hAnsi="Arial" w:cs="Arial"/>
                <w:b/>
                <w:sz w:val="32"/>
                <w:szCs w:val="32"/>
              </w:rPr>
            </w:pPr>
            <w:r w:rsidRPr="00DB1911">
              <w:rPr>
                <w:rFonts w:ascii="Arial" w:eastAsiaTheme="majorEastAsia" w:hAnsi="Arial" w:cs="Arial"/>
                <w:b/>
                <w:sz w:val="32"/>
                <w:lang w:eastAsia="en-US"/>
              </w:rPr>
              <w:t>Qualification Title(s)</w:t>
            </w:r>
          </w:p>
        </w:tc>
      </w:tr>
      <w:tr w:rsidR="00DB1911" w:rsidRPr="00DB1911" w14:paraId="51B7CDAB" w14:textId="77777777" w:rsidTr="004A09D0">
        <w:tc>
          <w:tcPr>
            <w:tcW w:w="4540" w:type="dxa"/>
          </w:tcPr>
          <w:p w14:paraId="795B1A51" w14:textId="77777777" w:rsidR="00EB5E1D" w:rsidRDefault="00EB5E1D" w:rsidP="0024175F">
            <w:pPr>
              <w:rPr>
                <w:rFonts w:ascii="Arial" w:eastAsiaTheme="majorEastAsia" w:hAnsi="Arial" w:cs="Arial"/>
                <w:b/>
                <w:sz w:val="32"/>
                <w:lang w:eastAsia="en-US"/>
              </w:rPr>
            </w:pPr>
            <w:r w:rsidRPr="00DB1911">
              <w:rPr>
                <w:rFonts w:ascii="Arial" w:hAnsi="Arial" w:cs="Arial"/>
                <w:b/>
                <w:sz w:val="32"/>
                <w:szCs w:val="32"/>
              </w:rPr>
              <w:t>Fashion and Textiles</w:t>
            </w:r>
          </w:p>
          <w:p w14:paraId="370D92A2" w14:textId="77777777" w:rsidR="005B3EBC" w:rsidRPr="00DB1911" w:rsidRDefault="005B3EBC" w:rsidP="0024175F">
            <w:pPr>
              <w:rPr>
                <w:rFonts w:ascii="Arial" w:eastAsiaTheme="majorEastAsia" w:hAnsi="Arial" w:cs="Arial"/>
                <w:b/>
                <w:sz w:val="32"/>
                <w:lang w:eastAsia="en-US"/>
              </w:rPr>
            </w:pPr>
          </w:p>
          <w:p w14:paraId="1EBF1869" w14:textId="77777777" w:rsidR="00B82B82" w:rsidRPr="00DB1911" w:rsidRDefault="00B82B82" w:rsidP="0024175F">
            <w:pPr>
              <w:rPr>
                <w:rFonts w:ascii="Arial" w:eastAsiaTheme="majorEastAsia" w:hAnsi="Arial" w:cs="Arial"/>
                <w:b/>
                <w:sz w:val="32"/>
                <w:lang w:eastAsia="en-US"/>
              </w:rPr>
            </w:pPr>
          </w:p>
          <w:p w14:paraId="24183988" w14:textId="77777777" w:rsidR="00B82B82" w:rsidRPr="00DB1911" w:rsidRDefault="00B82B82" w:rsidP="0024175F">
            <w:pPr>
              <w:rPr>
                <w:rFonts w:ascii="Arial" w:eastAsiaTheme="majorEastAsia" w:hAnsi="Arial" w:cs="Arial"/>
                <w:b/>
                <w:sz w:val="32"/>
                <w:lang w:eastAsia="en-US"/>
              </w:rPr>
            </w:pPr>
          </w:p>
        </w:tc>
        <w:tc>
          <w:tcPr>
            <w:tcW w:w="4476" w:type="dxa"/>
          </w:tcPr>
          <w:p w14:paraId="5063D186" w14:textId="77777777" w:rsidR="00B82B82" w:rsidRPr="00771B73" w:rsidRDefault="00491E13" w:rsidP="00B82B82">
            <w:pPr>
              <w:rPr>
                <w:rFonts w:ascii="Arial" w:eastAsia="Calibri" w:hAnsi="Arial" w:cs="Arial"/>
                <w:b/>
                <w:sz w:val="28"/>
                <w:szCs w:val="28"/>
                <w:u w:val="single"/>
                <w:lang w:eastAsia="en-US"/>
              </w:rPr>
            </w:pPr>
            <w:r w:rsidRPr="00771B73">
              <w:rPr>
                <w:rFonts w:ascii="Arial" w:eastAsia="Calibri" w:hAnsi="Arial" w:cs="Arial"/>
                <w:b/>
                <w:sz w:val="28"/>
                <w:szCs w:val="28"/>
                <w:u w:val="single"/>
                <w:lang w:eastAsia="en-US"/>
              </w:rPr>
              <w:t>SCQF Level 5</w:t>
            </w:r>
          </w:p>
          <w:p w14:paraId="2069E796" w14:textId="77777777" w:rsidR="00491E13" w:rsidRPr="00771B73" w:rsidRDefault="00491E13" w:rsidP="00B82B82">
            <w:pPr>
              <w:rPr>
                <w:rFonts w:ascii="Arial" w:eastAsia="Calibri" w:hAnsi="Arial" w:cs="Arial"/>
                <w:b/>
                <w:sz w:val="28"/>
                <w:szCs w:val="28"/>
                <w:u w:val="single"/>
                <w:lang w:eastAsia="en-US"/>
              </w:rPr>
            </w:pPr>
          </w:p>
          <w:p w14:paraId="19E61A2B" w14:textId="77777777" w:rsidR="00B07E86" w:rsidRPr="00771B73" w:rsidRDefault="00B07E86" w:rsidP="00B82B82">
            <w:pPr>
              <w:pStyle w:val="ListParagraph"/>
              <w:numPr>
                <w:ilvl w:val="0"/>
                <w:numId w:val="29"/>
              </w:numPr>
              <w:rPr>
                <w:rFonts w:ascii="Arial" w:eastAsiaTheme="minorHAnsi" w:hAnsi="Arial" w:cs="Arial"/>
                <w:b/>
                <w:sz w:val="28"/>
                <w:szCs w:val="28"/>
              </w:rPr>
            </w:pPr>
            <w:r w:rsidRPr="00771B73">
              <w:rPr>
                <w:rFonts w:ascii="Arial" w:eastAsiaTheme="minorHAnsi" w:hAnsi="Arial" w:cs="Arial"/>
                <w:sz w:val="28"/>
                <w:szCs w:val="28"/>
              </w:rPr>
              <w:t>SVQ in Leather, Sewn Pro</w:t>
            </w:r>
            <w:r w:rsidR="00491E13" w:rsidRPr="00771B73">
              <w:rPr>
                <w:rFonts w:ascii="Arial" w:eastAsiaTheme="minorHAnsi" w:hAnsi="Arial" w:cs="Arial"/>
                <w:sz w:val="28"/>
                <w:szCs w:val="28"/>
              </w:rPr>
              <w:t>ducts or Textiles Manufacturing.</w:t>
            </w:r>
          </w:p>
          <w:p w14:paraId="2B86B1B3" w14:textId="77777777" w:rsidR="00491E13" w:rsidRPr="00771B73" w:rsidRDefault="00491E13" w:rsidP="00491E13">
            <w:pPr>
              <w:pStyle w:val="ListParagraph"/>
              <w:rPr>
                <w:rFonts w:ascii="Arial" w:eastAsiaTheme="minorHAnsi" w:hAnsi="Arial" w:cs="Arial"/>
                <w:b/>
                <w:sz w:val="28"/>
                <w:szCs w:val="28"/>
              </w:rPr>
            </w:pPr>
          </w:p>
          <w:p w14:paraId="695BDDD7" w14:textId="77777777" w:rsidR="00491E13" w:rsidRPr="00771B73" w:rsidRDefault="00491E13" w:rsidP="00491E13">
            <w:pPr>
              <w:pStyle w:val="ListParagraph"/>
              <w:numPr>
                <w:ilvl w:val="0"/>
                <w:numId w:val="29"/>
              </w:numPr>
              <w:rPr>
                <w:rFonts w:ascii="Arial" w:hAnsi="Arial" w:cs="Arial"/>
                <w:sz w:val="28"/>
                <w:szCs w:val="28"/>
              </w:rPr>
            </w:pPr>
            <w:r w:rsidRPr="00771B73">
              <w:rPr>
                <w:rFonts w:ascii="Arial" w:hAnsi="Arial" w:cs="Arial"/>
                <w:sz w:val="28"/>
                <w:szCs w:val="28"/>
              </w:rPr>
              <w:t>SVQ in Textile Care Services.</w:t>
            </w:r>
          </w:p>
          <w:p w14:paraId="045A7BB1" w14:textId="77777777" w:rsidR="00491E13" w:rsidRPr="00771B73" w:rsidRDefault="00491E13" w:rsidP="00491E13">
            <w:pPr>
              <w:pStyle w:val="ListParagraph"/>
              <w:rPr>
                <w:rFonts w:ascii="Arial" w:eastAsiaTheme="minorHAnsi" w:hAnsi="Arial" w:cs="Arial"/>
                <w:sz w:val="28"/>
                <w:szCs w:val="28"/>
              </w:rPr>
            </w:pPr>
          </w:p>
          <w:p w14:paraId="1E47EF13" w14:textId="77777777" w:rsidR="00491E13" w:rsidRPr="00771B73" w:rsidRDefault="00491E13" w:rsidP="00491E13">
            <w:pPr>
              <w:rPr>
                <w:rFonts w:ascii="Arial" w:eastAsiaTheme="minorHAnsi" w:hAnsi="Arial" w:cs="Arial"/>
                <w:b/>
                <w:sz w:val="28"/>
                <w:szCs w:val="28"/>
                <w:u w:val="single"/>
              </w:rPr>
            </w:pPr>
            <w:r w:rsidRPr="00771B73">
              <w:rPr>
                <w:rFonts w:ascii="Arial" w:eastAsiaTheme="minorHAnsi" w:hAnsi="Arial" w:cs="Arial"/>
                <w:b/>
                <w:sz w:val="28"/>
                <w:szCs w:val="28"/>
                <w:u w:val="single"/>
              </w:rPr>
              <w:t>SCQF Level 6</w:t>
            </w:r>
          </w:p>
          <w:p w14:paraId="48AB611A" w14:textId="77777777" w:rsidR="00B07E86" w:rsidRPr="00771B73" w:rsidRDefault="00B07E86" w:rsidP="00B07E86">
            <w:pPr>
              <w:pStyle w:val="ListParagraph"/>
              <w:rPr>
                <w:rFonts w:ascii="Arial" w:eastAsiaTheme="minorHAnsi" w:hAnsi="Arial" w:cs="Arial"/>
                <w:sz w:val="28"/>
                <w:szCs w:val="28"/>
              </w:rPr>
            </w:pPr>
          </w:p>
          <w:p w14:paraId="71B8FAEF" w14:textId="77777777" w:rsidR="00B82B82" w:rsidRPr="00771B73" w:rsidRDefault="00491E13" w:rsidP="00491E13">
            <w:pPr>
              <w:pStyle w:val="ListParagraph"/>
              <w:numPr>
                <w:ilvl w:val="0"/>
                <w:numId w:val="29"/>
              </w:numPr>
              <w:rPr>
                <w:rFonts w:ascii="Arial" w:eastAsiaTheme="minorHAnsi" w:hAnsi="Arial" w:cs="Arial"/>
                <w:sz w:val="28"/>
                <w:szCs w:val="28"/>
              </w:rPr>
            </w:pPr>
            <w:r w:rsidRPr="00771B73">
              <w:rPr>
                <w:rFonts w:ascii="Arial" w:eastAsiaTheme="minorHAnsi" w:hAnsi="Arial" w:cs="Arial"/>
                <w:sz w:val="28"/>
                <w:szCs w:val="28"/>
              </w:rPr>
              <w:t>SVQ in Kilt making.</w:t>
            </w:r>
          </w:p>
          <w:p w14:paraId="34B08D61" w14:textId="77777777" w:rsidR="00B82B82" w:rsidRPr="00771B73" w:rsidRDefault="00B82B82" w:rsidP="00B82B82">
            <w:pPr>
              <w:rPr>
                <w:rFonts w:ascii="Arial" w:hAnsi="Arial" w:cs="Arial"/>
                <w:sz w:val="28"/>
                <w:szCs w:val="28"/>
              </w:rPr>
            </w:pPr>
          </w:p>
          <w:p w14:paraId="742C80A7" w14:textId="77777777" w:rsidR="00B82B82" w:rsidRPr="00771B73" w:rsidRDefault="00491E13" w:rsidP="00B82B82">
            <w:pPr>
              <w:rPr>
                <w:rFonts w:ascii="Arial" w:eastAsia="Calibri" w:hAnsi="Arial" w:cs="Arial"/>
                <w:b/>
                <w:sz w:val="28"/>
                <w:szCs w:val="28"/>
                <w:u w:val="single"/>
                <w:lang w:eastAsia="en-US"/>
              </w:rPr>
            </w:pPr>
            <w:r w:rsidRPr="00771B73">
              <w:rPr>
                <w:rFonts w:ascii="Arial" w:eastAsia="Calibri" w:hAnsi="Arial" w:cs="Arial"/>
                <w:b/>
                <w:sz w:val="28"/>
                <w:szCs w:val="28"/>
                <w:u w:val="single"/>
                <w:lang w:eastAsia="en-US"/>
              </w:rPr>
              <w:t>SCQF Level 7</w:t>
            </w:r>
          </w:p>
          <w:p w14:paraId="6A506C45" w14:textId="77777777" w:rsidR="00B82B82" w:rsidRPr="00771B73" w:rsidRDefault="00B82B82" w:rsidP="00491E13">
            <w:pPr>
              <w:rPr>
                <w:rFonts w:ascii="Arial" w:eastAsiaTheme="minorHAnsi" w:hAnsi="Arial" w:cs="Arial"/>
                <w:sz w:val="28"/>
                <w:szCs w:val="28"/>
              </w:rPr>
            </w:pPr>
          </w:p>
          <w:p w14:paraId="23392BCE" w14:textId="77777777" w:rsidR="003C0313" w:rsidRPr="00771B73" w:rsidRDefault="007B0110" w:rsidP="004B72D8">
            <w:pPr>
              <w:pStyle w:val="ListParagraph"/>
              <w:numPr>
                <w:ilvl w:val="0"/>
                <w:numId w:val="29"/>
              </w:numPr>
              <w:rPr>
                <w:rFonts w:ascii="Arial" w:eastAsiaTheme="minorHAnsi" w:hAnsi="Arial" w:cs="Arial"/>
                <w:sz w:val="24"/>
                <w:szCs w:val="24"/>
              </w:rPr>
            </w:pPr>
            <w:r w:rsidRPr="00771B73">
              <w:rPr>
                <w:rFonts w:ascii="Arial" w:eastAsiaTheme="minorHAnsi" w:hAnsi="Arial" w:cs="Arial"/>
                <w:sz w:val="28"/>
                <w:szCs w:val="28"/>
              </w:rPr>
              <w:t>SVQ in Leather and Textile Technology at SCQF 7</w:t>
            </w:r>
          </w:p>
          <w:p w14:paraId="54AB7BC3" w14:textId="1E079057" w:rsidR="0069172A" w:rsidRPr="00771B73" w:rsidRDefault="0069172A" w:rsidP="0069172A">
            <w:pPr>
              <w:pStyle w:val="ListParagraph"/>
              <w:rPr>
                <w:rFonts w:ascii="Arial" w:eastAsiaTheme="minorHAnsi" w:hAnsi="Arial" w:cs="Arial"/>
                <w:sz w:val="24"/>
                <w:szCs w:val="24"/>
              </w:rPr>
            </w:pPr>
          </w:p>
        </w:tc>
      </w:tr>
      <w:tr w:rsidR="00DB1911" w:rsidRPr="00DB1911" w14:paraId="58301471" w14:textId="77777777" w:rsidTr="004A09D0">
        <w:tc>
          <w:tcPr>
            <w:tcW w:w="4540" w:type="dxa"/>
          </w:tcPr>
          <w:p w14:paraId="1359ED32" w14:textId="77777777" w:rsidR="005B3EBC" w:rsidRPr="00DB1911" w:rsidRDefault="005B3EBC" w:rsidP="0024175F">
            <w:pPr>
              <w:rPr>
                <w:rFonts w:ascii="Arial" w:eastAsiaTheme="majorEastAsia" w:hAnsi="Arial" w:cs="Arial"/>
                <w:b/>
                <w:sz w:val="32"/>
                <w:lang w:eastAsia="en-US"/>
              </w:rPr>
            </w:pPr>
            <w:r w:rsidRPr="00DB1911">
              <w:rPr>
                <w:rFonts w:ascii="Arial" w:eastAsiaTheme="majorEastAsia" w:hAnsi="Arial" w:cs="Arial"/>
                <w:b/>
                <w:sz w:val="32"/>
                <w:lang w:eastAsia="en-US"/>
              </w:rPr>
              <w:t>Developed by</w:t>
            </w:r>
          </w:p>
        </w:tc>
        <w:tc>
          <w:tcPr>
            <w:tcW w:w="4476" w:type="dxa"/>
          </w:tcPr>
          <w:p w14:paraId="7BED42FE" w14:textId="019118FE" w:rsidR="003C0313" w:rsidRPr="00771B73" w:rsidRDefault="003C0313" w:rsidP="0024175F">
            <w:pPr>
              <w:rPr>
                <w:rFonts w:ascii="Arial" w:hAnsi="Arial" w:cs="Arial"/>
                <w:b/>
                <w:sz w:val="32"/>
                <w:szCs w:val="32"/>
              </w:rPr>
            </w:pPr>
            <w:r w:rsidRPr="00771B73">
              <w:rPr>
                <w:rFonts w:ascii="Arial" w:hAnsi="Arial" w:cs="Arial"/>
                <w:b/>
                <w:sz w:val="32"/>
                <w:szCs w:val="32"/>
              </w:rPr>
              <w:t>UKFT</w:t>
            </w:r>
            <w:r w:rsidR="00B82B82" w:rsidRPr="00771B73">
              <w:rPr>
                <w:rFonts w:ascii="Arial" w:hAnsi="Arial" w:cs="Arial"/>
                <w:b/>
                <w:sz w:val="32"/>
                <w:szCs w:val="32"/>
              </w:rPr>
              <w:t xml:space="preserve"> </w:t>
            </w:r>
            <w:r w:rsidR="004A5D2A" w:rsidRPr="00771B73">
              <w:rPr>
                <w:rFonts w:ascii="Arial" w:hAnsi="Arial" w:cs="Arial"/>
                <w:sz w:val="24"/>
                <w:szCs w:val="24"/>
              </w:rPr>
              <w:t>(</w:t>
            </w:r>
            <w:r w:rsidR="00F96F87" w:rsidRPr="00771B73">
              <w:rPr>
                <w:rFonts w:ascii="Arial" w:hAnsi="Arial" w:cs="Arial"/>
                <w:sz w:val="24"/>
                <w:szCs w:val="24"/>
              </w:rPr>
              <w:t xml:space="preserve">Updated </w:t>
            </w:r>
            <w:r w:rsidR="00392CAC" w:rsidRPr="00771B73">
              <w:rPr>
                <w:rFonts w:ascii="Arial" w:hAnsi="Arial" w:cs="Arial"/>
                <w:sz w:val="24"/>
                <w:szCs w:val="24"/>
              </w:rPr>
              <w:t>June 2025</w:t>
            </w:r>
            <w:r w:rsidR="004A5D2A" w:rsidRPr="00771B73">
              <w:rPr>
                <w:rFonts w:ascii="Arial" w:hAnsi="Arial" w:cs="Arial"/>
                <w:sz w:val="24"/>
                <w:szCs w:val="24"/>
              </w:rPr>
              <w:t>)</w:t>
            </w:r>
          </w:p>
        </w:tc>
      </w:tr>
      <w:tr w:rsidR="00DB1911" w:rsidRPr="00DB1911" w14:paraId="28806AF4" w14:textId="77777777" w:rsidTr="004A09D0">
        <w:tc>
          <w:tcPr>
            <w:tcW w:w="4540" w:type="dxa"/>
          </w:tcPr>
          <w:p w14:paraId="478D0ACB" w14:textId="77777777" w:rsidR="005B3EBC" w:rsidRPr="00DB1911" w:rsidRDefault="004A09D0" w:rsidP="004A09D0">
            <w:pPr>
              <w:rPr>
                <w:rFonts w:ascii="Arial" w:eastAsiaTheme="majorEastAsia" w:hAnsi="Arial" w:cs="Arial"/>
                <w:b/>
                <w:sz w:val="32"/>
                <w:lang w:eastAsia="en-US"/>
              </w:rPr>
            </w:pPr>
            <w:r w:rsidRPr="00DB1911">
              <w:rPr>
                <w:rFonts w:ascii="Arial" w:eastAsiaTheme="majorEastAsia" w:hAnsi="Arial" w:cs="Arial"/>
                <w:b/>
                <w:sz w:val="32"/>
                <w:lang w:eastAsia="en-US"/>
              </w:rPr>
              <w:t>Date a</w:t>
            </w:r>
            <w:r w:rsidR="005B3EBC" w:rsidRPr="00DB1911">
              <w:rPr>
                <w:rFonts w:ascii="Arial" w:eastAsiaTheme="majorEastAsia" w:hAnsi="Arial" w:cs="Arial"/>
                <w:b/>
                <w:sz w:val="32"/>
                <w:lang w:eastAsia="en-US"/>
              </w:rPr>
              <w:t>pproved by ACG</w:t>
            </w:r>
          </w:p>
        </w:tc>
        <w:tc>
          <w:tcPr>
            <w:tcW w:w="4476" w:type="dxa"/>
          </w:tcPr>
          <w:p w14:paraId="08E3DC20" w14:textId="22A828A2" w:rsidR="005B3EBC" w:rsidRPr="00771B73" w:rsidRDefault="0007357B" w:rsidP="0024175F">
            <w:pPr>
              <w:rPr>
                <w:rFonts w:ascii="Arial" w:hAnsi="Arial" w:cs="Arial"/>
                <w:b/>
                <w:sz w:val="32"/>
                <w:szCs w:val="32"/>
              </w:rPr>
            </w:pPr>
            <w:r w:rsidRPr="00771B73">
              <w:rPr>
                <w:rFonts w:ascii="Arial" w:hAnsi="Arial" w:cs="Arial"/>
                <w:b/>
                <w:sz w:val="32"/>
                <w:szCs w:val="32"/>
              </w:rPr>
              <w:t>29/03/2023</w:t>
            </w:r>
          </w:p>
        </w:tc>
      </w:tr>
      <w:tr w:rsidR="00DB1911" w:rsidRPr="00DB1911" w14:paraId="6C3102B3" w14:textId="77777777" w:rsidTr="004A09D0">
        <w:trPr>
          <w:trHeight w:val="160"/>
        </w:trPr>
        <w:tc>
          <w:tcPr>
            <w:tcW w:w="4540" w:type="dxa"/>
          </w:tcPr>
          <w:p w14:paraId="6193D660" w14:textId="77777777" w:rsidR="005B3EBC" w:rsidRPr="00DB1911" w:rsidRDefault="005B3EBC" w:rsidP="0024175F">
            <w:pPr>
              <w:rPr>
                <w:rFonts w:ascii="Arial" w:eastAsiaTheme="majorEastAsia" w:hAnsi="Arial" w:cs="Arial"/>
                <w:b/>
                <w:sz w:val="32"/>
                <w:lang w:eastAsia="en-US"/>
              </w:rPr>
            </w:pPr>
            <w:r w:rsidRPr="00DB1911">
              <w:rPr>
                <w:rFonts w:ascii="Arial" w:eastAsiaTheme="majorEastAsia" w:hAnsi="Arial" w:cs="Arial"/>
                <w:b/>
                <w:sz w:val="32"/>
                <w:lang w:eastAsia="en-US"/>
              </w:rPr>
              <w:t xml:space="preserve">Version </w:t>
            </w:r>
          </w:p>
        </w:tc>
        <w:tc>
          <w:tcPr>
            <w:tcW w:w="4476" w:type="dxa"/>
          </w:tcPr>
          <w:p w14:paraId="7F940281" w14:textId="4F899631" w:rsidR="005B3EBC" w:rsidRPr="00771B73" w:rsidRDefault="00392CAC" w:rsidP="0024175F">
            <w:pPr>
              <w:rPr>
                <w:rFonts w:ascii="Arial" w:hAnsi="Arial" w:cs="Arial"/>
                <w:b/>
                <w:sz w:val="32"/>
                <w:szCs w:val="32"/>
              </w:rPr>
            </w:pPr>
            <w:r w:rsidRPr="00771B73">
              <w:rPr>
                <w:rFonts w:ascii="Arial" w:hAnsi="Arial" w:cs="Arial"/>
                <w:b/>
                <w:sz w:val="32"/>
                <w:szCs w:val="32"/>
              </w:rPr>
              <w:t>8</w:t>
            </w:r>
          </w:p>
        </w:tc>
      </w:tr>
    </w:tbl>
    <w:p w14:paraId="2F418656" w14:textId="77777777" w:rsidR="00181FE7" w:rsidRPr="0074637C" w:rsidRDefault="00181FE7">
      <w:pPr>
        <w:rPr>
          <w:rFonts w:ascii="Arial" w:hAnsi="Arial" w:cs="Arial"/>
        </w:rPr>
      </w:pPr>
      <w:r w:rsidRPr="0074637C">
        <w:rPr>
          <w:rFonts w:ascii="Arial" w:hAnsi="Arial" w:cs="Arial"/>
        </w:rPr>
        <w:br w:type="page"/>
      </w:r>
    </w:p>
    <w:p w14:paraId="7FCB6E13" w14:textId="77777777" w:rsidR="00181FE7" w:rsidRPr="00BA4AFA" w:rsidRDefault="003C0313" w:rsidP="003C0313">
      <w:pPr>
        <w:pStyle w:val="Default"/>
        <w:spacing w:after="104"/>
        <w:rPr>
          <w:rFonts w:ascii="Arial" w:hAnsi="Arial" w:cs="Arial"/>
          <w:b/>
          <w:color w:val="365F91"/>
          <w:sz w:val="28"/>
          <w:szCs w:val="28"/>
        </w:rPr>
      </w:pPr>
      <w:bookmarkStart w:id="0" w:name="_Hlk201304243"/>
      <w:r w:rsidRPr="00BA4AFA">
        <w:rPr>
          <w:rFonts w:ascii="Arial" w:hAnsi="Arial" w:cs="Arial"/>
          <w:b/>
          <w:color w:val="365F91"/>
          <w:sz w:val="28"/>
          <w:szCs w:val="28"/>
        </w:rPr>
        <w:lastRenderedPageBreak/>
        <w:t>Introduction</w:t>
      </w:r>
    </w:p>
    <w:p w14:paraId="6345AD23" w14:textId="43A89E89" w:rsidR="00CC7059" w:rsidRDefault="00A161A1" w:rsidP="00A161A1">
      <w:pPr>
        <w:pStyle w:val="Caption"/>
        <w:rPr>
          <w:rFonts w:ascii="Arial" w:hAnsi="Arial" w:cs="Arial"/>
          <w:b w:val="0"/>
          <w:bCs w:val="0"/>
          <w:sz w:val="23"/>
          <w:szCs w:val="23"/>
        </w:rPr>
      </w:pPr>
      <w:r w:rsidRPr="00A161A1">
        <w:rPr>
          <w:rFonts w:ascii="Arial" w:hAnsi="Arial" w:cs="Arial"/>
          <w:b w:val="0"/>
          <w:bCs w:val="0"/>
          <w:sz w:val="23"/>
          <w:szCs w:val="23"/>
        </w:rPr>
        <w:t xml:space="preserve">UKFT represents business across the entire fashion and textile supply chain. From catwalk to Highstreet and for manufacturers to recyclers. Our members include global brands and micro businesses. And very importantly UKFT members produce fashion and accessories for every segment of the retail market, as well as for airlines, banks and the armed forces and our textile members produce yarns and fabric used in an astonishing array of end markets – from designer trainers to the transport system and from industrial filters to tennis balls. </w:t>
      </w:r>
      <w:bookmarkEnd w:id="0"/>
    </w:p>
    <w:p w14:paraId="63F80913" w14:textId="77777777" w:rsidR="00A161A1" w:rsidRDefault="00A161A1" w:rsidP="00A161A1">
      <w:pPr>
        <w:pStyle w:val="Caption"/>
        <w:rPr>
          <w:rFonts w:ascii="Arial" w:hAnsi="Arial" w:cs="Arial"/>
          <w:b w:val="0"/>
          <w:bCs w:val="0"/>
          <w:sz w:val="23"/>
          <w:szCs w:val="23"/>
        </w:rPr>
      </w:pPr>
    </w:p>
    <w:p w14:paraId="031002DE" w14:textId="524F10E9" w:rsidR="003C0313" w:rsidRPr="00A161A1" w:rsidRDefault="00A161A1" w:rsidP="00CC7059">
      <w:pPr>
        <w:pStyle w:val="Caption"/>
        <w:rPr>
          <w:rFonts w:ascii="Arial" w:hAnsi="Arial" w:cs="Arial"/>
          <w:b w:val="0"/>
          <w:bCs w:val="0"/>
          <w:sz w:val="23"/>
          <w:szCs w:val="23"/>
        </w:rPr>
      </w:pPr>
      <w:r w:rsidRPr="00A161A1">
        <w:rPr>
          <w:rFonts w:ascii="Arial" w:hAnsi="Arial" w:cs="Arial"/>
          <w:b w:val="0"/>
          <w:bCs w:val="0"/>
          <w:sz w:val="23"/>
          <w:szCs w:val="23"/>
        </w:rPr>
        <w:t>From November 2017, UKFT became the Sector Skills Body (SSB) for the fashion and textiles sector.</w:t>
      </w:r>
      <w:r>
        <w:rPr>
          <w:rFonts w:ascii="Arial" w:hAnsi="Arial" w:cs="Arial"/>
          <w:b w:val="0"/>
          <w:bCs w:val="0"/>
          <w:sz w:val="23"/>
          <w:szCs w:val="23"/>
        </w:rPr>
        <w:t xml:space="preserve"> </w:t>
      </w:r>
      <w:r w:rsidR="003C0313" w:rsidRPr="00CC7059">
        <w:rPr>
          <w:rFonts w:ascii="Arial" w:hAnsi="Arial" w:cs="Arial"/>
          <w:b w:val="0"/>
          <w:sz w:val="23"/>
          <w:szCs w:val="23"/>
        </w:rPr>
        <w:t>Our mission is to ensure that the UK’s education and training system delivers the skills that our sector employers need to create marketable products and compete successfully.</w:t>
      </w:r>
    </w:p>
    <w:p w14:paraId="184AA863" w14:textId="77777777" w:rsidR="00CC7059" w:rsidRDefault="00CC7059" w:rsidP="00CC7059">
      <w:pPr>
        <w:pStyle w:val="Caption"/>
        <w:rPr>
          <w:rFonts w:asciiTheme="minorHAnsi" w:eastAsiaTheme="minorEastAsia" w:hAnsiTheme="minorHAnsi" w:cstheme="minorBidi"/>
          <w:b w:val="0"/>
          <w:bCs w:val="0"/>
          <w:sz w:val="22"/>
          <w:szCs w:val="22"/>
        </w:rPr>
      </w:pPr>
    </w:p>
    <w:p w14:paraId="032A981E" w14:textId="77777777" w:rsidR="003C0313" w:rsidRDefault="003C0313" w:rsidP="00CC7059">
      <w:pPr>
        <w:pStyle w:val="Caption"/>
        <w:rPr>
          <w:rFonts w:ascii="Arial" w:hAnsi="Arial" w:cs="Arial"/>
          <w:b w:val="0"/>
          <w:sz w:val="23"/>
          <w:szCs w:val="23"/>
        </w:rPr>
      </w:pPr>
      <w:r w:rsidRPr="00CC7059">
        <w:rPr>
          <w:rFonts w:ascii="Arial" w:hAnsi="Arial" w:cs="Arial"/>
          <w:b w:val="0"/>
          <w:sz w:val="23"/>
          <w:szCs w:val="23"/>
        </w:rPr>
        <w:t xml:space="preserve">UKFT interacts with the sector through various employers, </w:t>
      </w:r>
      <w:r w:rsidR="00614107">
        <w:rPr>
          <w:rFonts w:ascii="Arial" w:hAnsi="Arial" w:cs="Arial"/>
          <w:b w:val="0"/>
          <w:sz w:val="23"/>
          <w:szCs w:val="23"/>
        </w:rPr>
        <w:t>skills agencies, providers and awarding body/o</w:t>
      </w:r>
      <w:r w:rsidRPr="00CC7059">
        <w:rPr>
          <w:rFonts w:ascii="Arial" w:hAnsi="Arial" w:cs="Arial"/>
          <w:b w:val="0"/>
          <w:sz w:val="23"/>
          <w:szCs w:val="23"/>
        </w:rPr>
        <w:t>rganisation me</w:t>
      </w:r>
      <w:r w:rsidR="00063D06">
        <w:rPr>
          <w:rFonts w:ascii="Arial" w:hAnsi="Arial" w:cs="Arial"/>
          <w:b w:val="0"/>
          <w:sz w:val="23"/>
          <w:szCs w:val="23"/>
        </w:rPr>
        <w:t xml:space="preserve">etings. </w:t>
      </w:r>
      <w:r w:rsidRPr="00CC7059">
        <w:rPr>
          <w:rFonts w:ascii="Arial" w:hAnsi="Arial" w:cs="Arial"/>
          <w:b w:val="0"/>
          <w:sz w:val="23"/>
          <w:szCs w:val="23"/>
        </w:rPr>
        <w:t>These stakeholders work in partnership to develop fashion and textiles National Occupational Standards (NOS) and supporting documents such as Assessment Strategies.</w:t>
      </w:r>
    </w:p>
    <w:p w14:paraId="141A5938" w14:textId="77777777" w:rsidR="00CC7059" w:rsidRDefault="00CC7059" w:rsidP="00CC7059">
      <w:pPr>
        <w:pStyle w:val="Caption"/>
        <w:rPr>
          <w:rFonts w:asciiTheme="minorHAnsi" w:eastAsiaTheme="minorEastAsia" w:hAnsiTheme="minorHAnsi" w:cstheme="minorBidi"/>
          <w:b w:val="0"/>
          <w:bCs w:val="0"/>
          <w:sz w:val="22"/>
          <w:szCs w:val="22"/>
        </w:rPr>
      </w:pPr>
    </w:p>
    <w:p w14:paraId="51DD742A" w14:textId="1626F1C3" w:rsidR="003C0313" w:rsidRDefault="003C0313" w:rsidP="00CC7059">
      <w:pPr>
        <w:pStyle w:val="Caption"/>
        <w:rPr>
          <w:rFonts w:ascii="Arial" w:hAnsi="Arial" w:cs="Arial"/>
          <w:b w:val="0"/>
          <w:sz w:val="23"/>
          <w:szCs w:val="23"/>
        </w:rPr>
      </w:pPr>
      <w:r w:rsidRPr="00CC7059">
        <w:rPr>
          <w:rFonts w:ascii="Arial" w:hAnsi="Arial" w:cs="Arial"/>
          <w:b w:val="0"/>
          <w:sz w:val="23"/>
          <w:szCs w:val="23"/>
        </w:rPr>
        <w:t xml:space="preserve">The NOS define the skills and knowledge functions across the sector footprint and the Assessment Strategy outlines the required assessment procedures for </w:t>
      </w:r>
      <w:r w:rsidR="00D7597E" w:rsidRPr="00CC7059">
        <w:rPr>
          <w:rFonts w:ascii="Arial" w:hAnsi="Arial" w:cs="Arial"/>
          <w:b w:val="0"/>
          <w:sz w:val="23"/>
          <w:szCs w:val="23"/>
        </w:rPr>
        <w:t>competency-based</w:t>
      </w:r>
      <w:r w:rsidRPr="00CC7059">
        <w:rPr>
          <w:rFonts w:ascii="Arial" w:hAnsi="Arial" w:cs="Arial"/>
          <w:b w:val="0"/>
          <w:sz w:val="23"/>
          <w:szCs w:val="23"/>
        </w:rPr>
        <w:t xml:space="preserve"> qualifications based on the NOS. </w:t>
      </w:r>
    </w:p>
    <w:p w14:paraId="37BE504A" w14:textId="77777777" w:rsidR="00CC7059" w:rsidRDefault="00CC7059" w:rsidP="00CC7059">
      <w:pPr>
        <w:pStyle w:val="Caption"/>
        <w:rPr>
          <w:rFonts w:asciiTheme="minorHAnsi" w:eastAsiaTheme="minorEastAsia" w:hAnsiTheme="minorHAnsi" w:cstheme="minorBidi"/>
          <w:b w:val="0"/>
          <w:bCs w:val="0"/>
          <w:sz w:val="22"/>
          <w:szCs w:val="22"/>
        </w:rPr>
      </w:pPr>
    </w:p>
    <w:p w14:paraId="1B1B0957" w14:textId="77777777" w:rsidR="00CC7059" w:rsidRDefault="003C0313" w:rsidP="00CC7059">
      <w:pPr>
        <w:pStyle w:val="Caption"/>
        <w:rPr>
          <w:rFonts w:ascii="Arial" w:hAnsi="Arial" w:cs="Arial"/>
          <w:b w:val="0"/>
          <w:sz w:val="23"/>
          <w:szCs w:val="23"/>
        </w:rPr>
      </w:pPr>
      <w:r w:rsidRPr="00CC7059">
        <w:rPr>
          <w:rFonts w:ascii="Arial" w:hAnsi="Arial" w:cs="Arial"/>
          <w:b w:val="0"/>
          <w:sz w:val="23"/>
          <w:szCs w:val="23"/>
        </w:rPr>
        <w:t>This document sets out the UKFT strate</w:t>
      </w:r>
      <w:r w:rsidR="005961B5">
        <w:rPr>
          <w:rFonts w:ascii="Arial" w:hAnsi="Arial" w:cs="Arial"/>
          <w:b w:val="0"/>
          <w:sz w:val="23"/>
          <w:szCs w:val="23"/>
        </w:rPr>
        <w:t>gy for the assessment of S</w:t>
      </w:r>
      <w:r w:rsidRPr="00CC7059">
        <w:rPr>
          <w:rFonts w:ascii="Arial" w:hAnsi="Arial" w:cs="Arial"/>
          <w:b w:val="0"/>
          <w:sz w:val="23"/>
          <w:szCs w:val="23"/>
        </w:rPr>
        <w:t>cottish Vocational Qualifications</w:t>
      </w:r>
      <w:r w:rsidR="005961B5">
        <w:rPr>
          <w:rFonts w:ascii="Arial" w:hAnsi="Arial" w:cs="Arial"/>
          <w:b w:val="0"/>
          <w:sz w:val="23"/>
          <w:szCs w:val="23"/>
        </w:rPr>
        <w:t xml:space="preserve"> (SVQs)</w:t>
      </w:r>
      <w:r w:rsidRPr="00CC7059">
        <w:rPr>
          <w:rFonts w:ascii="Arial" w:hAnsi="Arial" w:cs="Arial"/>
          <w:b w:val="0"/>
          <w:sz w:val="23"/>
          <w:szCs w:val="23"/>
        </w:rPr>
        <w:t xml:space="preserve"> within the fashion and textiles sector and reflects the greater flexibilities which are now possible within qualification frameworks.</w:t>
      </w:r>
    </w:p>
    <w:p w14:paraId="77421C01" w14:textId="77777777" w:rsidR="00CC7059" w:rsidRDefault="00CC7059" w:rsidP="00CC7059">
      <w:pPr>
        <w:pStyle w:val="Caption"/>
        <w:rPr>
          <w:rFonts w:asciiTheme="minorHAnsi" w:eastAsiaTheme="minorEastAsia" w:hAnsiTheme="minorHAnsi" w:cstheme="minorBidi"/>
          <w:b w:val="0"/>
          <w:bCs w:val="0"/>
          <w:sz w:val="22"/>
          <w:szCs w:val="22"/>
        </w:rPr>
      </w:pPr>
    </w:p>
    <w:p w14:paraId="3E39448E" w14:textId="77777777" w:rsidR="00771D3E" w:rsidRDefault="003C0313" w:rsidP="00771D3E">
      <w:pPr>
        <w:pStyle w:val="Caption"/>
        <w:rPr>
          <w:rFonts w:ascii="Arial" w:hAnsi="Arial" w:cs="Arial"/>
          <w:b w:val="0"/>
          <w:sz w:val="23"/>
          <w:szCs w:val="23"/>
        </w:rPr>
      </w:pPr>
      <w:r w:rsidRPr="00CC7059">
        <w:rPr>
          <w:rFonts w:ascii="Arial" w:hAnsi="Arial" w:cs="Arial"/>
          <w:b w:val="0"/>
          <w:sz w:val="23"/>
          <w:szCs w:val="23"/>
        </w:rPr>
        <w:t>This Assessment Strategy supersedes previous assessment strategies.</w:t>
      </w:r>
    </w:p>
    <w:p w14:paraId="3607CE88" w14:textId="77777777" w:rsidR="00771D3E" w:rsidRDefault="00771D3E" w:rsidP="00771D3E">
      <w:pPr>
        <w:pStyle w:val="Caption"/>
        <w:rPr>
          <w:rFonts w:ascii="Arial" w:hAnsi="Arial" w:cs="Arial"/>
          <w:b w:val="0"/>
          <w:sz w:val="23"/>
          <w:szCs w:val="23"/>
        </w:rPr>
      </w:pPr>
    </w:p>
    <w:p w14:paraId="648B142A" w14:textId="77777777" w:rsidR="00771D3E" w:rsidRDefault="00B82D52" w:rsidP="00CC7059">
      <w:pPr>
        <w:pStyle w:val="Caption"/>
        <w:rPr>
          <w:rFonts w:ascii="Arial" w:hAnsi="Arial" w:cs="Arial"/>
          <w:b w:val="0"/>
          <w:sz w:val="23"/>
          <w:szCs w:val="23"/>
        </w:rPr>
      </w:pPr>
      <w:r w:rsidRPr="00B82D52">
        <w:rPr>
          <w:rFonts w:ascii="Arial" w:hAnsi="Arial" w:cs="Arial"/>
          <w:sz w:val="23"/>
          <w:szCs w:val="23"/>
        </w:rPr>
        <w:t>Purpose</w:t>
      </w:r>
    </w:p>
    <w:p w14:paraId="46918A84" w14:textId="77777777" w:rsidR="00771D3E" w:rsidRDefault="00771D3E" w:rsidP="00CC7059">
      <w:pPr>
        <w:pStyle w:val="Caption"/>
        <w:rPr>
          <w:rFonts w:ascii="Arial" w:hAnsi="Arial" w:cs="Arial"/>
          <w:b w:val="0"/>
          <w:sz w:val="23"/>
          <w:szCs w:val="23"/>
        </w:rPr>
      </w:pPr>
    </w:p>
    <w:p w14:paraId="587BBC13" w14:textId="77777777" w:rsidR="00181FE7" w:rsidRDefault="00181FE7" w:rsidP="00CC7059">
      <w:pPr>
        <w:pStyle w:val="Caption"/>
        <w:rPr>
          <w:rFonts w:ascii="Arial" w:hAnsi="Arial" w:cs="Arial"/>
          <w:b w:val="0"/>
          <w:sz w:val="23"/>
          <w:szCs w:val="23"/>
        </w:rPr>
      </w:pPr>
      <w:r w:rsidRPr="00CC7059">
        <w:rPr>
          <w:rFonts w:ascii="Arial" w:hAnsi="Arial" w:cs="Arial"/>
          <w:b w:val="0"/>
          <w:sz w:val="23"/>
          <w:szCs w:val="23"/>
        </w:rPr>
        <w:t xml:space="preserve">The purpose of an assessment strategy is to provide awarding bodies with a consistent approach to assessment that complies with SQA Accreditation’s regulatory requirements. </w:t>
      </w:r>
    </w:p>
    <w:p w14:paraId="1DEB01BE" w14:textId="77777777" w:rsidR="00CC7059" w:rsidRDefault="00CC7059" w:rsidP="00CC7059">
      <w:pPr>
        <w:pStyle w:val="Caption"/>
        <w:rPr>
          <w:rFonts w:asciiTheme="minorHAnsi" w:eastAsiaTheme="minorEastAsia" w:hAnsiTheme="minorHAnsi" w:cstheme="minorBidi"/>
          <w:b w:val="0"/>
          <w:bCs w:val="0"/>
          <w:sz w:val="22"/>
          <w:szCs w:val="22"/>
        </w:rPr>
      </w:pPr>
    </w:p>
    <w:p w14:paraId="5BAE8B85" w14:textId="77777777" w:rsidR="00181FE7" w:rsidRDefault="00181FE7" w:rsidP="00CC7059">
      <w:pPr>
        <w:pStyle w:val="Caption"/>
        <w:rPr>
          <w:rFonts w:ascii="Arial" w:hAnsi="Arial" w:cs="Arial"/>
          <w:b w:val="0"/>
          <w:sz w:val="23"/>
          <w:szCs w:val="23"/>
        </w:rPr>
      </w:pPr>
      <w:r w:rsidRPr="00CC7059">
        <w:rPr>
          <w:rFonts w:ascii="Arial" w:hAnsi="Arial" w:cs="Arial"/>
          <w:b w:val="0"/>
          <w:sz w:val="23"/>
          <w:szCs w:val="23"/>
        </w:rPr>
        <w:t>The key areas this assessment strategy will cover are:</w:t>
      </w:r>
    </w:p>
    <w:p w14:paraId="522B61AE" w14:textId="77777777" w:rsidR="00CC7059" w:rsidRDefault="00CC7059" w:rsidP="00CC7059">
      <w:pPr>
        <w:pStyle w:val="Caption"/>
        <w:rPr>
          <w:rFonts w:asciiTheme="minorHAnsi" w:eastAsiaTheme="minorEastAsia" w:hAnsiTheme="minorHAnsi" w:cstheme="minorBidi"/>
          <w:b w:val="0"/>
          <w:bCs w:val="0"/>
          <w:sz w:val="22"/>
          <w:szCs w:val="22"/>
        </w:rPr>
      </w:pPr>
    </w:p>
    <w:p w14:paraId="654F2D6B" w14:textId="3F5FD132" w:rsidR="00181FE7" w:rsidRPr="00CC7059" w:rsidRDefault="00181FE7" w:rsidP="00D32550">
      <w:pPr>
        <w:pStyle w:val="Caption"/>
        <w:numPr>
          <w:ilvl w:val="0"/>
          <w:numId w:val="30"/>
        </w:numPr>
        <w:rPr>
          <w:rFonts w:ascii="Arial" w:hAnsi="Arial" w:cs="Arial"/>
          <w:b w:val="0"/>
          <w:sz w:val="23"/>
          <w:szCs w:val="23"/>
        </w:rPr>
      </w:pPr>
      <w:r w:rsidRPr="00CC7059">
        <w:rPr>
          <w:rFonts w:ascii="Arial" w:hAnsi="Arial" w:cs="Arial"/>
          <w:b w:val="0"/>
          <w:sz w:val="23"/>
          <w:szCs w:val="23"/>
        </w:rPr>
        <w:t xml:space="preserve">how external quality control of assessment will be </w:t>
      </w:r>
      <w:r w:rsidR="00D7597E" w:rsidRPr="00CC7059">
        <w:rPr>
          <w:rFonts w:ascii="Arial" w:hAnsi="Arial" w:cs="Arial"/>
          <w:b w:val="0"/>
          <w:sz w:val="23"/>
          <w:szCs w:val="23"/>
        </w:rPr>
        <w:t>achieved</w:t>
      </w:r>
      <w:r w:rsidR="00D7597E">
        <w:rPr>
          <w:rFonts w:ascii="Arial" w:hAnsi="Arial" w:cs="Arial"/>
          <w:b w:val="0"/>
          <w:sz w:val="23"/>
          <w:szCs w:val="23"/>
        </w:rPr>
        <w:t>.</w:t>
      </w:r>
      <w:r w:rsidRPr="00CC7059">
        <w:rPr>
          <w:rFonts w:ascii="Arial" w:hAnsi="Arial" w:cs="Arial"/>
          <w:b w:val="0"/>
          <w:sz w:val="23"/>
          <w:szCs w:val="23"/>
        </w:rPr>
        <w:t xml:space="preserve"> </w:t>
      </w:r>
    </w:p>
    <w:p w14:paraId="298E6094" w14:textId="116353A4" w:rsidR="00181FE7" w:rsidRPr="00CC7059" w:rsidRDefault="00181FE7" w:rsidP="00D32550">
      <w:pPr>
        <w:pStyle w:val="Caption"/>
        <w:numPr>
          <w:ilvl w:val="0"/>
          <w:numId w:val="30"/>
        </w:numPr>
        <w:rPr>
          <w:rFonts w:ascii="Arial" w:hAnsi="Arial" w:cs="Arial"/>
          <w:b w:val="0"/>
          <w:sz w:val="23"/>
          <w:szCs w:val="23"/>
        </w:rPr>
      </w:pPr>
      <w:r w:rsidRPr="00CC7059">
        <w:rPr>
          <w:rFonts w:ascii="Arial" w:hAnsi="Arial" w:cs="Arial"/>
          <w:b w:val="0"/>
          <w:sz w:val="23"/>
          <w:szCs w:val="23"/>
        </w:rPr>
        <w:t xml:space="preserve">which aspects must always be assessed through performance in the </w:t>
      </w:r>
      <w:r w:rsidR="00D7597E" w:rsidRPr="00CC7059">
        <w:rPr>
          <w:rFonts w:ascii="Arial" w:hAnsi="Arial" w:cs="Arial"/>
          <w:b w:val="0"/>
          <w:sz w:val="23"/>
          <w:szCs w:val="23"/>
        </w:rPr>
        <w:t>workplace</w:t>
      </w:r>
      <w:r w:rsidR="00D7597E">
        <w:rPr>
          <w:rFonts w:ascii="Arial" w:hAnsi="Arial" w:cs="Arial"/>
          <w:b w:val="0"/>
          <w:sz w:val="23"/>
          <w:szCs w:val="23"/>
        </w:rPr>
        <w:t>.</w:t>
      </w:r>
    </w:p>
    <w:p w14:paraId="561BC729" w14:textId="38610ABD" w:rsidR="00181FE7" w:rsidRPr="00CC7059" w:rsidRDefault="00181FE7" w:rsidP="00D32550">
      <w:pPr>
        <w:pStyle w:val="Caption"/>
        <w:numPr>
          <w:ilvl w:val="0"/>
          <w:numId w:val="30"/>
        </w:numPr>
        <w:rPr>
          <w:rFonts w:ascii="Arial" w:hAnsi="Arial" w:cs="Arial"/>
          <w:b w:val="0"/>
          <w:sz w:val="23"/>
          <w:szCs w:val="23"/>
        </w:rPr>
      </w:pPr>
      <w:r w:rsidRPr="00CC7059">
        <w:rPr>
          <w:rFonts w:ascii="Arial" w:hAnsi="Arial" w:cs="Arial"/>
          <w:b w:val="0"/>
          <w:sz w:val="23"/>
          <w:szCs w:val="23"/>
        </w:rPr>
        <w:t xml:space="preserve">the extent to which a realistic work environment and simulated working conditions may be used to assess </w:t>
      </w:r>
      <w:r w:rsidR="00D7597E" w:rsidRPr="00CC7059">
        <w:rPr>
          <w:rFonts w:ascii="Arial" w:hAnsi="Arial" w:cs="Arial"/>
          <w:b w:val="0"/>
          <w:sz w:val="23"/>
          <w:szCs w:val="23"/>
        </w:rPr>
        <w:t>competence</w:t>
      </w:r>
      <w:r w:rsidR="00D7597E">
        <w:rPr>
          <w:rFonts w:ascii="Arial" w:hAnsi="Arial" w:cs="Arial"/>
          <w:b w:val="0"/>
          <w:sz w:val="23"/>
          <w:szCs w:val="23"/>
        </w:rPr>
        <w:t>.</w:t>
      </w:r>
      <w:r w:rsidRPr="00CC7059">
        <w:rPr>
          <w:rFonts w:ascii="Arial" w:hAnsi="Arial" w:cs="Arial"/>
          <w:b w:val="0"/>
          <w:sz w:val="23"/>
          <w:szCs w:val="23"/>
        </w:rPr>
        <w:t xml:space="preserve"> </w:t>
      </w:r>
    </w:p>
    <w:p w14:paraId="02B44EFC" w14:textId="77777777" w:rsidR="00181FE7" w:rsidRPr="00CC7059" w:rsidRDefault="00181FE7" w:rsidP="00D32550">
      <w:pPr>
        <w:pStyle w:val="Caption"/>
        <w:numPr>
          <w:ilvl w:val="0"/>
          <w:numId w:val="30"/>
        </w:numPr>
        <w:rPr>
          <w:rFonts w:ascii="Arial" w:hAnsi="Arial" w:cs="Arial"/>
          <w:b w:val="0"/>
          <w:sz w:val="23"/>
          <w:szCs w:val="23"/>
        </w:rPr>
      </w:pPr>
      <w:r w:rsidRPr="00CC7059">
        <w:rPr>
          <w:rFonts w:ascii="Arial" w:hAnsi="Arial" w:cs="Arial"/>
          <w:b w:val="0"/>
          <w:sz w:val="23"/>
          <w:szCs w:val="23"/>
        </w:rPr>
        <w:t>the occupational expertise requirements for assessors and verifiers</w:t>
      </w:r>
      <w:r w:rsidR="005961B5">
        <w:rPr>
          <w:rFonts w:ascii="Arial" w:hAnsi="Arial" w:cs="Arial"/>
          <w:b w:val="0"/>
          <w:sz w:val="23"/>
          <w:szCs w:val="23"/>
        </w:rPr>
        <w:t>.</w:t>
      </w:r>
      <w:r w:rsidRPr="00CC7059">
        <w:rPr>
          <w:rFonts w:ascii="Arial" w:hAnsi="Arial" w:cs="Arial"/>
          <w:b w:val="0"/>
          <w:sz w:val="23"/>
          <w:szCs w:val="23"/>
        </w:rPr>
        <w:t xml:space="preserve"> </w:t>
      </w:r>
    </w:p>
    <w:p w14:paraId="5A46B9EA" w14:textId="77777777" w:rsidR="003C0313" w:rsidRPr="00CC7059" w:rsidRDefault="003C0313" w:rsidP="00CC7059">
      <w:pPr>
        <w:pStyle w:val="Caption"/>
        <w:rPr>
          <w:rFonts w:ascii="Arial" w:hAnsi="Arial" w:cs="Arial"/>
          <w:b w:val="0"/>
          <w:sz w:val="23"/>
          <w:szCs w:val="23"/>
        </w:rPr>
      </w:pPr>
    </w:p>
    <w:p w14:paraId="665731D4" w14:textId="77777777" w:rsidR="00181FE7" w:rsidRPr="00CC7059" w:rsidRDefault="00181FE7" w:rsidP="00CC7059">
      <w:pPr>
        <w:pStyle w:val="Caption"/>
        <w:rPr>
          <w:rFonts w:ascii="Arial" w:hAnsi="Arial" w:cs="Arial"/>
          <w:b w:val="0"/>
          <w:sz w:val="23"/>
          <w:szCs w:val="23"/>
        </w:rPr>
      </w:pPr>
      <w:r w:rsidRPr="00CC7059">
        <w:rPr>
          <w:rFonts w:ascii="Arial" w:hAnsi="Arial" w:cs="Arial"/>
          <w:b w:val="0"/>
          <w:sz w:val="23"/>
          <w:szCs w:val="23"/>
        </w:rPr>
        <w:t xml:space="preserve">Awarding bodies must use the assessment strategy as the basis for developing and defining the evidence requirements and assessment methods their providers will use. This includes specifying how the qualification will be internally and externally quality assured. </w:t>
      </w:r>
    </w:p>
    <w:p w14:paraId="3A1F9178" w14:textId="77777777" w:rsidR="00B82D52" w:rsidRDefault="00B82D52" w:rsidP="00B82D52">
      <w:pPr>
        <w:pStyle w:val="Subheadings"/>
        <w:numPr>
          <w:ilvl w:val="0"/>
          <w:numId w:val="0"/>
        </w:numPr>
        <w:rPr>
          <w:rFonts w:eastAsiaTheme="minorEastAsia"/>
          <w:b w:val="0"/>
          <w:sz w:val="23"/>
          <w:szCs w:val="23"/>
          <w:lang w:eastAsia="en-GB"/>
        </w:rPr>
      </w:pPr>
      <w:bookmarkStart w:id="1" w:name="_Toc251250656"/>
      <w:bookmarkStart w:id="2" w:name="_Toc361918029"/>
      <w:bookmarkStart w:id="3" w:name="_Toc529275051"/>
    </w:p>
    <w:p w14:paraId="16E76853" w14:textId="77777777" w:rsidR="00572567" w:rsidRDefault="00572567" w:rsidP="00B82D52">
      <w:pPr>
        <w:pStyle w:val="Subheadings"/>
        <w:numPr>
          <w:ilvl w:val="0"/>
          <w:numId w:val="0"/>
        </w:numPr>
        <w:rPr>
          <w:sz w:val="23"/>
          <w:szCs w:val="23"/>
        </w:rPr>
      </w:pPr>
    </w:p>
    <w:p w14:paraId="1C5B555C" w14:textId="77777777" w:rsidR="00572567" w:rsidRDefault="00572567" w:rsidP="00B82D52">
      <w:pPr>
        <w:pStyle w:val="Subheadings"/>
        <w:numPr>
          <w:ilvl w:val="0"/>
          <w:numId w:val="0"/>
        </w:numPr>
        <w:rPr>
          <w:sz w:val="23"/>
          <w:szCs w:val="23"/>
        </w:rPr>
      </w:pPr>
    </w:p>
    <w:p w14:paraId="681C814F" w14:textId="4699FBBD" w:rsidR="003C0313" w:rsidRPr="00B82D52" w:rsidRDefault="003C0313" w:rsidP="00B82D52">
      <w:pPr>
        <w:pStyle w:val="Subheadings"/>
        <w:numPr>
          <w:ilvl w:val="0"/>
          <w:numId w:val="0"/>
        </w:numPr>
        <w:rPr>
          <w:sz w:val="23"/>
          <w:szCs w:val="23"/>
        </w:rPr>
      </w:pPr>
      <w:r w:rsidRPr="00B82D52">
        <w:rPr>
          <w:sz w:val="23"/>
          <w:szCs w:val="23"/>
        </w:rPr>
        <w:lastRenderedPageBreak/>
        <w:t xml:space="preserve">The </w:t>
      </w:r>
      <w:r w:rsidR="00B82D52" w:rsidRPr="00B82D52">
        <w:rPr>
          <w:sz w:val="23"/>
          <w:szCs w:val="23"/>
        </w:rPr>
        <w:t xml:space="preserve">Fashion and Textiles </w:t>
      </w:r>
      <w:r w:rsidRPr="00B82D52">
        <w:rPr>
          <w:sz w:val="23"/>
          <w:szCs w:val="23"/>
        </w:rPr>
        <w:t>Assessment Strategy</w:t>
      </w:r>
      <w:bookmarkEnd w:id="1"/>
      <w:bookmarkEnd w:id="2"/>
      <w:bookmarkEnd w:id="3"/>
    </w:p>
    <w:p w14:paraId="28998FF0" w14:textId="77777777" w:rsidR="005961B5" w:rsidRPr="007070DF" w:rsidRDefault="003C0313" w:rsidP="00CC7059">
      <w:pPr>
        <w:pStyle w:val="Caption"/>
        <w:rPr>
          <w:rFonts w:ascii="Arial" w:hAnsi="Arial" w:cs="Arial"/>
          <w:b w:val="0"/>
          <w:sz w:val="23"/>
          <w:szCs w:val="23"/>
        </w:rPr>
      </w:pPr>
      <w:r w:rsidRPr="00CC7059">
        <w:rPr>
          <w:rFonts w:ascii="Arial" w:hAnsi="Arial" w:cs="Arial"/>
          <w:b w:val="0"/>
          <w:sz w:val="23"/>
          <w:szCs w:val="23"/>
        </w:rPr>
        <w:t xml:space="preserve">The Strategy is designed to </w:t>
      </w:r>
      <w:r w:rsidR="005961B5">
        <w:rPr>
          <w:rFonts w:ascii="Arial" w:hAnsi="Arial" w:cs="Arial"/>
          <w:b w:val="0"/>
          <w:sz w:val="23"/>
          <w:szCs w:val="23"/>
        </w:rPr>
        <w:t>cover</w:t>
      </w:r>
      <w:r w:rsidR="00E67FB2">
        <w:rPr>
          <w:rFonts w:ascii="Arial" w:hAnsi="Arial" w:cs="Arial"/>
          <w:b w:val="0"/>
          <w:sz w:val="23"/>
          <w:szCs w:val="23"/>
        </w:rPr>
        <w:t xml:space="preserve"> the current</w:t>
      </w:r>
      <w:r w:rsidRPr="00CC7059">
        <w:rPr>
          <w:rFonts w:ascii="Arial" w:hAnsi="Arial" w:cs="Arial"/>
          <w:b w:val="0"/>
          <w:sz w:val="23"/>
          <w:szCs w:val="23"/>
        </w:rPr>
        <w:t xml:space="preserve"> fashion and textiles </w:t>
      </w:r>
      <w:r w:rsidR="005961B5">
        <w:rPr>
          <w:rFonts w:ascii="Arial" w:hAnsi="Arial" w:cs="Arial"/>
          <w:b w:val="0"/>
          <w:sz w:val="23"/>
          <w:szCs w:val="23"/>
        </w:rPr>
        <w:t xml:space="preserve">manufacturing </w:t>
      </w:r>
      <w:r w:rsidR="00E67FB2">
        <w:rPr>
          <w:rFonts w:ascii="Arial" w:hAnsi="Arial" w:cs="Arial"/>
          <w:b w:val="0"/>
          <w:sz w:val="23"/>
          <w:szCs w:val="23"/>
        </w:rPr>
        <w:t xml:space="preserve">SVQ </w:t>
      </w:r>
      <w:r w:rsidRPr="00CC7059">
        <w:rPr>
          <w:rFonts w:ascii="Arial" w:hAnsi="Arial" w:cs="Arial"/>
          <w:b w:val="0"/>
          <w:sz w:val="23"/>
          <w:szCs w:val="23"/>
        </w:rPr>
        <w:t>footprint</w:t>
      </w:r>
      <w:r w:rsidR="005961B5">
        <w:rPr>
          <w:rFonts w:ascii="Arial" w:hAnsi="Arial" w:cs="Arial"/>
          <w:b w:val="0"/>
          <w:sz w:val="23"/>
          <w:szCs w:val="23"/>
        </w:rPr>
        <w:t xml:space="preserve"> in Scotland</w:t>
      </w:r>
      <w:r w:rsidRPr="00CC7059">
        <w:rPr>
          <w:rFonts w:ascii="Arial" w:hAnsi="Arial" w:cs="Arial"/>
          <w:b w:val="0"/>
          <w:sz w:val="23"/>
          <w:szCs w:val="23"/>
        </w:rPr>
        <w:t xml:space="preserve"> and to meet </w:t>
      </w:r>
      <w:r w:rsidR="005961B5">
        <w:rPr>
          <w:rFonts w:ascii="Arial" w:hAnsi="Arial" w:cs="Arial"/>
          <w:b w:val="0"/>
          <w:sz w:val="23"/>
          <w:szCs w:val="23"/>
        </w:rPr>
        <w:t>SQA Accreditation regulatory a</w:t>
      </w:r>
      <w:r w:rsidRPr="00CC7059">
        <w:rPr>
          <w:rFonts w:ascii="Arial" w:hAnsi="Arial" w:cs="Arial"/>
          <w:b w:val="0"/>
          <w:sz w:val="23"/>
          <w:szCs w:val="23"/>
        </w:rPr>
        <w:t xml:space="preserve">ssessment </w:t>
      </w:r>
      <w:r w:rsidRPr="007070DF">
        <w:rPr>
          <w:rFonts w:ascii="Arial" w:hAnsi="Arial" w:cs="Arial"/>
          <w:b w:val="0"/>
          <w:sz w:val="23"/>
          <w:szCs w:val="23"/>
        </w:rPr>
        <w:t xml:space="preserve">requirements and criteria. </w:t>
      </w:r>
    </w:p>
    <w:p w14:paraId="2633B4AB" w14:textId="77777777" w:rsidR="003C0313" w:rsidRDefault="003C0313" w:rsidP="00CC7059">
      <w:pPr>
        <w:pStyle w:val="Caption"/>
        <w:rPr>
          <w:rFonts w:ascii="Arial" w:hAnsi="Arial" w:cs="Arial"/>
          <w:b w:val="0"/>
          <w:sz w:val="23"/>
          <w:szCs w:val="23"/>
        </w:rPr>
      </w:pPr>
      <w:r w:rsidRPr="00CC7059">
        <w:rPr>
          <w:rFonts w:ascii="Arial" w:hAnsi="Arial" w:cs="Arial"/>
          <w:b w:val="0"/>
          <w:sz w:val="23"/>
          <w:szCs w:val="23"/>
        </w:rPr>
        <w:t xml:space="preserve">The Strategy was developed in consultation with employers, </w:t>
      </w:r>
      <w:r w:rsidR="005961B5">
        <w:rPr>
          <w:rFonts w:ascii="Arial" w:hAnsi="Arial" w:cs="Arial"/>
          <w:b w:val="0"/>
          <w:sz w:val="23"/>
          <w:szCs w:val="23"/>
        </w:rPr>
        <w:t>SQA</w:t>
      </w:r>
      <w:r w:rsidR="00614107">
        <w:rPr>
          <w:rFonts w:ascii="Arial" w:hAnsi="Arial" w:cs="Arial"/>
          <w:b w:val="0"/>
          <w:sz w:val="23"/>
          <w:szCs w:val="23"/>
        </w:rPr>
        <w:t>, regulators and centres/p</w:t>
      </w:r>
      <w:r w:rsidRPr="00CC7059">
        <w:rPr>
          <w:rFonts w:ascii="Arial" w:hAnsi="Arial" w:cs="Arial"/>
          <w:b w:val="0"/>
          <w:sz w:val="23"/>
          <w:szCs w:val="23"/>
        </w:rPr>
        <w:t xml:space="preserve">roviders to ensure reliable, effective assessment practises and quality assured sector qualifications.  </w:t>
      </w:r>
    </w:p>
    <w:p w14:paraId="28A6CCBA" w14:textId="77777777" w:rsidR="003C0313" w:rsidRPr="00CC7059" w:rsidRDefault="003C0313" w:rsidP="00CC7059">
      <w:pPr>
        <w:pStyle w:val="Caption"/>
        <w:rPr>
          <w:rFonts w:ascii="Arial" w:hAnsi="Arial" w:cs="Arial"/>
          <w:b w:val="0"/>
          <w:sz w:val="23"/>
          <w:szCs w:val="23"/>
        </w:rPr>
      </w:pPr>
    </w:p>
    <w:p w14:paraId="2208D5C9" w14:textId="77777777" w:rsidR="00CC7059" w:rsidRPr="00DB1911" w:rsidRDefault="003C0313" w:rsidP="00CC7059">
      <w:pPr>
        <w:pStyle w:val="Caption"/>
        <w:rPr>
          <w:rFonts w:ascii="Arial" w:hAnsi="Arial" w:cs="Arial"/>
          <w:b w:val="0"/>
          <w:sz w:val="23"/>
          <w:szCs w:val="23"/>
        </w:rPr>
      </w:pPr>
      <w:r w:rsidRPr="00DB1911">
        <w:rPr>
          <w:rFonts w:ascii="Arial" w:hAnsi="Arial" w:cs="Arial"/>
          <w:b w:val="0"/>
          <w:sz w:val="23"/>
          <w:szCs w:val="23"/>
        </w:rPr>
        <w:t>The scope of this document covers the sub sectors below:</w:t>
      </w:r>
    </w:p>
    <w:p w14:paraId="47FE4E2B" w14:textId="77777777" w:rsidR="00CC7059" w:rsidRPr="00DB1911" w:rsidRDefault="00CC7059" w:rsidP="00CC7059">
      <w:pPr>
        <w:pStyle w:val="Caption"/>
        <w:rPr>
          <w:rFonts w:asciiTheme="minorHAnsi" w:eastAsiaTheme="minorEastAsia" w:hAnsiTheme="minorHAnsi" w:cstheme="minorBidi"/>
          <w:b w:val="0"/>
          <w:bCs w:val="0"/>
          <w:sz w:val="22"/>
          <w:szCs w:val="22"/>
        </w:rPr>
      </w:pPr>
    </w:p>
    <w:p w14:paraId="0209B2C6" w14:textId="708F5FF1" w:rsidR="003C0313" w:rsidRPr="00DB1911" w:rsidRDefault="003C0313" w:rsidP="00D32550">
      <w:pPr>
        <w:pStyle w:val="Caption"/>
        <w:numPr>
          <w:ilvl w:val="0"/>
          <w:numId w:val="33"/>
        </w:numPr>
        <w:rPr>
          <w:rFonts w:ascii="Arial" w:hAnsi="Arial" w:cs="Arial"/>
          <w:b w:val="0"/>
          <w:sz w:val="23"/>
          <w:szCs w:val="23"/>
        </w:rPr>
      </w:pPr>
      <w:r w:rsidRPr="00DB1911">
        <w:rPr>
          <w:rFonts w:ascii="Arial" w:hAnsi="Arial" w:cs="Arial"/>
          <w:b w:val="0"/>
          <w:sz w:val="23"/>
          <w:szCs w:val="23"/>
        </w:rPr>
        <w:t>Apparel (Includin</w:t>
      </w:r>
      <w:r w:rsidR="008B58C8" w:rsidRPr="00DB1911">
        <w:rPr>
          <w:rFonts w:ascii="Arial" w:hAnsi="Arial" w:cs="Arial"/>
          <w:b w:val="0"/>
          <w:sz w:val="23"/>
          <w:szCs w:val="23"/>
        </w:rPr>
        <w:t xml:space="preserve">g </w:t>
      </w:r>
      <w:r w:rsidR="00B07E86" w:rsidRPr="00DB1911">
        <w:rPr>
          <w:rFonts w:ascii="Arial" w:hAnsi="Arial" w:cs="Arial"/>
          <w:b w:val="0"/>
          <w:sz w:val="23"/>
          <w:szCs w:val="23"/>
        </w:rPr>
        <w:t>Sewn Products</w:t>
      </w:r>
      <w:r w:rsidR="00593749">
        <w:rPr>
          <w:rFonts w:ascii="Arial" w:hAnsi="Arial" w:cs="Arial"/>
          <w:b w:val="0"/>
          <w:sz w:val="23"/>
          <w:szCs w:val="23"/>
        </w:rPr>
        <w:t xml:space="preserve"> </w:t>
      </w:r>
      <w:r w:rsidR="008B58C8" w:rsidRPr="00DB1911">
        <w:rPr>
          <w:rFonts w:ascii="Arial" w:hAnsi="Arial" w:cs="Arial"/>
          <w:b w:val="0"/>
          <w:sz w:val="23"/>
          <w:szCs w:val="23"/>
        </w:rPr>
        <w:t xml:space="preserve">and </w:t>
      </w:r>
      <w:r w:rsidRPr="00DB1911">
        <w:rPr>
          <w:rFonts w:ascii="Arial" w:hAnsi="Arial" w:cs="Arial"/>
          <w:b w:val="0"/>
          <w:sz w:val="23"/>
          <w:szCs w:val="23"/>
        </w:rPr>
        <w:t>Kilt making</w:t>
      </w:r>
      <w:r w:rsidR="00D7597E" w:rsidRPr="00DB1911">
        <w:rPr>
          <w:rFonts w:ascii="Arial" w:hAnsi="Arial" w:cs="Arial"/>
          <w:b w:val="0"/>
          <w:sz w:val="23"/>
          <w:szCs w:val="23"/>
        </w:rPr>
        <w:t>).</w:t>
      </w:r>
    </w:p>
    <w:p w14:paraId="491BFFAA" w14:textId="0060F2C7" w:rsidR="004A5D2A" w:rsidRPr="00DB1911" w:rsidRDefault="00057286" w:rsidP="004A5D2A">
      <w:pPr>
        <w:pStyle w:val="Caption"/>
        <w:numPr>
          <w:ilvl w:val="0"/>
          <w:numId w:val="33"/>
        </w:numPr>
        <w:rPr>
          <w:rFonts w:ascii="Arial" w:hAnsi="Arial" w:cs="Arial"/>
          <w:b w:val="0"/>
          <w:sz w:val="23"/>
          <w:szCs w:val="23"/>
        </w:rPr>
      </w:pPr>
      <w:r w:rsidRPr="00DB1911">
        <w:rPr>
          <w:rFonts w:ascii="Arial" w:hAnsi="Arial" w:cs="Arial"/>
          <w:b w:val="0"/>
          <w:sz w:val="23"/>
          <w:szCs w:val="23"/>
        </w:rPr>
        <w:t>Leather</w:t>
      </w:r>
      <w:r w:rsidR="00B07E86" w:rsidRPr="00DB1911">
        <w:rPr>
          <w:rFonts w:ascii="Arial" w:hAnsi="Arial" w:cs="Arial"/>
          <w:b w:val="0"/>
          <w:sz w:val="23"/>
          <w:szCs w:val="23"/>
        </w:rPr>
        <w:t xml:space="preserve"> Production</w:t>
      </w:r>
      <w:r w:rsidRPr="00DB1911">
        <w:rPr>
          <w:rFonts w:ascii="Arial" w:hAnsi="Arial" w:cs="Arial"/>
          <w:b w:val="0"/>
          <w:sz w:val="23"/>
          <w:szCs w:val="23"/>
        </w:rPr>
        <w:t>/</w:t>
      </w:r>
      <w:r w:rsidR="00D7597E" w:rsidRPr="00DB1911">
        <w:rPr>
          <w:rFonts w:ascii="Arial" w:hAnsi="Arial" w:cs="Arial"/>
          <w:b w:val="0"/>
          <w:sz w:val="23"/>
          <w:szCs w:val="23"/>
        </w:rPr>
        <w:t>Manufacture.</w:t>
      </w:r>
    </w:p>
    <w:p w14:paraId="522BFD44" w14:textId="72C39867" w:rsidR="004A5D2A" w:rsidRPr="00DB1911" w:rsidRDefault="004A5D2A" w:rsidP="004A5D2A">
      <w:pPr>
        <w:pStyle w:val="Caption"/>
        <w:numPr>
          <w:ilvl w:val="0"/>
          <w:numId w:val="33"/>
        </w:numPr>
        <w:rPr>
          <w:rFonts w:ascii="Arial" w:hAnsi="Arial" w:cs="Arial"/>
          <w:b w:val="0"/>
          <w:sz w:val="23"/>
          <w:szCs w:val="23"/>
        </w:rPr>
      </w:pPr>
      <w:r w:rsidRPr="00DB1911">
        <w:rPr>
          <w:rFonts w:ascii="Arial" w:hAnsi="Arial" w:cs="Arial"/>
          <w:b w:val="0"/>
          <w:sz w:val="23"/>
          <w:szCs w:val="23"/>
        </w:rPr>
        <w:t>T</w:t>
      </w:r>
      <w:r w:rsidR="003E0642" w:rsidRPr="00DB1911">
        <w:rPr>
          <w:rFonts w:ascii="Arial" w:hAnsi="Arial" w:cs="Arial"/>
          <w:b w:val="0"/>
          <w:sz w:val="23"/>
          <w:szCs w:val="23"/>
        </w:rPr>
        <w:t>exti</w:t>
      </w:r>
      <w:r w:rsidR="008B58C8" w:rsidRPr="00DB1911">
        <w:rPr>
          <w:rFonts w:ascii="Arial" w:hAnsi="Arial" w:cs="Arial"/>
          <w:b w:val="0"/>
          <w:sz w:val="23"/>
          <w:szCs w:val="23"/>
        </w:rPr>
        <w:t xml:space="preserve">les (Including </w:t>
      </w:r>
      <w:r w:rsidRPr="00DB1911">
        <w:rPr>
          <w:rFonts w:ascii="Arial" w:hAnsi="Arial" w:cs="Arial"/>
          <w:b w:val="0"/>
          <w:sz w:val="23"/>
          <w:szCs w:val="23"/>
        </w:rPr>
        <w:t>Technical Textiles</w:t>
      </w:r>
      <w:r w:rsidR="00D7597E" w:rsidRPr="00DB1911">
        <w:rPr>
          <w:rFonts w:ascii="Arial" w:hAnsi="Arial" w:cs="Arial"/>
          <w:b w:val="0"/>
          <w:sz w:val="23"/>
          <w:szCs w:val="23"/>
        </w:rPr>
        <w:t>).</w:t>
      </w:r>
    </w:p>
    <w:p w14:paraId="7CA008BE" w14:textId="77777777" w:rsidR="003C0313" w:rsidRPr="00DB1911" w:rsidRDefault="003C0313" w:rsidP="004A5D2A">
      <w:pPr>
        <w:pStyle w:val="ListParagraph"/>
        <w:numPr>
          <w:ilvl w:val="0"/>
          <w:numId w:val="33"/>
        </w:numPr>
        <w:rPr>
          <w:lang w:eastAsia="en-US"/>
        </w:rPr>
      </w:pPr>
      <w:r w:rsidRPr="00DB1911">
        <w:rPr>
          <w:rFonts w:ascii="Arial" w:hAnsi="Arial" w:cs="Arial"/>
          <w:sz w:val="23"/>
          <w:szCs w:val="23"/>
        </w:rPr>
        <w:t>Textile Care Services (</w:t>
      </w:r>
      <w:r w:rsidR="008B58C8" w:rsidRPr="00DB1911">
        <w:rPr>
          <w:rFonts w:ascii="Arial" w:hAnsi="Arial" w:cs="Arial"/>
          <w:sz w:val="23"/>
          <w:szCs w:val="23"/>
        </w:rPr>
        <w:t xml:space="preserve">Laundry, </w:t>
      </w:r>
      <w:r w:rsidR="00B07E86" w:rsidRPr="00DB1911">
        <w:rPr>
          <w:rFonts w:ascii="Arial" w:hAnsi="Arial" w:cs="Arial"/>
          <w:sz w:val="23"/>
          <w:szCs w:val="23"/>
        </w:rPr>
        <w:t>Wet and Dry C</w:t>
      </w:r>
      <w:r w:rsidR="004A5D2A" w:rsidRPr="00DB1911">
        <w:rPr>
          <w:rFonts w:ascii="Arial" w:hAnsi="Arial" w:cs="Arial"/>
          <w:sz w:val="23"/>
          <w:szCs w:val="23"/>
        </w:rPr>
        <w:t>leaning).</w:t>
      </w:r>
    </w:p>
    <w:p w14:paraId="227C6892" w14:textId="77777777" w:rsidR="004A5D2A" w:rsidRPr="003D4BCE" w:rsidRDefault="003C0313" w:rsidP="00CC7059">
      <w:pPr>
        <w:pStyle w:val="Caption"/>
        <w:rPr>
          <w:rFonts w:ascii="Arial" w:hAnsi="Arial" w:cs="Arial"/>
          <w:i/>
          <w:sz w:val="23"/>
          <w:szCs w:val="23"/>
        </w:rPr>
      </w:pPr>
      <w:r w:rsidRPr="00DB1911">
        <w:rPr>
          <w:rFonts w:ascii="Arial" w:hAnsi="Arial" w:cs="Arial"/>
          <w:b w:val="0"/>
          <w:sz w:val="23"/>
          <w:szCs w:val="23"/>
        </w:rPr>
        <w:t>Additional requi</w:t>
      </w:r>
      <w:r w:rsidR="0093421F" w:rsidRPr="00DB1911">
        <w:rPr>
          <w:rFonts w:ascii="Arial" w:hAnsi="Arial" w:cs="Arial"/>
          <w:b w:val="0"/>
          <w:sz w:val="23"/>
          <w:szCs w:val="23"/>
        </w:rPr>
        <w:t>rements related to specific sub-</w:t>
      </w:r>
      <w:r w:rsidRPr="00DB1911">
        <w:rPr>
          <w:rFonts w:ascii="Arial" w:hAnsi="Arial" w:cs="Arial"/>
          <w:b w:val="0"/>
          <w:sz w:val="23"/>
          <w:szCs w:val="23"/>
        </w:rPr>
        <w:t>sectors can be found in relevant annexes</w:t>
      </w:r>
      <w:r w:rsidR="004A5D2A" w:rsidRPr="00DB1911">
        <w:rPr>
          <w:rFonts w:ascii="Arial" w:hAnsi="Arial" w:cs="Arial"/>
          <w:b w:val="0"/>
          <w:sz w:val="23"/>
          <w:szCs w:val="23"/>
        </w:rPr>
        <w:t xml:space="preserve"> as recorded later in this document </w:t>
      </w:r>
      <w:r w:rsidR="004A5D2A" w:rsidRPr="00DB1911">
        <w:rPr>
          <w:rFonts w:ascii="Arial" w:hAnsi="Arial" w:cs="Arial"/>
          <w:i/>
          <w:sz w:val="23"/>
          <w:szCs w:val="23"/>
        </w:rPr>
        <w:t>(see additio</w:t>
      </w:r>
      <w:r w:rsidR="00063D06" w:rsidRPr="00DB1911">
        <w:rPr>
          <w:rFonts w:ascii="Arial" w:hAnsi="Arial" w:cs="Arial"/>
          <w:i/>
          <w:sz w:val="23"/>
          <w:szCs w:val="23"/>
        </w:rPr>
        <w:t xml:space="preserve">nal </w:t>
      </w:r>
      <w:r w:rsidR="00063D06" w:rsidRPr="003D4BCE">
        <w:rPr>
          <w:rFonts w:ascii="Arial" w:hAnsi="Arial" w:cs="Arial"/>
          <w:i/>
          <w:sz w:val="23"/>
          <w:szCs w:val="23"/>
        </w:rPr>
        <w:t xml:space="preserve">information section from Page </w:t>
      </w:r>
      <w:r w:rsidR="004A5D2A" w:rsidRPr="003D4BCE">
        <w:rPr>
          <w:rFonts w:ascii="Arial" w:hAnsi="Arial" w:cs="Arial"/>
          <w:i/>
          <w:sz w:val="23"/>
          <w:szCs w:val="23"/>
        </w:rPr>
        <w:t>11 onwards).</w:t>
      </w:r>
      <w:r w:rsidRPr="003D4BCE">
        <w:rPr>
          <w:rFonts w:ascii="Arial" w:hAnsi="Arial" w:cs="Arial"/>
          <w:i/>
          <w:sz w:val="23"/>
          <w:szCs w:val="23"/>
        </w:rPr>
        <w:t xml:space="preserve"> </w:t>
      </w:r>
    </w:p>
    <w:p w14:paraId="19C47325" w14:textId="77777777" w:rsidR="004A5D2A" w:rsidRDefault="004A5D2A" w:rsidP="00CC7059">
      <w:pPr>
        <w:pStyle w:val="Caption"/>
        <w:rPr>
          <w:rFonts w:ascii="Arial" w:hAnsi="Arial" w:cs="Arial"/>
          <w:b w:val="0"/>
          <w:sz w:val="23"/>
          <w:szCs w:val="23"/>
        </w:rPr>
      </w:pPr>
    </w:p>
    <w:p w14:paraId="20821E92" w14:textId="77777777" w:rsidR="003C0313" w:rsidRDefault="00614107" w:rsidP="00CC7059">
      <w:pPr>
        <w:pStyle w:val="Caption"/>
        <w:rPr>
          <w:rFonts w:ascii="Arial" w:hAnsi="Arial" w:cs="Arial"/>
          <w:b w:val="0"/>
          <w:sz w:val="23"/>
          <w:szCs w:val="23"/>
        </w:rPr>
      </w:pPr>
      <w:r>
        <w:rPr>
          <w:rFonts w:ascii="Arial" w:hAnsi="Arial" w:cs="Arial"/>
          <w:b w:val="0"/>
          <w:sz w:val="23"/>
          <w:szCs w:val="23"/>
        </w:rPr>
        <w:t>This enables UKFT and awarding bodies</w:t>
      </w:r>
      <w:r w:rsidR="003C0313" w:rsidRPr="00CC7059">
        <w:rPr>
          <w:rFonts w:ascii="Arial" w:hAnsi="Arial" w:cs="Arial"/>
          <w:b w:val="0"/>
          <w:sz w:val="23"/>
          <w:szCs w:val="23"/>
        </w:rPr>
        <w:t xml:space="preserve"> to take account of the changing environment li</w:t>
      </w:r>
      <w:r w:rsidR="00063D06">
        <w:rPr>
          <w:rFonts w:ascii="Arial" w:hAnsi="Arial" w:cs="Arial"/>
          <w:b w:val="0"/>
          <w:sz w:val="23"/>
          <w:szCs w:val="23"/>
        </w:rPr>
        <w:t xml:space="preserve">nked to qualification delivery. </w:t>
      </w:r>
      <w:r w:rsidR="003C0313" w:rsidRPr="00CC7059">
        <w:rPr>
          <w:rFonts w:ascii="Arial" w:hAnsi="Arial" w:cs="Arial"/>
          <w:b w:val="0"/>
          <w:sz w:val="23"/>
          <w:szCs w:val="23"/>
        </w:rPr>
        <w:t xml:space="preserve">Annexes will be updated following standard reviews as required. </w:t>
      </w:r>
    </w:p>
    <w:p w14:paraId="3ADB8F7F" w14:textId="77777777" w:rsidR="00CC7059" w:rsidRPr="00CC7059" w:rsidRDefault="00CC7059" w:rsidP="00CC7059">
      <w:pPr>
        <w:rPr>
          <w:lang w:eastAsia="en-US"/>
        </w:rPr>
      </w:pPr>
    </w:p>
    <w:p w14:paraId="141CC76B" w14:textId="3C3418C5" w:rsidR="003C0313" w:rsidRPr="00B82D52" w:rsidRDefault="00593749" w:rsidP="00B82D52">
      <w:pPr>
        <w:pStyle w:val="Subheadings"/>
        <w:numPr>
          <w:ilvl w:val="0"/>
          <w:numId w:val="0"/>
        </w:numPr>
        <w:ind w:left="720" w:hanging="720"/>
        <w:rPr>
          <w:sz w:val="23"/>
          <w:szCs w:val="23"/>
        </w:rPr>
      </w:pPr>
      <w:r>
        <w:rPr>
          <w:sz w:val="23"/>
          <w:szCs w:val="23"/>
        </w:rPr>
        <w:t>Awarding bodies and training providers</w:t>
      </w:r>
    </w:p>
    <w:p w14:paraId="7A9CA7B3" w14:textId="77777777" w:rsidR="00A95950" w:rsidRDefault="003C0313" w:rsidP="00A95950">
      <w:pPr>
        <w:pStyle w:val="Caption"/>
        <w:rPr>
          <w:rFonts w:ascii="Arial" w:hAnsi="Arial" w:cs="Arial"/>
          <w:b w:val="0"/>
          <w:sz w:val="23"/>
          <w:szCs w:val="23"/>
        </w:rPr>
      </w:pPr>
      <w:r w:rsidRPr="00CC7059">
        <w:rPr>
          <w:rFonts w:ascii="Arial" w:hAnsi="Arial" w:cs="Arial"/>
          <w:b w:val="0"/>
          <w:sz w:val="23"/>
          <w:szCs w:val="23"/>
        </w:rPr>
        <w:t>Effective working relationships between UKFT</w:t>
      </w:r>
      <w:r w:rsidR="00A95950">
        <w:rPr>
          <w:rFonts w:ascii="Arial" w:hAnsi="Arial" w:cs="Arial"/>
          <w:b w:val="0"/>
          <w:sz w:val="23"/>
          <w:szCs w:val="23"/>
        </w:rPr>
        <w:t xml:space="preserve"> and key Scottish stakeholders is</w:t>
      </w:r>
      <w:r w:rsidRPr="00CC7059">
        <w:rPr>
          <w:rFonts w:ascii="Arial" w:hAnsi="Arial" w:cs="Arial"/>
          <w:b w:val="0"/>
          <w:sz w:val="23"/>
          <w:szCs w:val="23"/>
        </w:rPr>
        <w:t xml:space="preserve"> crucial to the successful implementation of the Assessment Strategy</w:t>
      </w:r>
      <w:r w:rsidR="00593749">
        <w:rPr>
          <w:rFonts w:ascii="Arial" w:hAnsi="Arial" w:cs="Arial"/>
          <w:b w:val="0"/>
          <w:sz w:val="23"/>
          <w:szCs w:val="23"/>
        </w:rPr>
        <w:t xml:space="preserve"> in Scotland</w:t>
      </w:r>
      <w:r w:rsidR="00A95950">
        <w:rPr>
          <w:rFonts w:ascii="Arial" w:hAnsi="Arial" w:cs="Arial"/>
          <w:b w:val="0"/>
          <w:sz w:val="23"/>
          <w:szCs w:val="23"/>
        </w:rPr>
        <w:t xml:space="preserve">. </w:t>
      </w:r>
    </w:p>
    <w:p w14:paraId="64B6CB5F" w14:textId="77777777" w:rsidR="00A95950" w:rsidRDefault="00A95950" w:rsidP="00A95950">
      <w:pPr>
        <w:pStyle w:val="Caption"/>
        <w:rPr>
          <w:rFonts w:ascii="Arial" w:hAnsi="Arial" w:cs="Arial"/>
          <w:b w:val="0"/>
          <w:sz w:val="23"/>
          <w:szCs w:val="23"/>
        </w:rPr>
      </w:pPr>
    </w:p>
    <w:p w14:paraId="6CD0A4CF" w14:textId="1EF2DA73" w:rsidR="00A95950" w:rsidRDefault="003C0313" w:rsidP="00A95950">
      <w:pPr>
        <w:pStyle w:val="Caption"/>
        <w:rPr>
          <w:rFonts w:ascii="Arial" w:hAnsi="Arial" w:cs="Arial"/>
          <w:b w:val="0"/>
          <w:sz w:val="23"/>
          <w:szCs w:val="23"/>
        </w:rPr>
      </w:pPr>
      <w:r w:rsidRPr="00CC7059">
        <w:rPr>
          <w:rFonts w:ascii="Arial" w:hAnsi="Arial" w:cs="Arial"/>
          <w:b w:val="0"/>
          <w:sz w:val="23"/>
          <w:szCs w:val="23"/>
        </w:rPr>
        <w:t>UKFT work</w:t>
      </w:r>
      <w:r w:rsidR="00614107">
        <w:rPr>
          <w:rFonts w:ascii="Arial" w:hAnsi="Arial" w:cs="Arial"/>
          <w:b w:val="0"/>
          <w:sz w:val="23"/>
          <w:szCs w:val="23"/>
        </w:rPr>
        <w:t>s</w:t>
      </w:r>
      <w:r w:rsidRPr="00CC7059">
        <w:rPr>
          <w:rFonts w:ascii="Arial" w:hAnsi="Arial" w:cs="Arial"/>
          <w:b w:val="0"/>
          <w:sz w:val="23"/>
          <w:szCs w:val="23"/>
        </w:rPr>
        <w:t xml:space="preserve"> closely with </w:t>
      </w:r>
      <w:r w:rsidR="00593749">
        <w:rPr>
          <w:rFonts w:ascii="Arial" w:hAnsi="Arial" w:cs="Arial"/>
          <w:b w:val="0"/>
          <w:sz w:val="23"/>
          <w:szCs w:val="23"/>
        </w:rPr>
        <w:t>SQA Accreditation, SQA Awarding Body and those centres delivering the SVQs</w:t>
      </w:r>
      <w:r w:rsidR="00A95950">
        <w:rPr>
          <w:rFonts w:ascii="Arial" w:hAnsi="Arial" w:cs="Arial"/>
          <w:b w:val="0"/>
          <w:sz w:val="23"/>
          <w:szCs w:val="23"/>
        </w:rPr>
        <w:t xml:space="preserve"> named in this strategy through </w:t>
      </w:r>
      <w:r w:rsidR="00A95950" w:rsidRPr="00CC7059">
        <w:rPr>
          <w:rFonts w:ascii="Arial" w:hAnsi="Arial" w:cs="Arial"/>
          <w:b w:val="0"/>
          <w:sz w:val="23"/>
          <w:szCs w:val="23"/>
        </w:rPr>
        <w:t>early dialogue as part of the qualification’s approvals process via online communication and</w:t>
      </w:r>
      <w:r w:rsidR="00A95950">
        <w:rPr>
          <w:rFonts w:ascii="Arial" w:hAnsi="Arial" w:cs="Arial"/>
          <w:b w:val="0"/>
          <w:sz w:val="23"/>
          <w:szCs w:val="23"/>
        </w:rPr>
        <w:t>/or</w:t>
      </w:r>
      <w:r w:rsidR="00A95950" w:rsidRPr="00CC7059">
        <w:rPr>
          <w:rFonts w:ascii="Arial" w:hAnsi="Arial" w:cs="Arial"/>
          <w:b w:val="0"/>
          <w:sz w:val="23"/>
          <w:szCs w:val="23"/>
        </w:rPr>
        <w:t xml:space="preserve"> one to one meetings as required.  </w:t>
      </w:r>
    </w:p>
    <w:p w14:paraId="5C88DBE2" w14:textId="77777777" w:rsidR="00A95950" w:rsidRDefault="00A95950" w:rsidP="00CC7059">
      <w:pPr>
        <w:pStyle w:val="Caption"/>
        <w:rPr>
          <w:rFonts w:ascii="Arial" w:hAnsi="Arial" w:cs="Arial"/>
          <w:b w:val="0"/>
          <w:sz w:val="23"/>
          <w:szCs w:val="23"/>
        </w:rPr>
      </w:pPr>
    </w:p>
    <w:p w14:paraId="2E39FFC9" w14:textId="300581E4" w:rsidR="003C0313" w:rsidRDefault="00A95950" w:rsidP="00CC7059">
      <w:pPr>
        <w:pStyle w:val="Caption"/>
        <w:rPr>
          <w:rFonts w:ascii="Arial" w:hAnsi="Arial" w:cs="Arial"/>
          <w:b w:val="0"/>
          <w:sz w:val="23"/>
          <w:szCs w:val="23"/>
        </w:rPr>
      </w:pPr>
      <w:r>
        <w:rPr>
          <w:rFonts w:ascii="Arial" w:hAnsi="Arial" w:cs="Arial"/>
          <w:b w:val="0"/>
          <w:sz w:val="23"/>
          <w:szCs w:val="23"/>
        </w:rPr>
        <w:t>All</w:t>
      </w:r>
      <w:r w:rsidR="003C0313" w:rsidRPr="00CC7059">
        <w:rPr>
          <w:rFonts w:ascii="Arial" w:hAnsi="Arial" w:cs="Arial"/>
          <w:b w:val="0"/>
          <w:sz w:val="23"/>
          <w:szCs w:val="23"/>
        </w:rPr>
        <w:t xml:space="preserve"> </w:t>
      </w:r>
      <w:r>
        <w:rPr>
          <w:rFonts w:ascii="Arial" w:hAnsi="Arial" w:cs="Arial"/>
          <w:b w:val="0"/>
          <w:sz w:val="23"/>
          <w:szCs w:val="23"/>
        </w:rPr>
        <w:t>relevant stakeholders</w:t>
      </w:r>
      <w:r w:rsidR="003C0313" w:rsidRPr="00CC7059">
        <w:rPr>
          <w:rFonts w:ascii="Arial" w:hAnsi="Arial" w:cs="Arial"/>
          <w:b w:val="0"/>
          <w:sz w:val="23"/>
          <w:szCs w:val="23"/>
        </w:rPr>
        <w:t xml:space="preserve"> </w:t>
      </w:r>
      <w:r>
        <w:rPr>
          <w:rFonts w:ascii="Arial" w:hAnsi="Arial" w:cs="Arial"/>
          <w:b w:val="0"/>
          <w:sz w:val="23"/>
          <w:szCs w:val="23"/>
        </w:rPr>
        <w:t>recognise</w:t>
      </w:r>
      <w:r w:rsidR="003C0313" w:rsidRPr="00CC7059">
        <w:rPr>
          <w:rFonts w:ascii="Arial" w:hAnsi="Arial" w:cs="Arial"/>
          <w:b w:val="0"/>
          <w:sz w:val="23"/>
          <w:szCs w:val="23"/>
        </w:rPr>
        <w:t xml:space="preserve"> the need </w:t>
      </w:r>
      <w:r w:rsidR="00FA6B91">
        <w:rPr>
          <w:rFonts w:ascii="Arial" w:hAnsi="Arial" w:cs="Arial"/>
          <w:b w:val="0"/>
          <w:sz w:val="23"/>
          <w:szCs w:val="23"/>
        </w:rPr>
        <w:t xml:space="preserve">for </w:t>
      </w:r>
      <w:r w:rsidR="003C0313" w:rsidRPr="00CC7059">
        <w:rPr>
          <w:rFonts w:ascii="Arial" w:hAnsi="Arial" w:cs="Arial"/>
          <w:b w:val="0"/>
          <w:sz w:val="23"/>
          <w:szCs w:val="23"/>
        </w:rPr>
        <w:t xml:space="preserve">compliance, and </w:t>
      </w:r>
      <w:r w:rsidR="00FA6B91">
        <w:rPr>
          <w:rFonts w:ascii="Arial" w:hAnsi="Arial" w:cs="Arial"/>
          <w:b w:val="0"/>
          <w:sz w:val="23"/>
          <w:szCs w:val="23"/>
        </w:rPr>
        <w:t xml:space="preserve">the </w:t>
      </w:r>
      <w:r w:rsidR="003C0313" w:rsidRPr="00CC7059">
        <w:rPr>
          <w:rFonts w:ascii="Arial" w:hAnsi="Arial" w:cs="Arial"/>
          <w:b w:val="0"/>
          <w:sz w:val="23"/>
          <w:szCs w:val="23"/>
        </w:rPr>
        <w:t>potential for variation of, the Assessment Strategy for relevant sector qualificatio</w:t>
      </w:r>
      <w:r w:rsidR="00E20F2C">
        <w:rPr>
          <w:rFonts w:ascii="Arial" w:hAnsi="Arial" w:cs="Arial"/>
          <w:b w:val="0"/>
          <w:sz w:val="23"/>
          <w:szCs w:val="23"/>
        </w:rPr>
        <w:t>ns so ensuring the quality a</w:t>
      </w:r>
      <w:r w:rsidR="003C0313" w:rsidRPr="00CC7059">
        <w:rPr>
          <w:rFonts w:ascii="Arial" w:hAnsi="Arial" w:cs="Arial"/>
          <w:b w:val="0"/>
          <w:sz w:val="23"/>
          <w:szCs w:val="23"/>
        </w:rPr>
        <w:t>ssurance requirements are maintained.</w:t>
      </w:r>
    </w:p>
    <w:p w14:paraId="02167F04" w14:textId="77777777" w:rsidR="00CC7059" w:rsidRDefault="00CC7059" w:rsidP="00CC7059">
      <w:pPr>
        <w:pStyle w:val="Caption"/>
        <w:rPr>
          <w:rFonts w:asciiTheme="minorHAnsi" w:eastAsiaTheme="minorEastAsia" w:hAnsiTheme="minorHAnsi" w:cstheme="minorBidi"/>
          <w:b w:val="0"/>
          <w:bCs w:val="0"/>
          <w:sz w:val="22"/>
          <w:szCs w:val="22"/>
        </w:rPr>
      </w:pPr>
    </w:p>
    <w:p w14:paraId="67E518B4" w14:textId="77777777" w:rsidR="00181FE7" w:rsidRPr="00B82D52" w:rsidRDefault="00181FE7" w:rsidP="00181FE7">
      <w:pPr>
        <w:rPr>
          <w:rFonts w:ascii="Arial" w:hAnsi="Arial" w:cs="Arial"/>
          <w:color w:val="000000"/>
          <w:sz w:val="23"/>
          <w:szCs w:val="23"/>
          <w:lang w:eastAsia="en-US"/>
        </w:rPr>
      </w:pPr>
      <w:r w:rsidRPr="00B82D52">
        <w:rPr>
          <w:rFonts w:ascii="Arial" w:hAnsi="Arial" w:cs="Arial"/>
          <w:sz w:val="23"/>
          <w:szCs w:val="23"/>
        </w:rPr>
        <w:br w:type="page"/>
      </w:r>
    </w:p>
    <w:p w14:paraId="5AF19FD5" w14:textId="77777777" w:rsidR="00181FE7" w:rsidRPr="00BA4AFA" w:rsidRDefault="00181FE7" w:rsidP="00181FE7">
      <w:pPr>
        <w:pStyle w:val="Heading2"/>
        <w:rPr>
          <w:rFonts w:ascii="Arial" w:hAnsi="Arial" w:cs="Arial"/>
          <w:b/>
          <w:sz w:val="28"/>
          <w:szCs w:val="28"/>
        </w:rPr>
      </w:pPr>
      <w:r w:rsidRPr="00BA4AFA">
        <w:rPr>
          <w:rFonts w:ascii="Arial" w:hAnsi="Arial" w:cs="Arial"/>
          <w:b/>
          <w:sz w:val="28"/>
          <w:szCs w:val="28"/>
        </w:rPr>
        <w:lastRenderedPageBreak/>
        <w:t xml:space="preserve">External </w:t>
      </w:r>
      <w:r w:rsidRPr="00BA4AFA">
        <w:rPr>
          <w:rFonts w:ascii="Arial" w:hAnsi="Arial" w:cs="Arial"/>
          <w:b/>
          <w:color w:val="365F91"/>
          <w:sz w:val="28"/>
          <w:szCs w:val="28"/>
        </w:rPr>
        <w:t>quality</w:t>
      </w:r>
      <w:r w:rsidRPr="00BA4AFA">
        <w:rPr>
          <w:rFonts w:ascii="Arial" w:hAnsi="Arial" w:cs="Arial"/>
          <w:b/>
          <w:sz w:val="28"/>
          <w:szCs w:val="28"/>
        </w:rPr>
        <w:t xml:space="preserve"> control</w:t>
      </w:r>
    </w:p>
    <w:p w14:paraId="028DA48B" w14:textId="77777777" w:rsidR="00771D3E" w:rsidRDefault="00771D3E" w:rsidP="00CC7059">
      <w:pPr>
        <w:pStyle w:val="Caption"/>
        <w:rPr>
          <w:rFonts w:ascii="Arial" w:hAnsi="Arial" w:cs="Arial"/>
          <w:b w:val="0"/>
          <w:bCs w:val="0"/>
          <w:color w:val="000000"/>
          <w:sz w:val="23"/>
          <w:szCs w:val="23"/>
        </w:rPr>
      </w:pPr>
    </w:p>
    <w:p w14:paraId="0EEE2D22" w14:textId="70771363" w:rsidR="00CC7059" w:rsidRDefault="003C0313" w:rsidP="00CC7059">
      <w:pPr>
        <w:pStyle w:val="Caption"/>
        <w:rPr>
          <w:rFonts w:ascii="Arial" w:hAnsi="Arial" w:cs="Arial"/>
          <w:b w:val="0"/>
          <w:sz w:val="23"/>
          <w:szCs w:val="23"/>
        </w:rPr>
      </w:pPr>
      <w:r w:rsidRPr="00CC7059">
        <w:rPr>
          <w:rFonts w:ascii="Arial" w:hAnsi="Arial" w:cs="Arial"/>
          <w:b w:val="0"/>
          <w:sz w:val="23"/>
          <w:szCs w:val="23"/>
        </w:rPr>
        <w:t>Competency based qualification assessment decisions are monitored and standardised through a robust verification system as outlined by</w:t>
      </w:r>
      <w:r w:rsidR="005961B5">
        <w:rPr>
          <w:rFonts w:ascii="Arial" w:hAnsi="Arial" w:cs="Arial"/>
          <w:b w:val="0"/>
          <w:sz w:val="23"/>
          <w:szCs w:val="23"/>
        </w:rPr>
        <w:t xml:space="preserve"> SQA Accreditation.</w:t>
      </w:r>
      <w:r w:rsidRPr="00CC7059">
        <w:rPr>
          <w:rFonts w:ascii="Arial" w:hAnsi="Arial" w:cs="Arial"/>
          <w:b w:val="0"/>
          <w:sz w:val="23"/>
          <w:szCs w:val="23"/>
        </w:rPr>
        <w:t xml:space="preserve"> Units of competence within these qualifications are based on National Occupation Standards (NOS) which are designed, in part, for use within </w:t>
      </w:r>
      <w:r w:rsidR="007C19E4" w:rsidRPr="00CC7059">
        <w:rPr>
          <w:rFonts w:ascii="Arial" w:hAnsi="Arial" w:cs="Arial"/>
          <w:b w:val="0"/>
          <w:sz w:val="23"/>
          <w:szCs w:val="23"/>
        </w:rPr>
        <w:t>co</w:t>
      </w:r>
      <w:r w:rsidR="007C19E4">
        <w:rPr>
          <w:rFonts w:ascii="Arial" w:hAnsi="Arial" w:cs="Arial"/>
          <w:b w:val="0"/>
          <w:sz w:val="23"/>
          <w:szCs w:val="23"/>
        </w:rPr>
        <w:t>mpetency-based</w:t>
      </w:r>
      <w:r w:rsidR="00063D06">
        <w:rPr>
          <w:rFonts w:ascii="Arial" w:hAnsi="Arial" w:cs="Arial"/>
          <w:b w:val="0"/>
          <w:sz w:val="23"/>
          <w:szCs w:val="23"/>
        </w:rPr>
        <w:t xml:space="preserve"> qualifications. </w:t>
      </w:r>
      <w:r w:rsidRPr="00CC7059">
        <w:rPr>
          <w:rFonts w:ascii="Arial" w:hAnsi="Arial" w:cs="Arial"/>
          <w:b w:val="0"/>
          <w:sz w:val="23"/>
          <w:szCs w:val="23"/>
        </w:rPr>
        <w:t xml:space="preserve">Units of competence differ from NOS as they are assigned a level, a credit value and include evidence requirements and assessment guidance. </w:t>
      </w:r>
    </w:p>
    <w:p w14:paraId="62463384" w14:textId="77777777" w:rsidR="00CC7059" w:rsidRDefault="00CC7059" w:rsidP="00CC7059">
      <w:pPr>
        <w:pStyle w:val="Caption"/>
        <w:rPr>
          <w:rFonts w:asciiTheme="minorHAnsi" w:eastAsiaTheme="minorEastAsia" w:hAnsiTheme="minorHAnsi" w:cstheme="minorBidi"/>
          <w:b w:val="0"/>
          <w:bCs w:val="0"/>
          <w:sz w:val="22"/>
          <w:szCs w:val="22"/>
        </w:rPr>
      </w:pPr>
    </w:p>
    <w:p w14:paraId="3A332858" w14:textId="77777777" w:rsidR="00CC7059" w:rsidRDefault="005961B5" w:rsidP="00CC7059">
      <w:pPr>
        <w:pStyle w:val="Caption"/>
        <w:rPr>
          <w:rFonts w:ascii="Arial" w:hAnsi="Arial" w:cs="Arial"/>
          <w:b w:val="0"/>
          <w:sz w:val="23"/>
          <w:szCs w:val="23"/>
        </w:rPr>
      </w:pPr>
      <w:r>
        <w:rPr>
          <w:rFonts w:ascii="Arial" w:hAnsi="Arial" w:cs="Arial"/>
          <w:b w:val="0"/>
          <w:sz w:val="23"/>
          <w:szCs w:val="23"/>
        </w:rPr>
        <w:t xml:space="preserve">In addition to SQA Accreditation </w:t>
      </w:r>
      <w:r w:rsidR="003C0313" w:rsidRPr="00CC7059">
        <w:rPr>
          <w:rFonts w:ascii="Arial" w:hAnsi="Arial" w:cs="Arial"/>
          <w:b w:val="0"/>
          <w:sz w:val="23"/>
          <w:szCs w:val="23"/>
        </w:rPr>
        <w:t>requirements, the internal and external verification of the assessment process will be provided through the following:</w:t>
      </w:r>
    </w:p>
    <w:p w14:paraId="579F8631" w14:textId="77777777" w:rsidR="00CC7059" w:rsidRDefault="00CC7059" w:rsidP="00CC7059">
      <w:pPr>
        <w:pStyle w:val="Caption"/>
        <w:rPr>
          <w:rFonts w:ascii="Arial" w:hAnsi="Arial" w:cs="Arial"/>
          <w:b w:val="0"/>
          <w:sz w:val="23"/>
          <w:szCs w:val="23"/>
        </w:rPr>
      </w:pPr>
    </w:p>
    <w:p w14:paraId="1DEBF7EB" w14:textId="77777777" w:rsidR="003C0313" w:rsidRPr="00CC7059" w:rsidRDefault="00614107" w:rsidP="00D32550">
      <w:pPr>
        <w:pStyle w:val="Caption"/>
        <w:numPr>
          <w:ilvl w:val="0"/>
          <w:numId w:val="34"/>
        </w:numPr>
        <w:rPr>
          <w:rFonts w:ascii="Arial" w:hAnsi="Arial" w:cs="Arial"/>
          <w:b w:val="0"/>
          <w:sz w:val="23"/>
          <w:szCs w:val="23"/>
        </w:rPr>
      </w:pPr>
      <w:r>
        <w:rPr>
          <w:rFonts w:ascii="Arial" w:hAnsi="Arial" w:cs="Arial"/>
          <w:b w:val="0"/>
          <w:sz w:val="23"/>
          <w:szCs w:val="23"/>
        </w:rPr>
        <w:t>Awarding bodies</w:t>
      </w:r>
      <w:r w:rsidR="003C0313" w:rsidRPr="00CC7059">
        <w:rPr>
          <w:rFonts w:ascii="Arial" w:hAnsi="Arial" w:cs="Arial"/>
          <w:b w:val="0"/>
          <w:sz w:val="23"/>
          <w:szCs w:val="23"/>
        </w:rPr>
        <w:t xml:space="preserve"> will carry out statistical monitoring and risk rating of all centres. This requires </w:t>
      </w:r>
      <w:r w:rsidR="00E20F2C">
        <w:rPr>
          <w:rFonts w:ascii="Arial" w:hAnsi="Arial" w:cs="Arial"/>
          <w:b w:val="0"/>
          <w:sz w:val="23"/>
          <w:szCs w:val="23"/>
        </w:rPr>
        <w:t>a</w:t>
      </w:r>
      <w:r>
        <w:rPr>
          <w:rFonts w:ascii="Arial" w:hAnsi="Arial" w:cs="Arial"/>
          <w:b w:val="0"/>
          <w:sz w:val="23"/>
          <w:szCs w:val="23"/>
        </w:rPr>
        <w:t>warding bodies</w:t>
      </w:r>
      <w:r w:rsidR="003C0313" w:rsidRPr="00CC7059">
        <w:rPr>
          <w:rFonts w:ascii="Arial" w:hAnsi="Arial" w:cs="Arial"/>
          <w:b w:val="0"/>
          <w:sz w:val="23"/>
          <w:szCs w:val="23"/>
        </w:rPr>
        <w:t xml:space="preserve"> to carry out data collection, analysis, risk assessment and action planning. </w:t>
      </w:r>
      <w:r>
        <w:rPr>
          <w:rFonts w:ascii="Arial" w:hAnsi="Arial" w:cs="Arial"/>
          <w:b w:val="0"/>
          <w:sz w:val="23"/>
          <w:szCs w:val="23"/>
        </w:rPr>
        <w:t>Awarding bodies</w:t>
      </w:r>
      <w:r w:rsidR="003C0313" w:rsidRPr="00CC7059">
        <w:rPr>
          <w:rFonts w:ascii="Arial" w:hAnsi="Arial" w:cs="Arial"/>
          <w:b w:val="0"/>
          <w:sz w:val="23"/>
          <w:szCs w:val="23"/>
        </w:rPr>
        <w:t xml:space="preserve"> delivering the awards should provide adequate arrangements for fulfilling these requirements.</w:t>
      </w:r>
    </w:p>
    <w:p w14:paraId="0092BE5A" w14:textId="77777777" w:rsidR="00B82D52" w:rsidRPr="00CC7059" w:rsidRDefault="00B82D52" w:rsidP="00CC7059">
      <w:pPr>
        <w:pStyle w:val="Caption"/>
        <w:rPr>
          <w:rFonts w:ascii="Arial" w:hAnsi="Arial" w:cs="Arial"/>
          <w:b w:val="0"/>
          <w:sz w:val="23"/>
          <w:szCs w:val="23"/>
        </w:rPr>
      </w:pPr>
    </w:p>
    <w:p w14:paraId="189D3D38" w14:textId="77777777" w:rsidR="00CC7059" w:rsidRPr="00CC7059" w:rsidRDefault="003C0313" w:rsidP="00CC7059">
      <w:pPr>
        <w:pStyle w:val="Caption"/>
        <w:jc w:val="center"/>
        <w:rPr>
          <w:rFonts w:ascii="Arial" w:hAnsi="Arial" w:cs="Arial"/>
          <w:sz w:val="23"/>
          <w:szCs w:val="23"/>
        </w:rPr>
      </w:pPr>
      <w:r w:rsidRPr="00CC7059">
        <w:rPr>
          <w:rFonts w:ascii="Arial" w:hAnsi="Arial" w:cs="Arial"/>
          <w:sz w:val="23"/>
          <w:szCs w:val="23"/>
        </w:rPr>
        <w:t>OR</w:t>
      </w:r>
    </w:p>
    <w:p w14:paraId="63423B80" w14:textId="77777777" w:rsidR="00CC7059" w:rsidRDefault="00CC7059" w:rsidP="00CC7059">
      <w:pPr>
        <w:pStyle w:val="Caption"/>
        <w:rPr>
          <w:rFonts w:asciiTheme="minorHAnsi" w:eastAsiaTheme="minorEastAsia" w:hAnsiTheme="minorHAnsi" w:cstheme="minorBidi"/>
          <w:b w:val="0"/>
          <w:bCs w:val="0"/>
          <w:sz w:val="22"/>
          <w:szCs w:val="22"/>
        </w:rPr>
      </w:pPr>
    </w:p>
    <w:p w14:paraId="7EF17EA4" w14:textId="77777777" w:rsidR="003C0313" w:rsidRPr="00771B73" w:rsidRDefault="00614107" w:rsidP="00D32550">
      <w:pPr>
        <w:pStyle w:val="Caption"/>
        <w:numPr>
          <w:ilvl w:val="0"/>
          <w:numId w:val="34"/>
        </w:numPr>
        <w:rPr>
          <w:rFonts w:ascii="Arial" w:hAnsi="Arial" w:cs="Arial"/>
          <w:b w:val="0"/>
          <w:sz w:val="23"/>
          <w:szCs w:val="23"/>
          <w:u w:val="single"/>
        </w:rPr>
      </w:pPr>
      <w:r w:rsidRPr="00771B73">
        <w:rPr>
          <w:rFonts w:ascii="Arial" w:hAnsi="Arial" w:cs="Arial"/>
          <w:b w:val="0"/>
          <w:sz w:val="23"/>
          <w:szCs w:val="23"/>
        </w:rPr>
        <w:t>Awarding bodies</w:t>
      </w:r>
      <w:r w:rsidR="003C0313" w:rsidRPr="00771B73">
        <w:rPr>
          <w:rFonts w:ascii="Arial" w:hAnsi="Arial" w:cs="Arial"/>
          <w:b w:val="0"/>
          <w:sz w:val="23"/>
          <w:szCs w:val="23"/>
        </w:rPr>
        <w:t xml:space="preserve"> will carry out 100% external verification of one </w:t>
      </w:r>
      <w:r w:rsidR="00063D06" w:rsidRPr="00771B73">
        <w:rPr>
          <w:rFonts w:ascii="Arial" w:hAnsi="Arial" w:cs="Arial"/>
          <w:b w:val="0"/>
          <w:sz w:val="23"/>
          <w:szCs w:val="23"/>
        </w:rPr>
        <w:t xml:space="preserve">key unit in each qualification. </w:t>
      </w:r>
      <w:r w:rsidR="003C0313" w:rsidRPr="00771B73">
        <w:rPr>
          <w:rFonts w:ascii="Arial" w:hAnsi="Arial" w:cs="Arial"/>
          <w:b w:val="0"/>
          <w:sz w:val="23"/>
          <w:szCs w:val="23"/>
        </w:rPr>
        <w:t>This will cover the evidence assessed by each Assessor involved in the assessment of the critical unit over a twelve-month period. This unit will relate to the performance of a major work activity involving a manufacturing process.</w:t>
      </w:r>
    </w:p>
    <w:p w14:paraId="119459B5" w14:textId="77777777" w:rsidR="003C0313" w:rsidRPr="00771B73" w:rsidRDefault="003C0313" w:rsidP="00CC7059">
      <w:pPr>
        <w:pStyle w:val="Caption"/>
        <w:rPr>
          <w:rFonts w:ascii="Arial" w:hAnsi="Arial" w:cs="Arial"/>
          <w:b w:val="0"/>
          <w:sz w:val="23"/>
          <w:szCs w:val="23"/>
        </w:rPr>
      </w:pPr>
    </w:p>
    <w:p w14:paraId="03423F9C" w14:textId="36C83F87" w:rsidR="00CC7059" w:rsidRPr="00771B73" w:rsidRDefault="003C0313" w:rsidP="00CC7059">
      <w:pPr>
        <w:pStyle w:val="Caption"/>
        <w:rPr>
          <w:rFonts w:ascii="Arial" w:hAnsi="Arial" w:cs="Arial"/>
          <w:b w:val="0"/>
          <w:sz w:val="23"/>
          <w:szCs w:val="23"/>
        </w:rPr>
      </w:pPr>
      <w:r w:rsidRPr="00771B73">
        <w:rPr>
          <w:rFonts w:ascii="Arial" w:hAnsi="Arial" w:cs="Arial"/>
          <w:b w:val="0"/>
          <w:sz w:val="23"/>
          <w:szCs w:val="23"/>
        </w:rPr>
        <w:t xml:space="preserve">UKFT identifies a shared, consistent unit within </w:t>
      </w:r>
      <w:r w:rsidR="00FA6B91" w:rsidRPr="00771B73">
        <w:rPr>
          <w:rFonts w:ascii="Arial" w:hAnsi="Arial" w:cs="Arial"/>
          <w:b w:val="0"/>
          <w:sz w:val="23"/>
          <w:szCs w:val="23"/>
        </w:rPr>
        <w:t xml:space="preserve">the apparel, leather and textiles focused </w:t>
      </w:r>
      <w:r w:rsidRPr="00771B73">
        <w:rPr>
          <w:rFonts w:ascii="Arial" w:hAnsi="Arial" w:cs="Arial"/>
          <w:b w:val="0"/>
          <w:sz w:val="23"/>
          <w:szCs w:val="23"/>
        </w:rPr>
        <w:t>qualification</w:t>
      </w:r>
      <w:r w:rsidR="00FA6B91" w:rsidRPr="00771B73">
        <w:rPr>
          <w:rFonts w:ascii="Arial" w:hAnsi="Arial" w:cs="Arial"/>
          <w:b w:val="0"/>
          <w:sz w:val="23"/>
          <w:szCs w:val="23"/>
        </w:rPr>
        <w:t>s</w:t>
      </w:r>
      <w:r w:rsidRPr="00771B73">
        <w:rPr>
          <w:rFonts w:ascii="Arial" w:hAnsi="Arial" w:cs="Arial"/>
          <w:b w:val="0"/>
          <w:sz w:val="23"/>
          <w:szCs w:val="23"/>
        </w:rPr>
        <w:t xml:space="preserve">; </w:t>
      </w:r>
      <w:r w:rsidR="00FA6B91" w:rsidRPr="00771B73">
        <w:rPr>
          <w:rFonts w:ascii="Arial" w:hAnsi="Arial" w:cs="Arial"/>
          <w:bCs w:val="0"/>
          <w:i/>
          <w:iCs/>
          <w:sz w:val="23"/>
          <w:szCs w:val="23"/>
        </w:rPr>
        <w:t>SKS</w:t>
      </w:r>
      <w:r w:rsidRPr="00771B73">
        <w:rPr>
          <w:rFonts w:ascii="Arial" w:hAnsi="Arial" w:cs="Arial"/>
          <w:i/>
          <w:sz w:val="23"/>
          <w:szCs w:val="23"/>
        </w:rPr>
        <w:t>HS1 ‘Health, safety and security at work’</w:t>
      </w:r>
      <w:r w:rsidR="00063D06" w:rsidRPr="00771B73">
        <w:rPr>
          <w:rFonts w:ascii="Arial" w:hAnsi="Arial" w:cs="Arial"/>
          <w:b w:val="0"/>
          <w:sz w:val="23"/>
          <w:szCs w:val="23"/>
        </w:rPr>
        <w:t xml:space="preserve">. </w:t>
      </w:r>
      <w:r w:rsidRPr="00771B73">
        <w:rPr>
          <w:rFonts w:ascii="Arial" w:hAnsi="Arial" w:cs="Arial"/>
          <w:b w:val="0"/>
          <w:sz w:val="23"/>
          <w:szCs w:val="23"/>
        </w:rPr>
        <w:t>The unit is vital to occupational competence and provides a standardised appr</w:t>
      </w:r>
      <w:r w:rsidR="00063D06" w:rsidRPr="00771B73">
        <w:rPr>
          <w:rFonts w:ascii="Arial" w:hAnsi="Arial" w:cs="Arial"/>
          <w:b w:val="0"/>
          <w:sz w:val="23"/>
          <w:szCs w:val="23"/>
        </w:rPr>
        <w:t xml:space="preserve">oach to the review of evidence. </w:t>
      </w:r>
      <w:r w:rsidRPr="00771B73">
        <w:rPr>
          <w:rFonts w:ascii="Arial" w:hAnsi="Arial" w:cs="Arial"/>
          <w:b w:val="0"/>
          <w:sz w:val="23"/>
          <w:szCs w:val="23"/>
        </w:rPr>
        <w:t xml:space="preserve">The unit also has the potential to form the basis of induction programmes for new staff. </w:t>
      </w:r>
    </w:p>
    <w:p w14:paraId="1F8F08C2" w14:textId="77777777" w:rsidR="00CC7059" w:rsidRPr="00771B73" w:rsidRDefault="00CC7059" w:rsidP="00CC7059">
      <w:pPr>
        <w:pStyle w:val="Caption"/>
        <w:rPr>
          <w:rFonts w:asciiTheme="minorHAnsi" w:eastAsiaTheme="minorEastAsia" w:hAnsiTheme="minorHAnsi" w:cstheme="minorBidi"/>
          <w:b w:val="0"/>
          <w:bCs w:val="0"/>
          <w:sz w:val="22"/>
          <w:szCs w:val="22"/>
        </w:rPr>
      </w:pPr>
    </w:p>
    <w:p w14:paraId="4D4FC016" w14:textId="77777777" w:rsidR="00CC7059" w:rsidRPr="005961B5" w:rsidRDefault="003C0313" w:rsidP="00CC7059">
      <w:pPr>
        <w:pStyle w:val="Caption"/>
        <w:rPr>
          <w:rFonts w:ascii="Arial" w:hAnsi="Arial" w:cs="Arial"/>
          <w:b w:val="0"/>
          <w:sz w:val="23"/>
          <w:szCs w:val="23"/>
        </w:rPr>
      </w:pPr>
      <w:r w:rsidRPr="00771B73">
        <w:rPr>
          <w:rFonts w:ascii="Arial" w:hAnsi="Arial" w:cs="Arial"/>
          <w:b w:val="0"/>
          <w:sz w:val="23"/>
          <w:szCs w:val="23"/>
        </w:rPr>
        <w:t>Qualifications structures are developed by UKFT</w:t>
      </w:r>
      <w:r w:rsidR="00B82D52" w:rsidRPr="00771B73">
        <w:rPr>
          <w:rFonts w:ascii="Arial" w:hAnsi="Arial" w:cs="Arial"/>
          <w:b w:val="0"/>
          <w:sz w:val="23"/>
          <w:szCs w:val="23"/>
        </w:rPr>
        <w:t xml:space="preserve"> </w:t>
      </w:r>
      <w:r w:rsidRPr="00771B73">
        <w:rPr>
          <w:rFonts w:ascii="Arial" w:hAnsi="Arial" w:cs="Arial"/>
          <w:b w:val="0"/>
          <w:sz w:val="23"/>
          <w:szCs w:val="23"/>
        </w:rPr>
        <w:t xml:space="preserve">in partnership with </w:t>
      </w:r>
      <w:r w:rsidR="00E20F2C" w:rsidRPr="00771B73">
        <w:rPr>
          <w:rFonts w:ascii="Arial" w:hAnsi="Arial" w:cs="Arial"/>
          <w:b w:val="0"/>
          <w:sz w:val="23"/>
          <w:szCs w:val="23"/>
        </w:rPr>
        <w:t>a</w:t>
      </w:r>
      <w:r w:rsidR="00614107" w:rsidRPr="00771B73">
        <w:rPr>
          <w:rFonts w:ascii="Arial" w:hAnsi="Arial" w:cs="Arial"/>
          <w:b w:val="0"/>
          <w:sz w:val="23"/>
          <w:szCs w:val="23"/>
        </w:rPr>
        <w:t>warding bodies</w:t>
      </w:r>
      <w:r w:rsidR="00E20F2C" w:rsidRPr="00771B73">
        <w:rPr>
          <w:rFonts w:ascii="Arial" w:hAnsi="Arial" w:cs="Arial"/>
          <w:b w:val="0"/>
          <w:sz w:val="23"/>
          <w:szCs w:val="23"/>
        </w:rPr>
        <w:t xml:space="preserve"> and employers</w:t>
      </w:r>
      <w:r w:rsidR="00E20F2C" w:rsidRPr="005961B5">
        <w:rPr>
          <w:rFonts w:ascii="Arial" w:hAnsi="Arial" w:cs="Arial"/>
          <w:b w:val="0"/>
          <w:sz w:val="23"/>
          <w:szCs w:val="23"/>
        </w:rPr>
        <w:t xml:space="preserve">. </w:t>
      </w:r>
      <w:r w:rsidR="005961B5" w:rsidRPr="005961B5">
        <w:rPr>
          <w:rFonts w:ascii="Arial" w:hAnsi="Arial" w:cs="Arial"/>
          <w:b w:val="0"/>
          <w:sz w:val="23"/>
          <w:szCs w:val="23"/>
        </w:rPr>
        <w:t>The qualification structures place technical units within a broad range of options to reflect t</w:t>
      </w:r>
      <w:r w:rsidRPr="005961B5">
        <w:rPr>
          <w:rFonts w:ascii="Arial" w:hAnsi="Arial" w:cs="Arial"/>
          <w:b w:val="0"/>
          <w:sz w:val="23"/>
          <w:szCs w:val="23"/>
        </w:rPr>
        <w:t xml:space="preserve">he diversity of both manufacturing and product serving processes.  </w:t>
      </w:r>
    </w:p>
    <w:p w14:paraId="0788F306" w14:textId="77777777" w:rsidR="00CC7059" w:rsidRDefault="00CC7059" w:rsidP="00CC7059">
      <w:pPr>
        <w:pStyle w:val="Caption"/>
        <w:rPr>
          <w:rFonts w:ascii="Arial" w:hAnsi="Arial" w:cs="Arial"/>
          <w:b w:val="0"/>
          <w:sz w:val="23"/>
          <w:szCs w:val="23"/>
        </w:rPr>
      </w:pPr>
    </w:p>
    <w:p w14:paraId="2BDFD74A" w14:textId="77777777" w:rsidR="003C0313" w:rsidRPr="00CC7059" w:rsidRDefault="003C0313" w:rsidP="00CC7059">
      <w:pPr>
        <w:pStyle w:val="Caption"/>
        <w:rPr>
          <w:rFonts w:ascii="Arial" w:hAnsi="Arial" w:cs="Arial"/>
          <w:b w:val="0"/>
          <w:sz w:val="23"/>
          <w:szCs w:val="23"/>
        </w:rPr>
      </w:pPr>
      <w:r w:rsidRPr="00CC7059">
        <w:rPr>
          <w:rFonts w:ascii="Arial" w:hAnsi="Arial" w:cs="Arial"/>
          <w:b w:val="0"/>
          <w:sz w:val="23"/>
          <w:szCs w:val="23"/>
        </w:rPr>
        <w:t>The structures provide significant flexibility and enable learners to select and combine units of competence to the appropriate level.</w:t>
      </w:r>
    </w:p>
    <w:p w14:paraId="45530EDE" w14:textId="77777777" w:rsidR="00181FE7" w:rsidRPr="00B82D52" w:rsidRDefault="00181FE7" w:rsidP="00181FE7">
      <w:pPr>
        <w:pStyle w:val="Default"/>
        <w:spacing w:after="104"/>
        <w:rPr>
          <w:rFonts w:ascii="Arial" w:hAnsi="Arial" w:cs="Arial"/>
          <w:color w:val="0070C0"/>
          <w:sz w:val="23"/>
          <w:szCs w:val="23"/>
        </w:rPr>
      </w:pPr>
    </w:p>
    <w:p w14:paraId="1E6E4473" w14:textId="77777777" w:rsidR="00181FE7" w:rsidRPr="00B82D52" w:rsidRDefault="00181FE7" w:rsidP="00181FE7">
      <w:pPr>
        <w:pStyle w:val="Heading2"/>
        <w:rPr>
          <w:rFonts w:ascii="Arial" w:hAnsi="Arial" w:cs="Arial"/>
          <w:sz w:val="23"/>
          <w:szCs w:val="23"/>
        </w:rPr>
      </w:pPr>
    </w:p>
    <w:p w14:paraId="0744B58A" w14:textId="77777777" w:rsidR="00F746A4" w:rsidRPr="00B82D52" w:rsidRDefault="00F746A4" w:rsidP="00F746A4">
      <w:pPr>
        <w:rPr>
          <w:rFonts w:ascii="Arial" w:hAnsi="Arial" w:cs="Arial"/>
          <w:sz w:val="23"/>
          <w:szCs w:val="23"/>
        </w:rPr>
      </w:pPr>
    </w:p>
    <w:p w14:paraId="71F526BA" w14:textId="77777777" w:rsidR="00F746A4" w:rsidRPr="00B82D52" w:rsidRDefault="00F746A4" w:rsidP="00F746A4">
      <w:pPr>
        <w:rPr>
          <w:rFonts w:ascii="Arial" w:hAnsi="Arial" w:cs="Arial"/>
          <w:sz w:val="23"/>
          <w:szCs w:val="23"/>
        </w:rPr>
      </w:pPr>
    </w:p>
    <w:p w14:paraId="64DBA53B" w14:textId="77777777" w:rsidR="00F746A4" w:rsidRDefault="00F746A4" w:rsidP="00F746A4">
      <w:pPr>
        <w:rPr>
          <w:rFonts w:ascii="Arial" w:hAnsi="Arial" w:cs="Arial"/>
          <w:sz w:val="23"/>
          <w:szCs w:val="23"/>
        </w:rPr>
      </w:pPr>
    </w:p>
    <w:p w14:paraId="595EA56B" w14:textId="77777777" w:rsidR="00CC7059" w:rsidRDefault="00CC7059" w:rsidP="00F746A4">
      <w:pPr>
        <w:rPr>
          <w:rFonts w:ascii="Arial" w:hAnsi="Arial" w:cs="Arial"/>
          <w:sz w:val="23"/>
          <w:szCs w:val="23"/>
        </w:rPr>
      </w:pPr>
    </w:p>
    <w:p w14:paraId="1EFCE3AC" w14:textId="77777777" w:rsidR="005961B5" w:rsidRDefault="005961B5" w:rsidP="00F746A4">
      <w:pPr>
        <w:rPr>
          <w:rFonts w:ascii="Arial" w:hAnsi="Arial" w:cs="Arial"/>
          <w:sz w:val="23"/>
          <w:szCs w:val="23"/>
        </w:rPr>
      </w:pPr>
    </w:p>
    <w:p w14:paraId="66B7033E" w14:textId="77777777" w:rsidR="00E20F2C" w:rsidRDefault="00E20F2C" w:rsidP="00F746A4">
      <w:pPr>
        <w:rPr>
          <w:rFonts w:ascii="Arial" w:hAnsi="Arial" w:cs="Arial"/>
          <w:sz w:val="23"/>
          <w:szCs w:val="23"/>
        </w:rPr>
      </w:pPr>
    </w:p>
    <w:p w14:paraId="16043F7D" w14:textId="77777777" w:rsidR="00CC7059" w:rsidRPr="00B82D52" w:rsidRDefault="00CC7059" w:rsidP="00F746A4">
      <w:pPr>
        <w:rPr>
          <w:rFonts w:ascii="Arial" w:hAnsi="Arial" w:cs="Arial"/>
          <w:sz w:val="23"/>
          <w:szCs w:val="23"/>
        </w:rPr>
      </w:pPr>
    </w:p>
    <w:p w14:paraId="3C044958" w14:textId="77777777" w:rsidR="00181FE7" w:rsidRPr="00BA4AFA" w:rsidRDefault="00181FE7" w:rsidP="00181FE7">
      <w:pPr>
        <w:pStyle w:val="Heading2"/>
        <w:rPr>
          <w:rFonts w:ascii="Arial" w:hAnsi="Arial" w:cs="Arial"/>
          <w:b/>
          <w:sz w:val="28"/>
          <w:szCs w:val="28"/>
        </w:rPr>
      </w:pPr>
      <w:r w:rsidRPr="00BA4AFA">
        <w:rPr>
          <w:rFonts w:ascii="Arial" w:hAnsi="Arial" w:cs="Arial"/>
          <w:b/>
          <w:sz w:val="28"/>
          <w:szCs w:val="28"/>
        </w:rPr>
        <w:lastRenderedPageBreak/>
        <w:t>Workplace assessment</w:t>
      </w:r>
    </w:p>
    <w:p w14:paraId="0B7E91E2" w14:textId="77777777" w:rsidR="00181FE7" w:rsidRPr="00B82D52" w:rsidRDefault="00181FE7" w:rsidP="00181FE7">
      <w:pPr>
        <w:pStyle w:val="Default"/>
        <w:spacing w:after="104"/>
        <w:rPr>
          <w:rFonts w:ascii="Arial" w:hAnsi="Arial" w:cs="Arial"/>
          <w:sz w:val="23"/>
          <w:szCs w:val="23"/>
        </w:rPr>
      </w:pPr>
    </w:p>
    <w:p w14:paraId="11AF4792" w14:textId="6EE003EA" w:rsidR="00F746A4" w:rsidRPr="003D4BCE" w:rsidRDefault="00F746A4" w:rsidP="00CC7059">
      <w:pPr>
        <w:pStyle w:val="Caption"/>
        <w:rPr>
          <w:rFonts w:ascii="Arial" w:hAnsi="Arial" w:cs="Arial"/>
          <w:b w:val="0"/>
          <w:i/>
          <w:sz w:val="23"/>
          <w:szCs w:val="23"/>
        </w:rPr>
      </w:pPr>
      <w:r w:rsidRPr="00CC7059">
        <w:rPr>
          <w:rFonts w:ascii="Arial" w:hAnsi="Arial" w:cs="Arial"/>
          <w:b w:val="0"/>
          <w:sz w:val="23"/>
          <w:szCs w:val="23"/>
        </w:rPr>
        <w:t>UKFT’s fashion and textiles NOS are based on the need to demonstrat</w:t>
      </w:r>
      <w:r w:rsidR="00E20F2C">
        <w:rPr>
          <w:rFonts w:ascii="Arial" w:hAnsi="Arial" w:cs="Arial"/>
          <w:b w:val="0"/>
          <w:sz w:val="23"/>
          <w:szCs w:val="23"/>
        </w:rPr>
        <w:t xml:space="preserve">e competence in the workplace. </w:t>
      </w:r>
      <w:r w:rsidRPr="00CC7059">
        <w:rPr>
          <w:rFonts w:ascii="Arial" w:hAnsi="Arial" w:cs="Arial"/>
          <w:b w:val="0"/>
          <w:sz w:val="23"/>
          <w:szCs w:val="23"/>
        </w:rPr>
        <w:t xml:space="preserve">Therefore, the workplace is the preferred primary location for assessment, enabling candidates to be assessed under normal commercial operating conditions; however, simulation is acceptable under certain circumstances </w:t>
      </w:r>
      <w:r w:rsidRPr="003D4BCE">
        <w:rPr>
          <w:rFonts w:ascii="Arial" w:hAnsi="Arial" w:cs="Arial"/>
          <w:i/>
          <w:sz w:val="23"/>
          <w:szCs w:val="23"/>
        </w:rPr>
        <w:t xml:space="preserve">(see </w:t>
      </w:r>
      <w:r w:rsidR="00FA1940" w:rsidRPr="003D4BCE">
        <w:rPr>
          <w:rFonts w:ascii="Arial" w:hAnsi="Arial" w:cs="Arial"/>
          <w:i/>
          <w:sz w:val="23"/>
          <w:szCs w:val="23"/>
        </w:rPr>
        <w:t>s</w:t>
      </w:r>
      <w:r w:rsidR="00882CA2" w:rsidRPr="003D4BCE">
        <w:rPr>
          <w:rFonts w:ascii="Arial" w:hAnsi="Arial" w:cs="Arial"/>
          <w:i/>
          <w:sz w:val="23"/>
          <w:szCs w:val="23"/>
        </w:rPr>
        <w:t>imulation section</w:t>
      </w:r>
      <w:r w:rsidR="00FA1940" w:rsidRPr="003D4BCE">
        <w:rPr>
          <w:rFonts w:ascii="Arial" w:hAnsi="Arial" w:cs="Arial"/>
          <w:i/>
          <w:sz w:val="23"/>
          <w:szCs w:val="23"/>
        </w:rPr>
        <w:t xml:space="preserve"> </w:t>
      </w:r>
      <w:r w:rsidR="00FA6B91" w:rsidRPr="003D4BCE">
        <w:rPr>
          <w:rFonts w:ascii="Arial" w:hAnsi="Arial" w:cs="Arial"/>
          <w:i/>
          <w:sz w:val="23"/>
          <w:szCs w:val="23"/>
        </w:rPr>
        <w:t>- Page</w:t>
      </w:r>
      <w:r w:rsidR="00882CA2" w:rsidRPr="003D4BCE">
        <w:rPr>
          <w:rFonts w:ascii="Arial" w:hAnsi="Arial" w:cs="Arial"/>
          <w:i/>
          <w:sz w:val="23"/>
          <w:szCs w:val="23"/>
        </w:rPr>
        <w:t xml:space="preserve"> 6</w:t>
      </w:r>
      <w:r w:rsidRPr="003D4BCE">
        <w:rPr>
          <w:rFonts w:ascii="Arial" w:hAnsi="Arial" w:cs="Arial"/>
          <w:i/>
          <w:sz w:val="23"/>
          <w:szCs w:val="23"/>
        </w:rPr>
        <w:t>)</w:t>
      </w:r>
      <w:r w:rsidR="003D4BCE">
        <w:rPr>
          <w:rFonts w:ascii="Arial" w:hAnsi="Arial" w:cs="Arial"/>
          <w:b w:val="0"/>
          <w:i/>
          <w:sz w:val="23"/>
          <w:szCs w:val="23"/>
        </w:rPr>
        <w:t>.</w:t>
      </w:r>
    </w:p>
    <w:p w14:paraId="0C5975EC" w14:textId="77777777" w:rsidR="00CC7059" w:rsidRDefault="00CC7059" w:rsidP="00CC7059">
      <w:pPr>
        <w:pStyle w:val="Caption"/>
        <w:rPr>
          <w:rFonts w:asciiTheme="minorHAnsi" w:eastAsiaTheme="minorEastAsia" w:hAnsiTheme="minorHAnsi" w:cstheme="minorBidi"/>
          <w:b w:val="0"/>
          <w:bCs w:val="0"/>
          <w:sz w:val="22"/>
          <w:szCs w:val="22"/>
        </w:rPr>
      </w:pPr>
    </w:p>
    <w:p w14:paraId="5F0D95F4" w14:textId="77777777" w:rsidR="00F746A4" w:rsidRPr="00CC7059" w:rsidRDefault="00F746A4" w:rsidP="00CC7059">
      <w:pPr>
        <w:pStyle w:val="Caption"/>
        <w:rPr>
          <w:rFonts w:ascii="Arial" w:hAnsi="Arial" w:cs="Arial"/>
          <w:b w:val="0"/>
          <w:sz w:val="23"/>
          <w:szCs w:val="23"/>
        </w:rPr>
      </w:pPr>
      <w:r w:rsidRPr="00CC7059">
        <w:rPr>
          <w:rFonts w:ascii="Arial" w:hAnsi="Arial" w:cs="Arial"/>
          <w:b w:val="0"/>
          <w:sz w:val="23"/>
          <w:szCs w:val="23"/>
        </w:rPr>
        <w:t xml:space="preserve">The workplace is defined as an environment in which candidates operate prescribed machinery, equipment or processes under commercial operating conditions, and control systems after any training, induction or related probationary period has been completed.  </w:t>
      </w:r>
    </w:p>
    <w:p w14:paraId="273EACD3" w14:textId="77777777" w:rsidR="00886F98" w:rsidRDefault="00F746A4" w:rsidP="00CC7059">
      <w:pPr>
        <w:pStyle w:val="Caption"/>
        <w:rPr>
          <w:rFonts w:ascii="Arial" w:hAnsi="Arial" w:cs="Arial"/>
          <w:b w:val="0"/>
          <w:sz w:val="23"/>
          <w:szCs w:val="23"/>
        </w:rPr>
      </w:pPr>
      <w:r w:rsidRPr="00CC7059">
        <w:rPr>
          <w:rFonts w:ascii="Arial" w:hAnsi="Arial" w:cs="Arial"/>
          <w:b w:val="0"/>
          <w:sz w:val="23"/>
          <w:szCs w:val="23"/>
        </w:rPr>
        <w:t xml:space="preserve">It is accepted that some areas of knowledge and understanding may take place in a different environment i.e. training centre/area which is not the immediate workplace. </w:t>
      </w:r>
    </w:p>
    <w:p w14:paraId="2A78E5CF" w14:textId="77777777" w:rsidR="00886F98" w:rsidRDefault="00886F98" w:rsidP="00CC7059">
      <w:pPr>
        <w:pStyle w:val="Caption"/>
        <w:rPr>
          <w:rFonts w:ascii="Arial" w:hAnsi="Arial" w:cs="Arial"/>
          <w:b w:val="0"/>
          <w:sz w:val="23"/>
          <w:szCs w:val="23"/>
        </w:rPr>
      </w:pPr>
    </w:p>
    <w:p w14:paraId="7B14F0CA" w14:textId="77777777" w:rsidR="00F746A4" w:rsidRDefault="00F746A4" w:rsidP="00CC7059">
      <w:pPr>
        <w:pStyle w:val="Caption"/>
        <w:rPr>
          <w:rFonts w:ascii="Arial" w:hAnsi="Arial" w:cs="Arial"/>
          <w:b w:val="0"/>
          <w:sz w:val="23"/>
          <w:szCs w:val="23"/>
        </w:rPr>
      </w:pPr>
      <w:r w:rsidRPr="00CC7059">
        <w:rPr>
          <w:rFonts w:ascii="Arial" w:hAnsi="Arial" w:cs="Arial"/>
          <w:b w:val="0"/>
          <w:sz w:val="23"/>
          <w:szCs w:val="23"/>
        </w:rPr>
        <w:t>However, any knowledge and understanding assessments undertaken must be directly linked to workplace performance and should include performance evidence.</w:t>
      </w:r>
    </w:p>
    <w:p w14:paraId="6D66773B" w14:textId="77777777" w:rsidR="00886F98" w:rsidRDefault="00886F98" w:rsidP="00CC7059">
      <w:pPr>
        <w:pStyle w:val="Caption"/>
        <w:rPr>
          <w:rFonts w:asciiTheme="minorHAnsi" w:eastAsiaTheme="minorEastAsia" w:hAnsiTheme="minorHAnsi" w:cstheme="minorBidi"/>
          <w:b w:val="0"/>
          <w:bCs w:val="0"/>
          <w:sz w:val="22"/>
          <w:szCs w:val="22"/>
        </w:rPr>
      </w:pPr>
    </w:p>
    <w:p w14:paraId="0EF90A66" w14:textId="77777777" w:rsidR="00F746A4" w:rsidRDefault="00F746A4" w:rsidP="00CC7059">
      <w:pPr>
        <w:pStyle w:val="Caption"/>
        <w:rPr>
          <w:rFonts w:ascii="Arial" w:hAnsi="Arial" w:cs="Arial"/>
          <w:b w:val="0"/>
          <w:sz w:val="23"/>
          <w:szCs w:val="23"/>
        </w:rPr>
      </w:pPr>
      <w:r w:rsidRPr="00CC7059">
        <w:rPr>
          <w:rFonts w:ascii="Arial" w:hAnsi="Arial" w:cs="Arial"/>
          <w:b w:val="0"/>
          <w:sz w:val="23"/>
          <w:szCs w:val="23"/>
        </w:rPr>
        <w:t>Primary sources of evidence are listed below:</w:t>
      </w:r>
    </w:p>
    <w:p w14:paraId="03109731" w14:textId="77777777" w:rsidR="00886F98" w:rsidRDefault="00886F98" w:rsidP="00CC7059">
      <w:pPr>
        <w:pStyle w:val="Caption"/>
        <w:rPr>
          <w:rFonts w:asciiTheme="minorHAnsi" w:eastAsiaTheme="minorEastAsia" w:hAnsiTheme="minorHAnsi" w:cstheme="minorBidi"/>
          <w:b w:val="0"/>
          <w:bCs w:val="0"/>
          <w:sz w:val="22"/>
          <w:szCs w:val="22"/>
        </w:rPr>
      </w:pPr>
      <w:bookmarkStart w:id="4" w:name="_Toc361918033"/>
      <w:bookmarkStart w:id="5" w:name="_Toc529275055"/>
    </w:p>
    <w:p w14:paraId="2E84E5C1" w14:textId="77777777" w:rsidR="00F746A4" w:rsidRPr="00886F98" w:rsidRDefault="00F746A4" w:rsidP="00CC7059">
      <w:pPr>
        <w:pStyle w:val="Caption"/>
        <w:rPr>
          <w:rFonts w:ascii="Arial" w:hAnsi="Arial" w:cs="Arial"/>
          <w:b w:val="0"/>
          <w:sz w:val="23"/>
          <w:szCs w:val="23"/>
          <w:u w:val="single"/>
        </w:rPr>
      </w:pPr>
      <w:r w:rsidRPr="00886F98">
        <w:rPr>
          <w:rStyle w:val="SubheadingsChar"/>
          <w:b/>
          <w:sz w:val="23"/>
          <w:szCs w:val="23"/>
          <w:u w:val="single"/>
        </w:rPr>
        <w:t>Observation</w:t>
      </w:r>
      <w:bookmarkEnd w:id="4"/>
      <w:bookmarkEnd w:id="5"/>
      <w:r w:rsidRPr="00886F98">
        <w:rPr>
          <w:rFonts w:ascii="Arial" w:hAnsi="Arial" w:cs="Arial"/>
          <w:b w:val="0"/>
          <w:sz w:val="23"/>
          <w:szCs w:val="23"/>
          <w:u w:val="single"/>
        </w:rPr>
        <w:t xml:space="preserve"> </w:t>
      </w:r>
    </w:p>
    <w:p w14:paraId="3B6EE45F" w14:textId="77777777" w:rsidR="00886F98" w:rsidRDefault="00886F98" w:rsidP="00CC7059">
      <w:pPr>
        <w:pStyle w:val="Caption"/>
        <w:rPr>
          <w:rFonts w:asciiTheme="minorHAnsi" w:eastAsiaTheme="minorEastAsia" w:hAnsiTheme="minorHAnsi" w:cstheme="minorBidi"/>
          <w:b w:val="0"/>
          <w:bCs w:val="0"/>
          <w:sz w:val="22"/>
          <w:szCs w:val="22"/>
        </w:rPr>
      </w:pPr>
    </w:p>
    <w:p w14:paraId="283BF764" w14:textId="77777777" w:rsidR="00F746A4" w:rsidRDefault="00F746A4" w:rsidP="00CC7059">
      <w:pPr>
        <w:pStyle w:val="Caption"/>
        <w:rPr>
          <w:rFonts w:ascii="Arial" w:hAnsi="Arial" w:cs="Arial"/>
          <w:b w:val="0"/>
          <w:sz w:val="23"/>
          <w:szCs w:val="23"/>
        </w:rPr>
      </w:pPr>
      <w:r w:rsidRPr="00CC7059">
        <w:rPr>
          <w:rFonts w:ascii="Arial" w:hAnsi="Arial" w:cs="Arial"/>
          <w:b w:val="0"/>
          <w:sz w:val="23"/>
          <w:szCs w:val="23"/>
        </w:rPr>
        <w:t>Observation of candidates can only be carried out on-the- job and is the preferred source of evidence. This should include inspection and evaluation of products produced.</w:t>
      </w:r>
    </w:p>
    <w:p w14:paraId="1F8E79DE" w14:textId="77777777" w:rsidR="00886F98" w:rsidRDefault="00886F98" w:rsidP="00CC7059">
      <w:pPr>
        <w:pStyle w:val="Caption"/>
        <w:rPr>
          <w:rFonts w:asciiTheme="minorHAnsi" w:eastAsiaTheme="minorEastAsia" w:hAnsiTheme="minorHAnsi" w:cstheme="minorBidi"/>
          <w:b w:val="0"/>
          <w:bCs w:val="0"/>
          <w:sz w:val="22"/>
          <w:szCs w:val="22"/>
        </w:rPr>
      </w:pPr>
      <w:bookmarkStart w:id="6" w:name="_Toc361918034"/>
      <w:bookmarkStart w:id="7" w:name="_Toc529275056"/>
    </w:p>
    <w:p w14:paraId="37E5F884" w14:textId="77777777" w:rsidR="00F746A4" w:rsidRPr="00886F98" w:rsidRDefault="00F746A4" w:rsidP="00CC7059">
      <w:pPr>
        <w:pStyle w:val="Caption"/>
        <w:rPr>
          <w:rFonts w:ascii="Arial" w:hAnsi="Arial" w:cs="Arial"/>
          <w:sz w:val="23"/>
          <w:szCs w:val="23"/>
          <w:u w:val="single"/>
        </w:rPr>
      </w:pPr>
      <w:r w:rsidRPr="00886F98">
        <w:rPr>
          <w:rFonts w:ascii="Arial" w:hAnsi="Arial" w:cs="Arial"/>
          <w:sz w:val="23"/>
          <w:szCs w:val="23"/>
          <w:u w:val="single"/>
        </w:rPr>
        <w:t>Questioning</w:t>
      </w:r>
      <w:bookmarkEnd w:id="6"/>
      <w:bookmarkEnd w:id="7"/>
    </w:p>
    <w:p w14:paraId="0C7BA2A5" w14:textId="77777777" w:rsidR="00886F98" w:rsidRDefault="00886F98" w:rsidP="00CC7059">
      <w:pPr>
        <w:pStyle w:val="Caption"/>
        <w:rPr>
          <w:rFonts w:asciiTheme="minorHAnsi" w:eastAsiaTheme="minorEastAsia" w:hAnsiTheme="minorHAnsi" w:cstheme="minorBidi"/>
          <w:b w:val="0"/>
          <w:bCs w:val="0"/>
          <w:sz w:val="22"/>
          <w:szCs w:val="22"/>
        </w:rPr>
      </w:pPr>
    </w:p>
    <w:p w14:paraId="7E1B3A60" w14:textId="77777777" w:rsidR="00F746A4" w:rsidRDefault="00F746A4" w:rsidP="00CC7059">
      <w:pPr>
        <w:pStyle w:val="Caption"/>
        <w:rPr>
          <w:rFonts w:ascii="Arial" w:hAnsi="Arial" w:cs="Arial"/>
          <w:b w:val="0"/>
          <w:sz w:val="23"/>
          <w:szCs w:val="23"/>
        </w:rPr>
      </w:pPr>
      <w:r w:rsidRPr="00CC7059">
        <w:rPr>
          <w:rFonts w:ascii="Arial" w:hAnsi="Arial" w:cs="Arial"/>
          <w:b w:val="0"/>
          <w:sz w:val="23"/>
          <w:szCs w:val="23"/>
        </w:rPr>
        <w:t xml:space="preserve">Questioning of candidates to support performance or provide knowledge evidence can take place either on or off the job. </w:t>
      </w:r>
    </w:p>
    <w:p w14:paraId="759B7C0B" w14:textId="77777777" w:rsidR="00886F98" w:rsidRDefault="00886F98" w:rsidP="00CC7059">
      <w:pPr>
        <w:pStyle w:val="Caption"/>
        <w:rPr>
          <w:rFonts w:asciiTheme="minorHAnsi" w:eastAsiaTheme="minorEastAsia" w:hAnsiTheme="minorHAnsi" w:cstheme="minorBidi"/>
          <w:b w:val="0"/>
          <w:bCs w:val="0"/>
          <w:sz w:val="22"/>
          <w:szCs w:val="22"/>
        </w:rPr>
      </w:pPr>
      <w:bookmarkStart w:id="8" w:name="_Toc361918035"/>
      <w:bookmarkStart w:id="9" w:name="_Toc529275057"/>
    </w:p>
    <w:p w14:paraId="68F2A5E8" w14:textId="77777777" w:rsidR="00F746A4" w:rsidRPr="00886F98" w:rsidRDefault="00F746A4" w:rsidP="00CC7059">
      <w:pPr>
        <w:pStyle w:val="Caption"/>
        <w:rPr>
          <w:rFonts w:ascii="Arial" w:hAnsi="Arial" w:cs="Arial"/>
          <w:sz w:val="23"/>
          <w:szCs w:val="23"/>
          <w:u w:val="single"/>
        </w:rPr>
      </w:pPr>
      <w:r w:rsidRPr="00886F98">
        <w:rPr>
          <w:rFonts w:ascii="Arial" w:hAnsi="Arial" w:cs="Arial"/>
          <w:sz w:val="23"/>
          <w:szCs w:val="23"/>
          <w:u w:val="single"/>
        </w:rPr>
        <w:t>Internal competency assessments</w:t>
      </w:r>
      <w:bookmarkEnd w:id="8"/>
      <w:bookmarkEnd w:id="9"/>
    </w:p>
    <w:p w14:paraId="3FD3B57C" w14:textId="77777777" w:rsidR="00886F98" w:rsidRDefault="00886F98" w:rsidP="00CC7059">
      <w:pPr>
        <w:pStyle w:val="Caption"/>
        <w:rPr>
          <w:rFonts w:asciiTheme="minorHAnsi" w:eastAsiaTheme="minorEastAsia" w:hAnsiTheme="minorHAnsi" w:cstheme="minorBidi"/>
          <w:b w:val="0"/>
          <w:bCs w:val="0"/>
          <w:sz w:val="22"/>
          <w:szCs w:val="22"/>
        </w:rPr>
      </w:pPr>
    </w:p>
    <w:p w14:paraId="37E627B8" w14:textId="166B0813" w:rsidR="00F746A4" w:rsidRDefault="00F746A4" w:rsidP="00CC7059">
      <w:pPr>
        <w:pStyle w:val="Caption"/>
        <w:rPr>
          <w:rFonts w:ascii="Arial" w:hAnsi="Arial" w:cs="Arial"/>
          <w:b w:val="0"/>
          <w:sz w:val="23"/>
          <w:szCs w:val="23"/>
        </w:rPr>
      </w:pPr>
      <w:r w:rsidRPr="00CC7059">
        <w:rPr>
          <w:rFonts w:ascii="Arial" w:hAnsi="Arial" w:cs="Arial"/>
          <w:b w:val="0"/>
          <w:sz w:val="23"/>
          <w:szCs w:val="23"/>
        </w:rPr>
        <w:t xml:space="preserve">Internal competency assessments carried out as part of a structured in-company approach to training by workplace personnel should be </w:t>
      </w:r>
      <w:r w:rsidR="00D7597E" w:rsidRPr="00CC7059">
        <w:rPr>
          <w:rFonts w:ascii="Arial" w:hAnsi="Arial" w:cs="Arial"/>
          <w:b w:val="0"/>
          <w:sz w:val="23"/>
          <w:szCs w:val="23"/>
        </w:rPr>
        <w:t>considered</w:t>
      </w:r>
      <w:r w:rsidRPr="00CC7059">
        <w:rPr>
          <w:rFonts w:ascii="Arial" w:hAnsi="Arial" w:cs="Arial"/>
          <w:b w:val="0"/>
          <w:sz w:val="23"/>
          <w:szCs w:val="23"/>
        </w:rPr>
        <w:t xml:space="preserve"> as contributory evidence of a candidate’s performance. Where these assessments are recorded and subject to audit (i.e. ISO9000), and a significant amount of this type of evidence is present, Assessors should carry out only confirmatory observation and collect supplementary evidence as appropriate.</w:t>
      </w:r>
    </w:p>
    <w:p w14:paraId="138E973C" w14:textId="77777777" w:rsidR="00886F98" w:rsidRDefault="00886F98" w:rsidP="00CC7059">
      <w:pPr>
        <w:pStyle w:val="Caption"/>
        <w:rPr>
          <w:rFonts w:asciiTheme="minorHAnsi" w:eastAsiaTheme="minorEastAsia" w:hAnsiTheme="minorHAnsi" w:cstheme="minorBidi"/>
          <w:b w:val="0"/>
          <w:bCs w:val="0"/>
          <w:sz w:val="22"/>
          <w:szCs w:val="22"/>
        </w:rPr>
      </w:pPr>
      <w:bookmarkStart w:id="10" w:name="_Toc361918036"/>
      <w:bookmarkStart w:id="11" w:name="_Toc529275058"/>
    </w:p>
    <w:p w14:paraId="604CA705" w14:textId="77777777" w:rsidR="00F746A4" w:rsidRDefault="00F746A4" w:rsidP="00CC7059">
      <w:pPr>
        <w:pStyle w:val="Caption"/>
        <w:rPr>
          <w:rFonts w:ascii="Arial" w:hAnsi="Arial" w:cs="Arial"/>
          <w:sz w:val="23"/>
          <w:szCs w:val="23"/>
          <w:u w:val="single"/>
        </w:rPr>
      </w:pPr>
      <w:r w:rsidRPr="00886F98">
        <w:rPr>
          <w:rFonts w:ascii="Arial" w:hAnsi="Arial" w:cs="Arial"/>
          <w:sz w:val="23"/>
          <w:szCs w:val="23"/>
          <w:u w:val="single"/>
        </w:rPr>
        <w:t>Expert Witness</w:t>
      </w:r>
      <w:r w:rsidRPr="00886F98">
        <w:rPr>
          <w:rFonts w:ascii="Arial" w:hAnsi="Arial" w:cs="Arial"/>
          <w:sz w:val="23"/>
          <w:szCs w:val="23"/>
          <w:u w:val="single"/>
          <w:vertAlign w:val="superscript"/>
        </w:rPr>
        <w:footnoteReference w:id="1"/>
      </w:r>
      <w:bookmarkEnd w:id="10"/>
      <w:bookmarkEnd w:id="11"/>
    </w:p>
    <w:p w14:paraId="77B05CEE" w14:textId="77777777" w:rsidR="00886F98" w:rsidRDefault="00886F98" w:rsidP="00CC7059">
      <w:pPr>
        <w:pStyle w:val="Caption"/>
        <w:rPr>
          <w:rFonts w:asciiTheme="minorHAnsi" w:eastAsiaTheme="minorEastAsia" w:hAnsiTheme="minorHAnsi" w:cstheme="minorBidi"/>
          <w:b w:val="0"/>
          <w:bCs w:val="0"/>
          <w:sz w:val="22"/>
          <w:szCs w:val="22"/>
        </w:rPr>
      </w:pPr>
    </w:p>
    <w:p w14:paraId="43EA08CD" w14:textId="55AE3C95" w:rsidR="00F746A4" w:rsidRPr="00CC7059" w:rsidRDefault="00F746A4" w:rsidP="00CC7059">
      <w:pPr>
        <w:pStyle w:val="Caption"/>
        <w:rPr>
          <w:rFonts w:ascii="Arial" w:hAnsi="Arial" w:cs="Arial"/>
          <w:b w:val="0"/>
          <w:sz w:val="23"/>
          <w:szCs w:val="23"/>
        </w:rPr>
      </w:pPr>
      <w:r w:rsidRPr="00CC7059">
        <w:rPr>
          <w:rFonts w:ascii="Arial" w:hAnsi="Arial" w:cs="Arial"/>
          <w:b w:val="0"/>
          <w:sz w:val="23"/>
          <w:szCs w:val="23"/>
        </w:rPr>
        <w:t xml:space="preserve">There are </w:t>
      </w:r>
      <w:r w:rsidR="00D7597E" w:rsidRPr="00CC7059">
        <w:rPr>
          <w:rFonts w:ascii="Arial" w:hAnsi="Arial" w:cs="Arial"/>
          <w:b w:val="0"/>
          <w:sz w:val="23"/>
          <w:szCs w:val="23"/>
        </w:rPr>
        <w:t>several</w:t>
      </w:r>
      <w:r w:rsidRPr="00CC7059">
        <w:rPr>
          <w:rFonts w:ascii="Arial" w:hAnsi="Arial" w:cs="Arial"/>
          <w:b w:val="0"/>
          <w:sz w:val="23"/>
          <w:szCs w:val="23"/>
        </w:rPr>
        <w:t xml:space="preserve"> different niche areas within UKFT’s fashion and textiles footprint and there are numerous o</w:t>
      </w:r>
      <w:r w:rsidR="003D4BCE">
        <w:rPr>
          <w:rFonts w:ascii="Arial" w:hAnsi="Arial" w:cs="Arial"/>
          <w:b w:val="0"/>
          <w:sz w:val="23"/>
          <w:szCs w:val="23"/>
        </w:rPr>
        <w:t xml:space="preserve">ccupations within these areas. </w:t>
      </w:r>
      <w:r w:rsidRPr="00CC7059">
        <w:rPr>
          <w:rFonts w:ascii="Arial" w:hAnsi="Arial" w:cs="Arial"/>
          <w:b w:val="0"/>
          <w:sz w:val="23"/>
          <w:szCs w:val="23"/>
        </w:rPr>
        <w:t xml:space="preserve">A small number of specialist qualifications have been developed </w:t>
      </w:r>
      <w:r w:rsidR="00FA6B91" w:rsidRPr="00CC7059">
        <w:rPr>
          <w:rFonts w:ascii="Arial" w:hAnsi="Arial" w:cs="Arial"/>
          <w:b w:val="0"/>
          <w:sz w:val="23"/>
          <w:szCs w:val="23"/>
        </w:rPr>
        <w:t>to</w:t>
      </w:r>
      <w:r w:rsidRPr="00CC7059">
        <w:rPr>
          <w:rFonts w:ascii="Arial" w:hAnsi="Arial" w:cs="Arial"/>
          <w:b w:val="0"/>
          <w:sz w:val="23"/>
          <w:szCs w:val="23"/>
        </w:rPr>
        <w:t xml:space="preserve"> reflect this i.e. bespoke </w:t>
      </w:r>
      <w:r w:rsidR="00FA6B91" w:rsidRPr="00CC7059">
        <w:rPr>
          <w:rFonts w:ascii="Arial" w:hAnsi="Arial" w:cs="Arial"/>
          <w:b w:val="0"/>
          <w:sz w:val="23"/>
          <w:szCs w:val="23"/>
        </w:rPr>
        <w:t>shoemakers</w:t>
      </w:r>
      <w:r w:rsidRPr="00CC7059">
        <w:rPr>
          <w:rFonts w:ascii="Arial" w:hAnsi="Arial" w:cs="Arial"/>
          <w:b w:val="0"/>
          <w:sz w:val="23"/>
          <w:szCs w:val="23"/>
        </w:rPr>
        <w:t xml:space="preserve">, </w:t>
      </w:r>
      <w:r w:rsidR="00FA6B91">
        <w:rPr>
          <w:rFonts w:ascii="Arial" w:hAnsi="Arial" w:cs="Arial"/>
          <w:b w:val="0"/>
          <w:sz w:val="23"/>
          <w:szCs w:val="23"/>
        </w:rPr>
        <w:t>tailors</w:t>
      </w:r>
      <w:r w:rsidRPr="00CC7059">
        <w:rPr>
          <w:rFonts w:ascii="Arial" w:hAnsi="Arial" w:cs="Arial"/>
          <w:b w:val="0"/>
          <w:sz w:val="23"/>
          <w:szCs w:val="23"/>
        </w:rPr>
        <w:t xml:space="preserve">, kilt makers, </w:t>
      </w:r>
      <w:r w:rsidR="00FA6B91">
        <w:rPr>
          <w:rFonts w:ascii="Arial" w:hAnsi="Arial" w:cs="Arial"/>
          <w:b w:val="0"/>
          <w:sz w:val="23"/>
          <w:szCs w:val="23"/>
        </w:rPr>
        <w:t xml:space="preserve">bespoke </w:t>
      </w:r>
      <w:r w:rsidRPr="00CC7059">
        <w:rPr>
          <w:rFonts w:ascii="Arial" w:hAnsi="Arial" w:cs="Arial"/>
          <w:b w:val="0"/>
          <w:sz w:val="23"/>
          <w:szCs w:val="23"/>
        </w:rPr>
        <w:t>saddlers, leather producers</w:t>
      </w:r>
      <w:r w:rsidR="00FA6B91">
        <w:rPr>
          <w:rFonts w:ascii="Arial" w:hAnsi="Arial" w:cs="Arial"/>
          <w:b w:val="0"/>
          <w:sz w:val="23"/>
          <w:szCs w:val="23"/>
        </w:rPr>
        <w:t>/makers</w:t>
      </w:r>
      <w:r w:rsidRPr="00CC7059">
        <w:rPr>
          <w:rFonts w:ascii="Arial" w:hAnsi="Arial" w:cs="Arial"/>
          <w:b w:val="0"/>
          <w:sz w:val="23"/>
          <w:szCs w:val="23"/>
        </w:rPr>
        <w:t xml:space="preserve"> and garment/textile technicians. </w:t>
      </w:r>
    </w:p>
    <w:p w14:paraId="04608182" w14:textId="77777777" w:rsidR="00F746A4" w:rsidRPr="00CC7059" w:rsidRDefault="00F746A4" w:rsidP="00CC7059">
      <w:pPr>
        <w:pStyle w:val="Caption"/>
        <w:rPr>
          <w:rFonts w:ascii="Arial" w:hAnsi="Arial" w:cs="Arial"/>
          <w:b w:val="0"/>
          <w:sz w:val="23"/>
          <w:szCs w:val="23"/>
        </w:rPr>
      </w:pPr>
    </w:p>
    <w:p w14:paraId="05551453" w14:textId="77777777" w:rsidR="00F746A4" w:rsidRDefault="00F746A4" w:rsidP="00CC7059">
      <w:pPr>
        <w:pStyle w:val="Caption"/>
        <w:rPr>
          <w:rFonts w:ascii="Arial" w:hAnsi="Arial" w:cs="Arial"/>
          <w:b w:val="0"/>
          <w:sz w:val="23"/>
          <w:szCs w:val="23"/>
        </w:rPr>
      </w:pPr>
      <w:r w:rsidRPr="00CC7059">
        <w:rPr>
          <w:rFonts w:ascii="Arial" w:hAnsi="Arial" w:cs="Arial"/>
          <w:b w:val="0"/>
          <w:sz w:val="23"/>
          <w:szCs w:val="23"/>
        </w:rPr>
        <w:t xml:space="preserve">In many cases assessors, whilst demonstrating broad knowledge of the competencies required to meet the national occupational standards, will not be competent in meeting the requirements of the standards as demonstrated by these job roles. Employers within </w:t>
      </w:r>
      <w:r w:rsidRPr="00CC7059">
        <w:rPr>
          <w:rFonts w:ascii="Arial" w:hAnsi="Arial" w:cs="Arial"/>
          <w:b w:val="0"/>
          <w:sz w:val="23"/>
          <w:szCs w:val="23"/>
        </w:rPr>
        <w:lastRenderedPageBreak/>
        <w:t>the sector have been consulted on this issue and trust the ability of experienced employees to contribute substantially to the assessment process as Expert Witnesses.</w:t>
      </w:r>
    </w:p>
    <w:p w14:paraId="2BF95B31" w14:textId="77777777" w:rsidR="00886F98" w:rsidRDefault="00886F98" w:rsidP="00CC7059">
      <w:pPr>
        <w:pStyle w:val="Caption"/>
        <w:rPr>
          <w:rFonts w:asciiTheme="minorHAnsi" w:eastAsiaTheme="minorEastAsia" w:hAnsiTheme="minorHAnsi" w:cstheme="minorBidi"/>
          <w:b w:val="0"/>
          <w:bCs w:val="0"/>
          <w:sz w:val="22"/>
          <w:szCs w:val="22"/>
        </w:rPr>
      </w:pPr>
    </w:p>
    <w:p w14:paraId="182C32A2" w14:textId="77777777" w:rsidR="00BA4AFA" w:rsidRDefault="00F746A4" w:rsidP="00CC7059">
      <w:pPr>
        <w:pStyle w:val="Caption"/>
        <w:rPr>
          <w:rFonts w:ascii="Arial" w:hAnsi="Arial" w:cs="Arial"/>
          <w:b w:val="0"/>
          <w:sz w:val="23"/>
          <w:szCs w:val="23"/>
        </w:rPr>
      </w:pPr>
      <w:r w:rsidRPr="00CC7059">
        <w:rPr>
          <w:rFonts w:ascii="Arial" w:hAnsi="Arial" w:cs="Arial"/>
          <w:b w:val="0"/>
          <w:sz w:val="23"/>
          <w:szCs w:val="23"/>
        </w:rPr>
        <w:t xml:space="preserve">Therefore, to provide evidence to confirm the candidate’s competence in these circumstances, the Assessor must use an Expert Witness. The use of the Expert Witness, in this instance, should be sufficient to confirm candidates’ competence in their area of skill without observation by the Assessor. </w:t>
      </w:r>
    </w:p>
    <w:p w14:paraId="729F1D6E" w14:textId="77777777" w:rsidR="00886F98" w:rsidRDefault="00886F98" w:rsidP="00CC7059">
      <w:pPr>
        <w:pStyle w:val="Caption"/>
        <w:rPr>
          <w:rFonts w:asciiTheme="minorHAnsi" w:eastAsiaTheme="minorEastAsia" w:hAnsiTheme="minorHAnsi" w:cstheme="minorBidi"/>
          <w:b w:val="0"/>
          <w:bCs w:val="0"/>
          <w:sz w:val="22"/>
          <w:szCs w:val="22"/>
        </w:rPr>
      </w:pPr>
    </w:p>
    <w:p w14:paraId="5D390816" w14:textId="77777777" w:rsidR="00F746A4" w:rsidRPr="00886F98" w:rsidRDefault="00BA4AFA" w:rsidP="00CC7059">
      <w:pPr>
        <w:pStyle w:val="Caption"/>
        <w:rPr>
          <w:rFonts w:ascii="Arial" w:hAnsi="Arial" w:cs="Arial"/>
          <w:i/>
          <w:sz w:val="23"/>
          <w:szCs w:val="23"/>
        </w:rPr>
      </w:pPr>
      <w:r w:rsidRPr="00886F98">
        <w:rPr>
          <w:rFonts w:ascii="Arial" w:hAnsi="Arial" w:cs="Arial"/>
          <w:i/>
          <w:sz w:val="23"/>
          <w:szCs w:val="23"/>
        </w:rPr>
        <w:t>P</w:t>
      </w:r>
      <w:r w:rsidR="00F746A4" w:rsidRPr="00886F98">
        <w:rPr>
          <w:rFonts w:ascii="Arial" w:hAnsi="Arial" w:cs="Arial"/>
          <w:i/>
          <w:sz w:val="23"/>
          <w:szCs w:val="23"/>
        </w:rPr>
        <w:t>lease note the Assessor will have overarching responsibility for the assessment and make the final judgment</w:t>
      </w:r>
      <w:r w:rsidR="00886F98" w:rsidRPr="00886F98">
        <w:rPr>
          <w:rFonts w:ascii="Arial" w:hAnsi="Arial" w:cs="Arial"/>
          <w:i/>
          <w:sz w:val="23"/>
          <w:szCs w:val="23"/>
        </w:rPr>
        <w:t>.</w:t>
      </w:r>
    </w:p>
    <w:p w14:paraId="6FF80908" w14:textId="77777777" w:rsidR="00886F98" w:rsidRDefault="00886F98" w:rsidP="00CC7059">
      <w:pPr>
        <w:pStyle w:val="Caption"/>
        <w:rPr>
          <w:rFonts w:asciiTheme="minorHAnsi" w:eastAsiaTheme="minorEastAsia" w:hAnsiTheme="minorHAnsi" w:cstheme="minorBidi"/>
          <w:b w:val="0"/>
          <w:bCs w:val="0"/>
          <w:sz w:val="22"/>
          <w:szCs w:val="22"/>
        </w:rPr>
      </w:pPr>
      <w:bookmarkStart w:id="12" w:name="_Toc361918037"/>
      <w:bookmarkStart w:id="13" w:name="_Toc529275059"/>
    </w:p>
    <w:p w14:paraId="197F7E55" w14:textId="77777777" w:rsidR="00F746A4" w:rsidRPr="00886F98" w:rsidRDefault="00F746A4" w:rsidP="00CC7059">
      <w:pPr>
        <w:pStyle w:val="Caption"/>
        <w:rPr>
          <w:rFonts w:ascii="Arial" w:hAnsi="Arial" w:cs="Arial"/>
          <w:sz w:val="23"/>
          <w:szCs w:val="23"/>
          <w:u w:val="single"/>
        </w:rPr>
      </w:pPr>
      <w:r w:rsidRPr="00886F98">
        <w:rPr>
          <w:rFonts w:ascii="Arial" w:hAnsi="Arial" w:cs="Arial"/>
          <w:sz w:val="23"/>
          <w:szCs w:val="23"/>
          <w:u w:val="single"/>
        </w:rPr>
        <w:t>Simulation</w:t>
      </w:r>
      <w:bookmarkEnd w:id="12"/>
      <w:bookmarkEnd w:id="13"/>
      <w:r w:rsidRPr="00886F98">
        <w:rPr>
          <w:rFonts w:ascii="Arial" w:hAnsi="Arial" w:cs="Arial"/>
          <w:sz w:val="23"/>
          <w:szCs w:val="23"/>
          <w:u w:val="single"/>
        </w:rPr>
        <w:t xml:space="preserve"> </w:t>
      </w:r>
    </w:p>
    <w:p w14:paraId="4B1E3142" w14:textId="77777777" w:rsidR="00886F98" w:rsidRDefault="00886F98" w:rsidP="00CC7059">
      <w:pPr>
        <w:pStyle w:val="Caption"/>
        <w:rPr>
          <w:rFonts w:asciiTheme="minorHAnsi" w:eastAsiaTheme="minorEastAsia" w:hAnsiTheme="minorHAnsi" w:cstheme="minorBidi"/>
          <w:b w:val="0"/>
          <w:bCs w:val="0"/>
          <w:sz w:val="22"/>
          <w:szCs w:val="22"/>
        </w:rPr>
      </w:pPr>
    </w:p>
    <w:p w14:paraId="60549B86" w14:textId="77777777" w:rsidR="00886F98" w:rsidRDefault="00F746A4" w:rsidP="00886F98">
      <w:pPr>
        <w:pStyle w:val="Caption"/>
        <w:rPr>
          <w:rFonts w:ascii="Arial" w:hAnsi="Arial" w:cs="Arial"/>
          <w:b w:val="0"/>
          <w:sz w:val="23"/>
          <w:szCs w:val="23"/>
        </w:rPr>
      </w:pPr>
      <w:r w:rsidRPr="00CC7059">
        <w:rPr>
          <w:rFonts w:ascii="Arial" w:hAnsi="Arial" w:cs="Arial"/>
          <w:b w:val="0"/>
          <w:sz w:val="23"/>
          <w:szCs w:val="23"/>
        </w:rPr>
        <w:t>Simulation is permitted in specific aspects of the standards relating to:</w:t>
      </w:r>
    </w:p>
    <w:p w14:paraId="28DF48C2" w14:textId="77777777" w:rsidR="00886F98" w:rsidRDefault="00886F98" w:rsidP="00886F98">
      <w:pPr>
        <w:pStyle w:val="Caption"/>
        <w:rPr>
          <w:rFonts w:asciiTheme="minorHAnsi" w:eastAsiaTheme="minorEastAsia" w:hAnsiTheme="minorHAnsi" w:cstheme="minorBidi"/>
          <w:b w:val="0"/>
          <w:bCs w:val="0"/>
          <w:sz w:val="22"/>
          <w:szCs w:val="22"/>
        </w:rPr>
      </w:pPr>
    </w:p>
    <w:p w14:paraId="18F71598" w14:textId="05C2BFA3" w:rsidR="00886F98" w:rsidRPr="00886F98" w:rsidRDefault="00F746A4" w:rsidP="00D32550">
      <w:pPr>
        <w:pStyle w:val="Caption"/>
        <w:numPr>
          <w:ilvl w:val="0"/>
          <w:numId w:val="34"/>
        </w:numPr>
        <w:rPr>
          <w:rFonts w:ascii="Arial" w:hAnsi="Arial" w:cs="Arial"/>
          <w:b w:val="0"/>
          <w:sz w:val="23"/>
          <w:szCs w:val="23"/>
        </w:rPr>
      </w:pPr>
      <w:r w:rsidRPr="00CC7059">
        <w:rPr>
          <w:rFonts w:ascii="Arial" w:hAnsi="Arial" w:cs="Arial"/>
          <w:b w:val="0"/>
          <w:sz w:val="23"/>
          <w:szCs w:val="23"/>
        </w:rPr>
        <w:t xml:space="preserve">performing </w:t>
      </w:r>
      <w:r w:rsidR="00FA6B91" w:rsidRPr="00CC7059">
        <w:rPr>
          <w:rFonts w:ascii="Arial" w:hAnsi="Arial" w:cs="Arial"/>
          <w:b w:val="0"/>
          <w:sz w:val="23"/>
          <w:szCs w:val="23"/>
        </w:rPr>
        <w:t>health</w:t>
      </w:r>
      <w:r w:rsidR="00FA6B91">
        <w:rPr>
          <w:rFonts w:ascii="Arial" w:hAnsi="Arial" w:cs="Arial"/>
          <w:b w:val="0"/>
          <w:sz w:val="23"/>
          <w:szCs w:val="23"/>
        </w:rPr>
        <w:t>,</w:t>
      </w:r>
      <w:r w:rsidR="00FA6B91" w:rsidRPr="00CC7059">
        <w:rPr>
          <w:rFonts w:ascii="Arial" w:hAnsi="Arial" w:cs="Arial"/>
          <w:b w:val="0"/>
          <w:sz w:val="23"/>
          <w:szCs w:val="23"/>
        </w:rPr>
        <w:t xml:space="preserve"> safety</w:t>
      </w:r>
      <w:r w:rsidR="00FA6B91">
        <w:rPr>
          <w:rFonts w:ascii="Arial" w:hAnsi="Arial" w:cs="Arial"/>
          <w:b w:val="0"/>
          <w:sz w:val="23"/>
          <w:szCs w:val="23"/>
        </w:rPr>
        <w:t xml:space="preserve"> and sustainability</w:t>
      </w:r>
      <w:r w:rsidRPr="00CC7059">
        <w:rPr>
          <w:rFonts w:ascii="Arial" w:hAnsi="Arial" w:cs="Arial"/>
          <w:b w:val="0"/>
          <w:sz w:val="23"/>
          <w:szCs w:val="23"/>
        </w:rPr>
        <w:t xml:space="preserve"> operations where there could be major disruption to the work process or where events rarely </w:t>
      </w:r>
      <w:r w:rsidR="00FA6B91" w:rsidRPr="00CC7059">
        <w:rPr>
          <w:rFonts w:ascii="Arial" w:hAnsi="Arial" w:cs="Arial"/>
          <w:b w:val="0"/>
          <w:sz w:val="23"/>
          <w:szCs w:val="23"/>
        </w:rPr>
        <w:t>occur.</w:t>
      </w:r>
    </w:p>
    <w:p w14:paraId="5A0416E6" w14:textId="4815718F" w:rsidR="00F746A4" w:rsidRPr="00CC7059" w:rsidRDefault="00F746A4" w:rsidP="00D32550">
      <w:pPr>
        <w:pStyle w:val="Caption"/>
        <w:numPr>
          <w:ilvl w:val="0"/>
          <w:numId w:val="34"/>
        </w:numPr>
        <w:rPr>
          <w:rFonts w:ascii="Arial" w:hAnsi="Arial" w:cs="Arial"/>
          <w:b w:val="0"/>
          <w:sz w:val="23"/>
          <w:szCs w:val="23"/>
        </w:rPr>
      </w:pPr>
      <w:r w:rsidRPr="00CC7059">
        <w:rPr>
          <w:rFonts w:ascii="Arial" w:hAnsi="Arial" w:cs="Arial"/>
          <w:b w:val="0"/>
          <w:sz w:val="23"/>
          <w:szCs w:val="23"/>
        </w:rPr>
        <w:t xml:space="preserve">activities which would be very costly to perform in terms of time, materials and </w:t>
      </w:r>
      <w:r w:rsidR="00FA6B91" w:rsidRPr="00CC7059">
        <w:rPr>
          <w:rFonts w:ascii="Arial" w:hAnsi="Arial" w:cs="Arial"/>
          <w:b w:val="0"/>
          <w:sz w:val="23"/>
          <w:szCs w:val="23"/>
        </w:rPr>
        <w:t>equipment.</w:t>
      </w:r>
    </w:p>
    <w:p w14:paraId="69EF559C" w14:textId="77777777" w:rsidR="00F746A4" w:rsidRPr="00CC7059" w:rsidRDefault="00F746A4" w:rsidP="00D32550">
      <w:pPr>
        <w:pStyle w:val="Caption"/>
        <w:numPr>
          <w:ilvl w:val="0"/>
          <w:numId w:val="34"/>
        </w:numPr>
        <w:rPr>
          <w:rFonts w:ascii="Arial" w:hAnsi="Arial" w:cs="Arial"/>
          <w:b w:val="0"/>
          <w:sz w:val="23"/>
          <w:szCs w:val="23"/>
        </w:rPr>
      </w:pPr>
      <w:r w:rsidRPr="00CC7059">
        <w:rPr>
          <w:rFonts w:ascii="Arial" w:hAnsi="Arial" w:cs="Arial"/>
          <w:b w:val="0"/>
          <w:sz w:val="23"/>
          <w:szCs w:val="23"/>
        </w:rPr>
        <w:t xml:space="preserve">performing specific activities which would be considered non-routine under commercial working practices. </w:t>
      </w:r>
    </w:p>
    <w:p w14:paraId="1DB43CA2" w14:textId="77777777" w:rsidR="00BA4AFA" w:rsidRPr="00CC7059" w:rsidRDefault="00BA4AFA" w:rsidP="00CC7059">
      <w:pPr>
        <w:pStyle w:val="Caption"/>
        <w:rPr>
          <w:rFonts w:ascii="Arial" w:hAnsi="Arial" w:cs="Arial"/>
          <w:b w:val="0"/>
          <w:sz w:val="23"/>
          <w:szCs w:val="23"/>
        </w:rPr>
      </w:pPr>
    </w:p>
    <w:p w14:paraId="2686C91A" w14:textId="77777777" w:rsidR="00F746A4" w:rsidRPr="003D4BCE" w:rsidRDefault="00F746A4" w:rsidP="00CC7059">
      <w:pPr>
        <w:pStyle w:val="Caption"/>
        <w:rPr>
          <w:rFonts w:ascii="Arial" w:hAnsi="Arial" w:cs="Arial"/>
          <w:i/>
          <w:sz w:val="23"/>
          <w:szCs w:val="23"/>
        </w:rPr>
      </w:pPr>
      <w:r w:rsidRPr="00CC7059">
        <w:rPr>
          <w:rFonts w:ascii="Arial" w:hAnsi="Arial" w:cs="Arial"/>
          <w:b w:val="0"/>
          <w:sz w:val="23"/>
          <w:szCs w:val="23"/>
        </w:rPr>
        <w:t>The use of appropriate simulations must be agreed with the Exte</w:t>
      </w:r>
      <w:r w:rsidR="008B0DDC">
        <w:rPr>
          <w:rFonts w:ascii="Arial" w:hAnsi="Arial" w:cs="Arial"/>
          <w:b w:val="0"/>
          <w:sz w:val="23"/>
          <w:szCs w:val="23"/>
        </w:rPr>
        <w:t>rnal Verifier appointed by the awarding body</w:t>
      </w:r>
      <w:r w:rsidRPr="00CC7059">
        <w:rPr>
          <w:rFonts w:ascii="Arial" w:hAnsi="Arial" w:cs="Arial"/>
          <w:b w:val="0"/>
          <w:sz w:val="23"/>
          <w:szCs w:val="23"/>
        </w:rPr>
        <w:t xml:space="preserve"> prior to the simulation taking place and should be carried out within an agreed realistic working environme</w:t>
      </w:r>
      <w:r w:rsidR="00FA1940">
        <w:rPr>
          <w:rFonts w:ascii="Arial" w:hAnsi="Arial" w:cs="Arial"/>
          <w:b w:val="0"/>
          <w:sz w:val="23"/>
          <w:szCs w:val="23"/>
        </w:rPr>
        <w:t xml:space="preserve">nt </w:t>
      </w:r>
      <w:r w:rsidR="00FA1940" w:rsidRPr="003D4BCE">
        <w:rPr>
          <w:rFonts w:ascii="Arial" w:hAnsi="Arial" w:cs="Arial"/>
          <w:i/>
          <w:sz w:val="23"/>
          <w:szCs w:val="23"/>
        </w:rPr>
        <w:t>(see realistic work e</w:t>
      </w:r>
      <w:r w:rsidRPr="003D4BCE">
        <w:rPr>
          <w:rFonts w:ascii="Arial" w:hAnsi="Arial" w:cs="Arial"/>
          <w:i/>
          <w:sz w:val="23"/>
          <w:szCs w:val="23"/>
        </w:rPr>
        <w:t>n</w:t>
      </w:r>
      <w:r w:rsidR="00FA1940" w:rsidRPr="003D4BCE">
        <w:rPr>
          <w:rFonts w:ascii="Arial" w:hAnsi="Arial" w:cs="Arial"/>
          <w:i/>
          <w:sz w:val="23"/>
          <w:szCs w:val="23"/>
        </w:rPr>
        <w:t>viron</w:t>
      </w:r>
      <w:r w:rsidR="003D4BCE">
        <w:rPr>
          <w:rFonts w:ascii="Arial" w:hAnsi="Arial" w:cs="Arial"/>
          <w:i/>
          <w:sz w:val="23"/>
          <w:szCs w:val="23"/>
        </w:rPr>
        <w:t xml:space="preserve">ment and simulation section – Page </w:t>
      </w:r>
      <w:r w:rsidR="00FA1940" w:rsidRPr="003D4BCE">
        <w:rPr>
          <w:rFonts w:ascii="Arial" w:hAnsi="Arial" w:cs="Arial"/>
          <w:i/>
          <w:sz w:val="23"/>
          <w:szCs w:val="23"/>
        </w:rPr>
        <w:t>7)</w:t>
      </w:r>
    </w:p>
    <w:p w14:paraId="1BDDB168" w14:textId="77777777" w:rsidR="00886F98" w:rsidRDefault="00886F98" w:rsidP="00CC7059">
      <w:pPr>
        <w:pStyle w:val="Caption"/>
        <w:rPr>
          <w:rFonts w:asciiTheme="minorHAnsi" w:eastAsiaTheme="minorEastAsia" w:hAnsiTheme="minorHAnsi" w:cstheme="minorBidi"/>
          <w:b w:val="0"/>
          <w:bCs w:val="0"/>
          <w:sz w:val="22"/>
          <w:szCs w:val="22"/>
        </w:rPr>
      </w:pPr>
      <w:bookmarkStart w:id="14" w:name="_Toc361918038"/>
      <w:bookmarkStart w:id="15" w:name="_Toc529275060"/>
    </w:p>
    <w:p w14:paraId="22EB96C9" w14:textId="77777777" w:rsidR="00F746A4" w:rsidRPr="00886F98" w:rsidRDefault="00F746A4" w:rsidP="00CC7059">
      <w:pPr>
        <w:pStyle w:val="Caption"/>
        <w:rPr>
          <w:rFonts w:ascii="Arial" w:hAnsi="Arial" w:cs="Arial"/>
          <w:sz w:val="23"/>
          <w:szCs w:val="23"/>
          <w:u w:val="single"/>
        </w:rPr>
      </w:pPr>
      <w:r w:rsidRPr="00886F98">
        <w:rPr>
          <w:rFonts w:ascii="Arial" w:hAnsi="Arial" w:cs="Arial"/>
          <w:sz w:val="23"/>
          <w:szCs w:val="23"/>
          <w:u w:val="single"/>
        </w:rPr>
        <w:t>Supplementary evidence</w:t>
      </w:r>
      <w:bookmarkEnd w:id="14"/>
      <w:bookmarkEnd w:id="15"/>
      <w:r w:rsidRPr="00886F98">
        <w:rPr>
          <w:rFonts w:ascii="Arial" w:hAnsi="Arial" w:cs="Arial"/>
          <w:sz w:val="23"/>
          <w:szCs w:val="23"/>
          <w:u w:val="single"/>
        </w:rPr>
        <w:t xml:space="preserve"> </w:t>
      </w:r>
    </w:p>
    <w:p w14:paraId="430452BE" w14:textId="77777777" w:rsidR="00886F98" w:rsidRDefault="00886F98" w:rsidP="00CC7059">
      <w:pPr>
        <w:pStyle w:val="Caption"/>
        <w:rPr>
          <w:rFonts w:asciiTheme="minorHAnsi" w:eastAsiaTheme="minorEastAsia" w:hAnsiTheme="minorHAnsi" w:cstheme="minorBidi"/>
          <w:b w:val="0"/>
          <w:bCs w:val="0"/>
          <w:sz w:val="22"/>
          <w:szCs w:val="22"/>
        </w:rPr>
      </w:pPr>
    </w:p>
    <w:p w14:paraId="17E725EE" w14:textId="5C10ED25" w:rsidR="003D4BCE" w:rsidRDefault="00F746A4" w:rsidP="00CC7059">
      <w:pPr>
        <w:pStyle w:val="Caption"/>
        <w:rPr>
          <w:rFonts w:ascii="Arial" w:hAnsi="Arial" w:cs="Arial"/>
          <w:b w:val="0"/>
          <w:sz w:val="23"/>
          <w:szCs w:val="23"/>
        </w:rPr>
      </w:pPr>
      <w:r w:rsidRPr="00CC7059">
        <w:rPr>
          <w:rFonts w:ascii="Arial" w:hAnsi="Arial" w:cs="Arial"/>
          <w:b w:val="0"/>
          <w:sz w:val="23"/>
          <w:szCs w:val="23"/>
        </w:rPr>
        <w:t xml:space="preserve">Supplementary evidence of performance is also recognised as valuable to demonstrate competence. </w:t>
      </w:r>
      <w:r w:rsidR="00D7597E" w:rsidRPr="00CC7059">
        <w:rPr>
          <w:rFonts w:ascii="Arial" w:hAnsi="Arial" w:cs="Arial"/>
          <w:b w:val="0"/>
          <w:sz w:val="23"/>
          <w:szCs w:val="23"/>
        </w:rPr>
        <w:t>Witness</w:t>
      </w:r>
      <w:r w:rsidRPr="00CC7059">
        <w:rPr>
          <w:rFonts w:ascii="Arial" w:hAnsi="Arial" w:cs="Arial"/>
          <w:b w:val="0"/>
          <w:sz w:val="23"/>
          <w:szCs w:val="23"/>
        </w:rPr>
        <w:t xml:space="preserve"> Testimony may support situations where evidence from direct observation is deemed insufficient to fully meet the standards. </w:t>
      </w:r>
    </w:p>
    <w:p w14:paraId="19A6EC50" w14:textId="77777777" w:rsidR="003D4BCE" w:rsidRDefault="003D4BCE" w:rsidP="00CC7059">
      <w:pPr>
        <w:pStyle w:val="Caption"/>
        <w:rPr>
          <w:rFonts w:ascii="Arial" w:hAnsi="Arial" w:cs="Arial"/>
          <w:b w:val="0"/>
          <w:sz w:val="23"/>
          <w:szCs w:val="23"/>
        </w:rPr>
      </w:pPr>
    </w:p>
    <w:p w14:paraId="33C46C2A" w14:textId="77777777" w:rsidR="00F746A4" w:rsidRDefault="00F746A4" w:rsidP="00CC7059">
      <w:pPr>
        <w:pStyle w:val="Caption"/>
        <w:rPr>
          <w:rFonts w:ascii="Arial" w:hAnsi="Arial" w:cs="Arial"/>
          <w:b w:val="0"/>
          <w:sz w:val="23"/>
          <w:szCs w:val="23"/>
        </w:rPr>
      </w:pPr>
      <w:r w:rsidRPr="00CC7059">
        <w:rPr>
          <w:rFonts w:ascii="Arial" w:hAnsi="Arial" w:cs="Arial"/>
          <w:b w:val="0"/>
          <w:sz w:val="23"/>
          <w:szCs w:val="23"/>
        </w:rPr>
        <w:t xml:space="preserve">Supplementary evidence must relate directly to the candidate performance on-the-job, and may include professional discussion, product and photographic evidence, relevant documentation, reports, presentations and work records etc. </w:t>
      </w:r>
    </w:p>
    <w:p w14:paraId="11765C74" w14:textId="77777777" w:rsidR="00886F98" w:rsidRDefault="00886F98" w:rsidP="00CC7059">
      <w:pPr>
        <w:pStyle w:val="Caption"/>
        <w:rPr>
          <w:rFonts w:asciiTheme="minorHAnsi" w:eastAsiaTheme="minorEastAsia" w:hAnsiTheme="minorHAnsi" w:cstheme="minorBidi"/>
          <w:b w:val="0"/>
          <w:bCs w:val="0"/>
          <w:sz w:val="22"/>
          <w:szCs w:val="22"/>
        </w:rPr>
      </w:pPr>
      <w:bookmarkStart w:id="16" w:name="_Toc361918039"/>
      <w:bookmarkStart w:id="17" w:name="_Toc529275061"/>
    </w:p>
    <w:p w14:paraId="04C595C7" w14:textId="77777777" w:rsidR="00F746A4" w:rsidRPr="00886F98" w:rsidRDefault="00F746A4" w:rsidP="00CC7059">
      <w:pPr>
        <w:pStyle w:val="Caption"/>
        <w:rPr>
          <w:rFonts w:ascii="Arial" w:hAnsi="Arial" w:cs="Arial"/>
          <w:sz w:val="23"/>
          <w:szCs w:val="23"/>
          <w:u w:val="single"/>
        </w:rPr>
      </w:pPr>
      <w:r w:rsidRPr="00886F98">
        <w:rPr>
          <w:rFonts w:ascii="Arial" w:hAnsi="Arial" w:cs="Arial"/>
          <w:sz w:val="23"/>
          <w:szCs w:val="23"/>
          <w:u w:val="single"/>
        </w:rPr>
        <w:t>Recognition of prior learning</w:t>
      </w:r>
      <w:bookmarkEnd w:id="16"/>
      <w:bookmarkEnd w:id="17"/>
    </w:p>
    <w:p w14:paraId="2B0F9949" w14:textId="77777777" w:rsidR="00886F98" w:rsidRDefault="00886F98" w:rsidP="00CC7059">
      <w:pPr>
        <w:pStyle w:val="Caption"/>
        <w:rPr>
          <w:rFonts w:asciiTheme="minorHAnsi" w:eastAsiaTheme="minorEastAsia" w:hAnsiTheme="minorHAnsi" w:cstheme="minorBidi"/>
          <w:b w:val="0"/>
          <w:bCs w:val="0"/>
          <w:sz w:val="22"/>
          <w:szCs w:val="22"/>
        </w:rPr>
      </w:pPr>
    </w:p>
    <w:p w14:paraId="10783C85" w14:textId="77777777" w:rsidR="00F746A4" w:rsidRPr="00CC7059" w:rsidRDefault="00F746A4" w:rsidP="00CC7059">
      <w:pPr>
        <w:pStyle w:val="Caption"/>
        <w:rPr>
          <w:rFonts w:ascii="Arial" w:hAnsi="Arial" w:cs="Arial"/>
          <w:b w:val="0"/>
          <w:sz w:val="23"/>
          <w:szCs w:val="23"/>
        </w:rPr>
      </w:pPr>
      <w:r w:rsidRPr="00CC7059">
        <w:rPr>
          <w:rFonts w:ascii="Arial" w:hAnsi="Arial" w:cs="Arial"/>
          <w:b w:val="0"/>
          <w:sz w:val="23"/>
          <w:szCs w:val="23"/>
        </w:rPr>
        <w:t>Prior learning can be recognised and evidenced from past achievements may be included within the assessment methods. Evidence must be measurable and relate to the individual learner current circumstances. Current competence in relation to learning outcomes must also be demonstrated. The Assessor must ensure that the most reliable and effective use is made of evidence relating to claims of prior learning.</w:t>
      </w:r>
    </w:p>
    <w:p w14:paraId="6FB67A3A" w14:textId="77777777" w:rsidR="00886F98" w:rsidRPr="00B82D52" w:rsidRDefault="00886F98" w:rsidP="00BA4AFA">
      <w:pPr>
        <w:rPr>
          <w:rFonts w:ascii="Arial" w:hAnsi="Arial" w:cs="Arial"/>
          <w:sz w:val="23"/>
          <w:szCs w:val="23"/>
        </w:rPr>
      </w:pPr>
    </w:p>
    <w:p w14:paraId="467C00F3" w14:textId="77777777" w:rsidR="00886F98" w:rsidRDefault="00886F98" w:rsidP="00181FE7">
      <w:pPr>
        <w:pStyle w:val="Heading2"/>
        <w:rPr>
          <w:rFonts w:ascii="Arial" w:hAnsi="Arial" w:cs="Arial"/>
          <w:b/>
          <w:sz w:val="28"/>
          <w:szCs w:val="28"/>
        </w:rPr>
      </w:pPr>
    </w:p>
    <w:p w14:paraId="1E3D4A1D" w14:textId="77777777" w:rsidR="00886F98" w:rsidRDefault="00886F98" w:rsidP="00181FE7">
      <w:pPr>
        <w:pStyle w:val="Heading2"/>
        <w:rPr>
          <w:rFonts w:ascii="Arial" w:hAnsi="Arial" w:cs="Arial"/>
          <w:b/>
          <w:sz w:val="28"/>
          <w:szCs w:val="28"/>
        </w:rPr>
      </w:pPr>
    </w:p>
    <w:p w14:paraId="3050FA3A" w14:textId="77777777" w:rsidR="00886F98" w:rsidRDefault="00886F98" w:rsidP="00181FE7">
      <w:pPr>
        <w:pStyle w:val="Heading2"/>
        <w:rPr>
          <w:rFonts w:ascii="Arial" w:hAnsi="Arial" w:cs="Arial"/>
          <w:b/>
          <w:sz w:val="28"/>
          <w:szCs w:val="28"/>
        </w:rPr>
      </w:pPr>
    </w:p>
    <w:p w14:paraId="2D9C45AF" w14:textId="77777777" w:rsidR="00181FE7" w:rsidRDefault="00181FE7" w:rsidP="00181FE7">
      <w:pPr>
        <w:pStyle w:val="Default"/>
        <w:spacing w:after="104"/>
        <w:rPr>
          <w:rFonts w:ascii="Arial" w:hAnsi="Arial" w:cs="Arial"/>
          <w:sz w:val="23"/>
          <w:szCs w:val="23"/>
        </w:rPr>
      </w:pPr>
    </w:p>
    <w:p w14:paraId="5F2A1068" w14:textId="77777777" w:rsidR="00D32550" w:rsidRPr="00B82D52" w:rsidRDefault="00D32550" w:rsidP="00181FE7">
      <w:pPr>
        <w:pStyle w:val="Default"/>
        <w:spacing w:after="104"/>
        <w:rPr>
          <w:rFonts w:ascii="Arial" w:hAnsi="Arial" w:cs="Arial"/>
          <w:sz w:val="23"/>
          <w:szCs w:val="23"/>
        </w:rPr>
      </w:pPr>
    </w:p>
    <w:p w14:paraId="6BC44AB5" w14:textId="77777777" w:rsidR="00934791" w:rsidRDefault="00934791" w:rsidP="00934791">
      <w:pPr>
        <w:pStyle w:val="Heading2"/>
        <w:rPr>
          <w:rFonts w:ascii="Arial" w:hAnsi="Arial" w:cs="Arial"/>
          <w:b/>
          <w:sz w:val="28"/>
          <w:szCs w:val="28"/>
        </w:rPr>
      </w:pPr>
      <w:r w:rsidRPr="00BA4AFA">
        <w:rPr>
          <w:rFonts w:ascii="Arial" w:hAnsi="Arial" w:cs="Arial"/>
          <w:b/>
          <w:sz w:val="28"/>
          <w:szCs w:val="28"/>
        </w:rPr>
        <w:lastRenderedPageBreak/>
        <w:t>Realistic work environment and simulation</w:t>
      </w:r>
    </w:p>
    <w:p w14:paraId="6472F54B" w14:textId="77777777" w:rsidR="00631434" w:rsidRDefault="00631434" w:rsidP="00934791">
      <w:pPr>
        <w:pStyle w:val="Caption"/>
        <w:rPr>
          <w:rFonts w:asciiTheme="minorHAnsi" w:eastAsiaTheme="minorEastAsia" w:hAnsiTheme="minorHAnsi" w:cstheme="minorBidi"/>
          <w:b w:val="0"/>
          <w:bCs w:val="0"/>
          <w:sz w:val="22"/>
          <w:szCs w:val="22"/>
          <w:lang w:eastAsia="en-GB"/>
        </w:rPr>
      </w:pPr>
    </w:p>
    <w:p w14:paraId="29391BAF" w14:textId="77777777" w:rsidR="00F746A4" w:rsidRDefault="00F746A4" w:rsidP="00934791">
      <w:pPr>
        <w:pStyle w:val="Caption"/>
        <w:rPr>
          <w:rFonts w:ascii="Arial" w:hAnsi="Arial" w:cs="Arial"/>
          <w:b w:val="0"/>
          <w:sz w:val="23"/>
          <w:szCs w:val="23"/>
        </w:rPr>
      </w:pPr>
      <w:r w:rsidRPr="00934791">
        <w:rPr>
          <w:rFonts w:ascii="Arial" w:hAnsi="Arial" w:cs="Arial"/>
          <w:b w:val="0"/>
          <w:sz w:val="23"/>
          <w:szCs w:val="23"/>
        </w:rPr>
        <w:t xml:space="preserve">In a sector as diverse as the fashion and textiles industry there are work environments that are difficult to simulate i.e. bespoke production, high volume manufacture, automated production. </w:t>
      </w:r>
    </w:p>
    <w:p w14:paraId="0EE7CF76" w14:textId="77777777" w:rsidR="00934791" w:rsidRDefault="00934791" w:rsidP="00934791">
      <w:pPr>
        <w:pStyle w:val="Caption"/>
        <w:rPr>
          <w:rFonts w:asciiTheme="minorHAnsi" w:eastAsiaTheme="minorEastAsia" w:hAnsiTheme="minorHAnsi" w:cstheme="minorBidi"/>
          <w:b w:val="0"/>
          <w:bCs w:val="0"/>
          <w:sz w:val="22"/>
          <w:szCs w:val="22"/>
        </w:rPr>
      </w:pPr>
    </w:p>
    <w:p w14:paraId="6E0E8EE6" w14:textId="77777777" w:rsidR="00F746A4" w:rsidRDefault="00F746A4" w:rsidP="00934791">
      <w:pPr>
        <w:pStyle w:val="Caption"/>
        <w:rPr>
          <w:rFonts w:ascii="Arial" w:hAnsi="Arial" w:cs="Arial"/>
          <w:b w:val="0"/>
          <w:sz w:val="23"/>
          <w:szCs w:val="23"/>
        </w:rPr>
      </w:pPr>
      <w:r w:rsidRPr="00934791">
        <w:rPr>
          <w:rFonts w:ascii="Arial" w:hAnsi="Arial" w:cs="Arial"/>
          <w:b w:val="0"/>
          <w:sz w:val="23"/>
          <w:szCs w:val="23"/>
        </w:rPr>
        <w:t>High quality R</w:t>
      </w:r>
      <w:r w:rsidR="004A5D2A">
        <w:rPr>
          <w:rFonts w:ascii="Arial" w:hAnsi="Arial" w:cs="Arial"/>
          <w:b w:val="0"/>
          <w:sz w:val="23"/>
          <w:szCs w:val="23"/>
        </w:rPr>
        <w:t xml:space="preserve">ealistic </w:t>
      </w:r>
      <w:r w:rsidRPr="00934791">
        <w:rPr>
          <w:rFonts w:ascii="Arial" w:hAnsi="Arial" w:cs="Arial"/>
          <w:b w:val="0"/>
          <w:sz w:val="23"/>
          <w:szCs w:val="23"/>
        </w:rPr>
        <w:t>W</w:t>
      </w:r>
      <w:r w:rsidR="004A5D2A">
        <w:rPr>
          <w:rFonts w:ascii="Arial" w:hAnsi="Arial" w:cs="Arial"/>
          <w:b w:val="0"/>
          <w:sz w:val="23"/>
          <w:szCs w:val="23"/>
        </w:rPr>
        <w:t xml:space="preserve">ork </w:t>
      </w:r>
      <w:r w:rsidRPr="00934791">
        <w:rPr>
          <w:rFonts w:ascii="Arial" w:hAnsi="Arial" w:cs="Arial"/>
          <w:b w:val="0"/>
          <w:sz w:val="23"/>
          <w:szCs w:val="23"/>
        </w:rPr>
        <w:t>E</w:t>
      </w:r>
      <w:r w:rsidR="004A5D2A">
        <w:rPr>
          <w:rFonts w:ascii="Arial" w:hAnsi="Arial" w:cs="Arial"/>
          <w:b w:val="0"/>
          <w:sz w:val="23"/>
          <w:szCs w:val="23"/>
        </w:rPr>
        <w:t>nvironment</w:t>
      </w:r>
      <w:r w:rsidRPr="00934791">
        <w:rPr>
          <w:rFonts w:ascii="Arial" w:hAnsi="Arial" w:cs="Arial"/>
          <w:b w:val="0"/>
          <w:sz w:val="23"/>
          <w:szCs w:val="23"/>
        </w:rPr>
        <w:t>s</w:t>
      </w:r>
      <w:r w:rsidR="004A5D2A">
        <w:rPr>
          <w:rFonts w:ascii="Arial" w:hAnsi="Arial" w:cs="Arial"/>
          <w:b w:val="0"/>
          <w:sz w:val="23"/>
          <w:szCs w:val="23"/>
        </w:rPr>
        <w:t xml:space="preserve"> (RWE</w:t>
      </w:r>
      <w:r w:rsidR="008B0DDC">
        <w:rPr>
          <w:rFonts w:ascii="Arial" w:hAnsi="Arial" w:cs="Arial"/>
          <w:b w:val="0"/>
          <w:sz w:val="23"/>
          <w:szCs w:val="23"/>
        </w:rPr>
        <w:t>s</w:t>
      </w:r>
      <w:r w:rsidR="004A5D2A">
        <w:rPr>
          <w:rFonts w:ascii="Arial" w:hAnsi="Arial" w:cs="Arial"/>
          <w:b w:val="0"/>
          <w:sz w:val="23"/>
          <w:szCs w:val="23"/>
        </w:rPr>
        <w:t>)</w:t>
      </w:r>
      <w:r w:rsidRPr="00934791">
        <w:rPr>
          <w:rFonts w:ascii="Arial" w:hAnsi="Arial" w:cs="Arial"/>
          <w:b w:val="0"/>
          <w:sz w:val="23"/>
          <w:szCs w:val="23"/>
        </w:rPr>
        <w:t xml:space="preserve"> and simulations are accepted in various circumstances across all levels as detailed below:</w:t>
      </w:r>
    </w:p>
    <w:p w14:paraId="3F8CEDC3" w14:textId="77777777" w:rsidR="00934791" w:rsidRDefault="00934791" w:rsidP="00934791">
      <w:pPr>
        <w:pStyle w:val="Caption"/>
        <w:rPr>
          <w:rFonts w:asciiTheme="minorHAnsi" w:eastAsiaTheme="minorEastAsia" w:hAnsiTheme="minorHAnsi" w:cstheme="minorBidi"/>
          <w:b w:val="0"/>
          <w:bCs w:val="0"/>
          <w:sz w:val="22"/>
          <w:szCs w:val="22"/>
        </w:rPr>
      </w:pPr>
    </w:p>
    <w:p w14:paraId="1C8A345F" w14:textId="03C77221" w:rsidR="00F746A4" w:rsidRPr="00934791" w:rsidRDefault="00F746A4" w:rsidP="00D32550">
      <w:pPr>
        <w:pStyle w:val="Caption"/>
        <w:numPr>
          <w:ilvl w:val="0"/>
          <w:numId w:val="35"/>
        </w:numPr>
        <w:rPr>
          <w:rFonts w:ascii="Arial" w:hAnsi="Arial" w:cs="Arial"/>
          <w:b w:val="0"/>
          <w:sz w:val="23"/>
          <w:szCs w:val="23"/>
        </w:rPr>
      </w:pPr>
      <w:r w:rsidRPr="00D366E7">
        <w:rPr>
          <w:rFonts w:ascii="Arial" w:hAnsi="Arial" w:cs="Arial"/>
          <w:b w:val="0"/>
          <w:sz w:val="23"/>
          <w:szCs w:val="23"/>
        </w:rPr>
        <w:t>performing health</w:t>
      </w:r>
      <w:r w:rsidR="00BE77E3" w:rsidRPr="00D366E7">
        <w:rPr>
          <w:rFonts w:ascii="Arial" w:hAnsi="Arial" w:cs="Arial"/>
          <w:b w:val="0"/>
          <w:sz w:val="23"/>
          <w:szCs w:val="23"/>
        </w:rPr>
        <w:t>,</w:t>
      </w:r>
      <w:r w:rsidRPr="00D366E7">
        <w:rPr>
          <w:rFonts w:ascii="Arial" w:hAnsi="Arial" w:cs="Arial"/>
          <w:b w:val="0"/>
          <w:sz w:val="23"/>
          <w:szCs w:val="23"/>
        </w:rPr>
        <w:t xml:space="preserve"> safety</w:t>
      </w:r>
      <w:r w:rsidR="00BE77E3" w:rsidRPr="00D366E7">
        <w:rPr>
          <w:rFonts w:ascii="Arial" w:hAnsi="Arial" w:cs="Arial"/>
          <w:b w:val="0"/>
          <w:sz w:val="23"/>
          <w:szCs w:val="23"/>
        </w:rPr>
        <w:t xml:space="preserve"> and sustainability</w:t>
      </w:r>
      <w:r w:rsidRPr="00D366E7">
        <w:rPr>
          <w:rFonts w:ascii="Arial" w:hAnsi="Arial" w:cs="Arial"/>
          <w:b w:val="0"/>
          <w:sz w:val="23"/>
          <w:szCs w:val="23"/>
        </w:rPr>
        <w:t xml:space="preserve"> operations</w:t>
      </w:r>
      <w:r w:rsidRPr="00934791">
        <w:rPr>
          <w:rFonts w:ascii="Arial" w:hAnsi="Arial" w:cs="Arial"/>
          <w:b w:val="0"/>
          <w:sz w:val="23"/>
          <w:szCs w:val="23"/>
        </w:rPr>
        <w:t xml:space="preserve"> where there could be major disruption to the work process or where events rarely occur - this includes dealing with rare or dangerous occurrences, environmental issues, emergency scenarios and rare operations at </w:t>
      </w:r>
      <w:r w:rsidR="00D366E7" w:rsidRPr="00934791">
        <w:rPr>
          <w:rFonts w:ascii="Arial" w:hAnsi="Arial" w:cs="Arial"/>
          <w:b w:val="0"/>
          <w:sz w:val="23"/>
          <w:szCs w:val="23"/>
        </w:rPr>
        <w:t>work.</w:t>
      </w:r>
    </w:p>
    <w:p w14:paraId="7D07F4E1" w14:textId="51A8D258" w:rsidR="00F746A4" w:rsidRPr="00934791" w:rsidRDefault="00F746A4" w:rsidP="00D32550">
      <w:pPr>
        <w:pStyle w:val="Caption"/>
        <w:numPr>
          <w:ilvl w:val="0"/>
          <w:numId w:val="35"/>
        </w:numPr>
        <w:rPr>
          <w:rFonts w:ascii="Arial" w:hAnsi="Arial" w:cs="Arial"/>
          <w:b w:val="0"/>
          <w:sz w:val="23"/>
          <w:szCs w:val="23"/>
        </w:rPr>
      </w:pPr>
      <w:r w:rsidRPr="00934791">
        <w:rPr>
          <w:rFonts w:ascii="Arial" w:hAnsi="Arial" w:cs="Arial"/>
          <w:b w:val="0"/>
          <w:sz w:val="23"/>
          <w:szCs w:val="23"/>
        </w:rPr>
        <w:t xml:space="preserve">performing specific activities which would be considered non-routine under commercial working practices such as the response to faults and problems for which no opportunity of naturally occurring workplace evidence has been </w:t>
      </w:r>
      <w:r w:rsidR="00D366E7" w:rsidRPr="00934791">
        <w:rPr>
          <w:rFonts w:ascii="Arial" w:hAnsi="Arial" w:cs="Arial"/>
          <w:b w:val="0"/>
          <w:sz w:val="23"/>
          <w:szCs w:val="23"/>
        </w:rPr>
        <w:t>presented.</w:t>
      </w:r>
    </w:p>
    <w:p w14:paraId="354A49CF" w14:textId="77777777" w:rsidR="00F746A4" w:rsidRPr="00934791" w:rsidRDefault="00F746A4" w:rsidP="00D32550">
      <w:pPr>
        <w:pStyle w:val="Caption"/>
        <w:numPr>
          <w:ilvl w:val="0"/>
          <w:numId w:val="35"/>
        </w:numPr>
        <w:rPr>
          <w:rFonts w:ascii="Arial" w:hAnsi="Arial" w:cs="Arial"/>
          <w:b w:val="0"/>
          <w:sz w:val="23"/>
          <w:szCs w:val="23"/>
        </w:rPr>
      </w:pPr>
      <w:r w:rsidRPr="00934791">
        <w:rPr>
          <w:rFonts w:ascii="Arial" w:hAnsi="Arial" w:cs="Arial"/>
          <w:b w:val="0"/>
          <w:sz w:val="23"/>
          <w:szCs w:val="23"/>
        </w:rPr>
        <w:t>activities which would be very costly to perform in terms of time, materials and equipment.</w:t>
      </w:r>
    </w:p>
    <w:p w14:paraId="7DFE5D97" w14:textId="77777777" w:rsidR="00BA4AFA" w:rsidRPr="00934791" w:rsidRDefault="00BA4AFA" w:rsidP="00934791">
      <w:pPr>
        <w:pStyle w:val="Caption"/>
        <w:rPr>
          <w:rFonts w:ascii="Arial" w:hAnsi="Arial" w:cs="Arial"/>
          <w:b w:val="0"/>
          <w:sz w:val="23"/>
          <w:szCs w:val="23"/>
        </w:rPr>
      </w:pPr>
    </w:p>
    <w:p w14:paraId="2259706E" w14:textId="46EAA31F" w:rsidR="00F746A4" w:rsidRDefault="00F746A4" w:rsidP="00934791">
      <w:pPr>
        <w:pStyle w:val="Caption"/>
        <w:rPr>
          <w:rFonts w:ascii="Arial" w:hAnsi="Arial" w:cs="Arial"/>
          <w:b w:val="0"/>
          <w:sz w:val="23"/>
          <w:szCs w:val="23"/>
        </w:rPr>
      </w:pPr>
      <w:r w:rsidRPr="00934791">
        <w:rPr>
          <w:rFonts w:ascii="Arial" w:hAnsi="Arial" w:cs="Arial"/>
          <w:b w:val="0"/>
          <w:sz w:val="23"/>
          <w:szCs w:val="23"/>
        </w:rPr>
        <w:t xml:space="preserve">However, the RWE and simulation must impose pressures which are consistent with workplace expectations and, it is essential to provide an environment which allows the leaner to experience and perform work activities using tools and equipment, procedures and accommodation which are </w:t>
      </w:r>
      <w:r w:rsidR="00D7597E" w:rsidRPr="00934791">
        <w:rPr>
          <w:rFonts w:ascii="Arial" w:hAnsi="Arial" w:cs="Arial"/>
          <w:b w:val="0"/>
          <w:sz w:val="23"/>
          <w:szCs w:val="23"/>
        </w:rPr>
        <w:t>like</w:t>
      </w:r>
      <w:r w:rsidRPr="00934791">
        <w:rPr>
          <w:rFonts w:ascii="Arial" w:hAnsi="Arial" w:cs="Arial"/>
          <w:b w:val="0"/>
          <w:sz w:val="23"/>
          <w:szCs w:val="23"/>
        </w:rPr>
        <w:t xml:space="preserve"> those found in a place of work.  </w:t>
      </w:r>
    </w:p>
    <w:p w14:paraId="5C3AE821" w14:textId="77777777" w:rsidR="00934791" w:rsidRDefault="00934791" w:rsidP="00934791">
      <w:pPr>
        <w:pStyle w:val="Caption"/>
        <w:rPr>
          <w:rFonts w:asciiTheme="minorHAnsi" w:eastAsiaTheme="minorEastAsia" w:hAnsiTheme="minorHAnsi" w:cstheme="minorBidi"/>
          <w:b w:val="0"/>
          <w:bCs w:val="0"/>
          <w:sz w:val="22"/>
          <w:szCs w:val="22"/>
        </w:rPr>
      </w:pPr>
    </w:p>
    <w:p w14:paraId="5AE80E5B" w14:textId="77777777" w:rsidR="00F746A4" w:rsidRDefault="00F746A4" w:rsidP="00934791">
      <w:pPr>
        <w:pStyle w:val="Caption"/>
        <w:rPr>
          <w:rFonts w:ascii="Arial" w:hAnsi="Arial" w:cs="Arial"/>
          <w:b w:val="0"/>
          <w:sz w:val="23"/>
          <w:szCs w:val="23"/>
        </w:rPr>
      </w:pPr>
      <w:r w:rsidRPr="00934791">
        <w:rPr>
          <w:rFonts w:ascii="Arial" w:hAnsi="Arial" w:cs="Arial"/>
          <w:b w:val="0"/>
          <w:sz w:val="23"/>
          <w:szCs w:val="23"/>
        </w:rPr>
        <w:t xml:space="preserve">RWEs and simulations </w:t>
      </w:r>
      <w:r w:rsidRPr="00B21D5C">
        <w:rPr>
          <w:rFonts w:ascii="Arial" w:hAnsi="Arial" w:cs="Arial"/>
          <w:b w:val="0"/>
          <w:sz w:val="23"/>
          <w:szCs w:val="23"/>
          <w:u w:val="single"/>
        </w:rPr>
        <w:t>must</w:t>
      </w:r>
      <w:r w:rsidRPr="00934791">
        <w:rPr>
          <w:rFonts w:ascii="Arial" w:hAnsi="Arial" w:cs="Arial"/>
          <w:b w:val="0"/>
          <w:sz w:val="23"/>
          <w:szCs w:val="23"/>
        </w:rPr>
        <w:t xml:space="preserve"> be designed to match the physical characteristics of an operational processing environment as detailed below:</w:t>
      </w:r>
    </w:p>
    <w:p w14:paraId="137BA722" w14:textId="77777777" w:rsidR="00934791" w:rsidRDefault="00934791" w:rsidP="00934791">
      <w:pPr>
        <w:pStyle w:val="Caption"/>
        <w:rPr>
          <w:rFonts w:asciiTheme="minorHAnsi" w:eastAsiaTheme="minorEastAsia" w:hAnsiTheme="minorHAnsi" w:cstheme="minorBidi"/>
          <w:b w:val="0"/>
          <w:bCs w:val="0"/>
          <w:sz w:val="22"/>
          <w:szCs w:val="22"/>
        </w:rPr>
      </w:pPr>
    </w:p>
    <w:p w14:paraId="09C77050" w14:textId="413A4A9A" w:rsidR="00F746A4" w:rsidRPr="00934791" w:rsidRDefault="00F746A4" w:rsidP="00D32550">
      <w:pPr>
        <w:pStyle w:val="Caption"/>
        <w:numPr>
          <w:ilvl w:val="0"/>
          <w:numId w:val="36"/>
        </w:numPr>
        <w:rPr>
          <w:rFonts w:ascii="Arial" w:hAnsi="Arial" w:cs="Arial"/>
          <w:b w:val="0"/>
          <w:sz w:val="23"/>
          <w:szCs w:val="23"/>
        </w:rPr>
      </w:pPr>
      <w:r w:rsidRPr="00934791">
        <w:rPr>
          <w:rFonts w:ascii="Arial" w:hAnsi="Arial" w:cs="Arial"/>
          <w:b w:val="0"/>
          <w:sz w:val="23"/>
          <w:szCs w:val="23"/>
        </w:rPr>
        <w:t xml:space="preserve">same pressures of time, access to resources and access to information as would be expected if the activity were </w:t>
      </w:r>
      <w:r w:rsidR="00D366E7" w:rsidRPr="00934791">
        <w:rPr>
          <w:rFonts w:ascii="Arial" w:hAnsi="Arial" w:cs="Arial"/>
          <w:b w:val="0"/>
          <w:sz w:val="23"/>
          <w:szCs w:val="23"/>
        </w:rPr>
        <w:t>real.</w:t>
      </w:r>
    </w:p>
    <w:p w14:paraId="432C5FF0" w14:textId="41B244DB" w:rsidR="00F746A4" w:rsidRPr="00934791" w:rsidRDefault="00F746A4" w:rsidP="00D32550">
      <w:pPr>
        <w:pStyle w:val="Caption"/>
        <w:numPr>
          <w:ilvl w:val="0"/>
          <w:numId w:val="36"/>
        </w:numPr>
        <w:rPr>
          <w:rFonts w:ascii="Arial" w:hAnsi="Arial" w:cs="Arial"/>
          <w:b w:val="0"/>
          <w:sz w:val="23"/>
          <w:szCs w:val="23"/>
        </w:rPr>
      </w:pPr>
      <w:r w:rsidRPr="00934791">
        <w:rPr>
          <w:rFonts w:ascii="Arial" w:hAnsi="Arial" w:cs="Arial"/>
          <w:b w:val="0"/>
          <w:sz w:val="23"/>
          <w:szCs w:val="23"/>
        </w:rPr>
        <w:t xml:space="preserve">use real plant and equipment were </w:t>
      </w:r>
      <w:r w:rsidR="00D366E7" w:rsidRPr="00934791">
        <w:rPr>
          <w:rFonts w:ascii="Arial" w:hAnsi="Arial" w:cs="Arial"/>
          <w:b w:val="0"/>
          <w:sz w:val="23"/>
          <w:szCs w:val="23"/>
        </w:rPr>
        <w:t>possible.</w:t>
      </w:r>
    </w:p>
    <w:p w14:paraId="186960D8" w14:textId="2F016093" w:rsidR="00F746A4" w:rsidRPr="00DA79B5" w:rsidRDefault="00F746A4" w:rsidP="00D32550">
      <w:pPr>
        <w:pStyle w:val="Caption"/>
        <w:numPr>
          <w:ilvl w:val="0"/>
          <w:numId w:val="36"/>
        </w:numPr>
        <w:rPr>
          <w:rFonts w:ascii="Arial" w:hAnsi="Arial" w:cs="Arial"/>
          <w:b w:val="0"/>
          <w:sz w:val="23"/>
          <w:szCs w:val="23"/>
        </w:rPr>
      </w:pPr>
      <w:r w:rsidRPr="00DA79B5">
        <w:rPr>
          <w:rFonts w:ascii="Arial" w:hAnsi="Arial" w:cs="Arial"/>
          <w:b w:val="0"/>
          <w:sz w:val="23"/>
          <w:szCs w:val="23"/>
        </w:rPr>
        <w:t>provide interaction with colleagues and contacts using the communication media that would be expected at work (if relevant</w:t>
      </w:r>
      <w:r w:rsidR="00D366E7" w:rsidRPr="00DA79B5">
        <w:rPr>
          <w:rFonts w:ascii="Arial" w:hAnsi="Arial" w:cs="Arial"/>
          <w:b w:val="0"/>
          <w:sz w:val="23"/>
          <w:szCs w:val="23"/>
        </w:rPr>
        <w:t>).</w:t>
      </w:r>
    </w:p>
    <w:p w14:paraId="1DB4EC1A" w14:textId="161103DB" w:rsidR="00F746A4" w:rsidRPr="00DA79B5" w:rsidRDefault="00F746A4" w:rsidP="00D32550">
      <w:pPr>
        <w:pStyle w:val="Caption"/>
        <w:numPr>
          <w:ilvl w:val="0"/>
          <w:numId w:val="36"/>
        </w:numPr>
        <w:rPr>
          <w:rFonts w:ascii="Arial" w:hAnsi="Arial" w:cs="Arial"/>
          <w:b w:val="0"/>
          <w:sz w:val="23"/>
          <w:szCs w:val="23"/>
        </w:rPr>
      </w:pPr>
      <w:r w:rsidRPr="00DA79B5">
        <w:rPr>
          <w:rFonts w:ascii="Arial" w:hAnsi="Arial" w:cs="Arial"/>
          <w:b w:val="0"/>
          <w:sz w:val="23"/>
          <w:szCs w:val="23"/>
        </w:rPr>
        <w:t xml:space="preserve">need not involve the use of genuine materials, simulations which require the candidate to handle or otherwise deal with materials should ensure that the ‘dummy’ materials take the same form as the real thing e.g. using water to mimic liquid </w:t>
      </w:r>
      <w:r w:rsidR="00D7597E" w:rsidRPr="00DA79B5">
        <w:rPr>
          <w:rFonts w:ascii="Arial" w:hAnsi="Arial" w:cs="Arial"/>
          <w:b w:val="0"/>
          <w:sz w:val="23"/>
          <w:szCs w:val="23"/>
        </w:rPr>
        <w:t>spillage,</w:t>
      </w:r>
      <w:r w:rsidRPr="00DA79B5">
        <w:rPr>
          <w:rFonts w:ascii="Arial" w:hAnsi="Arial" w:cs="Arial"/>
          <w:b w:val="0"/>
          <w:sz w:val="23"/>
          <w:szCs w:val="23"/>
        </w:rPr>
        <w:t xml:space="preserve"> using sand to mimic powder spillage.</w:t>
      </w:r>
    </w:p>
    <w:p w14:paraId="40D26CAC" w14:textId="77777777" w:rsidR="00934791" w:rsidRDefault="00934791" w:rsidP="00934791">
      <w:pPr>
        <w:pStyle w:val="Caption"/>
        <w:rPr>
          <w:rFonts w:asciiTheme="minorHAnsi" w:eastAsiaTheme="minorEastAsia" w:hAnsiTheme="minorHAnsi" w:cstheme="minorBidi"/>
          <w:b w:val="0"/>
          <w:bCs w:val="0"/>
          <w:sz w:val="22"/>
          <w:szCs w:val="22"/>
        </w:rPr>
      </w:pPr>
    </w:p>
    <w:p w14:paraId="639FEA68" w14:textId="77777777" w:rsidR="00F746A4" w:rsidRPr="00934791" w:rsidRDefault="00F746A4" w:rsidP="00934791">
      <w:pPr>
        <w:pStyle w:val="Caption"/>
        <w:rPr>
          <w:rFonts w:ascii="Arial" w:hAnsi="Arial" w:cs="Arial"/>
          <w:b w:val="0"/>
          <w:sz w:val="23"/>
          <w:szCs w:val="23"/>
        </w:rPr>
      </w:pPr>
      <w:r w:rsidRPr="00934791">
        <w:rPr>
          <w:rFonts w:ascii="Arial" w:hAnsi="Arial" w:cs="Arial"/>
          <w:b w:val="0"/>
          <w:sz w:val="23"/>
          <w:szCs w:val="23"/>
        </w:rPr>
        <w:t>The use of appropriate simulations and RWEs must be agreed with the Exte</w:t>
      </w:r>
      <w:r w:rsidR="008D7B37">
        <w:rPr>
          <w:rFonts w:ascii="Arial" w:hAnsi="Arial" w:cs="Arial"/>
          <w:b w:val="0"/>
          <w:sz w:val="23"/>
          <w:szCs w:val="23"/>
        </w:rPr>
        <w:t>rnal Verifier appointed by the awarding body</w:t>
      </w:r>
      <w:r w:rsidRPr="00934791">
        <w:rPr>
          <w:rFonts w:ascii="Arial" w:hAnsi="Arial" w:cs="Arial"/>
          <w:b w:val="0"/>
          <w:sz w:val="23"/>
          <w:szCs w:val="23"/>
        </w:rPr>
        <w:t xml:space="preserve"> prior to the simulation taking place. </w:t>
      </w:r>
    </w:p>
    <w:p w14:paraId="08F09584" w14:textId="77777777" w:rsidR="00BA4AFA" w:rsidRPr="00934791" w:rsidRDefault="00BA4AFA" w:rsidP="00934791">
      <w:pPr>
        <w:pStyle w:val="Caption"/>
        <w:rPr>
          <w:rFonts w:ascii="Arial" w:hAnsi="Arial" w:cs="Arial"/>
          <w:b w:val="0"/>
          <w:sz w:val="23"/>
          <w:szCs w:val="23"/>
        </w:rPr>
      </w:pPr>
    </w:p>
    <w:p w14:paraId="10A4947D" w14:textId="77777777" w:rsidR="00F746A4" w:rsidRDefault="00F746A4" w:rsidP="00F746A4">
      <w:pPr>
        <w:jc w:val="both"/>
        <w:rPr>
          <w:rFonts w:ascii="Arial" w:hAnsi="Arial" w:cs="Arial"/>
          <w:sz w:val="23"/>
          <w:szCs w:val="23"/>
        </w:rPr>
      </w:pPr>
    </w:p>
    <w:p w14:paraId="14E14758" w14:textId="77777777" w:rsidR="00AD59BB" w:rsidRDefault="00AD59BB" w:rsidP="00F746A4">
      <w:pPr>
        <w:jc w:val="both"/>
        <w:rPr>
          <w:rFonts w:ascii="Arial" w:hAnsi="Arial" w:cs="Arial"/>
          <w:sz w:val="23"/>
          <w:szCs w:val="23"/>
        </w:rPr>
      </w:pPr>
    </w:p>
    <w:p w14:paraId="217ABCD5" w14:textId="77777777" w:rsidR="00934791" w:rsidRDefault="00934791" w:rsidP="00F746A4">
      <w:pPr>
        <w:jc w:val="both"/>
        <w:rPr>
          <w:rFonts w:ascii="Arial" w:hAnsi="Arial" w:cs="Arial"/>
          <w:sz w:val="23"/>
          <w:szCs w:val="23"/>
        </w:rPr>
      </w:pPr>
    </w:p>
    <w:p w14:paraId="7CAB0441" w14:textId="77777777" w:rsidR="00934791" w:rsidRDefault="00934791" w:rsidP="00F746A4">
      <w:pPr>
        <w:jc w:val="both"/>
        <w:rPr>
          <w:rFonts w:ascii="Arial" w:hAnsi="Arial" w:cs="Arial"/>
          <w:sz w:val="23"/>
          <w:szCs w:val="23"/>
        </w:rPr>
      </w:pPr>
    </w:p>
    <w:p w14:paraId="47CF1964" w14:textId="77777777" w:rsidR="00631434" w:rsidRPr="00B82D52" w:rsidRDefault="00631434" w:rsidP="00F746A4">
      <w:pPr>
        <w:jc w:val="both"/>
        <w:rPr>
          <w:rFonts w:ascii="Arial" w:hAnsi="Arial" w:cs="Arial"/>
          <w:sz w:val="23"/>
          <w:szCs w:val="23"/>
        </w:rPr>
      </w:pPr>
    </w:p>
    <w:p w14:paraId="6F0DDAD5" w14:textId="77777777" w:rsidR="00F746A4" w:rsidRDefault="00F746A4" w:rsidP="00BA4AFA">
      <w:pPr>
        <w:pStyle w:val="Heading2"/>
        <w:rPr>
          <w:rFonts w:ascii="Arial" w:hAnsi="Arial" w:cs="Arial"/>
          <w:b/>
          <w:sz w:val="28"/>
          <w:szCs w:val="28"/>
        </w:rPr>
      </w:pPr>
      <w:r w:rsidRPr="00BA4AFA">
        <w:rPr>
          <w:rFonts w:ascii="Arial" w:hAnsi="Arial" w:cs="Arial"/>
          <w:b/>
          <w:sz w:val="28"/>
          <w:szCs w:val="28"/>
        </w:rPr>
        <w:lastRenderedPageBreak/>
        <w:t>Occupational expertise of quality assurers</w:t>
      </w:r>
    </w:p>
    <w:p w14:paraId="0190FE7D" w14:textId="77777777" w:rsidR="00934791" w:rsidRDefault="00934791" w:rsidP="00934791">
      <w:pPr>
        <w:pStyle w:val="Caption"/>
        <w:rPr>
          <w:rFonts w:asciiTheme="minorHAnsi" w:eastAsiaTheme="minorEastAsia" w:hAnsiTheme="minorHAnsi" w:cstheme="minorBidi"/>
          <w:b w:val="0"/>
          <w:bCs w:val="0"/>
          <w:sz w:val="22"/>
          <w:szCs w:val="22"/>
          <w:lang w:eastAsia="en-GB"/>
        </w:rPr>
      </w:pPr>
    </w:p>
    <w:p w14:paraId="327FC479" w14:textId="5DF5DF46" w:rsidR="00F746A4" w:rsidRDefault="00F746A4" w:rsidP="00934791">
      <w:pPr>
        <w:pStyle w:val="Caption"/>
        <w:rPr>
          <w:rFonts w:ascii="Arial" w:hAnsi="Arial" w:cs="Arial"/>
          <w:b w:val="0"/>
          <w:sz w:val="23"/>
          <w:szCs w:val="23"/>
        </w:rPr>
      </w:pPr>
      <w:r w:rsidRPr="00934791">
        <w:rPr>
          <w:rFonts w:ascii="Arial" w:hAnsi="Arial" w:cs="Arial"/>
          <w:b w:val="0"/>
          <w:sz w:val="23"/>
          <w:szCs w:val="23"/>
        </w:rPr>
        <w:t xml:space="preserve">The UKFT fashion and textiles NOS are designed to be assessed by vocationally competent Assessors in the </w:t>
      </w:r>
      <w:r w:rsidR="00D7597E" w:rsidRPr="00934791">
        <w:rPr>
          <w:rFonts w:ascii="Arial" w:hAnsi="Arial" w:cs="Arial"/>
          <w:b w:val="0"/>
          <w:sz w:val="23"/>
          <w:szCs w:val="23"/>
        </w:rPr>
        <w:t>workplace and</w:t>
      </w:r>
      <w:r w:rsidRPr="00934791">
        <w:rPr>
          <w:rFonts w:ascii="Arial" w:hAnsi="Arial" w:cs="Arial"/>
          <w:b w:val="0"/>
          <w:sz w:val="23"/>
          <w:szCs w:val="23"/>
        </w:rPr>
        <w:t xml:space="preserve"> backed up by consistent internal and external verification through the work of the </w:t>
      </w:r>
      <w:r w:rsidR="008B0DDC">
        <w:rPr>
          <w:rFonts w:ascii="Arial" w:hAnsi="Arial" w:cs="Arial"/>
          <w:b w:val="0"/>
          <w:sz w:val="23"/>
          <w:szCs w:val="23"/>
        </w:rPr>
        <w:t>a</w:t>
      </w:r>
      <w:r w:rsidR="00614107">
        <w:rPr>
          <w:rFonts w:ascii="Arial" w:hAnsi="Arial" w:cs="Arial"/>
          <w:b w:val="0"/>
          <w:sz w:val="23"/>
          <w:szCs w:val="23"/>
        </w:rPr>
        <w:t>warding bodies</w:t>
      </w:r>
      <w:r w:rsidRPr="00934791">
        <w:rPr>
          <w:rFonts w:ascii="Arial" w:hAnsi="Arial" w:cs="Arial"/>
          <w:b w:val="0"/>
          <w:sz w:val="23"/>
          <w:szCs w:val="23"/>
        </w:rPr>
        <w:t xml:space="preserve">. The overall criteria set out below and any criteria specific to individual sub-sectors indicated in the annexes will be kept under review. </w:t>
      </w:r>
    </w:p>
    <w:p w14:paraId="6AA11F3C" w14:textId="77777777" w:rsidR="00934791" w:rsidRDefault="00934791" w:rsidP="00934791">
      <w:pPr>
        <w:pStyle w:val="Caption"/>
        <w:rPr>
          <w:rFonts w:asciiTheme="minorHAnsi" w:eastAsiaTheme="minorEastAsia" w:hAnsiTheme="minorHAnsi" w:cstheme="minorBidi"/>
          <w:b w:val="0"/>
          <w:bCs w:val="0"/>
          <w:sz w:val="22"/>
          <w:szCs w:val="22"/>
        </w:rPr>
      </w:pPr>
    </w:p>
    <w:p w14:paraId="42383EDD" w14:textId="77777777" w:rsidR="00934791" w:rsidRDefault="00F746A4" w:rsidP="004A5D2A">
      <w:pPr>
        <w:pStyle w:val="Caption"/>
        <w:rPr>
          <w:rFonts w:ascii="Arial" w:hAnsi="Arial" w:cs="Arial"/>
          <w:b w:val="0"/>
          <w:sz w:val="23"/>
          <w:szCs w:val="23"/>
        </w:rPr>
      </w:pPr>
      <w:r w:rsidRPr="00934791">
        <w:rPr>
          <w:rFonts w:ascii="Arial" w:hAnsi="Arial" w:cs="Arial"/>
          <w:b w:val="0"/>
          <w:sz w:val="23"/>
          <w:szCs w:val="23"/>
        </w:rPr>
        <w:t xml:space="preserve">The </w:t>
      </w:r>
      <w:r w:rsidR="003D4BCE">
        <w:rPr>
          <w:rFonts w:ascii="Arial" w:hAnsi="Arial" w:cs="Arial"/>
          <w:b w:val="0"/>
          <w:sz w:val="23"/>
          <w:szCs w:val="23"/>
        </w:rPr>
        <w:t>a</w:t>
      </w:r>
      <w:r w:rsidR="00614107">
        <w:rPr>
          <w:rFonts w:ascii="Arial" w:hAnsi="Arial" w:cs="Arial"/>
          <w:b w:val="0"/>
          <w:sz w:val="23"/>
          <w:szCs w:val="23"/>
        </w:rPr>
        <w:t>warding bodies</w:t>
      </w:r>
      <w:r w:rsidRPr="00934791">
        <w:rPr>
          <w:rFonts w:ascii="Arial" w:hAnsi="Arial" w:cs="Arial"/>
          <w:b w:val="0"/>
          <w:sz w:val="23"/>
          <w:szCs w:val="23"/>
        </w:rPr>
        <w:t xml:space="preserve"> are requested to monitor the impact of these criteria on the quality of assessment.</w:t>
      </w:r>
    </w:p>
    <w:p w14:paraId="02D08266" w14:textId="77777777" w:rsidR="004A5D2A" w:rsidRPr="004A5D2A" w:rsidRDefault="004A5D2A" w:rsidP="004A5D2A">
      <w:pPr>
        <w:rPr>
          <w:lang w:eastAsia="en-US"/>
        </w:rPr>
      </w:pPr>
    </w:p>
    <w:tbl>
      <w:tblPr>
        <w:tblStyle w:val="TableGrid2"/>
        <w:tblW w:w="5000" w:type="pct"/>
        <w:jc w:val="center"/>
        <w:tblLook w:val="01E0" w:firstRow="1" w:lastRow="1" w:firstColumn="1" w:lastColumn="1" w:noHBand="0" w:noVBand="0"/>
      </w:tblPr>
      <w:tblGrid>
        <w:gridCol w:w="9016"/>
      </w:tblGrid>
      <w:tr w:rsidR="00F746A4" w:rsidRPr="00934791" w14:paraId="4032C7C5" w14:textId="77777777" w:rsidTr="00A47D11">
        <w:trPr>
          <w:jc w:val="center"/>
        </w:trPr>
        <w:tc>
          <w:tcPr>
            <w:tcW w:w="5000" w:type="pct"/>
            <w:shd w:val="clear" w:color="auto" w:fill="FFCC99"/>
          </w:tcPr>
          <w:p w14:paraId="14273BEE" w14:textId="77777777" w:rsidR="00F746A4" w:rsidRPr="00934791" w:rsidRDefault="00F746A4" w:rsidP="00934791">
            <w:pPr>
              <w:pStyle w:val="Caption"/>
              <w:rPr>
                <w:rFonts w:ascii="Arial" w:hAnsi="Arial" w:cs="Arial"/>
                <w:sz w:val="23"/>
                <w:szCs w:val="23"/>
              </w:rPr>
            </w:pPr>
            <w:r w:rsidRPr="00934791">
              <w:rPr>
                <w:rFonts w:ascii="Arial" w:hAnsi="Arial" w:cs="Arial"/>
                <w:sz w:val="23"/>
                <w:szCs w:val="23"/>
              </w:rPr>
              <w:t>Role of the Assessor</w:t>
            </w:r>
          </w:p>
        </w:tc>
      </w:tr>
      <w:tr w:rsidR="00F746A4" w:rsidRPr="00934791" w14:paraId="1151B9D5" w14:textId="77777777" w:rsidTr="00A47D11">
        <w:trPr>
          <w:jc w:val="center"/>
        </w:trPr>
        <w:tc>
          <w:tcPr>
            <w:tcW w:w="5000" w:type="pct"/>
          </w:tcPr>
          <w:p w14:paraId="7726A4C8" w14:textId="77777777" w:rsidR="00F746A4" w:rsidRPr="00934791" w:rsidRDefault="00F746A4" w:rsidP="00934791">
            <w:pPr>
              <w:pStyle w:val="Caption"/>
              <w:rPr>
                <w:rFonts w:ascii="Arial" w:hAnsi="Arial" w:cs="Arial"/>
                <w:b w:val="0"/>
                <w:sz w:val="23"/>
                <w:szCs w:val="23"/>
              </w:rPr>
            </w:pPr>
            <w:r w:rsidRPr="00934791">
              <w:rPr>
                <w:rFonts w:ascii="Arial" w:hAnsi="Arial" w:cs="Arial"/>
                <w:b w:val="0"/>
                <w:sz w:val="23"/>
                <w:szCs w:val="23"/>
              </w:rPr>
              <w:t xml:space="preserve">The role of an Assessor is to make accurate and objective decisions as to whether the candidate’s performance meets the national standards. The Assessor is ultimately responsible for assessment of the candidate’s competence and must collate the evidence of competence and understanding in the areas being assessed to the satisfaction of the Verifiers. </w:t>
            </w:r>
          </w:p>
          <w:p w14:paraId="208C9328" w14:textId="77777777" w:rsidR="00F746A4" w:rsidRPr="00934791" w:rsidRDefault="00F746A4" w:rsidP="00934791">
            <w:pPr>
              <w:pStyle w:val="Caption"/>
              <w:rPr>
                <w:rFonts w:ascii="Arial" w:hAnsi="Arial" w:cs="Arial"/>
                <w:b w:val="0"/>
                <w:sz w:val="23"/>
                <w:szCs w:val="23"/>
              </w:rPr>
            </w:pPr>
          </w:p>
          <w:p w14:paraId="4BF61ACE" w14:textId="155CB5D0" w:rsidR="00F746A4" w:rsidRPr="00934791" w:rsidRDefault="00F746A4" w:rsidP="00934791">
            <w:pPr>
              <w:pStyle w:val="Caption"/>
              <w:rPr>
                <w:rFonts w:ascii="Arial" w:hAnsi="Arial" w:cs="Arial"/>
                <w:b w:val="0"/>
                <w:sz w:val="23"/>
                <w:szCs w:val="23"/>
              </w:rPr>
            </w:pPr>
            <w:r w:rsidRPr="00934791">
              <w:rPr>
                <w:rFonts w:ascii="Arial" w:hAnsi="Arial" w:cs="Arial"/>
                <w:b w:val="0"/>
                <w:sz w:val="23"/>
                <w:szCs w:val="23"/>
              </w:rPr>
              <w:t xml:space="preserve">Where the Expert Witness concept is </w:t>
            </w:r>
            <w:r w:rsidR="00D366E7" w:rsidRPr="00934791">
              <w:rPr>
                <w:rFonts w:ascii="Arial" w:hAnsi="Arial" w:cs="Arial"/>
                <w:b w:val="0"/>
                <w:sz w:val="23"/>
                <w:szCs w:val="23"/>
              </w:rPr>
              <w:t>utilised,</w:t>
            </w:r>
            <w:r w:rsidRPr="00934791">
              <w:rPr>
                <w:rFonts w:ascii="Arial" w:hAnsi="Arial" w:cs="Arial"/>
                <w:b w:val="0"/>
                <w:sz w:val="23"/>
                <w:szCs w:val="23"/>
              </w:rPr>
              <w:t xml:space="preserve"> the Assessor must:</w:t>
            </w:r>
          </w:p>
          <w:p w14:paraId="3B6F304C" w14:textId="77777777" w:rsidR="00F746A4" w:rsidRPr="00934791" w:rsidRDefault="00F746A4" w:rsidP="00934791">
            <w:pPr>
              <w:pStyle w:val="Caption"/>
              <w:rPr>
                <w:rFonts w:ascii="Arial" w:hAnsi="Arial" w:cs="Arial"/>
                <w:b w:val="0"/>
                <w:sz w:val="23"/>
                <w:szCs w:val="23"/>
              </w:rPr>
            </w:pPr>
          </w:p>
          <w:p w14:paraId="339C96D2" w14:textId="2C61E422" w:rsidR="00F746A4" w:rsidRPr="00934791" w:rsidRDefault="00D518CC" w:rsidP="003D16D5">
            <w:pPr>
              <w:pStyle w:val="Caption"/>
              <w:numPr>
                <w:ilvl w:val="0"/>
                <w:numId w:val="12"/>
              </w:numPr>
              <w:rPr>
                <w:rFonts w:ascii="Arial" w:hAnsi="Arial" w:cs="Arial"/>
                <w:b w:val="0"/>
                <w:sz w:val="23"/>
                <w:szCs w:val="23"/>
              </w:rPr>
            </w:pPr>
            <w:r>
              <w:rPr>
                <w:rFonts w:ascii="Arial" w:hAnsi="Arial" w:cs="Arial"/>
                <w:b w:val="0"/>
                <w:sz w:val="23"/>
                <w:szCs w:val="23"/>
              </w:rPr>
              <w:t>r</w:t>
            </w:r>
            <w:r w:rsidR="00F746A4" w:rsidRPr="00934791">
              <w:rPr>
                <w:rFonts w:ascii="Arial" w:hAnsi="Arial" w:cs="Arial"/>
                <w:b w:val="0"/>
                <w:sz w:val="23"/>
                <w:szCs w:val="23"/>
              </w:rPr>
              <w:t xml:space="preserve">equest the company nomination of an appropriate person in line with Expert Witness </w:t>
            </w:r>
            <w:r w:rsidR="00D366E7" w:rsidRPr="00934791">
              <w:rPr>
                <w:rFonts w:ascii="Arial" w:hAnsi="Arial" w:cs="Arial"/>
                <w:b w:val="0"/>
                <w:sz w:val="23"/>
                <w:szCs w:val="23"/>
              </w:rPr>
              <w:t>criteria.</w:t>
            </w:r>
          </w:p>
          <w:p w14:paraId="1952CD82" w14:textId="3F471405" w:rsidR="00F746A4" w:rsidRPr="00934791" w:rsidRDefault="00D518CC" w:rsidP="003D16D5">
            <w:pPr>
              <w:pStyle w:val="Caption"/>
              <w:numPr>
                <w:ilvl w:val="0"/>
                <w:numId w:val="12"/>
              </w:numPr>
              <w:rPr>
                <w:rFonts w:ascii="Arial" w:hAnsi="Arial" w:cs="Arial"/>
                <w:b w:val="0"/>
                <w:sz w:val="23"/>
                <w:szCs w:val="23"/>
              </w:rPr>
            </w:pPr>
            <w:r>
              <w:rPr>
                <w:rFonts w:ascii="Arial" w:hAnsi="Arial" w:cs="Arial"/>
                <w:b w:val="0"/>
                <w:sz w:val="23"/>
                <w:szCs w:val="23"/>
              </w:rPr>
              <w:t>e</w:t>
            </w:r>
            <w:r w:rsidR="00F746A4" w:rsidRPr="00934791">
              <w:rPr>
                <w:rFonts w:ascii="Arial" w:hAnsi="Arial" w:cs="Arial"/>
                <w:b w:val="0"/>
                <w:sz w:val="23"/>
                <w:szCs w:val="23"/>
              </w:rPr>
              <w:t xml:space="preserve">nsure the Expert Witness has the required competence and </w:t>
            </w:r>
            <w:r w:rsidR="00D366E7" w:rsidRPr="00934791">
              <w:rPr>
                <w:rFonts w:ascii="Arial" w:hAnsi="Arial" w:cs="Arial"/>
                <w:b w:val="0"/>
                <w:sz w:val="23"/>
                <w:szCs w:val="23"/>
              </w:rPr>
              <w:t>knowledge.</w:t>
            </w:r>
          </w:p>
          <w:p w14:paraId="18A2B830" w14:textId="09C6978A" w:rsidR="00F746A4" w:rsidRPr="00934791" w:rsidRDefault="00D518CC" w:rsidP="003D16D5">
            <w:pPr>
              <w:pStyle w:val="Caption"/>
              <w:numPr>
                <w:ilvl w:val="0"/>
                <w:numId w:val="12"/>
              </w:numPr>
              <w:rPr>
                <w:rFonts w:ascii="Arial" w:hAnsi="Arial" w:cs="Arial"/>
                <w:b w:val="0"/>
                <w:sz w:val="23"/>
                <w:szCs w:val="23"/>
              </w:rPr>
            </w:pPr>
            <w:r>
              <w:rPr>
                <w:rFonts w:ascii="Arial" w:hAnsi="Arial" w:cs="Arial"/>
                <w:b w:val="0"/>
                <w:sz w:val="23"/>
                <w:szCs w:val="23"/>
              </w:rPr>
              <w:t>b</w:t>
            </w:r>
            <w:r w:rsidR="00F746A4" w:rsidRPr="00934791">
              <w:rPr>
                <w:rFonts w:ascii="Arial" w:hAnsi="Arial" w:cs="Arial"/>
                <w:b w:val="0"/>
                <w:sz w:val="23"/>
                <w:szCs w:val="23"/>
              </w:rPr>
              <w:t xml:space="preserve">rief and support the Expert Witness as </w:t>
            </w:r>
            <w:r w:rsidR="00D366E7" w:rsidRPr="00934791">
              <w:rPr>
                <w:rFonts w:ascii="Arial" w:hAnsi="Arial" w:cs="Arial"/>
                <w:b w:val="0"/>
                <w:sz w:val="23"/>
                <w:szCs w:val="23"/>
              </w:rPr>
              <w:t>appropriate.</w:t>
            </w:r>
          </w:p>
          <w:p w14:paraId="3580D99D" w14:textId="614AF93A" w:rsidR="00F746A4" w:rsidRPr="00934791" w:rsidRDefault="00D518CC" w:rsidP="003D16D5">
            <w:pPr>
              <w:pStyle w:val="Caption"/>
              <w:numPr>
                <w:ilvl w:val="0"/>
                <w:numId w:val="12"/>
              </w:numPr>
              <w:rPr>
                <w:rFonts w:ascii="Arial" w:hAnsi="Arial" w:cs="Arial"/>
                <w:b w:val="0"/>
                <w:sz w:val="23"/>
                <w:szCs w:val="23"/>
              </w:rPr>
            </w:pPr>
            <w:r>
              <w:rPr>
                <w:rFonts w:ascii="Arial" w:hAnsi="Arial" w:cs="Arial"/>
                <w:b w:val="0"/>
                <w:sz w:val="23"/>
                <w:szCs w:val="23"/>
              </w:rPr>
              <w:t>e</w:t>
            </w:r>
            <w:r w:rsidR="00F746A4" w:rsidRPr="00934791">
              <w:rPr>
                <w:rFonts w:ascii="Arial" w:hAnsi="Arial" w:cs="Arial"/>
                <w:b w:val="0"/>
                <w:sz w:val="23"/>
                <w:szCs w:val="23"/>
              </w:rPr>
              <w:t xml:space="preserve">nsure the Expert Witness understands the differences in the roles of assessment and </w:t>
            </w:r>
            <w:r w:rsidR="00D366E7" w:rsidRPr="00934791">
              <w:rPr>
                <w:rFonts w:ascii="Arial" w:hAnsi="Arial" w:cs="Arial"/>
                <w:b w:val="0"/>
                <w:sz w:val="23"/>
                <w:szCs w:val="23"/>
              </w:rPr>
              <w:t>training.</w:t>
            </w:r>
          </w:p>
          <w:p w14:paraId="2B291D26" w14:textId="77777777" w:rsidR="00BA4AFA" w:rsidRDefault="00D518CC" w:rsidP="003D16D5">
            <w:pPr>
              <w:pStyle w:val="Caption"/>
              <w:numPr>
                <w:ilvl w:val="0"/>
                <w:numId w:val="12"/>
              </w:numPr>
              <w:rPr>
                <w:rFonts w:ascii="Arial" w:hAnsi="Arial" w:cs="Arial"/>
                <w:b w:val="0"/>
                <w:sz w:val="23"/>
                <w:szCs w:val="23"/>
              </w:rPr>
            </w:pPr>
            <w:r>
              <w:rPr>
                <w:rFonts w:ascii="Arial" w:hAnsi="Arial" w:cs="Arial"/>
                <w:b w:val="0"/>
                <w:sz w:val="23"/>
                <w:szCs w:val="23"/>
              </w:rPr>
              <w:t>e</w:t>
            </w:r>
            <w:r w:rsidR="00F746A4" w:rsidRPr="00934791">
              <w:rPr>
                <w:rFonts w:ascii="Arial" w:hAnsi="Arial" w:cs="Arial"/>
                <w:b w:val="0"/>
                <w:sz w:val="23"/>
                <w:szCs w:val="23"/>
              </w:rPr>
              <w:t>nsure the Expert Witness understands the NOS and qualification being assessed, and his/her role in the assessment process.</w:t>
            </w:r>
          </w:p>
          <w:p w14:paraId="63500EB9" w14:textId="77777777" w:rsidR="005F782B" w:rsidRPr="005F782B" w:rsidRDefault="005F782B" w:rsidP="005F782B">
            <w:pPr>
              <w:rPr>
                <w:lang w:eastAsia="en-US"/>
              </w:rPr>
            </w:pPr>
          </w:p>
        </w:tc>
      </w:tr>
      <w:tr w:rsidR="00F746A4" w:rsidRPr="00934791" w14:paraId="1250CACF" w14:textId="77777777" w:rsidTr="00A47D11">
        <w:trPr>
          <w:jc w:val="center"/>
        </w:trPr>
        <w:tc>
          <w:tcPr>
            <w:tcW w:w="5000" w:type="pct"/>
            <w:shd w:val="clear" w:color="auto" w:fill="FFCC99"/>
          </w:tcPr>
          <w:p w14:paraId="0752E611" w14:textId="77777777" w:rsidR="00F746A4" w:rsidRPr="00934791" w:rsidRDefault="00F746A4" w:rsidP="00934791">
            <w:pPr>
              <w:pStyle w:val="Caption"/>
              <w:rPr>
                <w:rFonts w:ascii="Arial" w:hAnsi="Arial" w:cs="Arial"/>
                <w:sz w:val="23"/>
                <w:szCs w:val="23"/>
              </w:rPr>
            </w:pPr>
            <w:r w:rsidRPr="00934791">
              <w:rPr>
                <w:rFonts w:ascii="Arial" w:hAnsi="Arial" w:cs="Arial"/>
                <w:sz w:val="23"/>
                <w:szCs w:val="23"/>
              </w:rPr>
              <w:t>Occupational Competence of Assessor</w:t>
            </w:r>
          </w:p>
        </w:tc>
      </w:tr>
      <w:tr w:rsidR="00F746A4" w:rsidRPr="00934791" w14:paraId="1951D52F" w14:textId="77777777" w:rsidTr="00A47D11">
        <w:trPr>
          <w:jc w:val="center"/>
        </w:trPr>
        <w:tc>
          <w:tcPr>
            <w:tcW w:w="5000" w:type="pct"/>
          </w:tcPr>
          <w:p w14:paraId="40811641" w14:textId="77777777" w:rsidR="00F746A4" w:rsidRDefault="00F746A4" w:rsidP="00934791">
            <w:pPr>
              <w:pStyle w:val="Caption"/>
              <w:rPr>
                <w:rFonts w:ascii="Arial" w:hAnsi="Arial" w:cs="Arial"/>
                <w:sz w:val="23"/>
                <w:szCs w:val="23"/>
              </w:rPr>
            </w:pPr>
            <w:r w:rsidRPr="00934791">
              <w:rPr>
                <w:rFonts w:ascii="Arial" w:hAnsi="Arial" w:cs="Arial"/>
                <w:sz w:val="23"/>
                <w:szCs w:val="23"/>
              </w:rPr>
              <w:t>Required:</w:t>
            </w:r>
          </w:p>
          <w:p w14:paraId="333F9827" w14:textId="77777777" w:rsidR="00934791" w:rsidRPr="00934791" w:rsidRDefault="00934791" w:rsidP="00934791">
            <w:pPr>
              <w:rPr>
                <w:lang w:eastAsia="en-US"/>
              </w:rPr>
            </w:pPr>
          </w:p>
          <w:p w14:paraId="29BCD029" w14:textId="77777777" w:rsidR="00F746A4" w:rsidRPr="00934791" w:rsidRDefault="00F746A4" w:rsidP="003D16D5">
            <w:pPr>
              <w:pStyle w:val="Caption"/>
              <w:numPr>
                <w:ilvl w:val="0"/>
                <w:numId w:val="13"/>
              </w:numPr>
              <w:rPr>
                <w:rFonts w:ascii="Arial" w:hAnsi="Arial" w:cs="Arial"/>
                <w:b w:val="0"/>
                <w:sz w:val="23"/>
                <w:szCs w:val="23"/>
              </w:rPr>
            </w:pPr>
            <w:r w:rsidRPr="00934791">
              <w:rPr>
                <w:rFonts w:ascii="Arial" w:hAnsi="Arial" w:cs="Arial"/>
                <w:b w:val="0"/>
                <w:sz w:val="23"/>
                <w:szCs w:val="23"/>
              </w:rPr>
              <w:t>Provide current evidence of competence and understanding in the areas to be assessed to the satisfaction of the External</w:t>
            </w:r>
            <w:r w:rsidR="003D4BCE">
              <w:rPr>
                <w:rFonts w:ascii="Arial" w:hAnsi="Arial" w:cs="Arial"/>
                <w:b w:val="0"/>
                <w:sz w:val="23"/>
                <w:szCs w:val="23"/>
              </w:rPr>
              <w:t xml:space="preserve"> Verifier. </w:t>
            </w:r>
            <w:r w:rsidRPr="00934791">
              <w:rPr>
                <w:rFonts w:ascii="Arial" w:hAnsi="Arial" w:cs="Arial"/>
                <w:b w:val="0"/>
                <w:sz w:val="23"/>
                <w:szCs w:val="23"/>
              </w:rPr>
              <w:t>This may be achieved through experience or continual professional development.</w:t>
            </w:r>
          </w:p>
          <w:p w14:paraId="4B8A6D04" w14:textId="77777777" w:rsidR="00F746A4" w:rsidRPr="00934791" w:rsidRDefault="00F746A4" w:rsidP="003D16D5">
            <w:pPr>
              <w:pStyle w:val="Caption"/>
              <w:numPr>
                <w:ilvl w:val="0"/>
                <w:numId w:val="13"/>
              </w:numPr>
              <w:rPr>
                <w:rFonts w:ascii="Arial" w:hAnsi="Arial" w:cs="Arial"/>
                <w:b w:val="0"/>
                <w:sz w:val="23"/>
                <w:szCs w:val="23"/>
              </w:rPr>
            </w:pPr>
            <w:r w:rsidRPr="00934791">
              <w:rPr>
                <w:rFonts w:ascii="Arial" w:hAnsi="Arial" w:cs="Arial"/>
                <w:b w:val="0"/>
                <w:sz w:val="23"/>
                <w:szCs w:val="23"/>
              </w:rPr>
              <w:t xml:space="preserve">Hold or be working towards achievement of the relevant assessor qualifications approved by the qualifications regulatory authorities and set out in national requirements and guidance. </w:t>
            </w:r>
          </w:p>
          <w:p w14:paraId="18850E2B" w14:textId="77777777" w:rsidR="00F746A4" w:rsidRPr="00934791" w:rsidRDefault="00F746A4" w:rsidP="003D16D5">
            <w:pPr>
              <w:pStyle w:val="Caption"/>
              <w:numPr>
                <w:ilvl w:val="0"/>
                <w:numId w:val="13"/>
              </w:numPr>
              <w:rPr>
                <w:rFonts w:ascii="Arial" w:hAnsi="Arial" w:cs="Arial"/>
                <w:b w:val="0"/>
                <w:sz w:val="23"/>
                <w:szCs w:val="23"/>
              </w:rPr>
            </w:pPr>
            <w:r w:rsidRPr="00934791">
              <w:rPr>
                <w:rFonts w:ascii="Arial" w:hAnsi="Arial" w:cs="Arial"/>
                <w:b w:val="0"/>
                <w:sz w:val="23"/>
                <w:szCs w:val="23"/>
              </w:rPr>
              <w:t>Have a full understanding of the NOS and requirements of the qualification being assessed.</w:t>
            </w:r>
          </w:p>
          <w:p w14:paraId="437D47AF" w14:textId="77777777" w:rsidR="00F746A4" w:rsidRPr="00934791" w:rsidRDefault="00F746A4" w:rsidP="00934791">
            <w:pPr>
              <w:pStyle w:val="Caption"/>
              <w:rPr>
                <w:rFonts w:ascii="Arial" w:hAnsi="Arial" w:cs="Arial"/>
                <w:sz w:val="23"/>
                <w:szCs w:val="23"/>
              </w:rPr>
            </w:pPr>
          </w:p>
          <w:p w14:paraId="3833EA07" w14:textId="77777777" w:rsidR="00F746A4" w:rsidRDefault="00F746A4" w:rsidP="00934791">
            <w:pPr>
              <w:pStyle w:val="Caption"/>
              <w:rPr>
                <w:rFonts w:ascii="Arial" w:hAnsi="Arial" w:cs="Arial"/>
                <w:sz w:val="23"/>
                <w:szCs w:val="23"/>
              </w:rPr>
            </w:pPr>
            <w:r w:rsidRPr="00934791">
              <w:rPr>
                <w:rFonts w:ascii="Arial" w:hAnsi="Arial" w:cs="Arial"/>
                <w:sz w:val="23"/>
                <w:szCs w:val="23"/>
              </w:rPr>
              <w:t>Desirable:</w:t>
            </w:r>
          </w:p>
          <w:p w14:paraId="3AA5E623" w14:textId="77777777" w:rsidR="00934791" w:rsidRPr="00934791" w:rsidRDefault="00934791" w:rsidP="00934791">
            <w:pPr>
              <w:rPr>
                <w:lang w:eastAsia="en-US"/>
              </w:rPr>
            </w:pPr>
          </w:p>
          <w:p w14:paraId="097A8D28" w14:textId="77777777" w:rsidR="00F746A4" w:rsidRPr="00934791" w:rsidRDefault="00F746A4" w:rsidP="003D16D5">
            <w:pPr>
              <w:pStyle w:val="Caption"/>
              <w:numPr>
                <w:ilvl w:val="0"/>
                <w:numId w:val="14"/>
              </w:numPr>
              <w:rPr>
                <w:rFonts w:ascii="Arial" w:hAnsi="Arial" w:cs="Arial"/>
                <w:b w:val="0"/>
                <w:sz w:val="23"/>
                <w:szCs w:val="23"/>
              </w:rPr>
            </w:pPr>
            <w:r w:rsidRPr="00934791">
              <w:rPr>
                <w:rFonts w:ascii="Arial" w:hAnsi="Arial" w:cs="Arial"/>
                <w:b w:val="0"/>
                <w:sz w:val="23"/>
                <w:szCs w:val="23"/>
              </w:rPr>
              <w:t>Hold or be working towards appropriate technical qualifications in addition to assessor qualifications.</w:t>
            </w:r>
          </w:p>
          <w:p w14:paraId="3D85F31A" w14:textId="77777777" w:rsidR="00BA4AFA" w:rsidRPr="00934791" w:rsidRDefault="00BA4AFA" w:rsidP="00934791">
            <w:pPr>
              <w:pStyle w:val="Caption"/>
              <w:rPr>
                <w:rFonts w:ascii="Arial" w:hAnsi="Arial" w:cs="Arial"/>
                <w:sz w:val="23"/>
                <w:szCs w:val="23"/>
              </w:rPr>
            </w:pPr>
          </w:p>
          <w:p w14:paraId="56CBEF6E" w14:textId="77777777" w:rsidR="00F746A4" w:rsidRDefault="00F746A4" w:rsidP="00934791">
            <w:pPr>
              <w:pStyle w:val="Caption"/>
              <w:rPr>
                <w:rFonts w:ascii="Arial" w:hAnsi="Arial" w:cs="Arial"/>
                <w:sz w:val="23"/>
                <w:szCs w:val="23"/>
              </w:rPr>
            </w:pPr>
            <w:r w:rsidRPr="00934791">
              <w:rPr>
                <w:rFonts w:ascii="Arial" w:hAnsi="Arial" w:cs="Arial"/>
                <w:sz w:val="23"/>
                <w:szCs w:val="23"/>
              </w:rPr>
              <w:t>Exceptions:</w:t>
            </w:r>
          </w:p>
          <w:p w14:paraId="68AD37A2" w14:textId="77777777" w:rsidR="00934791" w:rsidRPr="00934791" w:rsidRDefault="00934791" w:rsidP="00934791">
            <w:pPr>
              <w:rPr>
                <w:lang w:eastAsia="en-US"/>
              </w:rPr>
            </w:pPr>
          </w:p>
          <w:p w14:paraId="583C3889" w14:textId="77777777" w:rsidR="005F782B" w:rsidRPr="005F782B" w:rsidRDefault="00F746A4" w:rsidP="003D16D5">
            <w:pPr>
              <w:pStyle w:val="Caption"/>
              <w:numPr>
                <w:ilvl w:val="0"/>
                <w:numId w:val="14"/>
              </w:numPr>
              <w:rPr>
                <w:rFonts w:ascii="Arial" w:hAnsi="Arial" w:cs="Arial"/>
                <w:sz w:val="23"/>
                <w:szCs w:val="23"/>
              </w:rPr>
            </w:pPr>
            <w:r w:rsidRPr="00934791">
              <w:rPr>
                <w:rFonts w:ascii="Arial" w:hAnsi="Arial" w:cs="Arial"/>
                <w:b w:val="0"/>
                <w:sz w:val="23"/>
                <w:szCs w:val="23"/>
              </w:rPr>
              <w:t xml:space="preserve">When utilising the Expert Witness concept, full competence and understanding in the areas being assessed is not required.  </w:t>
            </w:r>
            <w:r w:rsidRPr="00934791">
              <w:rPr>
                <w:rFonts w:ascii="Arial" w:hAnsi="Arial" w:cs="Arial"/>
                <w:sz w:val="23"/>
                <w:szCs w:val="23"/>
              </w:rPr>
              <w:t>However, this mu</w:t>
            </w:r>
            <w:r w:rsidR="008B0DDC">
              <w:rPr>
                <w:rFonts w:ascii="Arial" w:hAnsi="Arial" w:cs="Arial"/>
                <w:sz w:val="23"/>
                <w:szCs w:val="23"/>
              </w:rPr>
              <w:t>st be agreed with the relevant awarding body</w:t>
            </w:r>
            <w:r w:rsidRPr="00934791">
              <w:rPr>
                <w:rFonts w:ascii="Arial" w:hAnsi="Arial" w:cs="Arial"/>
                <w:sz w:val="23"/>
                <w:szCs w:val="23"/>
              </w:rPr>
              <w:t>.</w:t>
            </w:r>
          </w:p>
        </w:tc>
      </w:tr>
    </w:tbl>
    <w:tbl>
      <w:tblPr>
        <w:tblStyle w:val="TableGrid2"/>
        <w:tblpPr w:leftFromText="180" w:rightFromText="180" w:vertAnchor="text" w:horzAnchor="margin" w:tblpY="1"/>
        <w:tblW w:w="5000" w:type="pct"/>
        <w:tblLook w:val="01E0" w:firstRow="1" w:lastRow="1" w:firstColumn="1" w:lastColumn="1" w:noHBand="0" w:noVBand="0"/>
      </w:tblPr>
      <w:tblGrid>
        <w:gridCol w:w="9016"/>
      </w:tblGrid>
      <w:tr w:rsidR="00934791" w:rsidRPr="00934791" w14:paraId="19A3AC20" w14:textId="77777777" w:rsidTr="00934791">
        <w:tc>
          <w:tcPr>
            <w:tcW w:w="5000" w:type="pct"/>
            <w:shd w:val="clear" w:color="auto" w:fill="FFFF99"/>
          </w:tcPr>
          <w:p w14:paraId="736C37C0" w14:textId="77777777" w:rsidR="00934791" w:rsidRPr="00934791" w:rsidRDefault="00934791" w:rsidP="00934791">
            <w:pPr>
              <w:pStyle w:val="Caption"/>
              <w:rPr>
                <w:rFonts w:ascii="Arial" w:hAnsi="Arial" w:cs="Arial"/>
                <w:sz w:val="23"/>
                <w:szCs w:val="23"/>
              </w:rPr>
            </w:pPr>
            <w:r w:rsidRPr="00934791">
              <w:rPr>
                <w:rFonts w:ascii="Arial" w:hAnsi="Arial" w:cs="Arial"/>
                <w:sz w:val="23"/>
                <w:szCs w:val="23"/>
              </w:rPr>
              <w:lastRenderedPageBreak/>
              <w:t xml:space="preserve">Role of </w:t>
            </w:r>
            <w:r>
              <w:rPr>
                <w:rFonts w:ascii="Arial" w:hAnsi="Arial" w:cs="Arial"/>
                <w:sz w:val="23"/>
                <w:szCs w:val="23"/>
              </w:rPr>
              <w:t xml:space="preserve">the </w:t>
            </w:r>
            <w:r w:rsidRPr="00934791">
              <w:rPr>
                <w:rFonts w:ascii="Arial" w:hAnsi="Arial" w:cs="Arial"/>
                <w:sz w:val="23"/>
                <w:szCs w:val="23"/>
              </w:rPr>
              <w:t xml:space="preserve">Expert Witness </w:t>
            </w:r>
          </w:p>
        </w:tc>
      </w:tr>
      <w:tr w:rsidR="00934791" w:rsidRPr="00934791" w14:paraId="02F944F5" w14:textId="77777777" w:rsidTr="00934791">
        <w:tc>
          <w:tcPr>
            <w:tcW w:w="5000" w:type="pct"/>
          </w:tcPr>
          <w:p w14:paraId="370F0657" w14:textId="0F32D0FB" w:rsidR="00934791" w:rsidRPr="00934791" w:rsidRDefault="00934791" w:rsidP="00934791">
            <w:pPr>
              <w:pStyle w:val="Caption"/>
              <w:rPr>
                <w:rFonts w:ascii="Arial" w:hAnsi="Arial" w:cs="Arial"/>
                <w:b w:val="0"/>
                <w:sz w:val="23"/>
                <w:szCs w:val="23"/>
              </w:rPr>
            </w:pPr>
            <w:r w:rsidRPr="00934791">
              <w:rPr>
                <w:rFonts w:ascii="Arial" w:hAnsi="Arial" w:cs="Arial"/>
                <w:b w:val="0"/>
                <w:sz w:val="23"/>
                <w:szCs w:val="23"/>
              </w:rPr>
              <w:t xml:space="preserve">The role of the Expert Witness (EW) is to work in partnership with the Assessor, providing technical expertise and working knowledge which will enable the Assessor to make an informed decision </w:t>
            </w:r>
            <w:r w:rsidR="00D7597E" w:rsidRPr="00934791">
              <w:rPr>
                <w:rFonts w:ascii="Arial" w:hAnsi="Arial" w:cs="Arial"/>
                <w:b w:val="0"/>
                <w:sz w:val="23"/>
                <w:szCs w:val="23"/>
              </w:rPr>
              <w:t>regarding</w:t>
            </w:r>
            <w:r w:rsidRPr="00934791">
              <w:rPr>
                <w:rFonts w:ascii="Arial" w:hAnsi="Arial" w:cs="Arial"/>
                <w:b w:val="0"/>
                <w:sz w:val="23"/>
                <w:szCs w:val="23"/>
              </w:rPr>
              <w:t xml:space="preserve"> the candidate’s comp</w:t>
            </w:r>
            <w:r w:rsidR="008D7B37">
              <w:rPr>
                <w:rFonts w:ascii="Arial" w:hAnsi="Arial" w:cs="Arial"/>
                <w:b w:val="0"/>
                <w:sz w:val="23"/>
                <w:szCs w:val="23"/>
              </w:rPr>
              <w:t xml:space="preserve">etence and achievement of the SVQ </w:t>
            </w:r>
            <w:r w:rsidRPr="00934791">
              <w:rPr>
                <w:rFonts w:ascii="Arial" w:hAnsi="Arial" w:cs="Arial"/>
                <w:b w:val="0"/>
                <w:sz w:val="23"/>
                <w:szCs w:val="23"/>
              </w:rPr>
              <w:t>qualification being undertaken.</w:t>
            </w:r>
          </w:p>
          <w:p w14:paraId="567312B8" w14:textId="77777777" w:rsidR="00934791" w:rsidRPr="00934791" w:rsidRDefault="00934791" w:rsidP="00934791">
            <w:pPr>
              <w:pStyle w:val="Caption"/>
              <w:rPr>
                <w:rFonts w:ascii="Arial" w:hAnsi="Arial" w:cs="Arial"/>
                <w:b w:val="0"/>
                <w:sz w:val="23"/>
                <w:szCs w:val="23"/>
              </w:rPr>
            </w:pPr>
          </w:p>
          <w:p w14:paraId="17A1F1E4" w14:textId="2D2D4798" w:rsidR="00934791" w:rsidRPr="00934791" w:rsidRDefault="00934791" w:rsidP="00934791">
            <w:pPr>
              <w:pStyle w:val="Caption"/>
              <w:rPr>
                <w:rFonts w:ascii="Arial" w:hAnsi="Arial" w:cs="Arial"/>
                <w:b w:val="0"/>
                <w:sz w:val="23"/>
                <w:szCs w:val="23"/>
              </w:rPr>
            </w:pPr>
            <w:r w:rsidRPr="00934791">
              <w:rPr>
                <w:rFonts w:ascii="Arial" w:hAnsi="Arial" w:cs="Arial"/>
                <w:b w:val="0"/>
                <w:sz w:val="23"/>
                <w:szCs w:val="23"/>
              </w:rPr>
              <w:t>The EW must be fully briefed by the Assessor or Internal Verifier on his/her role in the assessment process, the qualification to be assessed and the differences between assessment and training</w:t>
            </w:r>
            <w:r w:rsidR="00D7597E">
              <w:rPr>
                <w:rFonts w:ascii="Arial" w:hAnsi="Arial" w:cs="Arial"/>
                <w:b w:val="0"/>
                <w:sz w:val="23"/>
                <w:szCs w:val="23"/>
              </w:rPr>
              <w:t>.</w:t>
            </w:r>
            <w:r w:rsidRPr="00934791">
              <w:rPr>
                <w:rFonts w:ascii="Arial" w:hAnsi="Arial" w:cs="Arial"/>
                <w:b w:val="0"/>
                <w:sz w:val="23"/>
                <w:szCs w:val="23"/>
              </w:rPr>
              <w:t xml:space="preserve"> </w:t>
            </w:r>
          </w:p>
          <w:p w14:paraId="3AC97186" w14:textId="77777777" w:rsidR="00934791" w:rsidRPr="00934791" w:rsidRDefault="00934791" w:rsidP="00934791">
            <w:pPr>
              <w:pStyle w:val="Caption"/>
              <w:rPr>
                <w:rFonts w:ascii="Arial" w:hAnsi="Arial" w:cs="Arial"/>
                <w:b w:val="0"/>
                <w:sz w:val="23"/>
                <w:szCs w:val="23"/>
              </w:rPr>
            </w:pPr>
          </w:p>
          <w:p w14:paraId="5D14F646" w14:textId="77777777" w:rsidR="00934791" w:rsidRDefault="00934791" w:rsidP="00934791">
            <w:pPr>
              <w:pStyle w:val="Caption"/>
              <w:rPr>
                <w:rFonts w:ascii="Arial" w:hAnsi="Arial" w:cs="Arial"/>
                <w:sz w:val="23"/>
                <w:szCs w:val="23"/>
              </w:rPr>
            </w:pPr>
            <w:r w:rsidRPr="00934791">
              <w:rPr>
                <w:rFonts w:ascii="Arial" w:hAnsi="Arial" w:cs="Arial"/>
                <w:sz w:val="23"/>
                <w:szCs w:val="23"/>
              </w:rPr>
              <w:t>Note: The Assessor will have overall and ultimate responsibility for the assessment of evidence provided and the final decision.</w:t>
            </w:r>
          </w:p>
          <w:p w14:paraId="0838B80B" w14:textId="77777777" w:rsidR="005F782B" w:rsidRPr="005F782B" w:rsidRDefault="005F782B" w:rsidP="005F782B">
            <w:pPr>
              <w:rPr>
                <w:lang w:eastAsia="en-US"/>
              </w:rPr>
            </w:pPr>
          </w:p>
        </w:tc>
      </w:tr>
      <w:tr w:rsidR="00934791" w:rsidRPr="00934791" w14:paraId="6ACD4573" w14:textId="77777777" w:rsidTr="00934791">
        <w:tc>
          <w:tcPr>
            <w:tcW w:w="5000" w:type="pct"/>
            <w:shd w:val="clear" w:color="auto" w:fill="FFFF99"/>
          </w:tcPr>
          <w:p w14:paraId="2FD71F01" w14:textId="77777777" w:rsidR="00934791" w:rsidRPr="00934791" w:rsidRDefault="00934791" w:rsidP="00934791">
            <w:pPr>
              <w:pStyle w:val="Caption"/>
              <w:rPr>
                <w:rFonts w:ascii="Arial" w:hAnsi="Arial" w:cs="Arial"/>
                <w:sz w:val="23"/>
                <w:szCs w:val="23"/>
              </w:rPr>
            </w:pPr>
            <w:r w:rsidRPr="00934791">
              <w:rPr>
                <w:rFonts w:ascii="Arial" w:hAnsi="Arial" w:cs="Arial"/>
                <w:sz w:val="23"/>
                <w:szCs w:val="23"/>
              </w:rPr>
              <w:t xml:space="preserve">Occupational Competence of Expert Witnesses </w:t>
            </w:r>
          </w:p>
        </w:tc>
      </w:tr>
      <w:tr w:rsidR="00934791" w:rsidRPr="00934791" w14:paraId="6ABC3F3F" w14:textId="77777777" w:rsidTr="00934791">
        <w:tc>
          <w:tcPr>
            <w:tcW w:w="5000" w:type="pct"/>
          </w:tcPr>
          <w:p w14:paraId="5FEE46AF" w14:textId="77777777" w:rsidR="00934791" w:rsidRDefault="00934791" w:rsidP="00934791">
            <w:pPr>
              <w:pStyle w:val="Caption"/>
              <w:rPr>
                <w:rFonts w:ascii="Arial" w:hAnsi="Arial" w:cs="Arial"/>
                <w:sz w:val="23"/>
                <w:szCs w:val="23"/>
              </w:rPr>
            </w:pPr>
            <w:r w:rsidRPr="00934791">
              <w:rPr>
                <w:rFonts w:ascii="Arial" w:hAnsi="Arial" w:cs="Arial"/>
                <w:sz w:val="23"/>
                <w:szCs w:val="23"/>
              </w:rPr>
              <w:t>Required:</w:t>
            </w:r>
          </w:p>
          <w:p w14:paraId="531A95CB" w14:textId="77777777" w:rsidR="00934791" w:rsidRPr="00934791" w:rsidRDefault="00934791" w:rsidP="00934791">
            <w:pPr>
              <w:rPr>
                <w:lang w:eastAsia="en-US"/>
              </w:rPr>
            </w:pPr>
          </w:p>
          <w:p w14:paraId="3DF16E01" w14:textId="77777777" w:rsidR="00934791" w:rsidRPr="00934791" w:rsidRDefault="00934791" w:rsidP="003D16D5">
            <w:pPr>
              <w:pStyle w:val="Caption"/>
              <w:numPr>
                <w:ilvl w:val="0"/>
                <w:numId w:val="14"/>
              </w:numPr>
              <w:rPr>
                <w:rFonts w:ascii="Arial" w:hAnsi="Arial" w:cs="Arial"/>
                <w:b w:val="0"/>
                <w:sz w:val="23"/>
                <w:szCs w:val="23"/>
              </w:rPr>
            </w:pPr>
            <w:r w:rsidRPr="00934791">
              <w:rPr>
                <w:rFonts w:ascii="Arial" w:hAnsi="Arial" w:cs="Arial"/>
                <w:b w:val="0"/>
                <w:sz w:val="23"/>
                <w:szCs w:val="23"/>
              </w:rPr>
              <w:t>Time served practical experience i.e. peer/supervisor/manager nominated by the company.</w:t>
            </w:r>
          </w:p>
          <w:p w14:paraId="7215ED5C" w14:textId="77777777" w:rsidR="00934791" w:rsidRPr="00934791" w:rsidRDefault="00934791" w:rsidP="003D16D5">
            <w:pPr>
              <w:pStyle w:val="Caption"/>
              <w:numPr>
                <w:ilvl w:val="0"/>
                <w:numId w:val="14"/>
              </w:numPr>
              <w:rPr>
                <w:rFonts w:ascii="Arial" w:hAnsi="Arial" w:cs="Arial"/>
                <w:b w:val="0"/>
                <w:sz w:val="23"/>
                <w:szCs w:val="23"/>
              </w:rPr>
            </w:pPr>
            <w:r w:rsidRPr="00934791">
              <w:rPr>
                <w:rFonts w:ascii="Arial" w:hAnsi="Arial" w:cs="Arial"/>
                <w:b w:val="0"/>
                <w:sz w:val="23"/>
                <w:szCs w:val="23"/>
              </w:rPr>
              <w:t>Possess occupationally competent in the skills area to be assessed.</w:t>
            </w:r>
          </w:p>
          <w:p w14:paraId="4E3FC9D3" w14:textId="77777777" w:rsidR="00934791" w:rsidRPr="00934791" w:rsidRDefault="00934791" w:rsidP="003D16D5">
            <w:pPr>
              <w:pStyle w:val="Caption"/>
              <w:numPr>
                <w:ilvl w:val="0"/>
                <w:numId w:val="14"/>
              </w:numPr>
              <w:rPr>
                <w:rFonts w:ascii="Arial" w:hAnsi="Arial" w:cs="Arial"/>
                <w:b w:val="0"/>
                <w:sz w:val="23"/>
                <w:szCs w:val="23"/>
              </w:rPr>
            </w:pPr>
            <w:r w:rsidRPr="00934791">
              <w:rPr>
                <w:rFonts w:ascii="Arial" w:hAnsi="Arial" w:cs="Arial"/>
                <w:b w:val="0"/>
                <w:sz w:val="23"/>
                <w:szCs w:val="23"/>
              </w:rPr>
              <w:t xml:space="preserve">Possess a working knowledge of the NOS and qualification being assessed. </w:t>
            </w:r>
          </w:p>
          <w:p w14:paraId="002E709C" w14:textId="77777777" w:rsidR="00934791" w:rsidRPr="00934791" w:rsidRDefault="00934791" w:rsidP="00934791">
            <w:pPr>
              <w:pStyle w:val="Caption"/>
              <w:rPr>
                <w:rFonts w:ascii="Arial" w:hAnsi="Arial" w:cs="Arial"/>
                <w:sz w:val="23"/>
                <w:szCs w:val="23"/>
              </w:rPr>
            </w:pPr>
            <w:r w:rsidRPr="00934791">
              <w:rPr>
                <w:rFonts w:ascii="Arial" w:hAnsi="Arial" w:cs="Arial"/>
                <w:sz w:val="23"/>
                <w:szCs w:val="23"/>
              </w:rPr>
              <w:t xml:space="preserve"> </w:t>
            </w:r>
          </w:p>
          <w:p w14:paraId="10A2B2B1" w14:textId="77777777" w:rsidR="00934791" w:rsidRDefault="00934791" w:rsidP="00934791">
            <w:pPr>
              <w:pStyle w:val="Caption"/>
              <w:rPr>
                <w:rFonts w:ascii="Arial" w:hAnsi="Arial" w:cs="Arial"/>
                <w:sz w:val="23"/>
                <w:szCs w:val="23"/>
              </w:rPr>
            </w:pPr>
            <w:r w:rsidRPr="00934791">
              <w:rPr>
                <w:rFonts w:ascii="Arial" w:hAnsi="Arial" w:cs="Arial"/>
                <w:sz w:val="23"/>
                <w:szCs w:val="23"/>
              </w:rPr>
              <w:t>Desirable:</w:t>
            </w:r>
          </w:p>
          <w:p w14:paraId="4CADF59C" w14:textId="77777777" w:rsidR="00934791" w:rsidRPr="00934791" w:rsidRDefault="00934791" w:rsidP="00934791">
            <w:pPr>
              <w:rPr>
                <w:lang w:eastAsia="en-US"/>
              </w:rPr>
            </w:pPr>
          </w:p>
          <w:p w14:paraId="48B44A8D" w14:textId="77777777" w:rsidR="00934791" w:rsidRDefault="00934791" w:rsidP="003D16D5">
            <w:pPr>
              <w:pStyle w:val="Caption"/>
              <w:numPr>
                <w:ilvl w:val="0"/>
                <w:numId w:val="15"/>
              </w:numPr>
              <w:rPr>
                <w:rFonts w:ascii="Arial" w:hAnsi="Arial" w:cs="Arial"/>
                <w:b w:val="0"/>
                <w:sz w:val="23"/>
                <w:szCs w:val="23"/>
              </w:rPr>
            </w:pPr>
            <w:r w:rsidRPr="00934791">
              <w:rPr>
                <w:rFonts w:ascii="Arial" w:hAnsi="Arial" w:cs="Arial"/>
                <w:b w:val="0"/>
                <w:sz w:val="23"/>
                <w:szCs w:val="23"/>
              </w:rPr>
              <w:t>Hold or be working towards an appropriate unit of competence in the assessment of workplace performance, preferably either A1 or L20 or current superseding qualifications.</w:t>
            </w:r>
          </w:p>
          <w:p w14:paraId="479CF051" w14:textId="77777777" w:rsidR="005F782B" w:rsidRPr="005F782B" w:rsidRDefault="005F782B" w:rsidP="005F782B">
            <w:pPr>
              <w:rPr>
                <w:lang w:eastAsia="en-US"/>
              </w:rPr>
            </w:pPr>
          </w:p>
        </w:tc>
      </w:tr>
    </w:tbl>
    <w:p w14:paraId="52D33C56" w14:textId="77777777" w:rsidR="00934791" w:rsidRPr="00934791" w:rsidRDefault="00934791" w:rsidP="00934791">
      <w:pPr>
        <w:rPr>
          <w:lang w:eastAsia="en-US"/>
        </w:rPr>
      </w:pPr>
    </w:p>
    <w:tbl>
      <w:tblPr>
        <w:tblStyle w:val="TableGrid2"/>
        <w:tblW w:w="5000" w:type="pct"/>
        <w:tblLook w:val="01E0" w:firstRow="1" w:lastRow="1" w:firstColumn="1" w:lastColumn="1" w:noHBand="0" w:noVBand="0"/>
      </w:tblPr>
      <w:tblGrid>
        <w:gridCol w:w="9016"/>
      </w:tblGrid>
      <w:tr w:rsidR="00F746A4" w:rsidRPr="00934791" w14:paraId="05CE6E99" w14:textId="77777777" w:rsidTr="00A47D11">
        <w:tc>
          <w:tcPr>
            <w:tcW w:w="5000" w:type="pct"/>
            <w:shd w:val="clear" w:color="auto" w:fill="CCFFCC"/>
          </w:tcPr>
          <w:p w14:paraId="0CBE9107" w14:textId="77777777" w:rsidR="00F746A4" w:rsidRPr="00934791" w:rsidRDefault="00F746A4" w:rsidP="00934791">
            <w:pPr>
              <w:pStyle w:val="Caption"/>
              <w:rPr>
                <w:rFonts w:ascii="Arial" w:hAnsi="Arial" w:cs="Arial"/>
                <w:sz w:val="23"/>
                <w:szCs w:val="23"/>
              </w:rPr>
            </w:pPr>
            <w:r w:rsidRPr="00934791">
              <w:rPr>
                <w:rFonts w:ascii="Arial" w:hAnsi="Arial" w:cs="Arial"/>
                <w:sz w:val="23"/>
                <w:szCs w:val="23"/>
              </w:rPr>
              <w:t>Role of the Internal Verifier</w:t>
            </w:r>
          </w:p>
        </w:tc>
      </w:tr>
      <w:tr w:rsidR="00F746A4" w:rsidRPr="00934791" w14:paraId="14C2D8F5" w14:textId="77777777" w:rsidTr="00A47D11">
        <w:tc>
          <w:tcPr>
            <w:tcW w:w="5000" w:type="pct"/>
          </w:tcPr>
          <w:p w14:paraId="5B7587C5" w14:textId="77777777" w:rsidR="00F746A4" w:rsidRDefault="00F746A4" w:rsidP="00934791">
            <w:pPr>
              <w:pStyle w:val="Caption"/>
              <w:rPr>
                <w:rFonts w:ascii="Arial" w:hAnsi="Arial" w:cs="Arial"/>
                <w:b w:val="0"/>
                <w:sz w:val="23"/>
                <w:szCs w:val="23"/>
              </w:rPr>
            </w:pPr>
            <w:r w:rsidRPr="00934791">
              <w:rPr>
                <w:rFonts w:ascii="Arial" w:hAnsi="Arial" w:cs="Arial"/>
                <w:b w:val="0"/>
                <w:sz w:val="23"/>
                <w:szCs w:val="23"/>
              </w:rPr>
              <w:t>Internal Verifiers (IVs) are appointed by approved centres to ensure consiste</w:t>
            </w:r>
            <w:r w:rsidR="003D4BCE">
              <w:rPr>
                <w:rFonts w:ascii="Arial" w:hAnsi="Arial" w:cs="Arial"/>
                <w:b w:val="0"/>
                <w:sz w:val="23"/>
                <w:szCs w:val="23"/>
              </w:rPr>
              <w:t xml:space="preserve">ncy and quality of assessment. </w:t>
            </w:r>
            <w:r w:rsidRPr="00934791">
              <w:rPr>
                <w:rFonts w:ascii="Arial" w:hAnsi="Arial" w:cs="Arial"/>
                <w:b w:val="0"/>
                <w:sz w:val="23"/>
                <w:szCs w:val="23"/>
              </w:rPr>
              <w:t>The IV monitors assessment activities and provides guidance, feedback and support to Assessors.</w:t>
            </w:r>
          </w:p>
          <w:p w14:paraId="46E68681" w14:textId="77777777" w:rsidR="005F782B" w:rsidRPr="005F782B" w:rsidRDefault="005F782B" w:rsidP="005F782B">
            <w:pPr>
              <w:rPr>
                <w:lang w:eastAsia="en-US"/>
              </w:rPr>
            </w:pPr>
          </w:p>
        </w:tc>
      </w:tr>
      <w:tr w:rsidR="00F746A4" w:rsidRPr="00934791" w14:paraId="24500BAC" w14:textId="77777777" w:rsidTr="00A47D11">
        <w:tc>
          <w:tcPr>
            <w:tcW w:w="5000" w:type="pct"/>
            <w:shd w:val="clear" w:color="auto" w:fill="CCFFCC"/>
          </w:tcPr>
          <w:p w14:paraId="1209FD88" w14:textId="77777777" w:rsidR="00F746A4" w:rsidRPr="00934791" w:rsidRDefault="00F746A4" w:rsidP="00934791">
            <w:pPr>
              <w:pStyle w:val="Caption"/>
              <w:rPr>
                <w:rFonts w:ascii="Arial" w:hAnsi="Arial" w:cs="Arial"/>
                <w:sz w:val="23"/>
                <w:szCs w:val="23"/>
              </w:rPr>
            </w:pPr>
            <w:r w:rsidRPr="00934791">
              <w:rPr>
                <w:rFonts w:ascii="Arial" w:hAnsi="Arial" w:cs="Arial"/>
                <w:sz w:val="23"/>
                <w:szCs w:val="23"/>
              </w:rPr>
              <w:t>Occupational Competence of Internal Verifiers</w:t>
            </w:r>
          </w:p>
        </w:tc>
      </w:tr>
      <w:tr w:rsidR="00F746A4" w:rsidRPr="00934791" w14:paraId="1A1D08CC" w14:textId="77777777" w:rsidTr="00A47D11">
        <w:tc>
          <w:tcPr>
            <w:tcW w:w="5000" w:type="pct"/>
          </w:tcPr>
          <w:p w14:paraId="2DDC80FB" w14:textId="77777777" w:rsidR="00F746A4" w:rsidRDefault="00F746A4" w:rsidP="00934791">
            <w:pPr>
              <w:pStyle w:val="Caption"/>
              <w:rPr>
                <w:rFonts w:ascii="Arial" w:hAnsi="Arial" w:cs="Arial"/>
                <w:sz w:val="23"/>
                <w:szCs w:val="23"/>
              </w:rPr>
            </w:pPr>
            <w:r w:rsidRPr="00934791">
              <w:rPr>
                <w:rFonts w:ascii="Arial" w:hAnsi="Arial" w:cs="Arial"/>
                <w:sz w:val="23"/>
                <w:szCs w:val="23"/>
              </w:rPr>
              <w:t>Required:</w:t>
            </w:r>
          </w:p>
          <w:p w14:paraId="7F4CD933" w14:textId="77777777" w:rsidR="00934791" w:rsidRPr="00934791" w:rsidRDefault="00934791" w:rsidP="00934791">
            <w:pPr>
              <w:rPr>
                <w:lang w:eastAsia="en-US"/>
              </w:rPr>
            </w:pPr>
          </w:p>
          <w:p w14:paraId="42356653" w14:textId="77777777" w:rsidR="00F746A4" w:rsidRPr="00934791" w:rsidRDefault="00F746A4" w:rsidP="003D16D5">
            <w:pPr>
              <w:pStyle w:val="Caption"/>
              <w:numPr>
                <w:ilvl w:val="0"/>
                <w:numId w:val="15"/>
              </w:numPr>
              <w:rPr>
                <w:rFonts w:ascii="Arial" w:hAnsi="Arial" w:cs="Arial"/>
                <w:b w:val="0"/>
                <w:sz w:val="23"/>
                <w:szCs w:val="23"/>
              </w:rPr>
            </w:pPr>
            <w:r w:rsidRPr="00934791">
              <w:rPr>
                <w:rFonts w:ascii="Arial" w:hAnsi="Arial" w:cs="Arial"/>
                <w:b w:val="0"/>
                <w:sz w:val="23"/>
                <w:szCs w:val="23"/>
              </w:rPr>
              <w:t>Demonstrate sufficient and current understanding of the qualifications to be internally verified.</w:t>
            </w:r>
          </w:p>
          <w:p w14:paraId="15A34E1B" w14:textId="77777777" w:rsidR="00F746A4" w:rsidRPr="00934791" w:rsidRDefault="00F746A4" w:rsidP="003D16D5">
            <w:pPr>
              <w:pStyle w:val="Caption"/>
              <w:numPr>
                <w:ilvl w:val="0"/>
                <w:numId w:val="15"/>
              </w:numPr>
              <w:rPr>
                <w:rFonts w:ascii="Arial" w:hAnsi="Arial" w:cs="Arial"/>
                <w:b w:val="0"/>
                <w:sz w:val="23"/>
                <w:szCs w:val="23"/>
              </w:rPr>
            </w:pPr>
            <w:r w:rsidRPr="00934791">
              <w:rPr>
                <w:rFonts w:ascii="Arial" w:hAnsi="Arial" w:cs="Arial"/>
                <w:b w:val="0"/>
                <w:sz w:val="23"/>
                <w:szCs w:val="23"/>
              </w:rPr>
              <w:t xml:space="preserve">Hold or be working towards achievement of the relevant internal verification qualifications approved by the qualifications regulatory authorities and set out in national requirements and guidance. </w:t>
            </w:r>
          </w:p>
          <w:p w14:paraId="34F80E04" w14:textId="77777777" w:rsidR="00BA4AFA" w:rsidRDefault="00F746A4" w:rsidP="003D16D5">
            <w:pPr>
              <w:pStyle w:val="Caption"/>
              <w:numPr>
                <w:ilvl w:val="0"/>
                <w:numId w:val="15"/>
              </w:numPr>
              <w:rPr>
                <w:rFonts w:ascii="Arial" w:hAnsi="Arial" w:cs="Arial"/>
                <w:b w:val="0"/>
                <w:sz w:val="23"/>
                <w:szCs w:val="23"/>
              </w:rPr>
            </w:pPr>
            <w:r w:rsidRPr="00934791">
              <w:rPr>
                <w:rFonts w:ascii="Arial" w:hAnsi="Arial" w:cs="Arial"/>
                <w:b w:val="0"/>
                <w:sz w:val="23"/>
                <w:szCs w:val="23"/>
              </w:rPr>
              <w:t>Know where and how to access specialist advice when additional technical knowledge relating to the NOS and the qualification is being assessed.</w:t>
            </w:r>
          </w:p>
          <w:p w14:paraId="2B3E8FBD" w14:textId="77777777" w:rsidR="005F782B" w:rsidRPr="005F782B" w:rsidRDefault="005F782B" w:rsidP="005F782B">
            <w:pPr>
              <w:rPr>
                <w:lang w:eastAsia="en-US"/>
              </w:rPr>
            </w:pPr>
          </w:p>
        </w:tc>
      </w:tr>
    </w:tbl>
    <w:p w14:paraId="66E74A5B" w14:textId="77777777" w:rsidR="00F746A4" w:rsidRPr="00934791" w:rsidRDefault="00F746A4" w:rsidP="00934791">
      <w:pPr>
        <w:pStyle w:val="Caption"/>
        <w:rPr>
          <w:rFonts w:ascii="Arial" w:hAnsi="Arial" w:cs="Arial"/>
          <w:sz w:val="23"/>
          <w:szCs w:val="23"/>
        </w:rPr>
      </w:pPr>
    </w:p>
    <w:p w14:paraId="521C7381" w14:textId="77777777" w:rsidR="00BA4AFA" w:rsidRPr="00934791" w:rsidRDefault="00BA4AFA" w:rsidP="00934791">
      <w:pPr>
        <w:pStyle w:val="Caption"/>
        <w:rPr>
          <w:rFonts w:ascii="Arial" w:hAnsi="Arial" w:cs="Arial"/>
          <w:sz w:val="23"/>
          <w:szCs w:val="23"/>
        </w:rPr>
      </w:pPr>
    </w:p>
    <w:tbl>
      <w:tblPr>
        <w:tblStyle w:val="TableGrid2"/>
        <w:tblW w:w="5000" w:type="pct"/>
        <w:tblLook w:val="01E0" w:firstRow="1" w:lastRow="1" w:firstColumn="1" w:lastColumn="1" w:noHBand="0" w:noVBand="0"/>
      </w:tblPr>
      <w:tblGrid>
        <w:gridCol w:w="9016"/>
      </w:tblGrid>
      <w:tr w:rsidR="00F746A4" w:rsidRPr="00934791" w14:paraId="01689D65" w14:textId="77777777" w:rsidTr="00A47D11">
        <w:tc>
          <w:tcPr>
            <w:tcW w:w="5000" w:type="pct"/>
            <w:shd w:val="clear" w:color="auto" w:fill="99CCFF"/>
          </w:tcPr>
          <w:p w14:paraId="2887EBAA" w14:textId="77777777" w:rsidR="00F746A4" w:rsidRPr="00934791" w:rsidRDefault="00F746A4" w:rsidP="00934791">
            <w:pPr>
              <w:pStyle w:val="Caption"/>
              <w:rPr>
                <w:rFonts w:ascii="Arial" w:hAnsi="Arial" w:cs="Arial"/>
                <w:sz w:val="23"/>
                <w:szCs w:val="23"/>
              </w:rPr>
            </w:pPr>
            <w:r w:rsidRPr="00934791">
              <w:rPr>
                <w:rFonts w:ascii="Arial" w:hAnsi="Arial" w:cs="Arial"/>
                <w:sz w:val="23"/>
                <w:szCs w:val="23"/>
              </w:rPr>
              <w:t>Role of the External Verifier</w:t>
            </w:r>
          </w:p>
        </w:tc>
      </w:tr>
      <w:tr w:rsidR="00F746A4" w:rsidRPr="00934791" w14:paraId="637EA2B5" w14:textId="77777777" w:rsidTr="00A47D11">
        <w:tc>
          <w:tcPr>
            <w:tcW w:w="5000" w:type="pct"/>
          </w:tcPr>
          <w:p w14:paraId="256AEDDB" w14:textId="77777777" w:rsidR="00F746A4" w:rsidRDefault="00F746A4" w:rsidP="00934791">
            <w:pPr>
              <w:pStyle w:val="Caption"/>
              <w:rPr>
                <w:rFonts w:ascii="Arial" w:hAnsi="Arial" w:cs="Arial"/>
                <w:b w:val="0"/>
                <w:sz w:val="23"/>
                <w:szCs w:val="23"/>
              </w:rPr>
            </w:pPr>
            <w:r w:rsidRPr="005F782B">
              <w:rPr>
                <w:rFonts w:ascii="Arial" w:hAnsi="Arial" w:cs="Arial"/>
                <w:b w:val="0"/>
                <w:sz w:val="23"/>
                <w:szCs w:val="23"/>
              </w:rPr>
              <w:t xml:space="preserve">External Verifiers (EVs) are appointed by </w:t>
            </w:r>
            <w:r w:rsidR="00A06DDF">
              <w:rPr>
                <w:rFonts w:ascii="Arial" w:hAnsi="Arial" w:cs="Arial"/>
                <w:b w:val="0"/>
                <w:sz w:val="23"/>
                <w:szCs w:val="23"/>
              </w:rPr>
              <w:t>a</w:t>
            </w:r>
            <w:r w:rsidR="00614107">
              <w:rPr>
                <w:rFonts w:ascii="Arial" w:hAnsi="Arial" w:cs="Arial"/>
                <w:b w:val="0"/>
                <w:sz w:val="23"/>
                <w:szCs w:val="23"/>
              </w:rPr>
              <w:t>warding bodies</w:t>
            </w:r>
            <w:r w:rsidRPr="005F782B">
              <w:rPr>
                <w:rFonts w:ascii="Arial" w:hAnsi="Arial" w:cs="Arial"/>
                <w:b w:val="0"/>
                <w:sz w:val="23"/>
                <w:szCs w:val="23"/>
              </w:rPr>
              <w:t xml:space="preserve"> to ensure quality assurance. EVs check the accuracy of assessment and verification decisions ensuring they comp</w:t>
            </w:r>
            <w:r w:rsidR="00A06DDF">
              <w:rPr>
                <w:rFonts w:ascii="Arial" w:hAnsi="Arial" w:cs="Arial"/>
                <w:b w:val="0"/>
                <w:sz w:val="23"/>
                <w:szCs w:val="23"/>
              </w:rPr>
              <w:t>ly with national standards and awarding body</w:t>
            </w:r>
            <w:r w:rsidRPr="005F782B">
              <w:rPr>
                <w:rFonts w:ascii="Arial" w:hAnsi="Arial" w:cs="Arial"/>
                <w:b w:val="0"/>
                <w:sz w:val="23"/>
                <w:szCs w:val="23"/>
              </w:rPr>
              <w:t xml:space="preserve"> procedures and provide a supporting role for centres. </w:t>
            </w:r>
          </w:p>
          <w:p w14:paraId="1233ACF3" w14:textId="77777777" w:rsidR="005F782B" w:rsidRPr="005F782B" w:rsidRDefault="005F782B" w:rsidP="005F782B">
            <w:pPr>
              <w:rPr>
                <w:lang w:eastAsia="en-US"/>
              </w:rPr>
            </w:pPr>
          </w:p>
        </w:tc>
      </w:tr>
      <w:tr w:rsidR="00F746A4" w:rsidRPr="00934791" w14:paraId="619C304E" w14:textId="77777777" w:rsidTr="00A47D11">
        <w:tc>
          <w:tcPr>
            <w:tcW w:w="5000" w:type="pct"/>
            <w:shd w:val="clear" w:color="auto" w:fill="99CCFF"/>
          </w:tcPr>
          <w:p w14:paraId="0C34D356" w14:textId="77777777" w:rsidR="00F746A4" w:rsidRPr="00934791" w:rsidRDefault="00F746A4" w:rsidP="00934791">
            <w:pPr>
              <w:pStyle w:val="Caption"/>
              <w:rPr>
                <w:rFonts w:ascii="Arial" w:hAnsi="Arial" w:cs="Arial"/>
                <w:sz w:val="23"/>
                <w:szCs w:val="23"/>
              </w:rPr>
            </w:pPr>
            <w:r w:rsidRPr="00934791">
              <w:rPr>
                <w:rFonts w:ascii="Arial" w:hAnsi="Arial" w:cs="Arial"/>
                <w:sz w:val="23"/>
                <w:szCs w:val="23"/>
              </w:rPr>
              <w:lastRenderedPageBreak/>
              <w:t>Occupational Competence of External Verifiers</w:t>
            </w:r>
          </w:p>
        </w:tc>
      </w:tr>
      <w:tr w:rsidR="00F746A4" w:rsidRPr="00934791" w14:paraId="4A71BB17" w14:textId="77777777" w:rsidTr="00A47D11">
        <w:tc>
          <w:tcPr>
            <w:tcW w:w="5000" w:type="pct"/>
          </w:tcPr>
          <w:p w14:paraId="3FF604AA" w14:textId="77777777" w:rsidR="00F746A4" w:rsidRDefault="00F746A4" w:rsidP="00934791">
            <w:pPr>
              <w:pStyle w:val="Caption"/>
              <w:rPr>
                <w:rFonts w:ascii="Arial" w:hAnsi="Arial" w:cs="Arial"/>
                <w:sz w:val="23"/>
                <w:szCs w:val="23"/>
              </w:rPr>
            </w:pPr>
            <w:r w:rsidRPr="00934791">
              <w:rPr>
                <w:rFonts w:ascii="Arial" w:hAnsi="Arial" w:cs="Arial"/>
                <w:sz w:val="23"/>
                <w:szCs w:val="23"/>
              </w:rPr>
              <w:t>Required:</w:t>
            </w:r>
          </w:p>
          <w:p w14:paraId="5C1DCFEA" w14:textId="77777777" w:rsidR="005F782B" w:rsidRPr="005F782B" w:rsidRDefault="005F782B" w:rsidP="005F782B">
            <w:pPr>
              <w:rPr>
                <w:lang w:eastAsia="en-US"/>
              </w:rPr>
            </w:pPr>
          </w:p>
          <w:p w14:paraId="7EBE1BE5" w14:textId="77777777" w:rsidR="00F746A4" w:rsidRPr="005F782B" w:rsidRDefault="00F746A4" w:rsidP="003D16D5">
            <w:pPr>
              <w:pStyle w:val="Caption"/>
              <w:numPr>
                <w:ilvl w:val="0"/>
                <w:numId w:val="16"/>
              </w:numPr>
              <w:rPr>
                <w:rFonts w:ascii="Arial" w:hAnsi="Arial" w:cs="Arial"/>
                <w:b w:val="0"/>
                <w:sz w:val="23"/>
                <w:szCs w:val="23"/>
              </w:rPr>
            </w:pPr>
            <w:r w:rsidRPr="005F782B">
              <w:rPr>
                <w:rFonts w:ascii="Arial" w:hAnsi="Arial" w:cs="Arial"/>
                <w:b w:val="0"/>
                <w:sz w:val="23"/>
                <w:szCs w:val="23"/>
              </w:rPr>
              <w:t>Demonstrate occupational knowledge appropriate to the sector in which they are externally verifying.</w:t>
            </w:r>
          </w:p>
          <w:p w14:paraId="5E4122DD" w14:textId="77777777" w:rsidR="00F746A4" w:rsidRPr="005F782B" w:rsidRDefault="00F746A4" w:rsidP="003D16D5">
            <w:pPr>
              <w:pStyle w:val="Caption"/>
              <w:numPr>
                <w:ilvl w:val="0"/>
                <w:numId w:val="16"/>
              </w:numPr>
              <w:rPr>
                <w:rFonts w:ascii="Arial" w:hAnsi="Arial" w:cs="Arial"/>
                <w:b w:val="0"/>
                <w:sz w:val="23"/>
                <w:szCs w:val="23"/>
              </w:rPr>
            </w:pPr>
            <w:r w:rsidRPr="005F782B">
              <w:rPr>
                <w:rFonts w:ascii="Arial" w:hAnsi="Arial" w:cs="Arial"/>
                <w:b w:val="0"/>
                <w:sz w:val="23"/>
                <w:szCs w:val="23"/>
              </w:rPr>
              <w:t>Demonstrate sufficient and current understanding of the qualification to be externally verified.</w:t>
            </w:r>
          </w:p>
          <w:p w14:paraId="03E37019" w14:textId="51924592" w:rsidR="00F746A4" w:rsidRPr="005F782B" w:rsidRDefault="00F746A4" w:rsidP="003D16D5">
            <w:pPr>
              <w:pStyle w:val="Caption"/>
              <w:numPr>
                <w:ilvl w:val="0"/>
                <w:numId w:val="16"/>
              </w:numPr>
              <w:rPr>
                <w:rFonts w:ascii="Arial" w:hAnsi="Arial" w:cs="Arial"/>
                <w:b w:val="0"/>
                <w:sz w:val="23"/>
                <w:szCs w:val="23"/>
              </w:rPr>
            </w:pPr>
            <w:r w:rsidRPr="005F782B">
              <w:rPr>
                <w:rFonts w:ascii="Arial" w:hAnsi="Arial" w:cs="Arial"/>
                <w:b w:val="0"/>
                <w:sz w:val="23"/>
                <w:szCs w:val="23"/>
              </w:rPr>
              <w:t xml:space="preserve">Hold or be working towards achievement of the relevant external </w:t>
            </w:r>
            <w:r w:rsidR="00D7597E" w:rsidRPr="005F782B">
              <w:rPr>
                <w:rFonts w:ascii="Arial" w:hAnsi="Arial" w:cs="Arial"/>
                <w:b w:val="0"/>
                <w:sz w:val="23"/>
                <w:szCs w:val="23"/>
              </w:rPr>
              <w:t>verifiers’</w:t>
            </w:r>
            <w:r w:rsidRPr="005F782B">
              <w:rPr>
                <w:rFonts w:ascii="Arial" w:hAnsi="Arial" w:cs="Arial"/>
                <w:b w:val="0"/>
                <w:sz w:val="23"/>
                <w:szCs w:val="23"/>
              </w:rPr>
              <w:t xml:space="preserve"> qualifications approved by the qualifications regulatory authorities and set out in national requirements and qualification guidance.</w:t>
            </w:r>
          </w:p>
          <w:p w14:paraId="47503391" w14:textId="77777777" w:rsidR="00F746A4" w:rsidRPr="005F782B" w:rsidRDefault="00F746A4" w:rsidP="003D16D5">
            <w:pPr>
              <w:pStyle w:val="Caption"/>
              <w:numPr>
                <w:ilvl w:val="0"/>
                <w:numId w:val="16"/>
              </w:numPr>
              <w:rPr>
                <w:rFonts w:ascii="Arial" w:hAnsi="Arial" w:cs="Arial"/>
                <w:b w:val="0"/>
                <w:sz w:val="23"/>
                <w:szCs w:val="23"/>
              </w:rPr>
            </w:pPr>
            <w:r w:rsidRPr="005F782B">
              <w:rPr>
                <w:rFonts w:ascii="Arial" w:hAnsi="Arial" w:cs="Arial"/>
                <w:b w:val="0"/>
                <w:sz w:val="23"/>
                <w:szCs w:val="23"/>
              </w:rPr>
              <w:t>Know where and how to access specialist advice when additional technical knowledge relating to the NOS and the qualification is being assessed.</w:t>
            </w:r>
          </w:p>
          <w:p w14:paraId="6AD71C43" w14:textId="77777777" w:rsidR="00BA4AFA" w:rsidRPr="00934791" w:rsidRDefault="00BA4AFA" w:rsidP="00934791">
            <w:pPr>
              <w:pStyle w:val="Caption"/>
              <w:rPr>
                <w:rFonts w:ascii="Arial" w:hAnsi="Arial" w:cs="Arial"/>
                <w:sz w:val="23"/>
                <w:szCs w:val="23"/>
              </w:rPr>
            </w:pPr>
          </w:p>
          <w:p w14:paraId="59642755" w14:textId="77777777" w:rsidR="00F746A4" w:rsidRDefault="00F746A4" w:rsidP="00934791">
            <w:pPr>
              <w:pStyle w:val="Caption"/>
              <w:rPr>
                <w:rFonts w:ascii="Arial" w:hAnsi="Arial" w:cs="Arial"/>
                <w:sz w:val="23"/>
                <w:szCs w:val="23"/>
              </w:rPr>
            </w:pPr>
            <w:r w:rsidRPr="00934791">
              <w:rPr>
                <w:rFonts w:ascii="Arial" w:hAnsi="Arial" w:cs="Arial"/>
                <w:sz w:val="23"/>
                <w:szCs w:val="23"/>
              </w:rPr>
              <w:t>Exceptions:</w:t>
            </w:r>
          </w:p>
          <w:p w14:paraId="7245BE6B" w14:textId="77777777" w:rsidR="005F782B" w:rsidRPr="005F782B" w:rsidRDefault="005F782B" w:rsidP="005F782B">
            <w:pPr>
              <w:rPr>
                <w:lang w:eastAsia="en-US"/>
              </w:rPr>
            </w:pPr>
          </w:p>
          <w:p w14:paraId="78A70734" w14:textId="19ED2099" w:rsidR="00F746A4" w:rsidRPr="005F782B" w:rsidRDefault="00F746A4" w:rsidP="003D16D5">
            <w:pPr>
              <w:pStyle w:val="Caption"/>
              <w:numPr>
                <w:ilvl w:val="0"/>
                <w:numId w:val="17"/>
              </w:numPr>
              <w:rPr>
                <w:rFonts w:ascii="Arial" w:hAnsi="Arial" w:cs="Arial"/>
                <w:b w:val="0"/>
                <w:sz w:val="23"/>
                <w:szCs w:val="23"/>
              </w:rPr>
            </w:pPr>
            <w:r w:rsidRPr="005F782B">
              <w:rPr>
                <w:rFonts w:ascii="Arial" w:hAnsi="Arial" w:cs="Arial"/>
                <w:b w:val="0"/>
                <w:sz w:val="23"/>
                <w:szCs w:val="23"/>
              </w:rPr>
              <w:t xml:space="preserve">Where there is a shortage of External Verifiers from the sector, an EV from a different sector background can be used </w:t>
            </w:r>
            <w:r w:rsidR="00D7597E" w:rsidRPr="005F782B">
              <w:rPr>
                <w:rFonts w:ascii="Arial" w:hAnsi="Arial" w:cs="Arial"/>
                <w:b w:val="0"/>
                <w:sz w:val="23"/>
                <w:szCs w:val="23"/>
              </w:rPr>
              <w:t>if</w:t>
            </w:r>
            <w:r w:rsidRPr="005F782B">
              <w:rPr>
                <w:rFonts w:ascii="Arial" w:hAnsi="Arial" w:cs="Arial"/>
                <w:b w:val="0"/>
                <w:sz w:val="23"/>
                <w:szCs w:val="23"/>
              </w:rPr>
              <w:t xml:space="preserve"> they are supported by a person who has current pe</w:t>
            </w:r>
            <w:r w:rsidR="00A06DDF">
              <w:rPr>
                <w:rFonts w:ascii="Arial" w:hAnsi="Arial" w:cs="Arial"/>
                <w:b w:val="0"/>
                <w:sz w:val="23"/>
                <w:szCs w:val="23"/>
              </w:rPr>
              <w:t xml:space="preserve">rsonal occupational knowledge. </w:t>
            </w:r>
            <w:r w:rsidRPr="005F782B">
              <w:rPr>
                <w:rFonts w:ascii="Arial" w:hAnsi="Arial" w:cs="Arial"/>
                <w:b w:val="0"/>
                <w:sz w:val="23"/>
                <w:szCs w:val="23"/>
              </w:rPr>
              <w:t>The person from this sector may be in the process of being qualified as an EV.</w:t>
            </w:r>
          </w:p>
          <w:p w14:paraId="3ACC4B4E" w14:textId="77777777" w:rsidR="00BA4AFA" w:rsidRPr="00934791" w:rsidRDefault="00BA4AFA" w:rsidP="00934791">
            <w:pPr>
              <w:pStyle w:val="Caption"/>
              <w:rPr>
                <w:rFonts w:ascii="Arial" w:hAnsi="Arial" w:cs="Arial"/>
                <w:sz w:val="23"/>
                <w:szCs w:val="23"/>
              </w:rPr>
            </w:pPr>
          </w:p>
        </w:tc>
      </w:tr>
    </w:tbl>
    <w:p w14:paraId="08232D56" w14:textId="77777777" w:rsidR="00F746A4" w:rsidRPr="00B82D52" w:rsidRDefault="00F746A4" w:rsidP="00F746A4">
      <w:pPr>
        <w:rPr>
          <w:rFonts w:ascii="Arial" w:hAnsi="Arial" w:cs="Arial"/>
          <w:sz w:val="23"/>
          <w:szCs w:val="23"/>
        </w:rPr>
      </w:pPr>
    </w:p>
    <w:p w14:paraId="488EF6C3" w14:textId="77777777" w:rsidR="00F746A4" w:rsidRPr="00B82D52" w:rsidRDefault="00F746A4" w:rsidP="00181FE7">
      <w:pPr>
        <w:rPr>
          <w:rFonts w:ascii="Arial" w:hAnsi="Arial" w:cs="Arial"/>
          <w:sz w:val="23"/>
          <w:szCs w:val="23"/>
        </w:rPr>
      </w:pPr>
      <w:r w:rsidRPr="00B82D52">
        <w:rPr>
          <w:rFonts w:ascii="Arial" w:hAnsi="Arial" w:cs="Arial"/>
          <w:sz w:val="23"/>
          <w:szCs w:val="23"/>
        </w:rPr>
        <w:br w:type="page"/>
      </w:r>
    </w:p>
    <w:p w14:paraId="2F9D6B5C" w14:textId="77777777" w:rsidR="00F746A4" w:rsidRPr="00BA4AFA" w:rsidRDefault="00181FE7" w:rsidP="00BA4AFA">
      <w:pPr>
        <w:pStyle w:val="Heading2"/>
        <w:rPr>
          <w:rFonts w:ascii="Arial" w:hAnsi="Arial" w:cs="Arial"/>
          <w:sz w:val="28"/>
          <w:szCs w:val="28"/>
        </w:rPr>
      </w:pPr>
      <w:r w:rsidRPr="00BA4AFA">
        <w:rPr>
          <w:rFonts w:ascii="Arial" w:hAnsi="Arial" w:cs="Arial"/>
          <w:b/>
          <w:sz w:val="28"/>
          <w:szCs w:val="28"/>
        </w:rPr>
        <w:lastRenderedPageBreak/>
        <w:t>Additional Information</w:t>
      </w:r>
    </w:p>
    <w:p w14:paraId="452C7E11" w14:textId="77777777" w:rsidR="0093421F" w:rsidRDefault="0093421F" w:rsidP="00FA1940">
      <w:pPr>
        <w:pStyle w:val="Caption"/>
        <w:rPr>
          <w:rFonts w:ascii="Arial" w:hAnsi="Arial" w:cs="Arial"/>
          <w:sz w:val="23"/>
          <w:szCs w:val="23"/>
        </w:rPr>
      </w:pPr>
      <w:bookmarkStart w:id="18" w:name="_Toc251250663"/>
      <w:bookmarkStart w:id="19" w:name="_Toc361918045"/>
      <w:bookmarkStart w:id="20" w:name="_Toc529275067"/>
    </w:p>
    <w:p w14:paraId="56ED1D41" w14:textId="77777777" w:rsidR="005A69FF" w:rsidRPr="00EB5E1D" w:rsidRDefault="00057286" w:rsidP="00057286">
      <w:pPr>
        <w:pStyle w:val="Subheadings"/>
        <w:numPr>
          <w:ilvl w:val="0"/>
          <w:numId w:val="0"/>
        </w:numPr>
        <w:ind w:left="720" w:hanging="720"/>
        <w:rPr>
          <w:szCs w:val="28"/>
        </w:rPr>
      </w:pPr>
      <w:bookmarkStart w:id="21" w:name="_Toc251250666"/>
      <w:bookmarkStart w:id="22" w:name="_Toc361918052"/>
      <w:bookmarkStart w:id="23" w:name="_Toc529275074"/>
      <w:r w:rsidRPr="00EB5E1D">
        <w:rPr>
          <w:szCs w:val="28"/>
        </w:rPr>
        <w:t>Annex 1 - Apparel</w:t>
      </w:r>
      <w:bookmarkEnd w:id="21"/>
      <w:bookmarkEnd w:id="22"/>
      <w:r w:rsidRPr="00EB5E1D">
        <w:rPr>
          <w:szCs w:val="28"/>
        </w:rPr>
        <w:t xml:space="preserve"> </w:t>
      </w:r>
    </w:p>
    <w:p w14:paraId="6188209A" w14:textId="77777777" w:rsidR="00EB5E1D" w:rsidRPr="00EB5E1D" w:rsidRDefault="00EB5E1D" w:rsidP="00057286">
      <w:pPr>
        <w:pStyle w:val="Subheadings"/>
        <w:numPr>
          <w:ilvl w:val="0"/>
          <w:numId w:val="0"/>
        </w:numPr>
        <w:ind w:left="720" w:hanging="720"/>
        <w:rPr>
          <w:sz w:val="24"/>
          <w:szCs w:val="24"/>
        </w:rPr>
      </w:pPr>
    </w:p>
    <w:p w14:paraId="3E57938E" w14:textId="77777777" w:rsidR="00EB5E1D" w:rsidRPr="00EB5E1D" w:rsidRDefault="00EB5E1D" w:rsidP="00EB5E1D">
      <w:pPr>
        <w:rPr>
          <w:rFonts w:ascii="Arial" w:eastAsia="Calibri" w:hAnsi="Arial" w:cs="Arial"/>
          <w:b/>
          <w:u w:val="single"/>
          <w:lang w:eastAsia="en-US"/>
        </w:rPr>
      </w:pPr>
      <w:r w:rsidRPr="00EB5E1D">
        <w:rPr>
          <w:rFonts w:ascii="Arial" w:eastAsia="Calibri" w:hAnsi="Arial" w:cs="Arial"/>
          <w:b/>
          <w:u w:val="single"/>
          <w:lang w:eastAsia="en-US"/>
        </w:rPr>
        <w:t>SCQF Level 5</w:t>
      </w:r>
    </w:p>
    <w:p w14:paraId="40C47FBC" w14:textId="77777777" w:rsidR="00EB5E1D" w:rsidRPr="00EB5E1D" w:rsidRDefault="00EB5E1D" w:rsidP="00EB5E1D">
      <w:pPr>
        <w:pStyle w:val="ListParagraph"/>
        <w:numPr>
          <w:ilvl w:val="0"/>
          <w:numId w:val="29"/>
        </w:numPr>
        <w:rPr>
          <w:rFonts w:ascii="Arial" w:eastAsiaTheme="minorHAnsi" w:hAnsi="Arial" w:cs="Arial"/>
          <w:b/>
        </w:rPr>
      </w:pPr>
      <w:r w:rsidRPr="00EB5E1D">
        <w:rPr>
          <w:rFonts w:ascii="Arial" w:eastAsiaTheme="minorHAnsi" w:hAnsi="Arial" w:cs="Arial"/>
          <w:b/>
        </w:rPr>
        <w:t>SVQ in</w:t>
      </w:r>
      <w:r w:rsidRPr="00EB5E1D">
        <w:rPr>
          <w:rFonts w:ascii="Arial" w:eastAsiaTheme="minorHAnsi" w:hAnsi="Arial" w:cs="Arial"/>
        </w:rPr>
        <w:t xml:space="preserve"> Leather, </w:t>
      </w:r>
      <w:r w:rsidRPr="00EB5E1D">
        <w:rPr>
          <w:rFonts w:ascii="Arial" w:eastAsiaTheme="minorHAnsi" w:hAnsi="Arial" w:cs="Arial"/>
          <w:b/>
        </w:rPr>
        <w:t>Sewn Products</w:t>
      </w:r>
      <w:r w:rsidRPr="00EB5E1D">
        <w:rPr>
          <w:rFonts w:ascii="Arial" w:eastAsiaTheme="minorHAnsi" w:hAnsi="Arial" w:cs="Arial"/>
        </w:rPr>
        <w:t xml:space="preserve"> or Textiles </w:t>
      </w:r>
      <w:r w:rsidRPr="00EB5E1D">
        <w:rPr>
          <w:rFonts w:ascii="Arial" w:eastAsiaTheme="minorHAnsi" w:hAnsi="Arial" w:cs="Arial"/>
          <w:b/>
        </w:rPr>
        <w:t>Manufacturing</w:t>
      </w:r>
      <w:r w:rsidRPr="00EB5E1D">
        <w:rPr>
          <w:rFonts w:ascii="Arial" w:eastAsiaTheme="minorHAnsi" w:hAnsi="Arial" w:cs="Arial"/>
        </w:rPr>
        <w:t>.</w:t>
      </w:r>
    </w:p>
    <w:p w14:paraId="4D651E45" w14:textId="77777777" w:rsidR="00EB5E1D" w:rsidRPr="00EB5E1D" w:rsidRDefault="00EB5E1D" w:rsidP="00EB5E1D">
      <w:pPr>
        <w:spacing w:after="0" w:line="240" w:lineRule="auto"/>
        <w:rPr>
          <w:rFonts w:ascii="Arial" w:hAnsi="Arial" w:cs="Arial"/>
        </w:rPr>
      </w:pPr>
      <w:r w:rsidRPr="00EB5E1D">
        <w:rPr>
          <w:rFonts w:ascii="Arial" w:eastAsiaTheme="minorHAnsi" w:hAnsi="Arial" w:cs="Arial"/>
          <w:b/>
          <w:u w:val="single"/>
        </w:rPr>
        <w:t>SCQF Level 6</w:t>
      </w:r>
    </w:p>
    <w:p w14:paraId="3B472824" w14:textId="77777777" w:rsidR="00EB5E1D" w:rsidRPr="00EB5E1D" w:rsidRDefault="00EB5E1D" w:rsidP="00EB5E1D">
      <w:pPr>
        <w:pStyle w:val="ListParagraph"/>
        <w:rPr>
          <w:rFonts w:ascii="Arial" w:eastAsiaTheme="minorHAnsi" w:hAnsi="Arial" w:cs="Arial"/>
        </w:rPr>
      </w:pPr>
    </w:p>
    <w:p w14:paraId="0EE9F3E3" w14:textId="57F452AC" w:rsidR="00EB5E1D" w:rsidRDefault="00EB5E1D" w:rsidP="00D366E7">
      <w:pPr>
        <w:pStyle w:val="ListParagraph"/>
        <w:numPr>
          <w:ilvl w:val="0"/>
          <w:numId w:val="29"/>
        </w:numPr>
        <w:spacing w:after="0" w:line="240" w:lineRule="auto"/>
        <w:rPr>
          <w:rFonts w:ascii="Arial" w:eastAsiaTheme="minorHAnsi" w:hAnsi="Arial" w:cs="Arial"/>
        </w:rPr>
      </w:pPr>
      <w:r w:rsidRPr="00EB5E1D">
        <w:rPr>
          <w:rFonts w:ascii="Arial" w:eastAsiaTheme="minorHAnsi" w:hAnsi="Arial" w:cs="Arial"/>
        </w:rPr>
        <w:t>SVQ in Kilt making.</w:t>
      </w:r>
    </w:p>
    <w:p w14:paraId="53FA4466" w14:textId="77777777" w:rsidR="00D366E7" w:rsidRPr="00D366E7" w:rsidRDefault="00D366E7" w:rsidP="00D366E7">
      <w:pPr>
        <w:pStyle w:val="ListParagraph"/>
        <w:spacing w:after="0" w:line="240" w:lineRule="auto"/>
        <w:rPr>
          <w:rFonts w:ascii="Arial" w:eastAsiaTheme="minorHAnsi" w:hAnsi="Arial" w:cs="Arial"/>
        </w:rPr>
      </w:pPr>
    </w:p>
    <w:bookmarkEnd w:id="23"/>
    <w:p w14:paraId="403DFCC5" w14:textId="77777777" w:rsidR="00057286" w:rsidRPr="00DB1911" w:rsidRDefault="00057286" w:rsidP="00057286">
      <w:pPr>
        <w:pStyle w:val="Caption"/>
        <w:rPr>
          <w:rFonts w:ascii="Arial" w:hAnsi="Arial" w:cs="Arial"/>
          <w:b w:val="0"/>
          <w:sz w:val="23"/>
          <w:szCs w:val="23"/>
        </w:rPr>
      </w:pPr>
      <w:r w:rsidRPr="00DB1911">
        <w:rPr>
          <w:rFonts w:ascii="Arial" w:hAnsi="Arial" w:cs="Arial"/>
          <w:b w:val="0"/>
          <w:sz w:val="23"/>
          <w:szCs w:val="23"/>
        </w:rPr>
        <w:t>The primary source of evidence for the assessment is expected come from observation of the candidate in the workplace and the evaluation of products arising naturally from work activities.</w:t>
      </w:r>
    </w:p>
    <w:p w14:paraId="2516D8FA" w14:textId="77777777" w:rsidR="00057286" w:rsidRPr="00DB1911" w:rsidRDefault="00057286" w:rsidP="00057286">
      <w:pPr>
        <w:pStyle w:val="Caption"/>
        <w:rPr>
          <w:rFonts w:asciiTheme="minorHAnsi" w:eastAsiaTheme="minorEastAsia" w:hAnsiTheme="minorHAnsi" w:cstheme="minorBidi"/>
          <w:b w:val="0"/>
          <w:bCs w:val="0"/>
          <w:sz w:val="22"/>
          <w:szCs w:val="22"/>
        </w:rPr>
      </w:pPr>
    </w:p>
    <w:p w14:paraId="788EA644" w14:textId="15063FE3" w:rsidR="00057286" w:rsidRDefault="00057286" w:rsidP="00057286">
      <w:pPr>
        <w:pStyle w:val="Caption"/>
        <w:rPr>
          <w:rFonts w:ascii="Arial" w:hAnsi="Arial" w:cs="Arial"/>
          <w:b w:val="0"/>
          <w:sz w:val="23"/>
          <w:szCs w:val="23"/>
        </w:rPr>
      </w:pPr>
      <w:r w:rsidRPr="00DB1911">
        <w:rPr>
          <w:rFonts w:ascii="Arial" w:hAnsi="Arial" w:cs="Arial"/>
          <w:b w:val="0"/>
          <w:sz w:val="23"/>
          <w:szCs w:val="23"/>
        </w:rPr>
        <w:t xml:space="preserve">A significant </w:t>
      </w:r>
      <w:r w:rsidRPr="00B051E2">
        <w:rPr>
          <w:rFonts w:ascii="Arial" w:hAnsi="Arial" w:cs="Arial"/>
          <w:b w:val="0"/>
          <w:sz w:val="23"/>
          <w:szCs w:val="23"/>
        </w:rPr>
        <w:t xml:space="preserve">amount of evidence for assessment will come from a wide variety of </w:t>
      </w:r>
      <w:r w:rsidR="00D366E7" w:rsidRPr="00B051E2">
        <w:rPr>
          <w:rFonts w:ascii="Arial" w:hAnsi="Arial" w:cs="Arial"/>
          <w:b w:val="0"/>
          <w:sz w:val="23"/>
          <w:szCs w:val="23"/>
        </w:rPr>
        <w:t>work-based</w:t>
      </w:r>
      <w:r w:rsidRPr="00B051E2">
        <w:rPr>
          <w:rFonts w:ascii="Arial" w:hAnsi="Arial" w:cs="Arial"/>
          <w:b w:val="0"/>
          <w:sz w:val="23"/>
          <w:szCs w:val="23"/>
        </w:rPr>
        <w:t xml:space="preserve"> sources, including product evaluation with product evidence such as work documents.</w:t>
      </w:r>
    </w:p>
    <w:p w14:paraId="138D686E" w14:textId="77777777" w:rsidR="00057286" w:rsidRDefault="00057286" w:rsidP="00057286">
      <w:pPr>
        <w:pStyle w:val="Caption"/>
        <w:rPr>
          <w:rFonts w:asciiTheme="minorHAnsi" w:eastAsiaTheme="minorEastAsia" w:hAnsiTheme="minorHAnsi" w:cstheme="minorBidi"/>
          <w:b w:val="0"/>
          <w:bCs w:val="0"/>
          <w:sz w:val="22"/>
          <w:szCs w:val="22"/>
        </w:rPr>
      </w:pPr>
    </w:p>
    <w:p w14:paraId="32EC02D4" w14:textId="77777777" w:rsidR="00057286" w:rsidRDefault="00057286" w:rsidP="00057286">
      <w:pPr>
        <w:pStyle w:val="Caption"/>
        <w:rPr>
          <w:rFonts w:ascii="Arial" w:hAnsi="Arial" w:cs="Arial"/>
          <w:b w:val="0"/>
          <w:sz w:val="23"/>
          <w:szCs w:val="23"/>
        </w:rPr>
      </w:pPr>
      <w:r w:rsidRPr="00B051E2">
        <w:rPr>
          <w:rFonts w:ascii="Arial" w:hAnsi="Arial" w:cs="Arial"/>
          <w:b w:val="0"/>
          <w:sz w:val="23"/>
          <w:szCs w:val="23"/>
        </w:rPr>
        <w:t>In relation to rare occurrences and contingency situations, there may be value in making use of recognition of prior learning. Wherever historical evidence is used, the body of evidence overall must be such as to demonstrate the candidate’s current competence.</w:t>
      </w:r>
    </w:p>
    <w:p w14:paraId="233541B4" w14:textId="77777777" w:rsidR="00057286" w:rsidRDefault="00057286" w:rsidP="00057286">
      <w:pPr>
        <w:pStyle w:val="Caption"/>
        <w:rPr>
          <w:rFonts w:asciiTheme="minorHAnsi" w:eastAsiaTheme="minorEastAsia" w:hAnsiTheme="minorHAnsi" w:cstheme="minorBidi"/>
          <w:b w:val="0"/>
          <w:bCs w:val="0"/>
          <w:sz w:val="22"/>
          <w:szCs w:val="22"/>
        </w:rPr>
      </w:pPr>
    </w:p>
    <w:p w14:paraId="4D266331" w14:textId="0BA0CB80" w:rsidR="00057286" w:rsidRPr="00B051E2" w:rsidRDefault="00057286" w:rsidP="00057286">
      <w:pPr>
        <w:pStyle w:val="Caption"/>
        <w:rPr>
          <w:rFonts w:ascii="Arial" w:hAnsi="Arial" w:cs="Arial"/>
          <w:b w:val="0"/>
          <w:sz w:val="23"/>
          <w:szCs w:val="23"/>
        </w:rPr>
      </w:pPr>
      <w:r w:rsidRPr="00B051E2">
        <w:rPr>
          <w:rFonts w:ascii="Arial" w:hAnsi="Arial" w:cs="Arial"/>
          <w:b w:val="0"/>
          <w:sz w:val="23"/>
          <w:szCs w:val="23"/>
        </w:rPr>
        <w:t xml:space="preserve">As with all assessment it is for the Assessor to agree with the candidate the most appropriate and </w:t>
      </w:r>
      <w:r w:rsidR="00D366E7" w:rsidRPr="00B051E2">
        <w:rPr>
          <w:rFonts w:ascii="Arial" w:hAnsi="Arial" w:cs="Arial"/>
          <w:b w:val="0"/>
          <w:sz w:val="23"/>
          <w:szCs w:val="23"/>
        </w:rPr>
        <w:t>cost-effective</w:t>
      </w:r>
      <w:r w:rsidRPr="00B051E2">
        <w:rPr>
          <w:rFonts w:ascii="Arial" w:hAnsi="Arial" w:cs="Arial"/>
          <w:b w:val="0"/>
          <w:sz w:val="23"/>
          <w:szCs w:val="23"/>
        </w:rPr>
        <w:t xml:space="preserve"> sources of evidence to use in each assessment.</w:t>
      </w:r>
    </w:p>
    <w:p w14:paraId="54B82F9B" w14:textId="77777777" w:rsidR="00057286" w:rsidRDefault="00057286" w:rsidP="00057286">
      <w:pPr>
        <w:pStyle w:val="Subsubheading"/>
        <w:numPr>
          <w:ilvl w:val="0"/>
          <w:numId w:val="0"/>
        </w:numPr>
        <w:rPr>
          <w:rFonts w:eastAsiaTheme="minorEastAsia"/>
          <w:sz w:val="23"/>
          <w:szCs w:val="23"/>
          <w:lang w:eastAsia="en-GB"/>
        </w:rPr>
      </w:pPr>
      <w:bookmarkStart w:id="24" w:name="_Toc361918054"/>
      <w:bookmarkStart w:id="25" w:name="_Toc529275075"/>
    </w:p>
    <w:p w14:paraId="39074139" w14:textId="77777777" w:rsidR="00057286" w:rsidRPr="00D366E7" w:rsidRDefault="00057286" w:rsidP="00057286">
      <w:pPr>
        <w:pStyle w:val="Subsubheading"/>
        <w:numPr>
          <w:ilvl w:val="0"/>
          <w:numId w:val="0"/>
        </w:numPr>
        <w:rPr>
          <w:sz w:val="23"/>
          <w:szCs w:val="23"/>
        </w:rPr>
      </w:pPr>
      <w:r w:rsidRPr="00D366E7">
        <w:rPr>
          <w:sz w:val="23"/>
          <w:szCs w:val="23"/>
        </w:rPr>
        <w:t>Simulation</w:t>
      </w:r>
      <w:bookmarkEnd w:id="24"/>
      <w:bookmarkEnd w:id="25"/>
    </w:p>
    <w:p w14:paraId="665E0178" w14:textId="77777777" w:rsidR="00B21D5C" w:rsidRPr="00D366E7" w:rsidRDefault="00B21D5C" w:rsidP="00B21D5C">
      <w:pPr>
        <w:pStyle w:val="Caption"/>
        <w:rPr>
          <w:rFonts w:ascii="Arial" w:hAnsi="Arial" w:cs="Arial"/>
          <w:b w:val="0"/>
          <w:color w:val="7030A0"/>
          <w:sz w:val="23"/>
          <w:szCs w:val="23"/>
        </w:rPr>
      </w:pPr>
      <w:r w:rsidRPr="00D366E7">
        <w:rPr>
          <w:rFonts w:ascii="Arial" w:hAnsi="Arial" w:cs="Arial"/>
          <w:b w:val="0"/>
          <w:sz w:val="23"/>
          <w:szCs w:val="23"/>
        </w:rPr>
        <w:t xml:space="preserve">Simulated activities can be used in situations where evidence of real work activity is difficult to gather for reasons such as safety or the infrequency with which it occurs. However, a realistic working environment is required across all levels. </w:t>
      </w:r>
    </w:p>
    <w:p w14:paraId="3F6B49A9" w14:textId="77777777" w:rsidR="00B21D5C" w:rsidRPr="00D366E7" w:rsidRDefault="00B21D5C" w:rsidP="00B21D5C">
      <w:pPr>
        <w:pStyle w:val="Caption"/>
        <w:rPr>
          <w:rFonts w:asciiTheme="minorHAnsi" w:eastAsiaTheme="minorEastAsia" w:hAnsiTheme="minorHAnsi" w:cstheme="minorBidi"/>
          <w:b w:val="0"/>
          <w:bCs w:val="0"/>
          <w:sz w:val="22"/>
          <w:szCs w:val="22"/>
        </w:rPr>
      </w:pPr>
    </w:p>
    <w:p w14:paraId="11F5B5E8" w14:textId="77777777" w:rsidR="00B21D5C" w:rsidRPr="00D366E7" w:rsidRDefault="00B21D5C" w:rsidP="00B21D5C">
      <w:pPr>
        <w:pStyle w:val="Caption"/>
        <w:rPr>
          <w:rFonts w:ascii="Arial" w:hAnsi="Arial" w:cs="Arial"/>
          <w:b w:val="0"/>
          <w:sz w:val="23"/>
          <w:szCs w:val="23"/>
        </w:rPr>
      </w:pPr>
      <w:r w:rsidRPr="00D366E7">
        <w:rPr>
          <w:rFonts w:ascii="Arial" w:hAnsi="Arial" w:cs="Arial"/>
          <w:b w:val="0"/>
          <w:sz w:val="23"/>
          <w:szCs w:val="23"/>
        </w:rPr>
        <w:t xml:space="preserve">In addition to the simulation guidance provided on Page 7 of this Assessment Strategy, assessment of apparel qualifications must be designed in relation to the following parameters, simulations must: </w:t>
      </w:r>
    </w:p>
    <w:p w14:paraId="1A505322" w14:textId="77777777" w:rsidR="00B21D5C" w:rsidRPr="00D366E7" w:rsidRDefault="00B21D5C" w:rsidP="00B21D5C">
      <w:pPr>
        <w:pStyle w:val="Caption"/>
        <w:rPr>
          <w:rFonts w:ascii="Arial" w:hAnsi="Arial" w:cs="Arial"/>
          <w:b w:val="0"/>
          <w:sz w:val="23"/>
          <w:szCs w:val="23"/>
        </w:rPr>
      </w:pPr>
    </w:p>
    <w:p w14:paraId="16920EA1" w14:textId="23F424FC" w:rsidR="00B21D5C" w:rsidRPr="00D366E7" w:rsidRDefault="00B21D5C" w:rsidP="00B21D5C">
      <w:pPr>
        <w:pStyle w:val="Caption"/>
        <w:numPr>
          <w:ilvl w:val="0"/>
          <w:numId w:val="20"/>
        </w:numPr>
        <w:rPr>
          <w:rFonts w:ascii="Arial" w:hAnsi="Arial" w:cs="Arial"/>
          <w:b w:val="0"/>
          <w:sz w:val="23"/>
          <w:szCs w:val="23"/>
        </w:rPr>
      </w:pPr>
      <w:r w:rsidRPr="00D366E7">
        <w:rPr>
          <w:rFonts w:ascii="Arial" w:hAnsi="Arial" w:cs="Arial"/>
          <w:b w:val="0"/>
          <w:sz w:val="23"/>
          <w:szCs w:val="23"/>
        </w:rPr>
        <w:t xml:space="preserve">be designed to match the physical characteristics of an operational processing </w:t>
      </w:r>
      <w:r w:rsidR="00D366E7" w:rsidRPr="00D366E7">
        <w:rPr>
          <w:rFonts w:ascii="Arial" w:hAnsi="Arial" w:cs="Arial"/>
          <w:b w:val="0"/>
          <w:sz w:val="23"/>
          <w:szCs w:val="23"/>
        </w:rPr>
        <w:t>environment.</w:t>
      </w:r>
    </w:p>
    <w:p w14:paraId="7C47F0B4" w14:textId="54C63800" w:rsidR="00B21D5C" w:rsidRPr="00D366E7" w:rsidRDefault="00B21D5C" w:rsidP="00B21D5C">
      <w:pPr>
        <w:pStyle w:val="ListParagraph"/>
        <w:numPr>
          <w:ilvl w:val="0"/>
          <w:numId w:val="20"/>
        </w:numPr>
        <w:rPr>
          <w:lang w:eastAsia="en-US"/>
        </w:rPr>
      </w:pPr>
      <w:r w:rsidRPr="00D366E7">
        <w:rPr>
          <w:rFonts w:ascii="Arial" w:hAnsi="Arial" w:cs="Arial"/>
          <w:sz w:val="23"/>
          <w:szCs w:val="23"/>
        </w:rPr>
        <w:t>be verified as complying with relevant health, safety</w:t>
      </w:r>
      <w:r w:rsidR="008F0C98" w:rsidRPr="00D366E7">
        <w:rPr>
          <w:rFonts w:ascii="Arial" w:hAnsi="Arial" w:cs="Arial"/>
          <w:sz w:val="23"/>
          <w:szCs w:val="23"/>
        </w:rPr>
        <w:t>, sustainability</w:t>
      </w:r>
      <w:r w:rsidRPr="00D366E7">
        <w:rPr>
          <w:rFonts w:ascii="Arial" w:hAnsi="Arial" w:cs="Arial"/>
          <w:sz w:val="23"/>
          <w:szCs w:val="23"/>
        </w:rPr>
        <w:t xml:space="preserve"> and environmental legislation by a competent health and safety/environmental control officer before being </w:t>
      </w:r>
      <w:r w:rsidR="00D366E7" w:rsidRPr="00D366E7">
        <w:rPr>
          <w:rFonts w:ascii="Arial" w:hAnsi="Arial" w:cs="Arial"/>
          <w:sz w:val="23"/>
          <w:szCs w:val="23"/>
        </w:rPr>
        <w:t>used.</w:t>
      </w:r>
    </w:p>
    <w:p w14:paraId="55391EC4" w14:textId="65AF3647" w:rsidR="00D366E7" w:rsidRPr="00D366E7" w:rsidRDefault="00B21D5C" w:rsidP="00D366E7">
      <w:pPr>
        <w:pStyle w:val="ListParagraph"/>
        <w:numPr>
          <w:ilvl w:val="0"/>
          <w:numId w:val="20"/>
        </w:numPr>
        <w:rPr>
          <w:lang w:eastAsia="en-US"/>
        </w:rPr>
      </w:pPr>
      <w:r w:rsidRPr="00D366E7">
        <w:rPr>
          <w:rFonts w:ascii="Arial" w:hAnsi="Arial" w:cs="Arial"/>
          <w:sz w:val="23"/>
          <w:szCs w:val="23"/>
        </w:rPr>
        <w:t>require candidates to demonstrate their competence using real plant and equipment.</w:t>
      </w:r>
      <w:bookmarkStart w:id="26" w:name="_Toc529275076"/>
    </w:p>
    <w:p w14:paraId="66DC6F78" w14:textId="77777777" w:rsidR="00057286" w:rsidRDefault="00057286" w:rsidP="00057286">
      <w:pPr>
        <w:pStyle w:val="Caption"/>
        <w:rPr>
          <w:rFonts w:ascii="Arial" w:hAnsi="Arial" w:cs="Arial"/>
          <w:sz w:val="23"/>
          <w:szCs w:val="23"/>
        </w:rPr>
      </w:pPr>
      <w:r w:rsidRPr="00B051E2">
        <w:rPr>
          <w:rFonts w:ascii="Arial" w:hAnsi="Arial" w:cs="Arial"/>
          <w:sz w:val="23"/>
          <w:szCs w:val="23"/>
        </w:rPr>
        <w:t>Computer Aided Design / Computer Aided Manufacture (CAD/CAM)</w:t>
      </w:r>
      <w:bookmarkEnd w:id="26"/>
    </w:p>
    <w:p w14:paraId="31AD3A1E" w14:textId="77777777" w:rsidR="00057286" w:rsidRDefault="00057286" w:rsidP="00057286">
      <w:pPr>
        <w:pStyle w:val="Caption"/>
        <w:rPr>
          <w:rFonts w:asciiTheme="minorHAnsi" w:eastAsiaTheme="minorEastAsia" w:hAnsiTheme="minorHAnsi" w:cstheme="minorBidi"/>
          <w:b w:val="0"/>
          <w:bCs w:val="0"/>
          <w:sz w:val="22"/>
          <w:szCs w:val="22"/>
        </w:rPr>
      </w:pPr>
    </w:p>
    <w:p w14:paraId="5D9B5D79" w14:textId="77777777" w:rsidR="00057286" w:rsidRDefault="00057286" w:rsidP="00057286">
      <w:pPr>
        <w:pStyle w:val="Caption"/>
        <w:rPr>
          <w:rFonts w:ascii="Arial" w:hAnsi="Arial" w:cs="Arial"/>
          <w:b w:val="0"/>
          <w:sz w:val="23"/>
          <w:szCs w:val="23"/>
        </w:rPr>
      </w:pPr>
      <w:r w:rsidRPr="00B051E2">
        <w:rPr>
          <w:rFonts w:ascii="Arial" w:hAnsi="Arial" w:cs="Arial"/>
          <w:b w:val="0"/>
          <w:sz w:val="23"/>
          <w:szCs w:val="23"/>
        </w:rPr>
        <w:t>Where apparel qualifications are split into specific pathways, it is envisaged that two additional and separate pathways will be created to cover the functions carried out by pattern technologists who use CAD/CAM technology:</w:t>
      </w:r>
    </w:p>
    <w:p w14:paraId="2C5DDD39" w14:textId="77777777" w:rsidR="00B21D5C" w:rsidRDefault="00B21D5C" w:rsidP="00B21D5C">
      <w:pPr>
        <w:pStyle w:val="Caption"/>
        <w:rPr>
          <w:rFonts w:asciiTheme="minorHAnsi" w:eastAsiaTheme="minorEastAsia" w:hAnsiTheme="minorHAnsi" w:cstheme="minorBidi"/>
          <w:b w:val="0"/>
          <w:bCs w:val="0"/>
          <w:sz w:val="22"/>
          <w:szCs w:val="22"/>
        </w:rPr>
      </w:pPr>
    </w:p>
    <w:p w14:paraId="27FCAD9F" w14:textId="77777777" w:rsidR="00057286" w:rsidRPr="00B051E2" w:rsidRDefault="00057286" w:rsidP="00B21D5C">
      <w:pPr>
        <w:pStyle w:val="Caption"/>
        <w:numPr>
          <w:ilvl w:val="0"/>
          <w:numId w:val="24"/>
        </w:numPr>
        <w:rPr>
          <w:rFonts w:ascii="Arial" w:hAnsi="Arial" w:cs="Arial"/>
          <w:b w:val="0"/>
          <w:sz w:val="23"/>
          <w:szCs w:val="23"/>
        </w:rPr>
      </w:pPr>
      <w:r w:rsidRPr="00B051E2">
        <w:rPr>
          <w:rFonts w:ascii="Arial" w:hAnsi="Arial" w:cs="Arial"/>
          <w:b w:val="0"/>
          <w:sz w:val="23"/>
          <w:szCs w:val="23"/>
        </w:rPr>
        <w:t>CAD CAM Pattern and Grading Technologist (Computer + Manual) – in this pathway a combination of manual and computer pattern creating, grading and lay planning techniques are carried out</w:t>
      </w:r>
      <w:r>
        <w:rPr>
          <w:rFonts w:ascii="Arial" w:hAnsi="Arial" w:cs="Arial"/>
          <w:b w:val="0"/>
          <w:sz w:val="23"/>
          <w:szCs w:val="23"/>
        </w:rPr>
        <w:t>.</w:t>
      </w:r>
    </w:p>
    <w:p w14:paraId="239D8567" w14:textId="77777777" w:rsidR="00057286" w:rsidRPr="00B051E2" w:rsidRDefault="00057286" w:rsidP="00057286">
      <w:pPr>
        <w:pStyle w:val="Caption"/>
        <w:numPr>
          <w:ilvl w:val="0"/>
          <w:numId w:val="24"/>
        </w:numPr>
        <w:rPr>
          <w:rFonts w:ascii="Arial" w:hAnsi="Arial" w:cs="Arial"/>
          <w:b w:val="0"/>
          <w:sz w:val="23"/>
          <w:szCs w:val="23"/>
        </w:rPr>
      </w:pPr>
      <w:r w:rsidRPr="00B051E2">
        <w:rPr>
          <w:rFonts w:ascii="Arial" w:hAnsi="Arial" w:cs="Arial"/>
          <w:b w:val="0"/>
          <w:sz w:val="23"/>
          <w:szCs w:val="23"/>
        </w:rPr>
        <w:t xml:space="preserve">CAD CAM Pattern and Grading Technologist (Computer) – if this pathway is to be undertaken, the learner </w:t>
      </w:r>
      <w:r w:rsidRPr="003D4BCE">
        <w:rPr>
          <w:rFonts w:ascii="Arial" w:hAnsi="Arial" w:cs="Arial"/>
          <w:sz w:val="23"/>
          <w:szCs w:val="23"/>
          <w:u w:val="single"/>
        </w:rPr>
        <w:t>must</w:t>
      </w:r>
      <w:r w:rsidRPr="003D4BCE">
        <w:rPr>
          <w:rFonts w:ascii="Arial" w:hAnsi="Arial" w:cs="Arial"/>
          <w:sz w:val="23"/>
          <w:szCs w:val="23"/>
        </w:rPr>
        <w:t xml:space="preserve"> </w:t>
      </w:r>
      <w:r w:rsidRPr="00B051E2">
        <w:rPr>
          <w:rFonts w:ascii="Arial" w:hAnsi="Arial" w:cs="Arial"/>
          <w:b w:val="0"/>
          <w:sz w:val="23"/>
          <w:szCs w:val="23"/>
        </w:rPr>
        <w:t>demonstrate competence and understanding in the relevant manual activities</w:t>
      </w:r>
      <w:r>
        <w:rPr>
          <w:rFonts w:ascii="Arial" w:hAnsi="Arial" w:cs="Arial"/>
          <w:b w:val="0"/>
          <w:sz w:val="23"/>
          <w:szCs w:val="23"/>
        </w:rPr>
        <w:t>.</w:t>
      </w:r>
    </w:p>
    <w:p w14:paraId="6D1395AF" w14:textId="77777777" w:rsidR="00B21D5C" w:rsidRDefault="00B21D5C" w:rsidP="00057286">
      <w:pPr>
        <w:pStyle w:val="Subsubheading"/>
        <w:numPr>
          <w:ilvl w:val="0"/>
          <w:numId w:val="0"/>
        </w:numPr>
        <w:rPr>
          <w:rFonts w:eastAsiaTheme="minorEastAsia"/>
          <w:b w:val="0"/>
          <w:sz w:val="23"/>
          <w:szCs w:val="23"/>
          <w:lang w:eastAsia="en-GB"/>
        </w:rPr>
      </w:pPr>
      <w:bookmarkStart w:id="27" w:name="_Toc529275077"/>
      <w:bookmarkStart w:id="28" w:name="_Toc361918055"/>
    </w:p>
    <w:p w14:paraId="23624F8A" w14:textId="77777777" w:rsidR="001761A5" w:rsidRPr="00DB1911" w:rsidRDefault="001761A5" w:rsidP="00057286">
      <w:pPr>
        <w:pStyle w:val="Subsubheading"/>
        <w:numPr>
          <w:ilvl w:val="0"/>
          <w:numId w:val="0"/>
        </w:numPr>
        <w:rPr>
          <w:sz w:val="23"/>
          <w:szCs w:val="23"/>
          <w:u w:val="single"/>
        </w:rPr>
      </w:pPr>
      <w:r w:rsidRPr="00DB1911">
        <w:rPr>
          <w:sz w:val="23"/>
          <w:szCs w:val="23"/>
          <w:u w:val="single"/>
        </w:rPr>
        <w:t>Sewn Products</w:t>
      </w:r>
    </w:p>
    <w:p w14:paraId="0D922971" w14:textId="77777777" w:rsidR="001761A5" w:rsidRPr="00DB1911" w:rsidRDefault="001761A5" w:rsidP="00057286">
      <w:pPr>
        <w:pStyle w:val="Subsubheading"/>
        <w:numPr>
          <w:ilvl w:val="0"/>
          <w:numId w:val="0"/>
        </w:numPr>
        <w:rPr>
          <w:sz w:val="23"/>
          <w:szCs w:val="23"/>
        </w:rPr>
      </w:pPr>
    </w:p>
    <w:p w14:paraId="3B4C9264" w14:textId="77777777" w:rsidR="000A2247" w:rsidRPr="00DB1911" w:rsidRDefault="009D754C" w:rsidP="00057286">
      <w:pPr>
        <w:pStyle w:val="Subsubheading"/>
        <w:numPr>
          <w:ilvl w:val="0"/>
          <w:numId w:val="0"/>
        </w:numPr>
        <w:rPr>
          <w:i/>
          <w:sz w:val="23"/>
          <w:szCs w:val="23"/>
        </w:rPr>
      </w:pPr>
      <w:r w:rsidRPr="00DB1911">
        <w:rPr>
          <w:i/>
          <w:sz w:val="23"/>
          <w:szCs w:val="23"/>
        </w:rPr>
        <w:t>Opportunity</w:t>
      </w:r>
      <w:r w:rsidR="007E7738" w:rsidRPr="00DB1911">
        <w:rPr>
          <w:i/>
          <w:sz w:val="23"/>
          <w:szCs w:val="23"/>
        </w:rPr>
        <w:t xml:space="preserve"> to introduce hand finishing</w:t>
      </w:r>
      <w:r w:rsidR="000A2247" w:rsidRPr="00DB1911">
        <w:rPr>
          <w:i/>
          <w:sz w:val="23"/>
          <w:szCs w:val="23"/>
        </w:rPr>
        <w:t xml:space="preserve"> techniques</w:t>
      </w:r>
    </w:p>
    <w:p w14:paraId="0398E4F7" w14:textId="77777777" w:rsidR="007E7738" w:rsidRPr="0041670D" w:rsidRDefault="000A2247" w:rsidP="0041670D">
      <w:pPr>
        <w:rPr>
          <w:rFonts w:ascii="Arial" w:eastAsiaTheme="minorHAnsi" w:hAnsi="Arial" w:cs="Arial"/>
          <w:b/>
          <w:sz w:val="23"/>
          <w:szCs w:val="23"/>
        </w:rPr>
      </w:pPr>
      <w:r w:rsidRPr="00DB1911">
        <w:rPr>
          <w:rFonts w:ascii="Arial" w:hAnsi="Arial" w:cs="Arial"/>
          <w:sz w:val="23"/>
          <w:szCs w:val="23"/>
        </w:rPr>
        <w:t>In the event of a candidate(s) j</w:t>
      </w:r>
      <w:r w:rsidR="00B35C72" w:rsidRPr="00DB1911">
        <w:rPr>
          <w:rFonts w:ascii="Arial" w:hAnsi="Arial" w:cs="Arial"/>
          <w:sz w:val="23"/>
          <w:szCs w:val="23"/>
        </w:rPr>
        <w:t>ob role requiring hand finishing</w:t>
      </w:r>
      <w:r w:rsidRPr="00DB1911">
        <w:rPr>
          <w:rFonts w:ascii="Arial" w:hAnsi="Arial" w:cs="Arial"/>
          <w:sz w:val="23"/>
          <w:szCs w:val="23"/>
        </w:rPr>
        <w:t xml:space="preserve"> techniques it is advised that centres will have the opportunit</w:t>
      </w:r>
      <w:r w:rsidR="007E7738" w:rsidRPr="00DB1911">
        <w:rPr>
          <w:rFonts w:ascii="Arial" w:hAnsi="Arial" w:cs="Arial"/>
          <w:b/>
          <w:sz w:val="23"/>
          <w:szCs w:val="23"/>
        </w:rPr>
        <w:t>y to introduce and deliver such</w:t>
      </w:r>
      <w:r w:rsidRPr="00DB1911">
        <w:rPr>
          <w:rFonts w:ascii="Arial" w:hAnsi="Arial" w:cs="Arial"/>
          <w:sz w:val="23"/>
          <w:szCs w:val="23"/>
        </w:rPr>
        <w:t xml:space="preserve"> techniques in two</w:t>
      </w:r>
      <w:r w:rsidR="007E7738" w:rsidRPr="00DB1911">
        <w:rPr>
          <w:rFonts w:ascii="Arial" w:hAnsi="Arial" w:cs="Arial"/>
          <w:sz w:val="23"/>
          <w:szCs w:val="23"/>
        </w:rPr>
        <w:t xml:space="preserve"> units in Group B of the </w:t>
      </w:r>
      <w:r w:rsidR="007E7738" w:rsidRPr="00DB1911">
        <w:rPr>
          <w:rFonts w:ascii="Arial" w:eastAsiaTheme="minorHAnsi" w:hAnsi="Arial" w:cs="Arial"/>
          <w:sz w:val="23"/>
          <w:szCs w:val="23"/>
        </w:rPr>
        <w:t xml:space="preserve">SVQ in Leather, Sewn Products or Textiles Manufacturing at SCQF Level 5 </w:t>
      </w:r>
      <w:r w:rsidR="007E7738" w:rsidRPr="00DB1911">
        <w:rPr>
          <w:rFonts w:ascii="Arial" w:eastAsiaTheme="minorHAnsi" w:hAnsi="Arial" w:cs="Arial"/>
          <w:b/>
          <w:sz w:val="23"/>
          <w:szCs w:val="23"/>
        </w:rPr>
        <w:t>(Sewn Product pathway)</w:t>
      </w:r>
      <w:r w:rsidR="007E7738" w:rsidRPr="00DB1911">
        <w:rPr>
          <w:rFonts w:ascii="Arial" w:hAnsi="Arial" w:cs="Arial"/>
          <w:sz w:val="23"/>
          <w:szCs w:val="23"/>
        </w:rPr>
        <w:t>.</w:t>
      </w:r>
    </w:p>
    <w:p w14:paraId="1B949B05" w14:textId="072ABEF0" w:rsidR="000A2247" w:rsidRPr="00D366E7" w:rsidRDefault="008127F9" w:rsidP="000A2247">
      <w:pPr>
        <w:pStyle w:val="ListParagraph"/>
        <w:numPr>
          <w:ilvl w:val="0"/>
          <w:numId w:val="37"/>
        </w:numPr>
        <w:spacing w:after="0" w:line="240" w:lineRule="auto"/>
        <w:contextualSpacing w:val="0"/>
        <w:rPr>
          <w:rFonts w:ascii="Arial" w:hAnsi="Arial" w:cs="Arial"/>
          <w:sz w:val="23"/>
          <w:szCs w:val="23"/>
        </w:rPr>
      </w:pPr>
      <w:r>
        <w:rPr>
          <w:rFonts w:ascii="Arial" w:hAnsi="Arial" w:cs="Arial"/>
          <w:sz w:val="23"/>
          <w:szCs w:val="23"/>
        </w:rPr>
        <w:t>SKS</w:t>
      </w:r>
      <w:r w:rsidR="000A2247" w:rsidRPr="00D366E7">
        <w:rPr>
          <w:rFonts w:ascii="Arial" w:hAnsi="Arial" w:cs="Arial"/>
          <w:sz w:val="23"/>
          <w:szCs w:val="23"/>
        </w:rPr>
        <w:t xml:space="preserve">AMT19 – Produce </w:t>
      </w:r>
      <w:r w:rsidR="00D7597E">
        <w:rPr>
          <w:rFonts w:ascii="Arial" w:hAnsi="Arial" w:cs="Arial"/>
          <w:sz w:val="23"/>
          <w:szCs w:val="23"/>
        </w:rPr>
        <w:t>s</w:t>
      </w:r>
      <w:r w:rsidR="000A2247" w:rsidRPr="00D366E7">
        <w:rPr>
          <w:rFonts w:ascii="Arial" w:hAnsi="Arial" w:cs="Arial"/>
          <w:sz w:val="23"/>
          <w:szCs w:val="23"/>
        </w:rPr>
        <w:t>amples</w:t>
      </w:r>
      <w:r w:rsidR="00D7597E">
        <w:rPr>
          <w:rFonts w:ascii="Arial" w:hAnsi="Arial" w:cs="Arial"/>
          <w:sz w:val="23"/>
          <w:szCs w:val="23"/>
        </w:rPr>
        <w:t>.</w:t>
      </w:r>
    </w:p>
    <w:p w14:paraId="2F0BC6A4" w14:textId="67173863" w:rsidR="000A2247" w:rsidRPr="00D366E7" w:rsidRDefault="00D366E7" w:rsidP="00D366E7">
      <w:pPr>
        <w:pStyle w:val="ListParagraph"/>
        <w:numPr>
          <w:ilvl w:val="0"/>
          <w:numId w:val="37"/>
        </w:numPr>
        <w:spacing w:after="0" w:line="240" w:lineRule="auto"/>
        <w:contextualSpacing w:val="0"/>
        <w:rPr>
          <w:rFonts w:ascii="Arial" w:hAnsi="Arial" w:cs="Arial"/>
          <w:sz w:val="23"/>
          <w:szCs w:val="23"/>
        </w:rPr>
      </w:pPr>
      <w:r w:rsidRPr="00D366E7">
        <w:rPr>
          <w:rFonts w:ascii="Arial" w:eastAsia="Times New Roman" w:hAnsi="Arial" w:cs="Arial"/>
          <w:sz w:val="24"/>
          <w:szCs w:val="24"/>
        </w:rPr>
        <w:t xml:space="preserve">UKFTTCS16 - </w:t>
      </w:r>
      <w:r w:rsidR="000A2247" w:rsidRPr="00D366E7">
        <w:rPr>
          <w:rFonts w:ascii="Arial" w:hAnsi="Arial" w:cs="Arial"/>
          <w:sz w:val="23"/>
          <w:szCs w:val="23"/>
        </w:rPr>
        <w:t xml:space="preserve">Repair and alter </w:t>
      </w:r>
      <w:r w:rsidRPr="00D366E7">
        <w:rPr>
          <w:rFonts w:ascii="Arial" w:hAnsi="Arial" w:cs="Arial"/>
          <w:sz w:val="23"/>
          <w:szCs w:val="23"/>
        </w:rPr>
        <w:t xml:space="preserve">textile </w:t>
      </w:r>
      <w:r w:rsidR="000A2247" w:rsidRPr="00D366E7">
        <w:rPr>
          <w:rFonts w:ascii="Arial" w:hAnsi="Arial" w:cs="Arial"/>
          <w:sz w:val="23"/>
          <w:szCs w:val="23"/>
        </w:rPr>
        <w:t>items</w:t>
      </w:r>
      <w:r w:rsidR="00D7597E">
        <w:rPr>
          <w:rFonts w:ascii="Arial" w:hAnsi="Arial" w:cs="Arial"/>
          <w:sz w:val="23"/>
          <w:szCs w:val="23"/>
        </w:rPr>
        <w:t>.</w:t>
      </w:r>
    </w:p>
    <w:p w14:paraId="50F1C4C7" w14:textId="00DB1080" w:rsidR="008F0C98" w:rsidRPr="00D366E7" w:rsidRDefault="00D366E7" w:rsidP="000A2247">
      <w:pPr>
        <w:pStyle w:val="ListParagraph"/>
        <w:numPr>
          <w:ilvl w:val="0"/>
          <w:numId w:val="37"/>
        </w:numPr>
        <w:spacing w:after="0" w:line="240" w:lineRule="auto"/>
        <w:contextualSpacing w:val="0"/>
        <w:rPr>
          <w:rFonts w:ascii="Arial" w:hAnsi="Arial" w:cs="Arial"/>
          <w:sz w:val="23"/>
          <w:szCs w:val="23"/>
        </w:rPr>
      </w:pPr>
      <w:r w:rsidRPr="00D366E7">
        <w:rPr>
          <w:rFonts w:ascii="Arial" w:eastAsia="Times New Roman" w:hAnsi="Arial" w:cs="Arial"/>
          <w:sz w:val="23"/>
          <w:szCs w:val="23"/>
        </w:rPr>
        <w:t>UKFTSFTM3</w:t>
      </w:r>
      <w:r>
        <w:rPr>
          <w:rFonts w:ascii="Arial" w:eastAsia="Times New Roman" w:hAnsi="Arial" w:cs="Arial"/>
          <w:sz w:val="23"/>
          <w:szCs w:val="23"/>
        </w:rPr>
        <w:t xml:space="preserve"> - </w:t>
      </w:r>
      <w:r w:rsidRPr="00D366E7">
        <w:rPr>
          <w:rFonts w:ascii="Arial" w:eastAsia="Times New Roman" w:hAnsi="Arial" w:cs="Arial"/>
          <w:sz w:val="23"/>
          <w:szCs w:val="23"/>
        </w:rPr>
        <w:t>Repair and alter fashion and textiles products and materials</w:t>
      </w:r>
      <w:r w:rsidR="00D7597E">
        <w:rPr>
          <w:rFonts w:ascii="Arial" w:eastAsia="Times New Roman" w:hAnsi="Arial" w:cs="Arial"/>
          <w:sz w:val="23"/>
          <w:szCs w:val="23"/>
        </w:rPr>
        <w:t>.</w:t>
      </w:r>
    </w:p>
    <w:p w14:paraId="71D0416A" w14:textId="77777777" w:rsidR="000A2247" w:rsidRPr="00DB1911" w:rsidRDefault="000A2247" w:rsidP="00057286">
      <w:pPr>
        <w:pStyle w:val="Subsubheading"/>
        <w:numPr>
          <w:ilvl w:val="0"/>
          <w:numId w:val="0"/>
        </w:numPr>
        <w:rPr>
          <w:b w:val="0"/>
          <w:sz w:val="23"/>
          <w:szCs w:val="23"/>
        </w:rPr>
      </w:pPr>
    </w:p>
    <w:p w14:paraId="5D6A766B" w14:textId="77777777" w:rsidR="000A2247" w:rsidRPr="00DB1911" w:rsidRDefault="000A2247" w:rsidP="00057286">
      <w:pPr>
        <w:pStyle w:val="Subsubheading"/>
        <w:numPr>
          <w:ilvl w:val="0"/>
          <w:numId w:val="0"/>
        </w:numPr>
        <w:rPr>
          <w:b w:val="0"/>
          <w:sz w:val="23"/>
          <w:szCs w:val="23"/>
        </w:rPr>
      </w:pPr>
      <w:r w:rsidRPr="00DB1911">
        <w:rPr>
          <w:b w:val="0"/>
          <w:sz w:val="23"/>
          <w:szCs w:val="23"/>
        </w:rPr>
        <w:t>Such hand skills can be addressed in the following assessment criteria –</w:t>
      </w:r>
    </w:p>
    <w:p w14:paraId="584DCAE6" w14:textId="77777777" w:rsidR="000A2247" w:rsidRPr="00DB1911" w:rsidRDefault="000A2247" w:rsidP="00057286">
      <w:pPr>
        <w:pStyle w:val="Subsubheading"/>
        <w:numPr>
          <w:ilvl w:val="0"/>
          <w:numId w:val="0"/>
        </w:numPr>
        <w:rPr>
          <w:b w:val="0"/>
          <w:sz w:val="23"/>
          <w:szCs w:val="23"/>
        </w:rPr>
      </w:pPr>
    </w:p>
    <w:p w14:paraId="3B6DC634" w14:textId="10763C1E" w:rsidR="000A2247" w:rsidRPr="00DB1911" w:rsidRDefault="008127F9" w:rsidP="00057286">
      <w:pPr>
        <w:pStyle w:val="Subsubheading"/>
        <w:numPr>
          <w:ilvl w:val="0"/>
          <w:numId w:val="0"/>
        </w:numPr>
        <w:rPr>
          <w:sz w:val="23"/>
          <w:szCs w:val="23"/>
          <w:u w:val="single"/>
        </w:rPr>
      </w:pPr>
      <w:r>
        <w:rPr>
          <w:sz w:val="23"/>
          <w:szCs w:val="23"/>
          <w:u w:val="single"/>
        </w:rPr>
        <w:t>SKS</w:t>
      </w:r>
      <w:r w:rsidR="000A2247" w:rsidRPr="00DB1911">
        <w:rPr>
          <w:sz w:val="23"/>
          <w:szCs w:val="23"/>
          <w:u w:val="single"/>
        </w:rPr>
        <w:t>AMT19</w:t>
      </w:r>
      <w:r w:rsidR="007E7738" w:rsidRPr="00DB1911">
        <w:rPr>
          <w:sz w:val="23"/>
          <w:szCs w:val="23"/>
          <w:u w:val="single"/>
        </w:rPr>
        <w:t xml:space="preserve"> – Produce Samples</w:t>
      </w:r>
    </w:p>
    <w:p w14:paraId="7D597AE6" w14:textId="77777777" w:rsidR="000A2247" w:rsidRPr="00DB1911" w:rsidRDefault="000A2247" w:rsidP="00057286">
      <w:pPr>
        <w:pStyle w:val="Subsubheading"/>
        <w:numPr>
          <w:ilvl w:val="0"/>
          <w:numId w:val="0"/>
        </w:numPr>
        <w:rPr>
          <w:b w:val="0"/>
          <w:sz w:val="23"/>
          <w:szCs w:val="23"/>
        </w:rPr>
      </w:pPr>
    </w:p>
    <w:p w14:paraId="6CCCCABB" w14:textId="77777777" w:rsidR="000A2247" w:rsidRPr="00DB1911" w:rsidRDefault="000A2247" w:rsidP="00057286">
      <w:pPr>
        <w:pStyle w:val="Subsubheading"/>
        <w:numPr>
          <w:ilvl w:val="0"/>
          <w:numId w:val="0"/>
        </w:numPr>
        <w:rPr>
          <w:i/>
          <w:sz w:val="23"/>
          <w:szCs w:val="23"/>
        </w:rPr>
      </w:pPr>
      <w:r w:rsidRPr="00DB1911">
        <w:rPr>
          <w:i/>
          <w:sz w:val="23"/>
          <w:szCs w:val="23"/>
        </w:rPr>
        <w:t>Performance criteria</w:t>
      </w:r>
    </w:p>
    <w:p w14:paraId="078A4779" w14:textId="0DEBB5C3" w:rsidR="000A2247" w:rsidRPr="00DB1911" w:rsidRDefault="000A2247" w:rsidP="000A2247">
      <w:pPr>
        <w:tabs>
          <w:tab w:val="decimal" w:pos="0"/>
          <w:tab w:val="left" w:pos="72"/>
          <w:tab w:val="left" w:pos="432"/>
        </w:tabs>
        <w:autoSpaceDE w:val="0"/>
        <w:autoSpaceDN w:val="0"/>
        <w:adjustRightInd w:val="0"/>
        <w:spacing w:after="0" w:line="240" w:lineRule="auto"/>
        <w:ind w:right="317"/>
        <w:rPr>
          <w:rFonts w:ascii="Arial" w:hAnsi="Arial" w:cs="Arial"/>
          <w:sz w:val="23"/>
          <w:szCs w:val="23"/>
        </w:rPr>
      </w:pPr>
      <w:r w:rsidRPr="00DB1911">
        <w:rPr>
          <w:rFonts w:ascii="Arial" w:hAnsi="Arial" w:cs="Arial"/>
          <w:b/>
          <w:sz w:val="23"/>
          <w:szCs w:val="23"/>
        </w:rPr>
        <w:t>P8</w:t>
      </w:r>
      <w:r w:rsidRPr="00DB1911">
        <w:rPr>
          <w:rFonts w:ascii="Arial" w:hAnsi="Arial" w:cs="Arial"/>
          <w:sz w:val="23"/>
          <w:szCs w:val="23"/>
        </w:rPr>
        <w:t xml:space="preserve"> identify and select appropriate thread, needle and work aids</w:t>
      </w:r>
      <w:r w:rsidR="00D7597E">
        <w:rPr>
          <w:rFonts w:ascii="Arial" w:hAnsi="Arial" w:cs="Arial"/>
          <w:sz w:val="23"/>
          <w:szCs w:val="23"/>
        </w:rPr>
        <w:t>.</w:t>
      </w:r>
    </w:p>
    <w:p w14:paraId="5EE490D9" w14:textId="26A8B2A3" w:rsidR="000A2247" w:rsidRPr="00DB1911" w:rsidRDefault="000A2247" w:rsidP="000A2247">
      <w:pPr>
        <w:tabs>
          <w:tab w:val="decimal" w:pos="0"/>
          <w:tab w:val="left" w:pos="72"/>
          <w:tab w:val="left" w:pos="432"/>
          <w:tab w:val="left" w:pos="846"/>
        </w:tabs>
        <w:autoSpaceDE w:val="0"/>
        <w:autoSpaceDN w:val="0"/>
        <w:adjustRightInd w:val="0"/>
        <w:spacing w:after="0" w:line="240" w:lineRule="auto"/>
        <w:ind w:right="317"/>
        <w:rPr>
          <w:rFonts w:ascii="Arial" w:hAnsi="Arial" w:cs="Arial"/>
          <w:sz w:val="23"/>
          <w:szCs w:val="23"/>
        </w:rPr>
      </w:pPr>
      <w:r w:rsidRPr="00DB1911">
        <w:rPr>
          <w:rFonts w:ascii="Arial" w:hAnsi="Arial" w:cs="Arial"/>
          <w:b/>
          <w:sz w:val="23"/>
          <w:szCs w:val="23"/>
        </w:rPr>
        <w:t>P12</w:t>
      </w:r>
      <w:r w:rsidRPr="00DB1911">
        <w:rPr>
          <w:rFonts w:ascii="Arial" w:hAnsi="Arial" w:cs="Arial"/>
          <w:sz w:val="23"/>
          <w:szCs w:val="23"/>
        </w:rPr>
        <w:t xml:space="preserve"> identify and select appropriate sewing techniques</w:t>
      </w:r>
      <w:r w:rsidR="00D7597E">
        <w:rPr>
          <w:rFonts w:ascii="Arial" w:hAnsi="Arial" w:cs="Arial"/>
          <w:sz w:val="23"/>
          <w:szCs w:val="23"/>
        </w:rPr>
        <w:t>.</w:t>
      </w:r>
    </w:p>
    <w:p w14:paraId="0195AEE6" w14:textId="30D9E4EB" w:rsidR="000A2247" w:rsidRPr="00DB1911" w:rsidRDefault="000A2247" w:rsidP="000A2247">
      <w:pPr>
        <w:tabs>
          <w:tab w:val="decimal" w:pos="0"/>
          <w:tab w:val="left" w:pos="72"/>
          <w:tab w:val="left" w:pos="432"/>
          <w:tab w:val="left" w:pos="846"/>
        </w:tabs>
        <w:autoSpaceDE w:val="0"/>
        <w:autoSpaceDN w:val="0"/>
        <w:adjustRightInd w:val="0"/>
        <w:spacing w:after="0" w:line="240" w:lineRule="auto"/>
        <w:ind w:right="317"/>
        <w:rPr>
          <w:rFonts w:ascii="Arial" w:hAnsi="Arial" w:cs="Arial"/>
          <w:sz w:val="23"/>
          <w:szCs w:val="23"/>
        </w:rPr>
      </w:pPr>
      <w:r w:rsidRPr="00DB1911">
        <w:rPr>
          <w:rFonts w:ascii="Arial" w:hAnsi="Arial" w:cs="Arial"/>
          <w:b/>
          <w:sz w:val="23"/>
          <w:szCs w:val="23"/>
        </w:rPr>
        <w:t>P13</w:t>
      </w:r>
      <w:r w:rsidRPr="00DB1911">
        <w:rPr>
          <w:rFonts w:ascii="Arial" w:hAnsi="Arial" w:cs="Arial"/>
          <w:sz w:val="23"/>
          <w:szCs w:val="23"/>
        </w:rPr>
        <w:t xml:space="preserve"> use suitable handling techniques and work methods to achieve specifications</w:t>
      </w:r>
      <w:r w:rsidR="00D7597E">
        <w:rPr>
          <w:rFonts w:ascii="Arial" w:hAnsi="Arial" w:cs="Arial"/>
          <w:sz w:val="23"/>
          <w:szCs w:val="23"/>
        </w:rPr>
        <w:t>.</w:t>
      </w:r>
    </w:p>
    <w:p w14:paraId="66636DC4" w14:textId="77777777" w:rsidR="000A2247" w:rsidRPr="00DB1911" w:rsidRDefault="000A2247" w:rsidP="00057286">
      <w:pPr>
        <w:pStyle w:val="Subsubheading"/>
        <w:numPr>
          <w:ilvl w:val="0"/>
          <w:numId w:val="0"/>
        </w:numPr>
        <w:rPr>
          <w:b w:val="0"/>
          <w:i/>
          <w:sz w:val="23"/>
          <w:szCs w:val="23"/>
        </w:rPr>
      </w:pPr>
    </w:p>
    <w:p w14:paraId="0F76EB99" w14:textId="77777777" w:rsidR="000A2247" w:rsidRPr="00DB1911" w:rsidRDefault="000A2247" w:rsidP="00057286">
      <w:pPr>
        <w:pStyle w:val="Subsubheading"/>
        <w:numPr>
          <w:ilvl w:val="0"/>
          <w:numId w:val="0"/>
        </w:numPr>
        <w:rPr>
          <w:i/>
          <w:sz w:val="23"/>
          <w:szCs w:val="23"/>
        </w:rPr>
      </w:pPr>
      <w:r w:rsidRPr="00DB1911">
        <w:rPr>
          <w:i/>
          <w:sz w:val="23"/>
          <w:szCs w:val="23"/>
        </w:rPr>
        <w:t>Knowledge and Understanding</w:t>
      </w:r>
    </w:p>
    <w:p w14:paraId="60390108" w14:textId="322FCCB6" w:rsidR="00D759A8" w:rsidRPr="00DB1911" w:rsidRDefault="00D759A8" w:rsidP="00D759A8">
      <w:pPr>
        <w:tabs>
          <w:tab w:val="decimal" w:pos="0"/>
          <w:tab w:val="left" w:pos="72"/>
        </w:tabs>
        <w:autoSpaceDE w:val="0"/>
        <w:autoSpaceDN w:val="0"/>
        <w:adjustRightInd w:val="0"/>
        <w:spacing w:after="0" w:line="240" w:lineRule="auto"/>
        <w:ind w:right="459"/>
        <w:rPr>
          <w:rFonts w:ascii="Arial" w:hAnsi="Arial" w:cs="Arial"/>
          <w:sz w:val="23"/>
          <w:szCs w:val="23"/>
        </w:rPr>
      </w:pPr>
      <w:r w:rsidRPr="00DB1911">
        <w:rPr>
          <w:rFonts w:ascii="Arial" w:hAnsi="Arial" w:cs="Arial"/>
          <w:b/>
          <w:sz w:val="23"/>
          <w:szCs w:val="23"/>
        </w:rPr>
        <w:t>K9</w:t>
      </w:r>
      <w:r w:rsidRPr="00DB1911">
        <w:rPr>
          <w:rFonts w:ascii="Arial" w:hAnsi="Arial" w:cs="Arial"/>
          <w:sz w:val="23"/>
          <w:szCs w:val="23"/>
        </w:rPr>
        <w:t xml:space="preserve"> thread types</w:t>
      </w:r>
      <w:r w:rsidR="00D7597E">
        <w:rPr>
          <w:rFonts w:ascii="Arial" w:hAnsi="Arial" w:cs="Arial"/>
          <w:sz w:val="23"/>
          <w:szCs w:val="23"/>
        </w:rPr>
        <w:t>.</w:t>
      </w:r>
    </w:p>
    <w:p w14:paraId="05E96F72" w14:textId="6ECD2493" w:rsidR="00D759A8" w:rsidRPr="00DB1911" w:rsidRDefault="00D759A8" w:rsidP="00D759A8">
      <w:pPr>
        <w:tabs>
          <w:tab w:val="decimal" w:pos="0"/>
          <w:tab w:val="left" w:pos="72"/>
        </w:tabs>
        <w:autoSpaceDE w:val="0"/>
        <w:autoSpaceDN w:val="0"/>
        <w:adjustRightInd w:val="0"/>
        <w:spacing w:after="0" w:line="240" w:lineRule="auto"/>
        <w:ind w:right="459"/>
        <w:rPr>
          <w:rFonts w:ascii="Arial" w:hAnsi="Arial" w:cs="Arial"/>
          <w:sz w:val="23"/>
          <w:szCs w:val="23"/>
        </w:rPr>
      </w:pPr>
      <w:r w:rsidRPr="00DB1911">
        <w:rPr>
          <w:rFonts w:ascii="Arial" w:hAnsi="Arial" w:cs="Arial"/>
          <w:b/>
          <w:sz w:val="23"/>
          <w:szCs w:val="23"/>
        </w:rPr>
        <w:t>K10</w:t>
      </w:r>
      <w:r w:rsidRPr="00DB1911">
        <w:rPr>
          <w:rFonts w:ascii="Arial" w:hAnsi="Arial" w:cs="Arial"/>
          <w:sz w:val="23"/>
          <w:szCs w:val="23"/>
        </w:rPr>
        <w:t xml:space="preserve"> needle types</w:t>
      </w:r>
      <w:r w:rsidR="00D7597E">
        <w:rPr>
          <w:rFonts w:ascii="Arial" w:hAnsi="Arial" w:cs="Arial"/>
          <w:sz w:val="23"/>
          <w:szCs w:val="23"/>
        </w:rPr>
        <w:t>.</w:t>
      </w:r>
    </w:p>
    <w:p w14:paraId="67650C3A" w14:textId="4F012006" w:rsidR="00D759A8" w:rsidRPr="00DB1911" w:rsidRDefault="00D759A8" w:rsidP="00D759A8">
      <w:pPr>
        <w:tabs>
          <w:tab w:val="decimal" w:pos="0"/>
          <w:tab w:val="left" w:pos="72"/>
        </w:tabs>
        <w:autoSpaceDE w:val="0"/>
        <w:autoSpaceDN w:val="0"/>
        <w:adjustRightInd w:val="0"/>
        <w:spacing w:after="0" w:line="240" w:lineRule="auto"/>
        <w:ind w:right="459"/>
        <w:rPr>
          <w:rFonts w:ascii="Arial" w:hAnsi="Arial" w:cs="Arial"/>
          <w:sz w:val="23"/>
          <w:szCs w:val="23"/>
        </w:rPr>
      </w:pPr>
      <w:r w:rsidRPr="00DB1911">
        <w:rPr>
          <w:rFonts w:ascii="Arial" w:hAnsi="Arial" w:cs="Arial"/>
          <w:b/>
          <w:sz w:val="23"/>
          <w:szCs w:val="23"/>
        </w:rPr>
        <w:t>K11</w:t>
      </w:r>
      <w:r w:rsidRPr="00DB1911">
        <w:rPr>
          <w:rFonts w:ascii="Arial" w:hAnsi="Arial" w:cs="Arial"/>
          <w:sz w:val="23"/>
          <w:szCs w:val="23"/>
        </w:rPr>
        <w:t xml:space="preserve"> how to assess and apply trimmings</w:t>
      </w:r>
      <w:r w:rsidR="00D7597E">
        <w:rPr>
          <w:rFonts w:ascii="Arial" w:hAnsi="Arial" w:cs="Arial"/>
          <w:sz w:val="23"/>
          <w:szCs w:val="23"/>
        </w:rPr>
        <w:t>.</w:t>
      </w:r>
    </w:p>
    <w:p w14:paraId="2A930688" w14:textId="7936737F" w:rsidR="00D759A8" w:rsidRPr="00DB1911" w:rsidRDefault="00D759A8" w:rsidP="00D759A8">
      <w:pPr>
        <w:tabs>
          <w:tab w:val="decimal" w:pos="0"/>
          <w:tab w:val="left" w:pos="72"/>
        </w:tabs>
        <w:autoSpaceDE w:val="0"/>
        <w:autoSpaceDN w:val="0"/>
        <w:adjustRightInd w:val="0"/>
        <w:spacing w:after="0" w:line="240" w:lineRule="auto"/>
        <w:ind w:right="459"/>
        <w:rPr>
          <w:rFonts w:ascii="Arial" w:hAnsi="Arial" w:cs="Arial"/>
          <w:sz w:val="23"/>
          <w:szCs w:val="23"/>
        </w:rPr>
      </w:pPr>
      <w:r w:rsidRPr="00DB1911">
        <w:rPr>
          <w:rFonts w:ascii="Arial" w:hAnsi="Arial" w:cs="Arial"/>
          <w:b/>
          <w:sz w:val="23"/>
          <w:szCs w:val="23"/>
        </w:rPr>
        <w:t>K13</w:t>
      </w:r>
      <w:r w:rsidRPr="00DB1911">
        <w:rPr>
          <w:rFonts w:ascii="Arial" w:hAnsi="Arial" w:cs="Arial"/>
          <w:sz w:val="23"/>
          <w:szCs w:val="23"/>
        </w:rPr>
        <w:t xml:space="preserve"> manufacturing techniques and assembly methods</w:t>
      </w:r>
      <w:r w:rsidR="00D7597E">
        <w:rPr>
          <w:rFonts w:ascii="Arial" w:hAnsi="Arial" w:cs="Arial"/>
          <w:sz w:val="23"/>
          <w:szCs w:val="23"/>
        </w:rPr>
        <w:t>.</w:t>
      </w:r>
    </w:p>
    <w:p w14:paraId="656E53BD" w14:textId="04A95E13" w:rsidR="000A2247" w:rsidRPr="00DB1911" w:rsidRDefault="00D759A8" w:rsidP="00D759A8">
      <w:pPr>
        <w:pStyle w:val="Subsubheading"/>
        <w:numPr>
          <w:ilvl w:val="0"/>
          <w:numId w:val="0"/>
        </w:numPr>
        <w:rPr>
          <w:b w:val="0"/>
          <w:sz w:val="23"/>
          <w:szCs w:val="23"/>
        </w:rPr>
      </w:pPr>
      <w:r w:rsidRPr="00DB1911">
        <w:rPr>
          <w:sz w:val="23"/>
          <w:szCs w:val="23"/>
          <w:lang w:val="en-US"/>
        </w:rPr>
        <w:t>K16</w:t>
      </w:r>
      <w:r w:rsidRPr="00DB1911">
        <w:rPr>
          <w:b w:val="0"/>
          <w:sz w:val="23"/>
          <w:szCs w:val="23"/>
          <w:lang w:val="en-US"/>
        </w:rPr>
        <w:t xml:space="preserve"> seams and stitches and sewing </w:t>
      </w:r>
      <w:r w:rsidR="00D7597E" w:rsidRPr="00DB1911">
        <w:rPr>
          <w:b w:val="0"/>
          <w:sz w:val="23"/>
          <w:szCs w:val="23"/>
          <w:lang w:val="en-US"/>
        </w:rPr>
        <w:t>techniques.</w:t>
      </w:r>
    </w:p>
    <w:p w14:paraId="548F6CAD" w14:textId="77777777" w:rsidR="000A2247" w:rsidRPr="008127F9" w:rsidRDefault="000A2247" w:rsidP="00057286">
      <w:pPr>
        <w:pStyle w:val="Subsubheading"/>
        <w:numPr>
          <w:ilvl w:val="0"/>
          <w:numId w:val="0"/>
        </w:numPr>
        <w:rPr>
          <w:b w:val="0"/>
          <w:sz w:val="23"/>
          <w:szCs w:val="23"/>
        </w:rPr>
      </w:pPr>
    </w:p>
    <w:p w14:paraId="1D48FBB9" w14:textId="65F1682A" w:rsidR="001761A5" w:rsidRPr="008127F9" w:rsidRDefault="008127F9" w:rsidP="00057286">
      <w:pPr>
        <w:pStyle w:val="Subsubheading"/>
        <w:numPr>
          <w:ilvl w:val="0"/>
          <w:numId w:val="0"/>
        </w:numPr>
        <w:rPr>
          <w:sz w:val="23"/>
          <w:szCs w:val="23"/>
          <w:u w:val="single"/>
        </w:rPr>
      </w:pPr>
      <w:r w:rsidRPr="008127F9">
        <w:rPr>
          <w:sz w:val="23"/>
          <w:szCs w:val="23"/>
          <w:u w:val="single"/>
        </w:rPr>
        <w:t>UKFTTCS16</w:t>
      </w:r>
      <w:r w:rsidR="007E7738" w:rsidRPr="008127F9">
        <w:rPr>
          <w:sz w:val="23"/>
          <w:szCs w:val="23"/>
          <w:u w:val="single"/>
        </w:rPr>
        <w:t xml:space="preserve"> – Repair and alter</w:t>
      </w:r>
      <w:r w:rsidRPr="008127F9">
        <w:rPr>
          <w:sz w:val="23"/>
          <w:szCs w:val="23"/>
          <w:u w:val="single"/>
        </w:rPr>
        <w:t xml:space="preserve"> textile </w:t>
      </w:r>
      <w:r w:rsidR="007E7738" w:rsidRPr="008127F9">
        <w:rPr>
          <w:sz w:val="23"/>
          <w:szCs w:val="23"/>
          <w:u w:val="single"/>
        </w:rPr>
        <w:t>items</w:t>
      </w:r>
    </w:p>
    <w:p w14:paraId="13ED97A4" w14:textId="77777777" w:rsidR="00D759A8" w:rsidRPr="008127F9" w:rsidRDefault="00D759A8" w:rsidP="00057286">
      <w:pPr>
        <w:pStyle w:val="Subsubheading"/>
        <w:numPr>
          <w:ilvl w:val="0"/>
          <w:numId w:val="0"/>
        </w:numPr>
        <w:rPr>
          <w:sz w:val="23"/>
          <w:szCs w:val="23"/>
        </w:rPr>
      </w:pPr>
    </w:p>
    <w:p w14:paraId="1CDF213B" w14:textId="77777777" w:rsidR="00D759A8" w:rsidRPr="008127F9" w:rsidRDefault="00D759A8" w:rsidP="00D759A8">
      <w:pPr>
        <w:pStyle w:val="Subsubheading"/>
        <w:numPr>
          <w:ilvl w:val="0"/>
          <w:numId w:val="0"/>
        </w:numPr>
        <w:rPr>
          <w:i/>
          <w:sz w:val="23"/>
          <w:szCs w:val="23"/>
        </w:rPr>
      </w:pPr>
      <w:r w:rsidRPr="008127F9">
        <w:rPr>
          <w:i/>
          <w:sz w:val="23"/>
          <w:szCs w:val="23"/>
        </w:rPr>
        <w:t>Performance criteria</w:t>
      </w:r>
    </w:p>
    <w:p w14:paraId="370AA62E" w14:textId="77777777" w:rsidR="00D759A8" w:rsidRPr="008127F9" w:rsidRDefault="00D759A8" w:rsidP="00D759A8">
      <w:pPr>
        <w:pStyle w:val="Subsubheading"/>
        <w:numPr>
          <w:ilvl w:val="0"/>
          <w:numId w:val="0"/>
        </w:numPr>
        <w:rPr>
          <w:i/>
          <w:sz w:val="23"/>
          <w:szCs w:val="23"/>
        </w:rPr>
      </w:pPr>
    </w:p>
    <w:p w14:paraId="2E961312" w14:textId="62A82D85" w:rsidR="00D759A8" w:rsidRDefault="00D759A8" w:rsidP="00D759A8">
      <w:pPr>
        <w:pStyle w:val="Subsubheading"/>
        <w:numPr>
          <w:ilvl w:val="0"/>
          <w:numId w:val="0"/>
        </w:numPr>
        <w:rPr>
          <w:rStyle w:val="fontstyle01"/>
          <w:rFonts w:ascii="Arial" w:hAnsi="Arial"/>
          <w:color w:val="auto"/>
          <w:sz w:val="23"/>
          <w:szCs w:val="23"/>
        </w:rPr>
      </w:pPr>
      <w:r w:rsidRPr="008127F9">
        <w:rPr>
          <w:sz w:val="23"/>
          <w:szCs w:val="23"/>
        </w:rPr>
        <w:t>P8</w:t>
      </w:r>
      <w:r w:rsidRPr="008127F9">
        <w:rPr>
          <w:b w:val="0"/>
          <w:sz w:val="23"/>
          <w:szCs w:val="23"/>
        </w:rPr>
        <w:t xml:space="preserve"> </w:t>
      </w:r>
      <w:r w:rsidRPr="008127F9">
        <w:rPr>
          <w:rStyle w:val="fontstyle01"/>
          <w:rFonts w:ascii="Arial" w:hAnsi="Arial"/>
          <w:color w:val="auto"/>
          <w:sz w:val="23"/>
          <w:szCs w:val="23"/>
        </w:rPr>
        <w:t xml:space="preserve">repair items using the </w:t>
      </w:r>
      <w:r w:rsidRPr="00DB1911">
        <w:rPr>
          <w:rStyle w:val="fontstyle01"/>
          <w:rFonts w:ascii="Arial" w:hAnsi="Arial"/>
          <w:color w:val="auto"/>
          <w:sz w:val="23"/>
          <w:szCs w:val="23"/>
        </w:rPr>
        <w:t>appropriate method for the damage sustained</w:t>
      </w:r>
      <w:r w:rsidRPr="00DB1911">
        <w:rPr>
          <w:sz w:val="23"/>
          <w:szCs w:val="23"/>
        </w:rPr>
        <w:t xml:space="preserve"> </w:t>
      </w:r>
      <w:r w:rsidRPr="00DB1911">
        <w:rPr>
          <w:rStyle w:val="fontstyle01"/>
          <w:rFonts w:ascii="Arial" w:hAnsi="Arial"/>
          <w:color w:val="auto"/>
          <w:sz w:val="23"/>
          <w:szCs w:val="23"/>
        </w:rPr>
        <w:t>and fabric type</w:t>
      </w:r>
      <w:r w:rsidR="00D7597E">
        <w:rPr>
          <w:rStyle w:val="fontstyle01"/>
          <w:rFonts w:ascii="Arial" w:hAnsi="Arial"/>
          <w:color w:val="auto"/>
          <w:sz w:val="23"/>
          <w:szCs w:val="23"/>
        </w:rPr>
        <w:t>.</w:t>
      </w:r>
      <w:r w:rsidRPr="00DB1911">
        <w:rPr>
          <w:sz w:val="23"/>
          <w:szCs w:val="23"/>
        </w:rPr>
        <w:br/>
      </w:r>
      <w:r w:rsidR="007E7738" w:rsidRPr="00DB1911">
        <w:rPr>
          <w:rStyle w:val="fontstyle01"/>
          <w:rFonts w:ascii="Arial" w:hAnsi="Arial"/>
          <w:b/>
          <w:color w:val="auto"/>
          <w:sz w:val="23"/>
          <w:szCs w:val="23"/>
        </w:rPr>
        <w:t>P9</w:t>
      </w:r>
      <w:r w:rsidR="007E7738" w:rsidRPr="00DB1911">
        <w:rPr>
          <w:rStyle w:val="fontstyle01"/>
          <w:rFonts w:ascii="Arial" w:hAnsi="Arial"/>
          <w:color w:val="auto"/>
          <w:sz w:val="23"/>
          <w:szCs w:val="23"/>
        </w:rPr>
        <w:t xml:space="preserve"> </w:t>
      </w:r>
      <w:r w:rsidRPr="00DB1911">
        <w:rPr>
          <w:rStyle w:val="fontstyle01"/>
          <w:rFonts w:ascii="Arial" w:hAnsi="Arial"/>
          <w:color w:val="auto"/>
          <w:sz w:val="23"/>
          <w:szCs w:val="23"/>
        </w:rPr>
        <w:t>safely operate repair/alteration equipment in line with organisational</w:t>
      </w:r>
      <w:r w:rsidRPr="00DB1911">
        <w:rPr>
          <w:sz w:val="23"/>
          <w:szCs w:val="23"/>
        </w:rPr>
        <w:t xml:space="preserve"> </w:t>
      </w:r>
      <w:r w:rsidRPr="00DB1911">
        <w:rPr>
          <w:rStyle w:val="fontstyle01"/>
          <w:rFonts w:ascii="Arial" w:hAnsi="Arial"/>
          <w:color w:val="auto"/>
          <w:sz w:val="23"/>
          <w:szCs w:val="23"/>
        </w:rPr>
        <w:t>procedures</w:t>
      </w:r>
      <w:r w:rsidR="00D7597E">
        <w:rPr>
          <w:rStyle w:val="fontstyle01"/>
          <w:rFonts w:ascii="Arial" w:hAnsi="Arial"/>
          <w:color w:val="auto"/>
          <w:sz w:val="23"/>
          <w:szCs w:val="23"/>
        </w:rPr>
        <w:t>.</w:t>
      </w:r>
    </w:p>
    <w:p w14:paraId="42BD0338" w14:textId="77777777" w:rsidR="008127F9" w:rsidRPr="0041670D" w:rsidRDefault="008127F9" w:rsidP="00D759A8">
      <w:pPr>
        <w:pStyle w:val="Subsubheading"/>
        <w:numPr>
          <w:ilvl w:val="0"/>
          <w:numId w:val="0"/>
        </w:numPr>
        <w:rPr>
          <w:i/>
          <w:sz w:val="23"/>
          <w:szCs w:val="23"/>
        </w:rPr>
      </w:pPr>
    </w:p>
    <w:p w14:paraId="47ED9D14" w14:textId="77777777" w:rsidR="00D7597E" w:rsidRDefault="00D7597E" w:rsidP="00057286">
      <w:pPr>
        <w:pStyle w:val="Subsubheading"/>
        <w:numPr>
          <w:ilvl w:val="0"/>
          <w:numId w:val="0"/>
        </w:numPr>
        <w:rPr>
          <w:i/>
          <w:sz w:val="23"/>
          <w:szCs w:val="23"/>
        </w:rPr>
      </w:pPr>
    </w:p>
    <w:p w14:paraId="123C9922" w14:textId="77777777" w:rsidR="00D7597E" w:rsidRDefault="00D759A8" w:rsidP="00057286">
      <w:pPr>
        <w:pStyle w:val="Subsubheading"/>
        <w:numPr>
          <w:ilvl w:val="0"/>
          <w:numId w:val="0"/>
        </w:numPr>
        <w:rPr>
          <w:i/>
          <w:sz w:val="23"/>
          <w:szCs w:val="23"/>
        </w:rPr>
      </w:pPr>
      <w:r w:rsidRPr="00DB1911">
        <w:rPr>
          <w:i/>
          <w:sz w:val="23"/>
          <w:szCs w:val="23"/>
        </w:rPr>
        <w:t>Knowledge and Understanding</w:t>
      </w:r>
    </w:p>
    <w:p w14:paraId="49097D11" w14:textId="4CCF79D9" w:rsidR="00D759A8" w:rsidRPr="00D7597E" w:rsidRDefault="00D759A8" w:rsidP="00057286">
      <w:pPr>
        <w:pStyle w:val="Subsubheading"/>
        <w:numPr>
          <w:ilvl w:val="0"/>
          <w:numId w:val="0"/>
        </w:numPr>
        <w:rPr>
          <w:rStyle w:val="fontstyle01"/>
          <w:rFonts w:ascii="Arial" w:hAnsi="Arial"/>
          <w:b/>
          <w:bCs w:val="0"/>
          <w:i/>
          <w:color w:val="auto"/>
          <w:sz w:val="23"/>
          <w:szCs w:val="23"/>
        </w:rPr>
      </w:pPr>
      <w:r w:rsidRPr="00DB1911">
        <w:rPr>
          <w:b w:val="0"/>
          <w:sz w:val="23"/>
          <w:szCs w:val="23"/>
        </w:rPr>
        <w:lastRenderedPageBreak/>
        <w:br/>
      </w:r>
      <w:r w:rsidRPr="00DB1911">
        <w:rPr>
          <w:rStyle w:val="fontstyle01"/>
          <w:rFonts w:ascii="Arial" w:hAnsi="Arial"/>
          <w:b/>
          <w:color w:val="auto"/>
          <w:sz w:val="23"/>
          <w:szCs w:val="23"/>
        </w:rPr>
        <w:t>K3</w:t>
      </w:r>
      <w:r w:rsidRPr="00DB1911">
        <w:rPr>
          <w:rStyle w:val="fontstyle01"/>
          <w:rFonts w:ascii="Arial" w:hAnsi="Arial"/>
          <w:color w:val="auto"/>
          <w:sz w:val="23"/>
          <w:szCs w:val="23"/>
        </w:rPr>
        <w:t xml:space="preserve"> alteration procedures</w:t>
      </w:r>
      <w:r w:rsidR="00D7597E">
        <w:rPr>
          <w:rStyle w:val="fontstyle01"/>
          <w:rFonts w:ascii="Arial" w:hAnsi="Arial"/>
          <w:color w:val="auto"/>
          <w:sz w:val="23"/>
          <w:szCs w:val="23"/>
        </w:rPr>
        <w:t>.</w:t>
      </w:r>
      <w:r w:rsidRPr="00DB1911">
        <w:rPr>
          <w:b w:val="0"/>
          <w:sz w:val="23"/>
          <w:szCs w:val="23"/>
        </w:rPr>
        <w:br/>
      </w:r>
      <w:r w:rsidRPr="00DB1911">
        <w:rPr>
          <w:rStyle w:val="fontstyle01"/>
          <w:rFonts w:ascii="Arial" w:hAnsi="Arial"/>
          <w:b/>
          <w:color w:val="auto"/>
          <w:sz w:val="23"/>
          <w:szCs w:val="23"/>
        </w:rPr>
        <w:t>K4</w:t>
      </w:r>
      <w:r w:rsidRPr="00DB1911">
        <w:rPr>
          <w:rStyle w:val="fontstyle01"/>
          <w:rFonts w:ascii="Arial" w:hAnsi="Arial"/>
          <w:color w:val="auto"/>
          <w:sz w:val="23"/>
          <w:szCs w:val="23"/>
        </w:rPr>
        <w:t xml:space="preserve"> understanding fibres and fabrics and different techniques for repairing these</w:t>
      </w:r>
      <w:r w:rsidR="00D7597E">
        <w:rPr>
          <w:rStyle w:val="fontstyle01"/>
          <w:rFonts w:ascii="Arial" w:hAnsi="Arial"/>
          <w:color w:val="auto"/>
          <w:sz w:val="23"/>
          <w:szCs w:val="23"/>
        </w:rPr>
        <w:t>.</w:t>
      </w:r>
    </w:p>
    <w:p w14:paraId="0C0FE400" w14:textId="4E8254F2" w:rsidR="007E7738" w:rsidRPr="00EB5E1D" w:rsidRDefault="00D759A8" w:rsidP="00057286">
      <w:pPr>
        <w:pStyle w:val="Subsubheading"/>
        <w:numPr>
          <w:ilvl w:val="0"/>
          <w:numId w:val="0"/>
        </w:numPr>
        <w:rPr>
          <w:b w:val="0"/>
          <w:sz w:val="23"/>
          <w:szCs w:val="23"/>
        </w:rPr>
      </w:pPr>
      <w:r w:rsidRPr="00DB1911">
        <w:rPr>
          <w:rStyle w:val="fontstyle01"/>
          <w:rFonts w:ascii="Arial" w:hAnsi="Arial"/>
          <w:b/>
          <w:color w:val="auto"/>
          <w:sz w:val="23"/>
          <w:szCs w:val="23"/>
        </w:rPr>
        <w:t>K9</w:t>
      </w:r>
      <w:r w:rsidRPr="00DB1911">
        <w:rPr>
          <w:b w:val="0"/>
          <w:sz w:val="23"/>
          <w:szCs w:val="23"/>
        </w:rPr>
        <w:t xml:space="preserve"> </w:t>
      </w:r>
      <w:r w:rsidRPr="00DB1911">
        <w:rPr>
          <w:rStyle w:val="fontstyle01"/>
          <w:rFonts w:ascii="Arial" w:hAnsi="Arial"/>
          <w:color w:val="auto"/>
          <w:sz w:val="23"/>
          <w:szCs w:val="23"/>
        </w:rPr>
        <w:t>how to operate and maintain the equipment needed for repairs and</w:t>
      </w:r>
      <w:r w:rsidRPr="00DB1911">
        <w:rPr>
          <w:b w:val="0"/>
          <w:sz w:val="23"/>
          <w:szCs w:val="23"/>
        </w:rPr>
        <w:t xml:space="preserve"> </w:t>
      </w:r>
      <w:r w:rsidRPr="00DB1911">
        <w:rPr>
          <w:rStyle w:val="fontstyle01"/>
          <w:rFonts w:ascii="Arial" w:hAnsi="Arial"/>
          <w:color w:val="auto"/>
          <w:sz w:val="23"/>
          <w:szCs w:val="23"/>
        </w:rPr>
        <w:t>alterations</w:t>
      </w:r>
      <w:r w:rsidR="00D7597E">
        <w:rPr>
          <w:rStyle w:val="fontstyle01"/>
          <w:rFonts w:ascii="Arial" w:hAnsi="Arial"/>
          <w:color w:val="auto"/>
          <w:sz w:val="23"/>
          <w:szCs w:val="23"/>
        </w:rPr>
        <w:t>.</w:t>
      </w:r>
      <w:r w:rsidRPr="00DB1911">
        <w:rPr>
          <w:b w:val="0"/>
          <w:sz w:val="23"/>
          <w:szCs w:val="23"/>
        </w:rPr>
        <w:br/>
      </w:r>
    </w:p>
    <w:p w14:paraId="2E46673F" w14:textId="77777777" w:rsidR="008127F9" w:rsidRPr="008127F9" w:rsidRDefault="008127F9" w:rsidP="008127F9">
      <w:pPr>
        <w:spacing w:after="0" w:line="240" w:lineRule="auto"/>
        <w:rPr>
          <w:rFonts w:ascii="Arial" w:hAnsi="Arial" w:cs="Arial"/>
          <w:b/>
          <w:bCs/>
          <w:sz w:val="23"/>
          <w:szCs w:val="23"/>
        </w:rPr>
      </w:pPr>
      <w:r w:rsidRPr="008127F9">
        <w:rPr>
          <w:rFonts w:ascii="Arial" w:eastAsia="Times New Roman" w:hAnsi="Arial" w:cs="Arial"/>
          <w:b/>
          <w:bCs/>
          <w:sz w:val="23"/>
          <w:szCs w:val="23"/>
        </w:rPr>
        <w:t>UKFTSFTM3 - Repair and alter fashion and textiles products and materials</w:t>
      </w:r>
    </w:p>
    <w:p w14:paraId="6F94DD91" w14:textId="77777777" w:rsidR="00C77F52" w:rsidRDefault="00C77F52" w:rsidP="008127F9">
      <w:pPr>
        <w:pStyle w:val="Subsubheading"/>
        <w:numPr>
          <w:ilvl w:val="0"/>
          <w:numId w:val="0"/>
        </w:numPr>
        <w:rPr>
          <w:color w:val="00B050"/>
          <w:sz w:val="23"/>
          <w:szCs w:val="23"/>
          <w:u w:val="single"/>
        </w:rPr>
      </w:pPr>
    </w:p>
    <w:p w14:paraId="043BA97F" w14:textId="31283C0F" w:rsidR="008127F9" w:rsidRPr="00D7597E" w:rsidRDefault="008127F9" w:rsidP="008127F9">
      <w:pPr>
        <w:pStyle w:val="Subsubheading"/>
        <w:numPr>
          <w:ilvl w:val="0"/>
          <w:numId w:val="0"/>
        </w:numPr>
        <w:rPr>
          <w:i/>
          <w:sz w:val="23"/>
          <w:szCs w:val="23"/>
        </w:rPr>
      </w:pPr>
      <w:r w:rsidRPr="00D7597E">
        <w:rPr>
          <w:i/>
          <w:sz w:val="23"/>
          <w:szCs w:val="23"/>
        </w:rPr>
        <w:t>Performance criteria</w:t>
      </w:r>
    </w:p>
    <w:p w14:paraId="147B1DDD" w14:textId="79019CF4" w:rsidR="00E46748" w:rsidRPr="00D7597E" w:rsidRDefault="00E46748" w:rsidP="00E46748">
      <w:pPr>
        <w:spacing w:after="0" w:line="240" w:lineRule="auto"/>
        <w:ind w:right="1021"/>
        <w:rPr>
          <w:rFonts w:ascii="Arial" w:eastAsia="Calibri" w:hAnsi="Arial" w:cs="Arial"/>
          <w:bCs/>
          <w:color w:val="000000" w:themeColor="text1"/>
          <w:sz w:val="23"/>
          <w:szCs w:val="23"/>
        </w:rPr>
      </w:pPr>
      <w:r w:rsidRPr="00D7597E">
        <w:rPr>
          <w:rFonts w:ascii="Arial" w:eastAsia="Calibri" w:hAnsi="Arial"/>
          <w:b/>
          <w:color w:val="000000" w:themeColor="text1"/>
          <w:sz w:val="23"/>
          <w:szCs w:val="23"/>
        </w:rPr>
        <w:t xml:space="preserve">P6 </w:t>
      </w:r>
      <w:r w:rsidRPr="00D7597E">
        <w:rPr>
          <w:rFonts w:ascii="Arial" w:eastAsia="Calibri" w:hAnsi="Arial" w:cs="Arial"/>
          <w:bCs/>
          <w:color w:val="000000" w:themeColor="text1"/>
          <w:sz w:val="23"/>
          <w:szCs w:val="23"/>
        </w:rPr>
        <w:t>assess items and determine repairable / non repairable status</w:t>
      </w:r>
      <w:r w:rsidR="00D7597E">
        <w:rPr>
          <w:rFonts w:ascii="Arial" w:eastAsia="Calibri" w:hAnsi="Arial" w:cs="Arial"/>
          <w:bCs/>
          <w:color w:val="000000" w:themeColor="text1"/>
          <w:sz w:val="23"/>
          <w:szCs w:val="23"/>
        </w:rPr>
        <w:t>.</w:t>
      </w:r>
    </w:p>
    <w:p w14:paraId="0A980250" w14:textId="4DEF4310" w:rsidR="004F1147" w:rsidRPr="00D7597E" w:rsidRDefault="00E46748" w:rsidP="004F1147">
      <w:pPr>
        <w:pStyle w:val="ListParagraph"/>
        <w:tabs>
          <w:tab w:val="left" w:pos="911"/>
        </w:tabs>
        <w:spacing w:after="0" w:line="240" w:lineRule="auto"/>
        <w:ind w:right="1021" w:hanging="720"/>
        <w:rPr>
          <w:rFonts w:ascii="Arial" w:eastAsia="Calibri" w:hAnsi="Arial" w:cs="Arial"/>
          <w:bCs/>
          <w:color w:val="000000" w:themeColor="text1"/>
          <w:sz w:val="23"/>
          <w:szCs w:val="23"/>
        </w:rPr>
      </w:pPr>
      <w:r w:rsidRPr="00D7597E">
        <w:rPr>
          <w:rFonts w:ascii="Arial" w:eastAsia="Calibri" w:hAnsi="Arial"/>
          <w:b/>
          <w:color w:val="000000" w:themeColor="text1"/>
          <w:sz w:val="23"/>
          <w:szCs w:val="23"/>
        </w:rPr>
        <w:t>P10</w:t>
      </w:r>
      <w:r w:rsidRPr="00D7597E">
        <w:rPr>
          <w:rFonts w:ascii="Arial" w:eastAsia="Calibri" w:hAnsi="Arial" w:cs="Arial"/>
          <w:bCs/>
          <w:color w:val="000000" w:themeColor="text1"/>
          <w:sz w:val="23"/>
          <w:szCs w:val="23"/>
        </w:rPr>
        <w:t xml:space="preserve"> </w:t>
      </w:r>
      <w:r w:rsidR="004F1147" w:rsidRPr="00D7597E">
        <w:rPr>
          <w:rFonts w:ascii="Arial" w:eastAsia="Calibri" w:hAnsi="Arial"/>
          <w:bCs/>
          <w:color w:val="000000" w:themeColor="text1"/>
          <w:sz w:val="23"/>
          <w:szCs w:val="23"/>
        </w:rPr>
        <w:t>carry out repairs to quality standards within given time scales</w:t>
      </w:r>
      <w:r w:rsidR="00D7597E">
        <w:rPr>
          <w:rFonts w:ascii="Arial" w:eastAsia="Calibri" w:hAnsi="Arial"/>
          <w:bCs/>
          <w:color w:val="000000" w:themeColor="text1"/>
          <w:sz w:val="23"/>
          <w:szCs w:val="23"/>
        </w:rPr>
        <w:t>.</w:t>
      </w:r>
    </w:p>
    <w:p w14:paraId="7B32150E" w14:textId="7BF87CD3" w:rsidR="008127F9" w:rsidRPr="00D7597E" w:rsidRDefault="008127F9" w:rsidP="004F1147">
      <w:pPr>
        <w:pStyle w:val="Subsubheading"/>
        <w:numPr>
          <w:ilvl w:val="0"/>
          <w:numId w:val="0"/>
        </w:numPr>
        <w:rPr>
          <w:i/>
          <w:sz w:val="23"/>
          <w:szCs w:val="23"/>
        </w:rPr>
      </w:pPr>
    </w:p>
    <w:p w14:paraId="17F13D71" w14:textId="1E5F5A18" w:rsidR="008127F9" w:rsidRPr="00D7597E" w:rsidRDefault="008127F9" w:rsidP="00057286">
      <w:pPr>
        <w:pStyle w:val="Subsubheading"/>
        <w:numPr>
          <w:ilvl w:val="0"/>
          <w:numId w:val="0"/>
        </w:numPr>
        <w:rPr>
          <w:i/>
          <w:sz w:val="23"/>
          <w:szCs w:val="23"/>
        </w:rPr>
      </w:pPr>
      <w:r w:rsidRPr="00D7597E">
        <w:rPr>
          <w:i/>
          <w:sz w:val="23"/>
          <w:szCs w:val="23"/>
        </w:rPr>
        <w:t>Knowledge and Understanding</w:t>
      </w:r>
    </w:p>
    <w:bookmarkEnd w:id="27"/>
    <w:bookmarkEnd w:id="28"/>
    <w:p w14:paraId="686FBD2E" w14:textId="75E416D0" w:rsidR="00655E94" w:rsidRPr="00D7597E" w:rsidRDefault="00655E94" w:rsidP="00655E94">
      <w:pPr>
        <w:spacing w:after="0" w:line="240" w:lineRule="auto"/>
        <w:ind w:right="1021"/>
        <w:rPr>
          <w:rFonts w:ascii="Arial" w:eastAsia="Calibri" w:hAnsi="Arial"/>
          <w:bCs/>
          <w:sz w:val="23"/>
          <w:szCs w:val="23"/>
        </w:rPr>
      </w:pPr>
      <w:r w:rsidRPr="00D7597E">
        <w:rPr>
          <w:rFonts w:ascii="Arial" w:eastAsia="Calibri" w:hAnsi="Arial"/>
          <w:b/>
          <w:sz w:val="23"/>
          <w:szCs w:val="23"/>
        </w:rPr>
        <w:t>K7</w:t>
      </w:r>
      <w:r w:rsidRPr="00D7597E">
        <w:rPr>
          <w:rFonts w:ascii="Arial" w:eastAsia="Calibri" w:hAnsi="Arial"/>
          <w:bCs/>
          <w:sz w:val="23"/>
          <w:szCs w:val="23"/>
        </w:rPr>
        <w:t xml:space="preserve"> a range of repair and alteration techniques and processes and where they can be applied</w:t>
      </w:r>
      <w:r w:rsidR="00D7597E">
        <w:rPr>
          <w:rFonts w:ascii="Arial" w:eastAsia="Calibri" w:hAnsi="Arial"/>
          <w:bCs/>
          <w:sz w:val="23"/>
          <w:szCs w:val="23"/>
        </w:rPr>
        <w:t>.</w:t>
      </w:r>
    </w:p>
    <w:p w14:paraId="21B97C62" w14:textId="4A4C1CE0" w:rsidR="00655E94" w:rsidRPr="00D7597E" w:rsidRDefault="00655E94" w:rsidP="00655E94">
      <w:pPr>
        <w:spacing w:after="0" w:line="240" w:lineRule="auto"/>
        <w:ind w:right="1021"/>
        <w:rPr>
          <w:rFonts w:ascii="Arial" w:eastAsia="Calibri" w:hAnsi="Arial"/>
          <w:bCs/>
          <w:sz w:val="23"/>
          <w:szCs w:val="23"/>
        </w:rPr>
      </w:pPr>
      <w:r w:rsidRPr="00D7597E">
        <w:rPr>
          <w:rFonts w:ascii="Arial" w:eastAsia="Calibri" w:hAnsi="Arial"/>
          <w:b/>
          <w:sz w:val="23"/>
          <w:szCs w:val="23"/>
        </w:rPr>
        <w:t>K8</w:t>
      </w:r>
      <w:r w:rsidRPr="00D7597E">
        <w:rPr>
          <w:rFonts w:ascii="Arial" w:eastAsia="Calibri" w:hAnsi="Arial"/>
          <w:bCs/>
          <w:sz w:val="23"/>
          <w:szCs w:val="23"/>
        </w:rPr>
        <w:t xml:space="preserve"> different types of materials, components and resources</w:t>
      </w:r>
      <w:r w:rsidR="00D7597E">
        <w:rPr>
          <w:rFonts w:ascii="Arial" w:eastAsia="Calibri" w:hAnsi="Arial"/>
          <w:bCs/>
          <w:sz w:val="23"/>
          <w:szCs w:val="23"/>
        </w:rPr>
        <w:t>.</w:t>
      </w:r>
    </w:p>
    <w:p w14:paraId="5B2656DF" w14:textId="77777777" w:rsidR="008127F9" w:rsidRPr="008127F9" w:rsidRDefault="008127F9" w:rsidP="008127F9">
      <w:pPr>
        <w:pStyle w:val="Subsubheading"/>
        <w:numPr>
          <w:ilvl w:val="0"/>
          <w:numId w:val="0"/>
        </w:numPr>
        <w:rPr>
          <w:sz w:val="23"/>
          <w:szCs w:val="23"/>
        </w:rPr>
      </w:pPr>
    </w:p>
    <w:p w14:paraId="4E60FFA4" w14:textId="77777777" w:rsidR="00057286" w:rsidRPr="00DC004F" w:rsidRDefault="00057286" w:rsidP="00057286">
      <w:pPr>
        <w:pStyle w:val="Subsubheading"/>
        <w:numPr>
          <w:ilvl w:val="0"/>
          <w:numId w:val="0"/>
        </w:numPr>
        <w:rPr>
          <w:sz w:val="23"/>
          <w:szCs w:val="23"/>
          <w:u w:val="single"/>
        </w:rPr>
      </w:pPr>
      <w:bookmarkStart w:id="29" w:name="_Toc529275078"/>
      <w:r w:rsidRPr="00DC004F">
        <w:rPr>
          <w:sz w:val="23"/>
          <w:szCs w:val="23"/>
          <w:u w:val="single"/>
        </w:rPr>
        <w:t>Kilt Making</w:t>
      </w:r>
      <w:bookmarkEnd w:id="29"/>
    </w:p>
    <w:p w14:paraId="7A3C2744" w14:textId="77777777" w:rsidR="00057286" w:rsidRPr="003D16D5" w:rsidRDefault="00057286" w:rsidP="00057286">
      <w:pPr>
        <w:pStyle w:val="Caption"/>
        <w:rPr>
          <w:rFonts w:ascii="Arial" w:hAnsi="Arial" w:cs="Arial"/>
          <w:b w:val="0"/>
          <w:sz w:val="23"/>
          <w:szCs w:val="23"/>
        </w:rPr>
      </w:pPr>
      <w:r w:rsidRPr="003D16D5">
        <w:rPr>
          <w:rFonts w:ascii="Arial" w:hAnsi="Arial" w:cs="Arial"/>
          <w:b w:val="0"/>
          <w:sz w:val="23"/>
          <w:szCs w:val="23"/>
        </w:rPr>
        <w:t xml:space="preserve">Please find additional guidance relating to the range of kilts to </w:t>
      </w:r>
      <w:r>
        <w:rPr>
          <w:rFonts w:ascii="Arial" w:hAnsi="Arial" w:cs="Arial"/>
          <w:b w:val="0"/>
          <w:sz w:val="23"/>
          <w:szCs w:val="23"/>
        </w:rPr>
        <w:t>be made as evidence for the SVQ</w:t>
      </w:r>
      <w:r w:rsidRPr="003D16D5">
        <w:rPr>
          <w:rFonts w:ascii="Arial" w:hAnsi="Arial" w:cs="Arial"/>
          <w:b w:val="0"/>
          <w:sz w:val="23"/>
          <w:szCs w:val="23"/>
        </w:rPr>
        <w:t xml:space="preserve"> in Kilt Making</w:t>
      </w:r>
      <w:r>
        <w:rPr>
          <w:rFonts w:ascii="Arial" w:hAnsi="Arial" w:cs="Arial"/>
          <w:b w:val="0"/>
          <w:sz w:val="23"/>
          <w:szCs w:val="23"/>
        </w:rPr>
        <w:t xml:space="preserve"> at SCQF Level 6 qualification</w:t>
      </w:r>
      <w:r w:rsidRPr="003D16D5">
        <w:rPr>
          <w:rFonts w:ascii="Arial" w:hAnsi="Arial" w:cs="Arial"/>
          <w:b w:val="0"/>
          <w:sz w:val="23"/>
          <w:szCs w:val="23"/>
        </w:rPr>
        <w:t xml:space="preserve"> below. </w:t>
      </w:r>
    </w:p>
    <w:p w14:paraId="70BB6319" w14:textId="77777777" w:rsidR="00057286" w:rsidRPr="003D16D5" w:rsidRDefault="00057286" w:rsidP="00057286">
      <w:pPr>
        <w:pStyle w:val="Caption"/>
        <w:rPr>
          <w:rFonts w:ascii="Arial" w:eastAsiaTheme="minorEastAsia" w:hAnsi="Arial" w:cs="Arial"/>
          <w:b w:val="0"/>
          <w:sz w:val="23"/>
          <w:szCs w:val="23"/>
        </w:rPr>
      </w:pPr>
    </w:p>
    <w:p w14:paraId="5FD5989C" w14:textId="77777777" w:rsidR="00057286" w:rsidRPr="003D16D5" w:rsidRDefault="00057286" w:rsidP="00057286">
      <w:pPr>
        <w:pStyle w:val="Caption"/>
        <w:rPr>
          <w:rFonts w:ascii="Arial" w:hAnsi="Arial" w:cs="Arial"/>
          <w:b w:val="0"/>
          <w:sz w:val="23"/>
          <w:szCs w:val="23"/>
        </w:rPr>
      </w:pPr>
      <w:r w:rsidRPr="003D16D5">
        <w:rPr>
          <w:rFonts w:ascii="Arial" w:hAnsi="Arial" w:cs="Arial"/>
          <w:b w:val="0"/>
          <w:sz w:val="23"/>
          <w:szCs w:val="23"/>
        </w:rPr>
        <w:t xml:space="preserve">Candidates must complete a minimum of </w:t>
      </w:r>
      <w:r w:rsidRPr="003D4BCE">
        <w:rPr>
          <w:rFonts w:ascii="Arial" w:hAnsi="Arial" w:cs="Arial"/>
          <w:sz w:val="23"/>
          <w:szCs w:val="23"/>
          <w:u w:val="single"/>
        </w:rPr>
        <w:t>six kilts</w:t>
      </w:r>
      <w:r w:rsidRPr="003D16D5">
        <w:rPr>
          <w:rFonts w:ascii="Arial" w:hAnsi="Arial" w:cs="Arial"/>
          <w:b w:val="0"/>
          <w:sz w:val="23"/>
          <w:szCs w:val="23"/>
        </w:rPr>
        <w:t xml:space="preserve"> of commercial quality of which:</w:t>
      </w:r>
    </w:p>
    <w:p w14:paraId="204C937B" w14:textId="77777777" w:rsidR="00057286" w:rsidRPr="003D16D5" w:rsidRDefault="00057286" w:rsidP="00057286">
      <w:pPr>
        <w:pStyle w:val="Caption"/>
        <w:rPr>
          <w:rFonts w:ascii="Arial" w:eastAsiaTheme="minorEastAsia" w:hAnsi="Arial" w:cs="Arial"/>
          <w:b w:val="0"/>
          <w:sz w:val="23"/>
          <w:szCs w:val="23"/>
        </w:rPr>
      </w:pPr>
    </w:p>
    <w:p w14:paraId="34C2A45C" w14:textId="631E862F" w:rsidR="00057286" w:rsidRPr="003D16D5" w:rsidRDefault="00057286" w:rsidP="00057286">
      <w:pPr>
        <w:pStyle w:val="Caption"/>
        <w:numPr>
          <w:ilvl w:val="0"/>
          <w:numId w:val="27"/>
        </w:numPr>
        <w:rPr>
          <w:rFonts w:ascii="Arial" w:hAnsi="Arial" w:cs="Arial"/>
          <w:b w:val="0"/>
          <w:sz w:val="23"/>
          <w:szCs w:val="23"/>
        </w:rPr>
      </w:pPr>
      <w:r w:rsidRPr="003D16D5">
        <w:rPr>
          <w:rFonts w:ascii="Arial" w:hAnsi="Arial" w:cs="Arial"/>
          <w:b w:val="0"/>
          <w:sz w:val="23"/>
          <w:szCs w:val="23"/>
        </w:rPr>
        <w:t xml:space="preserve">One must be a solid block single </w:t>
      </w:r>
      <w:r w:rsidR="008127F9" w:rsidRPr="003D16D5">
        <w:rPr>
          <w:rFonts w:ascii="Arial" w:hAnsi="Arial" w:cs="Arial"/>
          <w:b w:val="0"/>
          <w:sz w:val="23"/>
          <w:szCs w:val="23"/>
        </w:rPr>
        <w:t>colour.</w:t>
      </w:r>
      <w:r w:rsidRPr="003D16D5">
        <w:rPr>
          <w:rFonts w:ascii="Arial" w:hAnsi="Arial" w:cs="Arial"/>
          <w:b w:val="0"/>
          <w:sz w:val="23"/>
          <w:szCs w:val="23"/>
        </w:rPr>
        <w:t xml:space="preserve"> </w:t>
      </w:r>
    </w:p>
    <w:p w14:paraId="2A282C9F" w14:textId="3BE78404" w:rsidR="00057286" w:rsidRPr="003D16D5" w:rsidRDefault="00057286" w:rsidP="00057286">
      <w:pPr>
        <w:pStyle w:val="Caption"/>
        <w:numPr>
          <w:ilvl w:val="0"/>
          <w:numId w:val="27"/>
        </w:numPr>
        <w:rPr>
          <w:rFonts w:ascii="Arial" w:hAnsi="Arial" w:cs="Arial"/>
          <w:b w:val="0"/>
          <w:sz w:val="23"/>
          <w:szCs w:val="23"/>
        </w:rPr>
      </w:pPr>
      <w:r w:rsidRPr="003D16D5">
        <w:rPr>
          <w:rFonts w:ascii="Arial" w:hAnsi="Arial" w:cs="Arial"/>
          <w:b w:val="0"/>
          <w:sz w:val="23"/>
          <w:szCs w:val="23"/>
        </w:rPr>
        <w:t>Five must be of different tartans, to show an understanding of the tartan sett, must include heavy weight, medium weight, symmetrical and asymmetrical fabrics</w:t>
      </w:r>
      <w:r w:rsidR="008127F9">
        <w:rPr>
          <w:rFonts w:ascii="Arial" w:hAnsi="Arial" w:cs="Arial"/>
          <w:b w:val="0"/>
          <w:sz w:val="23"/>
          <w:szCs w:val="23"/>
        </w:rPr>
        <w:t>.</w:t>
      </w:r>
    </w:p>
    <w:p w14:paraId="6244A960" w14:textId="5E13E7C1" w:rsidR="00057286" w:rsidRPr="003D16D5" w:rsidRDefault="00057286" w:rsidP="00057286">
      <w:pPr>
        <w:pStyle w:val="Caption"/>
        <w:numPr>
          <w:ilvl w:val="0"/>
          <w:numId w:val="27"/>
        </w:numPr>
        <w:rPr>
          <w:rFonts w:ascii="Arial" w:hAnsi="Arial" w:cs="Arial"/>
          <w:b w:val="0"/>
          <w:sz w:val="23"/>
          <w:szCs w:val="23"/>
        </w:rPr>
      </w:pPr>
      <w:r w:rsidRPr="003D16D5">
        <w:rPr>
          <w:rFonts w:ascii="Arial" w:hAnsi="Arial" w:cs="Arial"/>
          <w:b w:val="0"/>
          <w:sz w:val="23"/>
          <w:szCs w:val="23"/>
        </w:rPr>
        <w:t xml:space="preserve">Each of the pleating options must be covered — knife pleat, box pleat, to sett and to </w:t>
      </w:r>
      <w:r w:rsidR="008127F9" w:rsidRPr="003D16D5">
        <w:rPr>
          <w:rFonts w:ascii="Arial" w:hAnsi="Arial" w:cs="Arial"/>
          <w:b w:val="0"/>
          <w:sz w:val="23"/>
          <w:szCs w:val="23"/>
        </w:rPr>
        <w:t>stripe.</w:t>
      </w:r>
      <w:r w:rsidRPr="003D16D5">
        <w:rPr>
          <w:rFonts w:ascii="Arial" w:hAnsi="Arial" w:cs="Arial"/>
          <w:b w:val="0"/>
          <w:sz w:val="23"/>
          <w:szCs w:val="23"/>
        </w:rPr>
        <w:t xml:space="preserve"> </w:t>
      </w:r>
    </w:p>
    <w:p w14:paraId="7F22AB00" w14:textId="77777777" w:rsidR="00057286" w:rsidRPr="003D16D5" w:rsidRDefault="00057286" w:rsidP="00057286">
      <w:pPr>
        <w:pStyle w:val="Caption"/>
        <w:numPr>
          <w:ilvl w:val="0"/>
          <w:numId w:val="27"/>
        </w:numPr>
        <w:rPr>
          <w:rFonts w:ascii="Arial" w:hAnsi="Arial" w:cs="Arial"/>
          <w:b w:val="0"/>
          <w:sz w:val="23"/>
          <w:szCs w:val="23"/>
        </w:rPr>
      </w:pPr>
      <w:r w:rsidRPr="003D16D5">
        <w:rPr>
          <w:rFonts w:ascii="Arial" w:hAnsi="Arial" w:cs="Arial"/>
          <w:b w:val="0"/>
          <w:sz w:val="23"/>
          <w:szCs w:val="23"/>
        </w:rPr>
        <w:t>All customer types must be covered — adult male, female and child.</w:t>
      </w:r>
    </w:p>
    <w:p w14:paraId="70072B1D" w14:textId="77777777" w:rsidR="00057286" w:rsidRDefault="00057286" w:rsidP="00FA1940">
      <w:pPr>
        <w:pStyle w:val="Caption"/>
        <w:rPr>
          <w:rFonts w:ascii="Arial" w:hAnsi="Arial" w:cs="Arial"/>
          <w:sz w:val="23"/>
          <w:szCs w:val="23"/>
        </w:rPr>
      </w:pPr>
    </w:p>
    <w:p w14:paraId="5E0DEB26" w14:textId="77777777" w:rsidR="00EB5E1D" w:rsidRDefault="00EB5E1D" w:rsidP="00EB5E1D">
      <w:pPr>
        <w:pStyle w:val="Subheadings"/>
        <w:numPr>
          <w:ilvl w:val="0"/>
          <w:numId w:val="0"/>
        </w:numPr>
        <w:ind w:left="720" w:hanging="720"/>
        <w:rPr>
          <w:rFonts w:asciiTheme="minorHAnsi" w:eastAsiaTheme="minorEastAsia" w:hAnsiTheme="minorHAnsi" w:cstheme="minorBidi"/>
          <w:b w:val="0"/>
          <w:sz w:val="22"/>
        </w:rPr>
      </w:pPr>
    </w:p>
    <w:p w14:paraId="5702F522" w14:textId="77777777" w:rsidR="00EB5E1D" w:rsidRDefault="00EB5E1D" w:rsidP="00EB5E1D">
      <w:pPr>
        <w:pStyle w:val="Subheadings"/>
        <w:numPr>
          <w:ilvl w:val="0"/>
          <w:numId w:val="0"/>
        </w:numPr>
        <w:ind w:left="720" w:hanging="720"/>
        <w:rPr>
          <w:rFonts w:asciiTheme="minorHAnsi" w:eastAsiaTheme="minorEastAsia" w:hAnsiTheme="minorHAnsi" w:cstheme="minorBidi"/>
          <w:b w:val="0"/>
          <w:sz w:val="22"/>
        </w:rPr>
      </w:pPr>
    </w:p>
    <w:p w14:paraId="2782FB82" w14:textId="77777777" w:rsidR="0041670D" w:rsidRDefault="0041670D" w:rsidP="00EB5E1D">
      <w:pPr>
        <w:pStyle w:val="Subheadings"/>
        <w:numPr>
          <w:ilvl w:val="0"/>
          <w:numId w:val="0"/>
        </w:numPr>
        <w:ind w:left="720" w:hanging="720"/>
        <w:rPr>
          <w:rFonts w:asciiTheme="minorHAnsi" w:eastAsiaTheme="minorEastAsia" w:hAnsiTheme="minorHAnsi" w:cstheme="minorBidi"/>
          <w:b w:val="0"/>
          <w:sz w:val="22"/>
        </w:rPr>
      </w:pPr>
    </w:p>
    <w:p w14:paraId="66F7821E" w14:textId="77777777" w:rsidR="0041670D" w:rsidRDefault="0041670D" w:rsidP="00EB5E1D">
      <w:pPr>
        <w:pStyle w:val="Subheadings"/>
        <w:numPr>
          <w:ilvl w:val="0"/>
          <w:numId w:val="0"/>
        </w:numPr>
        <w:ind w:left="720" w:hanging="720"/>
        <w:rPr>
          <w:rFonts w:asciiTheme="minorHAnsi" w:eastAsiaTheme="minorEastAsia" w:hAnsiTheme="minorHAnsi" w:cstheme="minorBidi"/>
          <w:b w:val="0"/>
          <w:sz w:val="22"/>
        </w:rPr>
      </w:pPr>
    </w:p>
    <w:p w14:paraId="178D525F" w14:textId="77777777" w:rsidR="008127F9" w:rsidRDefault="008127F9" w:rsidP="00EB5E1D">
      <w:pPr>
        <w:pStyle w:val="Subheadings"/>
        <w:numPr>
          <w:ilvl w:val="0"/>
          <w:numId w:val="0"/>
        </w:numPr>
        <w:ind w:left="720" w:hanging="720"/>
        <w:rPr>
          <w:rFonts w:asciiTheme="minorHAnsi" w:eastAsiaTheme="minorEastAsia" w:hAnsiTheme="minorHAnsi" w:cstheme="minorBidi"/>
          <w:b w:val="0"/>
          <w:sz w:val="22"/>
        </w:rPr>
      </w:pPr>
    </w:p>
    <w:p w14:paraId="7792B272" w14:textId="77777777" w:rsidR="008127F9" w:rsidRDefault="008127F9" w:rsidP="00EB5E1D">
      <w:pPr>
        <w:pStyle w:val="Subheadings"/>
        <w:numPr>
          <w:ilvl w:val="0"/>
          <w:numId w:val="0"/>
        </w:numPr>
        <w:ind w:left="720" w:hanging="720"/>
        <w:rPr>
          <w:rFonts w:asciiTheme="minorHAnsi" w:eastAsiaTheme="minorEastAsia" w:hAnsiTheme="minorHAnsi" w:cstheme="minorBidi"/>
          <w:b w:val="0"/>
          <w:sz w:val="22"/>
        </w:rPr>
      </w:pPr>
    </w:p>
    <w:p w14:paraId="698B84EF" w14:textId="77777777" w:rsidR="008127F9" w:rsidRDefault="008127F9" w:rsidP="00EB5E1D">
      <w:pPr>
        <w:pStyle w:val="Subheadings"/>
        <w:numPr>
          <w:ilvl w:val="0"/>
          <w:numId w:val="0"/>
        </w:numPr>
        <w:ind w:left="720" w:hanging="720"/>
        <w:rPr>
          <w:rFonts w:asciiTheme="minorHAnsi" w:eastAsiaTheme="minorEastAsia" w:hAnsiTheme="minorHAnsi" w:cstheme="minorBidi"/>
          <w:b w:val="0"/>
          <w:sz w:val="22"/>
        </w:rPr>
      </w:pPr>
    </w:p>
    <w:p w14:paraId="138CA936" w14:textId="77777777" w:rsidR="008127F9" w:rsidRDefault="008127F9" w:rsidP="00EB5E1D">
      <w:pPr>
        <w:pStyle w:val="Subheadings"/>
        <w:numPr>
          <w:ilvl w:val="0"/>
          <w:numId w:val="0"/>
        </w:numPr>
        <w:ind w:left="720" w:hanging="720"/>
        <w:rPr>
          <w:rFonts w:asciiTheme="minorHAnsi" w:eastAsiaTheme="minorEastAsia" w:hAnsiTheme="minorHAnsi" w:cstheme="minorBidi"/>
          <w:b w:val="0"/>
          <w:sz w:val="22"/>
        </w:rPr>
      </w:pPr>
    </w:p>
    <w:p w14:paraId="544B93FB" w14:textId="77777777" w:rsidR="008127F9" w:rsidRDefault="008127F9" w:rsidP="00EB5E1D">
      <w:pPr>
        <w:pStyle w:val="Subheadings"/>
        <w:numPr>
          <w:ilvl w:val="0"/>
          <w:numId w:val="0"/>
        </w:numPr>
        <w:ind w:left="720" w:hanging="720"/>
        <w:rPr>
          <w:rFonts w:asciiTheme="minorHAnsi" w:eastAsiaTheme="minorEastAsia" w:hAnsiTheme="minorHAnsi" w:cstheme="minorBidi"/>
          <w:b w:val="0"/>
          <w:sz w:val="22"/>
        </w:rPr>
      </w:pPr>
    </w:p>
    <w:p w14:paraId="7E0EF956" w14:textId="77777777" w:rsidR="00572567" w:rsidRDefault="00572567" w:rsidP="00EB5E1D">
      <w:pPr>
        <w:pStyle w:val="Subheadings"/>
        <w:numPr>
          <w:ilvl w:val="0"/>
          <w:numId w:val="0"/>
        </w:numPr>
        <w:ind w:left="720" w:hanging="720"/>
        <w:rPr>
          <w:rFonts w:asciiTheme="minorHAnsi" w:eastAsiaTheme="minorEastAsia" w:hAnsiTheme="minorHAnsi" w:cstheme="minorBidi"/>
          <w:b w:val="0"/>
          <w:sz w:val="22"/>
        </w:rPr>
      </w:pPr>
    </w:p>
    <w:p w14:paraId="193865E3" w14:textId="77777777" w:rsidR="00572567" w:rsidRDefault="00572567" w:rsidP="00EB5E1D">
      <w:pPr>
        <w:pStyle w:val="Subheadings"/>
        <w:numPr>
          <w:ilvl w:val="0"/>
          <w:numId w:val="0"/>
        </w:numPr>
        <w:ind w:left="720" w:hanging="720"/>
        <w:rPr>
          <w:rFonts w:asciiTheme="minorHAnsi" w:eastAsiaTheme="minorEastAsia" w:hAnsiTheme="minorHAnsi" w:cstheme="minorBidi"/>
          <w:b w:val="0"/>
          <w:sz w:val="22"/>
        </w:rPr>
      </w:pPr>
    </w:p>
    <w:p w14:paraId="3984252D" w14:textId="77777777" w:rsidR="00572567" w:rsidRDefault="00572567" w:rsidP="00EB5E1D">
      <w:pPr>
        <w:pStyle w:val="Subheadings"/>
        <w:numPr>
          <w:ilvl w:val="0"/>
          <w:numId w:val="0"/>
        </w:numPr>
        <w:ind w:left="720" w:hanging="720"/>
        <w:rPr>
          <w:rFonts w:asciiTheme="minorHAnsi" w:eastAsiaTheme="minorEastAsia" w:hAnsiTheme="minorHAnsi" w:cstheme="minorBidi"/>
          <w:b w:val="0"/>
          <w:sz w:val="22"/>
        </w:rPr>
      </w:pPr>
    </w:p>
    <w:p w14:paraId="2978CEC8" w14:textId="77777777" w:rsidR="00572567" w:rsidRDefault="00572567" w:rsidP="00EB5E1D">
      <w:pPr>
        <w:pStyle w:val="Subheadings"/>
        <w:numPr>
          <w:ilvl w:val="0"/>
          <w:numId w:val="0"/>
        </w:numPr>
        <w:ind w:left="720" w:hanging="720"/>
        <w:rPr>
          <w:rFonts w:asciiTheme="minorHAnsi" w:eastAsiaTheme="minorEastAsia" w:hAnsiTheme="minorHAnsi" w:cstheme="minorBidi"/>
          <w:b w:val="0"/>
          <w:sz w:val="22"/>
        </w:rPr>
      </w:pPr>
    </w:p>
    <w:p w14:paraId="41A83CE9" w14:textId="77777777" w:rsidR="00572567" w:rsidRDefault="00572567" w:rsidP="00EB5E1D">
      <w:pPr>
        <w:pStyle w:val="Subheadings"/>
        <w:numPr>
          <w:ilvl w:val="0"/>
          <w:numId w:val="0"/>
        </w:numPr>
        <w:ind w:left="720" w:hanging="720"/>
        <w:rPr>
          <w:rFonts w:asciiTheme="minorHAnsi" w:eastAsiaTheme="minorEastAsia" w:hAnsiTheme="minorHAnsi" w:cstheme="minorBidi"/>
          <w:b w:val="0"/>
          <w:sz w:val="22"/>
        </w:rPr>
      </w:pPr>
    </w:p>
    <w:p w14:paraId="40479536" w14:textId="77777777" w:rsidR="0041670D" w:rsidRDefault="0041670D" w:rsidP="00EB5E1D">
      <w:pPr>
        <w:pStyle w:val="Subheadings"/>
        <w:numPr>
          <w:ilvl w:val="0"/>
          <w:numId w:val="0"/>
        </w:numPr>
        <w:ind w:left="720" w:hanging="720"/>
        <w:rPr>
          <w:rFonts w:asciiTheme="minorHAnsi" w:eastAsiaTheme="minorEastAsia" w:hAnsiTheme="minorHAnsi" w:cstheme="minorBidi"/>
          <w:b w:val="0"/>
          <w:sz w:val="22"/>
        </w:rPr>
      </w:pPr>
    </w:p>
    <w:p w14:paraId="15340A11" w14:textId="77777777" w:rsidR="00BA321F" w:rsidRDefault="00DA79B5" w:rsidP="00EB5E1D">
      <w:pPr>
        <w:pStyle w:val="Subheadings"/>
        <w:numPr>
          <w:ilvl w:val="0"/>
          <w:numId w:val="0"/>
        </w:numPr>
        <w:ind w:left="720" w:hanging="720"/>
        <w:rPr>
          <w:szCs w:val="28"/>
        </w:rPr>
      </w:pPr>
      <w:r w:rsidRPr="00EB5E1D">
        <w:rPr>
          <w:szCs w:val="28"/>
        </w:rPr>
        <w:lastRenderedPageBreak/>
        <w:t>Annex 2 – Leather</w:t>
      </w:r>
      <w:r w:rsidR="006B418F">
        <w:rPr>
          <w:szCs w:val="28"/>
        </w:rPr>
        <w:t xml:space="preserve"> Production/Manufacture</w:t>
      </w:r>
    </w:p>
    <w:p w14:paraId="0872F2AA" w14:textId="77777777" w:rsidR="00EB5E1D" w:rsidRPr="00EB5E1D" w:rsidRDefault="00EB5E1D" w:rsidP="00EB5E1D">
      <w:pPr>
        <w:pStyle w:val="Subheadings"/>
        <w:numPr>
          <w:ilvl w:val="0"/>
          <w:numId w:val="0"/>
        </w:numPr>
        <w:ind w:left="720" w:hanging="720"/>
        <w:rPr>
          <w:szCs w:val="28"/>
        </w:rPr>
      </w:pPr>
    </w:p>
    <w:p w14:paraId="3CD417FC" w14:textId="77777777" w:rsidR="00EB5E1D" w:rsidRDefault="00EB5E1D" w:rsidP="00EB5E1D">
      <w:pPr>
        <w:spacing w:after="0" w:line="240" w:lineRule="auto"/>
        <w:rPr>
          <w:rFonts w:ascii="Arial" w:eastAsiaTheme="minorHAnsi" w:hAnsi="Arial" w:cs="Arial"/>
          <w:b/>
          <w:u w:val="single"/>
        </w:rPr>
      </w:pPr>
      <w:r>
        <w:rPr>
          <w:rFonts w:ascii="Arial" w:eastAsiaTheme="minorHAnsi" w:hAnsi="Arial" w:cs="Arial"/>
          <w:b/>
          <w:u w:val="single"/>
        </w:rPr>
        <w:t>SCQF Level 5</w:t>
      </w:r>
    </w:p>
    <w:p w14:paraId="2FA8E92D" w14:textId="77777777" w:rsidR="00EB5E1D" w:rsidRPr="00EB5E1D" w:rsidRDefault="00EB5E1D" w:rsidP="00EB5E1D">
      <w:pPr>
        <w:spacing w:after="0" w:line="240" w:lineRule="auto"/>
        <w:rPr>
          <w:rFonts w:ascii="Arial" w:eastAsiaTheme="minorHAnsi" w:hAnsi="Arial" w:cs="Arial"/>
          <w:b/>
          <w:u w:val="single"/>
        </w:rPr>
      </w:pPr>
    </w:p>
    <w:p w14:paraId="7E0639E3" w14:textId="77777777" w:rsidR="00EB5E1D" w:rsidRPr="00EB5E1D" w:rsidRDefault="00EB5E1D" w:rsidP="00EB5E1D">
      <w:pPr>
        <w:pStyle w:val="ListParagraph"/>
        <w:numPr>
          <w:ilvl w:val="0"/>
          <w:numId w:val="29"/>
        </w:numPr>
        <w:rPr>
          <w:rFonts w:ascii="Arial" w:eastAsiaTheme="minorHAnsi" w:hAnsi="Arial" w:cs="Arial"/>
          <w:b/>
        </w:rPr>
      </w:pPr>
      <w:r w:rsidRPr="00EB5E1D">
        <w:rPr>
          <w:rFonts w:ascii="Arial" w:eastAsiaTheme="minorHAnsi" w:hAnsi="Arial" w:cs="Arial"/>
          <w:b/>
        </w:rPr>
        <w:t>SVQ in</w:t>
      </w:r>
      <w:r w:rsidRPr="00EB5E1D">
        <w:rPr>
          <w:rFonts w:ascii="Arial" w:eastAsiaTheme="minorHAnsi" w:hAnsi="Arial" w:cs="Arial"/>
        </w:rPr>
        <w:t xml:space="preserve"> </w:t>
      </w:r>
      <w:r w:rsidRPr="00EB5E1D">
        <w:rPr>
          <w:rFonts w:ascii="Arial" w:eastAsiaTheme="minorHAnsi" w:hAnsi="Arial" w:cs="Arial"/>
          <w:b/>
        </w:rPr>
        <w:t>Leather</w:t>
      </w:r>
      <w:r w:rsidRPr="00EB5E1D">
        <w:rPr>
          <w:rFonts w:ascii="Arial" w:eastAsiaTheme="minorHAnsi" w:hAnsi="Arial" w:cs="Arial"/>
        </w:rPr>
        <w:t xml:space="preserve">, Sewn Products or Textiles </w:t>
      </w:r>
      <w:r w:rsidRPr="00EB5E1D">
        <w:rPr>
          <w:rFonts w:ascii="Arial" w:eastAsiaTheme="minorHAnsi" w:hAnsi="Arial" w:cs="Arial"/>
          <w:b/>
        </w:rPr>
        <w:t>Manufacturing</w:t>
      </w:r>
      <w:r w:rsidRPr="00EB5E1D">
        <w:rPr>
          <w:rFonts w:ascii="Arial" w:eastAsiaTheme="minorHAnsi" w:hAnsi="Arial" w:cs="Arial"/>
        </w:rPr>
        <w:t>.</w:t>
      </w:r>
    </w:p>
    <w:p w14:paraId="4FE7B1CD" w14:textId="77777777" w:rsidR="00EB5E1D" w:rsidRPr="00EB5E1D" w:rsidRDefault="00EB5E1D" w:rsidP="00EB5E1D">
      <w:pPr>
        <w:rPr>
          <w:rFonts w:ascii="Arial" w:eastAsia="Calibri" w:hAnsi="Arial" w:cs="Arial"/>
          <w:b/>
          <w:u w:val="single"/>
          <w:lang w:eastAsia="en-US"/>
        </w:rPr>
      </w:pPr>
      <w:r w:rsidRPr="00EB5E1D">
        <w:rPr>
          <w:rFonts w:ascii="Arial" w:eastAsia="Calibri" w:hAnsi="Arial" w:cs="Arial"/>
          <w:b/>
          <w:u w:val="single"/>
          <w:lang w:eastAsia="en-US"/>
        </w:rPr>
        <w:t>SCQF Level 7</w:t>
      </w:r>
    </w:p>
    <w:p w14:paraId="069CD487" w14:textId="36AA95A3" w:rsidR="00EB5E1D" w:rsidRPr="0069172A" w:rsidRDefault="0069172A" w:rsidP="00EB5E1D">
      <w:pPr>
        <w:pStyle w:val="ListParagraph"/>
        <w:numPr>
          <w:ilvl w:val="0"/>
          <w:numId w:val="29"/>
        </w:numPr>
        <w:rPr>
          <w:rFonts w:ascii="Arial" w:eastAsiaTheme="minorHAnsi" w:hAnsi="Arial" w:cs="Arial"/>
          <w:b/>
          <w:bCs/>
        </w:rPr>
      </w:pPr>
      <w:r w:rsidRPr="0069172A">
        <w:rPr>
          <w:rFonts w:ascii="Arial" w:eastAsiaTheme="minorHAnsi" w:hAnsi="Arial" w:cs="Arial"/>
          <w:b/>
          <w:bCs/>
        </w:rPr>
        <w:t>SVQ in</w:t>
      </w:r>
      <w:r w:rsidRPr="0069172A">
        <w:rPr>
          <w:rFonts w:ascii="Arial" w:eastAsiaTheme="minorHAnsi" w:hAnsi="Arial" w:cs="Arial"/>
        </w:rPr>
        <w:t xml:space="preserve"> </w:t>
      </w:r>
      <w:r w:rsidRPr="0069172A">
        <w:rPr>
          <w:rFonts w:ascii="Arial" w:eastAsiaTheme="minorHAnsi" w:hAnsi="Arial" w:cs="Arial"/>
          <w:b/>
          <w:bCs/>
        </w:rPr>
        <w:t>Leather</w:t>
      </w:r>
      <w:r w:rsidRPr="0069172A">
        <w:rPr>
          <w:rFonts w:ascii="Arial" w:eastAsiaTheme="minorHAnsi" w:hAnsi="Arial" w:cs="Arial"/>
        </w:rPr>
        <w:t xml:space="preserve"> and Textile </w:t>
      </w:r>
      <w:r w:rsidRPr="0069172A">
        <w:rPr>
          <w:rFonts w:ascii="Arial" w:eastAsiaTheme="minorHAnsi" w:hAnsi="Arial" w:cs="Arial"/>
          <w:b/>
          <w:bCs/>
        </w:rPr>
        <w:t>Technology</w:t>
      </w:r>
      <w:r>
        <w:rPr>
          <w:rFonts w:ascii="Arial" w:eastAsiaTheme="minorHAnsi" w:hAnsi="Arial" w:cs="Arial"/>
          <w:b/>
          <w:bCs/>
        </w:rPr>
        <w:t>.</w:t>
      </w:r>
    </w:p>
    <w:p w14:paraId="4991E45B" w14:textId="54C49A4E" w:rsidR="00057286" w:rsidRDefault="00057286" w:rsidP="00057286">
      <w:pPr>
        <w:pStyle w:val="Caption"/>
        <w:rPr>
          <w:rFonts w:ascii="Arial" w:hAnsi="Arial" w:cs="Arial"/>
          <w:b w:val="0"/>
          <w:sz w:val="23"/>
          <w:szCs w:val="23"/>
        </w:rPr>
      </w:pPr>
      <w:r w:rsidRPr="00DB1911">
        <w:rPr>
          <w:rFonts w:ascii="Arial" w:hAnsi="Arial" w:cs="Arial"/>
          <w:b w:val="0"/>
          <w:sz w:val="23"/>
          <w:szCs w:val="23"/>
        </w:rPr>
        <w:t xml:space="preserve">The primary source of evidence for the assessment is expected come from observation of the candidate in the workplace and the evaluation of products arising naturally from work activities. </w:t>
      </w:r>
      <w:r w:rsidR="008127F9" w:rsidRPr="00DB1911">
        <w:rPr>
          <w:rFonts w:ascii="Arial" w:hAnsi="Arial" w:cs="Arial"/>
          <w:b w:val="0"/>
          <w:sz w:val="23"/>
          <w:szCs w:val="23"/>
        </w:rPr>
        <w:t>Many</w:t>
      </w:r>
      <w:r w:rsidRPr="00DB1911">
        <w:rPr>
          <w:rFonts w:ascii="Arial" w:hAnsi="Arial" w:cs="Arial"/>
          <w:b w:val="0"/>
          <w:sz w:val="23"/>
          <w:szCs w:val="23"/>
        </w:rPr>
        <w:t xml:space="preserve"> footwear producers follow a common skills grading system, if available </w:t>
      </w:r>
      <w:r w:rsidRPr="00B051E2">
        <w:rPr>
          <w:rFonts w:ascii="Arial" w:hAnsi="Arial" w:cs="Arial"/>
          <w:b w:val="0"/>
          <w:sz w:val="23"/>
          <w:szCs w:val="23"/>
        </w:rPr>
        <w:t xml:space="preserve">this may be used to inform assessment. </w:t>
      </w:r>
    </w:p>
    <w:p w14:paraId="7CF2626D" w14:textId="77777777" w:rsidR="00057286" w:rsidRPr="00B051E2" w:rsidRDefault="00057286" w:rsidP="00057286">
      <w:pPr>
        <w:pStyle w:val="Caption"/>
        <w:rPr>
          <w:rFonts w:ascii="Arial" w:hAnsi="Arial" w:cs="Arial"/>
          <w:b w:val="0"/>
          <w:sz w:val="23"/>
          <w:szCs w:val="23"/>
        </w:rPr>
      </w:pPr>
      <w:r w:rsidRPr="00B051E2">
        <w:rPr>
          <w:rFonts w:ascii="Arial" w:hAnsi="Arial" w:cs="Arial"/>
          <w:b w:val="0"/>
          <w:sz w:val="23"/>
          <w:szCs w:val="23"/>
        </w:rPr>
        <w:t xml:space="preserve"> </w:t>
      </w:r>
    </w:p>
    <w:p w14:paraId="79B6FAF6" w14:textId="2265F84B" w:rsidR="00057286" w:rsidRDefault="00057286" w:rsidP="00057286">
      <w:pPr>
        <w:pStyle w:val="Caption"/>
        <w:rPr>
          <w:rFonts w:ascii="Arial" w:hAnsi="Arial" w:cs="Arial"/>
          <w:b w:val="0"/>
          <w:sz w:val="23"/>
          <w:szCs w:val="23"/>
        </w:rPr>
      </w:pPr>
      <w:r w:rsidRPr="00B051E2">
        <w:rPr>
          <w:rFonts w:ascii="Arial" w:hAnsi="Arial" w:cs="Arial"/>
          <w:b w:val="0"/>
          <w:sz w:val="23"/>
          <w:szCs w:val="23"/>
        </w:rPr>
        <w:t xml:space="preserve">A significant amount of evidence for assessment will come from a wide variety of </w:t>
      </w:r>
      <w:r w:rsidR="008127F9" w:rsidRPr="00B051E2">
        <w:rPr>
          <w:rFonts w:ascii="Arial" w:hAnsi="Arial" w:cs="Arial"/>
          <w:b w:val="0"/>
          <w:sz w:val="23"/>
          <w:szCs w:val="23"/>
        </w:rPr>
        <w:t>work-based</w:t>
      </w:r>
      <w:r w:rsidRPr="00B051E2">
        <w:rPr>
          <w:rFonts w:ascii="Arial" w:hAnsi="Arial" w:cs="Arial"/>
          <w:b w:val="0"/>
          <w:sz w:val="23"/>
          <w:szCs w:val="23"/>
        </w:rPr>
        <w:t xml:space="preserve"> sources, including product evaluation with product evidence such as work documents.</w:t>
      </w:r>
    </w:p>
    <w:p w14:paraId="7BC6A9DF" w14:textId="77777777" w:rsidR="00057286" w:rsidRDefault="00057286" w:rsidP="00057286">
      <w:pPr>
        <w:pStyle w:val="Caption"/>
        <w:rPr>
          <w:rFonts w:asciiTheme="minorHAnsi" w:eastAsiaTheme="minorEastAsia" w:hAnsiTheme="minorHAnsi" w:cstheme="minorBidi"/>
          <w:b w:val="0"/>
          <w:bCs w:val="0"/>
          <w:sz w:val="22"/>
          <w:szCs w:val="22"/>
        </w:rPr>
      </w:pPr>
    </w:p>
    <w:p w14:paraId="0F6FCF9E" w14:textId="77777777" w:rsidR="00057286" w:rsidRDefault="00057286" w:rsidP="00057286">
      <w:pPr>
        <w:pStyle w:val="Caption"/>
        <w:rPr>
          <w:rFonts w:ascii="Arial" w:hAnsi="Arial" w:cs="Arial"/>
          <w:b w:val="0"/>
          <w:sz w:val="23"/>
          <w:szCs w:val="23"/>
        </w:rPr>
      </w:pPr>
      <w:r w:rsidRPr="00B051E2">
        <w:rPr>
          <w:rFonts w:ascii="Arial" w:hAnsi="Arial" w:cs="Arial"/>
          <w:b w:val="0"/>
          <w:sz w:val="23"/>
          <w:szCs w:val="23"/>
        </w:rPr>
        <w:t>In relation to rare occurrences and contingency situations, there may be value in making use of recognition of prior learning. Wherever historical evidence is used, the body of evidence overall must be such as to demonstrate the candidate’s current competence.</w:t>
      </w:r>
    </w:p>
    <w:p w14:paraId="4F7CA0C3" w14:textId="77777777" w:rsidR="00057286" w:rsidRDefault="00057286" w:rsidP="00057286">
      <w:pPr>
        <w:pStyle w:val="Caption"/>
        <w:rPr>
          <w:rFonts w:asciiTheme="minorHAnsi" w:eastAsiaTheme="minorEastAsia" w:hAnsiTheme="minorHAnsi" w:cstheme="minorBidi"/>
          <w:b w:val="0"/>
          <w:bCs w:val="0"/>
          <w:sz w:val="22"/>
          <w:szCs w:val="22"/>
        </w:rPr>
      </w:pPr>
    </w:p>
    <w:p w14:paraId="7B3033CD" w14:textId="34DB75BD" w:rsidR="00057286" w:rsidRPr="00B051E2" w:rsidRDefault="00057286" w:rsidP="00057286">
      <w:pPr>
        <w:pStyle w:val="Caption"/>
        <w:rPr>
          <w:rFonts w:ascii="Arial" w:hAnsi="Arial" w:cs="Arial"/>
          <w:b w:val="0"/>
          <w:sz w:val="23"/>
          <w:szCs w:val="23"/>
        </w:rPr>
      </w:pPr>
      <w:r w:rsidRPr="00B051E2">
        <w:rPr>
          <w:rFonts w:ascii="Arial" w:hAnsi="Arial" w:cs="Arial"/>
          <w:b w:val="0"/>
          <w:sz w:val="23"/>
          <w:szCs w:val="23"/>
        </w:rPr>
        <w:t xml:space="preserve">As with all assessment it is for the Assessor to agree with the candidate the most appropriate and </w:t>
      </w:r>
      <w:r w:rsidR="008127F9" w:rsidRPr="00B051E2">
        <w:rPr>
          <w:rFonts w:ascii="Arial" w:hAnsi="Arial" w:cs="Arial"/>
          <w:b w:val="0"/>
          <w:sz w:val="23"/>
          <w:szCs w:val="23"/>
        </w:rPr>
        <w:t>cost-effective</w:t>
      </w:r>
      <w:r w:rsidRPr="00B051E2">
        <w:rPr>
          <w:rFonts w:ascii="Arial" w:hAnsi="Arial" w:cs="Arial"/>
          <w:b w:val="0"/>
          <w:sz w:val="23"/>
          <w:szCs w:val="23"/>
        </w:rPr>
        <w:t xml:space="preserve"> sources of evidence to use in each assessment.</w:t>
      </w:r>
    </w:p>
    <w:p w14:paraId="03402CF2" w14:textId="77777777" w:rsidR="00057286" w:rsidRDefault="00057286" w:rsidP="00057286">
      <w:pPr>
        <w:pStyle w:val="Subsubheading"/>
        <w:numPr>
          <w:ilvl w:val="0"/>
          <w:numId w:val="0"/>
        </w:numPr>
        <w:rPr>
          <w:rFonts w:eastAsiaTheme="minorEastAsia"/>
          <w:sz w:val="23"/>
          <w:szCs w:val="23"/>
          <w:lang w:eastAsia="en-GB"/>
        </w:rPr>
      </w:pPr>
      <w:bookmarkStart w:id="30" w:name="_Toc361918051"/>
      <w:bookmarkStart w:id="31" w:name="_Toc529275073"/>
    </w:p>
    <w:p w14:paraId="500901ED" w14:textId="77777777" w:rsidR="00057286" w:rsidRPr="00B82D52" w:rsidRDefault="00057286" w:rsidP="00057286">
      <w:pPr>
        <w:pStyle w:val="Subsubheading"/>
        <w:numPr>
          <w:ilvl w:val="0"/>
          <w:numId w:val="0"/>
        </w:numPr>
        <w:rPr>
          <w:sz w:val="23"/>
          <w:szCs w:val="23"/>
        </w:rPr>
      </w:pPr>
      <w:r w:rsidRPr="00B82D52">
        <w:rPr>
          <w:sz w:val="23"/>
          <w:szCs w:val="23"/>
        </w:rPr>
        <w:t>Simulation</w:t>
      </w:r>
      <w:bookmarkEnd w:id="30"/>
      <w:bookmarkEnd w:id="31"/>
    </w:p>
    <w:p w14:paraId="049BBBEB" w14:textId="77777777" w:rsidR="00B21D5C" w:rsidRDefault="00B21D5C" w:rsidP="00B21D5C">
      <w:pPr>
        <w:pStyle w:val="Caption"/>
        <w:rPr>
          <w:rFonts w:ascii="Arial" w:hAnsi="Arial" w:cs="Arial"/>
          <w:b w:val="0"/>
          <w:color w:val="7030A0"/>
          <w:sz w:val="23"/>
          <w:szCs w:val="23"/>
        </w:rPr>
      </w:pPr>
      <w:r w:rsidRPr="00631434">
        <w:rPr>
          <w:rFonts w:ascii="Arial" w:hAnsi="Arial" w:cs="Arial"/>
          <w:b w:val="0"/>
          <w:sz w:val="23"/>
          <w:szCs w:val="23"/>
        </w:rPr>
        <w:t>Simulated activities can be used in situations where evidence of real work activity is difficult to gather for reasons such as safety or the infrequency with which it occurs. However, a realistic working environment is required across all levels</w:t>
      </w:r>
      <w:r>
        <w:rPr>
          <w:rFonts w:ascii="Arial" w:hAnsi="Arial" w:cs="Arial"/>
          <w:b w:val="0"/>
          <w:sz w:val="23"/>
          <w:szCs w:val="23"/>
        </w:rPr>
        <w:t>.</w:t>
      </w:r>
      <w:r w:rsidRPr="00631434">
        <w:rPr>
          <w:rFonts w:ascii="Arial" w:hAnsi="Arial" w:cs="Arial"/>
          <w:b w:val="0"/>
          <w:sz w:val="23"/>
          <w:szCs w:val="23"/>
        </w:rPr>
        <w:t xml:space="preserve"> </w:t>
      </w:r>
    </w:p>
    <w:p w14:paraId="6584D02E" w14:textId="77777777" w:rsidR="00B21D5C" w:rsidRDefault="00B21D5C" w:rsidP="00B21D5C">
      <w:pPr>
        <w:pStyle w:val="Caption"/>
        <w:rPr>
          <w:rFonts w:asciiTheme="minorHAnsi" w:eastAsiaTheme="minorEastAsia" w:hAnsiTheme="minorHAnsi" w:cstheme="minorBidi"/>
          <w:b w:val="0"/>
          <w:bCs w:val="0"/>
          <w:sz w:val="22"/>
          <w:szCs w:val="22"/>
        </w:rPr>
      </w:pPr>
    </w:p>
    <w:p w14:paraId="33335C30" w14:textId="77777777" w:rsidR="00B21D5C" w:rsidRPr="003D4BCE" w:rsidRDefault="00B21D5C" w:rsidP="00B21D5C">
      <w:pPr>
        <w:pStyle w:val="Caption"/>
        <w:rPr>
          <w:rFonts w:ascii="Arial" w:hAnsi="Arial" w:cs="Arial"/>
          <w:b w:val="0"/>
          <w:sz w:val="23"/>
          <w:szCs w:val="23"/>
        </w:rPr>
      </w:pPr>
      <w:r w:rsidRPr="003D4BCE">
        <w:rPr>
          <w:rFonts w:ascii="Arial" w:hAnsi="Arial" w:cs="Arial"/>
          <w:b w:val="0"/>
          <w:sz w:val="23"/>
          <w:szCs w:val="23"/>
        </w:rPr>
        <w:t xml:space="preserve">In addition to the simulation guidance provided on Page 7 of this Assessment </w:t>
      </w:r>
      <w:r>
        <w:rPr>
          <w:rFonts w:ascii="Arial" w:hAnsi="Arial" w:cs="Arial"/>
          <w:b w:val="0"/>
          <w:sz w:val="23"/>
          <w:szCs w:val="23"/>
        </w:rPr>
        <w:t>Strategy, assessment of leather/leathergoods</w:t>
      </w:r>
      <w:r w:rsidRPr="003D4BCE">
        <w:rPr>
          <w:rFonts w:ascii="Arial" w:hAnsi="Arial" w:cs="Arial"/>
          <w:b w:val="0"/>
          <w:sz w:val="23"/>
          <w:szCs w:val="23"/>
        </w:rPr>
        <w:t xml:space="preserve"> qualifications must be designed in relation to the following parameters</w:t>
      </w:r>
      <w:r>
        <w:rPr>
          <w:rFonts w:ascii="Arial" w:hAnsi="Arial" w:cs="Arial"/>
          <w:b w:val="0"/>
          <w:sz w:val="23"/>
          <w:szCs w:val="23"/>
        </w:rPr>
        <w:t>, simulations must</w:t>
      </w:r>
      <w:r w:rsidRPr="003D4BCE">
        <w:rPr>
          <w:rFonts w:ascii="Arial" w:hAnsi="Arial" w:cs="Arial"/>
          <w:b w:val="0"/>
          <w:sz w:val="23"/>
          <w:szCs w:val="23"/>
        </w:rPr>
        <w:t xml:space="preserve">: </w:t>
      </w:r>
    </w:p>
    <w:p w14:paraId="5464715B" w14:textId="77777777" w:rsidR="00B21D5C" w:rsidRDefault="00B21D5C" w:rsidP="00B21D5C">
      <w:pPr>
        <w:pStyle w:val="Caption"/>
        <w:rPr>
          <w:rFonts w:ascii="Arial" w:hAnsi="Arial" w:cs="Arial"/>
          <w:b w:val="0"/>
          <w:sz w:val="23"/>
          <w:szCs w:val="23"/>
        </w:rPr>
      </w:pPr>
    </w:p>
    <w:p w14:paraId="2C5D9AAF" w14:textId="622A98A4" w:rsidR="00B21D5C" w:rsidRPr="00DA79B5" w:rsidRDefault="00B21D5C" w:rsidP="00B21D5C">
      <w:pPr>
        <w:pStyle w:val="Caption"/>
        <w:numPr>
          <w:ilvl w:val="0"/>
          <w:numId w:val="20"/>
        </w:numPr>
        <w:rPr>
          <w:rFonts w:ascii="Arial" w:hAnsi="Arial" w:cs="Arial"/>
          <w:b w:val="0"/>
          <w:sz w:val="23"/>
          <w:szCs w:val="23"/>
        </w:rPr>
      </w:pPr>
      <w:r w:rsidRPr="00DA79B5">
        <w:rPr>
          <w:rFonts w:ascii="Arial" w:hAnsi="Arial" w:cs="Arial"/>
          <w:b w:val="0"/>
          <w:sz w:val="23"/>
          <w:szCs w:val="23"/>
        </w:rPr>
        <w:t xml:space="preserve">be designed to match the physical characteristics of an operational processing </w:t>
      </w:r>
      <w:r w:rsidR="008127F9" w:rsidRPr="00DA79B5">
        <w:rPr>
          <w:rFonts w:ascii="Arial" w:hAnsi="Arial" w:cs="Arial"/>
          <w:b w:val="0"/>
          <w:sz w:val="23"/>
          <w:szCs w:val="23"/>
        </w:rPr>
        <w:t>environment.</w:t>
      </w:r>
    </w:p>
    <w:p w14:paraId="1E03F143" w14:textId="78FC0CF2" w:rsidR="00B21D5C" w:rsidRPr="00DA79B5" w:rsidRDefault="00B21D5C" w:rsidP="00B21D5C">
      <w:pPr>
        <w:pStyle w:val="ListParagraph"/>
        <w:numPr>
          <w:ilvl w:val="0"/>
          <w:numId w:val="20"/>
        </w:numPr>
        <w:rPr>
          <w:lang w:eastAsia="en-US"/>
        </w:rPr>
      </w:pPr>
      <w:r w:rsidRPr="00DA79B5">
        <w:rPr>
          <w:rFonts w:ascii="Arial" w:hAnsi="Arial" w:cs="Arial"/>
          <w:sz w:val="23"/>
          <w:szCs w:val="23"/>
        </w:rPr>
        <w:t>be verified as complying with relevant health, safety</w:t>
      </w:r>
      <w:r w:rsidR="008127F9">
        <w:rPr>
          <w:rFonts w:ascii="Arial" w:hAnsi="Arial" w:cs="Arial"/>
          <w:sz w:val="23"/>
          <w:szCs w:val="23"/>
        </w:rPr>
        <w:t>, sustainability</w:t>
      </w:r>
      <w:r w:rsidRPr="00DA79B5">
        <w:rPr>
          <w:rFonts w:ascii="Arial" w:hAnsi="Arial" w:cs="Arial"/>
          <w:sz w:val="23"/>
          <w:szCs w:val="23"/>
        </w:rPr>
        <w:t xml:space="preserve"> and environmental legislation by a competent health and safety/environmental control officer before being </w:t>
      </w:r>
      <w:r w:rsidR="008127F9" w:rsidRPr="00DA79B5">
        <w:rPr>
          <w:rFonts w:ascii="Arial" w:hAnsi="Arial" w:cs="Arial"/>
          <w:sz w:val="23"/>
          <w:szCs w:val="23"/>
        </w:rPr>
        <w:t>used.</w:t>
      </w:r>
    </w:p>
    <w:p w14:paraId="184B47F9" w14:textId="77777777" w:rsidR="00B21D5C" w:rsidRPr="00DA79B5" w:rsidRDefault="00B21D5C" w:rsidP="00B21D5C">
      <w:pPr>
        <w:pStyle w:val="ListParagraph"/>
        <w:numPr>
          <w:ilvl w:val="0"/>
          <w:numId w:val="20"/>
        </w:numPr>
        <w:rPr>
          <w:lang w:eastAsia="en-US"/>
        </w:rPr>
      </w:pPr>
      <w:r w:rsidRPr="00DA79B5">
        <w:rPr>
          <w:rFonts w:ascii="Arial" w:hAnsi="Arial" w:cs="Arial"/>
          <w:sz w:val="23"/>
          <w:szCs w:val="23"/>
        </w:rPr>
        <w:t>require candidates to demonstrate their competence using real plant and equipment.</w:t>
      </w:r>
    </w:p>
    <w:p w14:paraId="1B14CA84" w14:textId="77777777" w:rsidR="00DA79B5" w:rsidRDefault="00DA79B5" w:rsidP="00DA79B5">
      <w:pPr>
        <w:rPr>
          <w:lang w:eastAsia="en-US"/>
        </w:rPr>
      </w:pPr>
    </w:p>
    <w:p w14:paraId="07A9E021" w14:textId="77777777" w:rsidR="00DA79B5" w:rsidRDefault="00DA79B5" w:rsidP="00DA79B5">
      <w:pPr>
        <w:rPr>
          <w:lang w:eastAsia="en-US"/>
        </w:rPr>
      </w:pPr>
    </w:p>
    <w:p w14:paraId="1B0811FB" w14:textId="77777777" w:rsidR="00EB5E1D" w:rsidRDefault="00EB5E1D" w:rsidP="00DA79B5">
      <w:pPr>
        <w:rPr>
          <w:lang w:eastAsia="en-US"/>
        </w:rPr>
      </w:pPr>
    </w:p>
    <w:p w14:paraId="1FA6824F" w14:textId="77777777" w:rsidR="006B418F" w:rsidRPr="00DA79B5" w:rsidRDefault="006B418F" w:rsidP="00DA79B5">
      <w:pPr>
        <w:rPr>
          <w:lang w:eastAsia="en-US"/>
        </w:rPr>
      </w:pPr>
    </w:p>
    <w:p w14:paraId="51E1C60C" w14:textId="77777777" w:rsidR="00F746A4" w:rsidRPr="006B418F" w:rsidRDefault="00057286" w:rsidP="00EB5E1D">
      <w:pPr>
        <w:pStyle w:val="Caption"/>
        <w:rPr>
          <w:rFonts w:ascii="Arial" w:hAnsi="Arial" w:cs="Arial"/>
          <w:sz w:val="28"/>
          <w:szCs w:val="28"/>
        </w:rPr>
      </w:pPr>
      <w:r w:rsidRPr="006B418F">
        <w:rPr>
          <w:rFonts w:ascii="Arial" w:hAnsi="Arial" w:cs="Arial"/>
          <w:sz w:val="28"/>
          <w:szCs w:val="28"/>
        </w:rPr>
        <w:lastRenderedPageBreak/>
        <w:t>Annex 3</w:t>
      </w:r>
      <w:r w:rsidR="00631434" w:rsidRPr="006B418F">
        <w:rPr>
          <w:rFonts w:ascii="Arial" w:hAnsi="Arial" w:cs="Arial"/>
          <w:sz w:val="28"/>
          <w:szCs w:val="28"/>
        </w:rPr>
        <w:t xml:space="preserve"> </w:t>
      </w:r>
      <w:r w:rsidR="00FA1940" w:rsidRPr="006B418F">
        <w:rPr>
          <w:rFonts w:ascii="Arial" w:hAnsi="Arial" w:cs="Arial"/>
          <w:sz w:val="28"/>
          <w:szCs w:val="28"/>
        </w:rPr>
        <w:t>–</w:t>
      </w:r>
      <w:r w:rsidR="00631434" w:rsidRPr="006B418F">
        <w:rPr>
          <w:rFonts w:ascii="Arial" w:hAnsi="Arial" w:cs="Arial"/>
          <w:sz w:val="28"/>
          <w:szCs w:val="28"/>
        </w:rPr>
        <w:t xml:space="preserve"> </w:t>
      </w:r>
      <w:r w:rsidR="00F746A4" w:rsidRPr="006B418F">
        <w:rPr>
          <w:rFonts w:ascii="Arial" w:hAnsi="Arial" w:cs="Arial"/>
          <w:sz w:val="28"/>
          <w:szCs w:val="28"/>
        </w:rPr>
        <w:t>Textiles</w:t>
      </w:r>
      <w:bookmarkEnd w:id="18"/>
      <w:bookmarkEnd w:id="19"/>
      <w:bookmarkEnd w:id="20"/>
    </w:p>
    <w:p w14:paraId="5D77A0C9" w14:textId="77777777" w:rsidR="00EB5E1D" w:rsidRDefault="00EB5E1D" w:rsidP="00EB5E1D">
      <w:pPr>
        <w:rPr>
          <w:lang w:eastAsia="en-US"/>
        </w:rPr>
      </w:pPr>
    </w:p>
    <w:p w14:paraId="51602479" w14:textId="77777777" w:rsidR="00EB5E1D" w:rsidRPr="00EB5E1D" w:rsidRDefault="00EB5E1D" w:rsidP="00EB5E1D">
      <w:pPr>
        <w:rPr>
          <w:rFonts w:ascii="Arial" w:eastAsia="Calibri" w:hAnsi="Arial" w:cs="Arial"/>
          <w:b/>
          <w:u w:val="single"/>
          <w:lang w:eastAsia="en-US"/>
        </w:rPr>
      </w:pPr>
      <w:r w:rsidRPr="00EB5E1D">
        <w:rPr>
          <w:rFonts w:ascii="Arial" w:eastAsia="Calibri" w:hAnsi="Arial" w:cs="Arial"/>
          <w:b/>
          <w:u w:val="single"/>
          <w:lang w:eastAsia="en-US"/>
        </w:rPr>
        <w:t>SCQF Level 5</w:t>
      </w:r>
    </w:p>
    <w:p w14:paraId="70640D8C" w14:textId="77777777" w:rsidR="00EB5E1D" w:rsidRPr="00EB5E1D" w:rsidRDefault="00EB5E1D" w:rsidP="00EB5E1D">
      <w:pPr>
        <w:pStyle w:val="ListParagraph"/>
        <w:numPr>
          <w:ilvl w:val="0"/>
          <w:numId w:val="29"/>
        </w:numPr>
        <w:rPr>
          <w:rFonts w:ascii="Arial" w:eastAsiaTheme="minorHAnsi" w:hAnsi="Arial" w:cs="Arial"/>
          <w:b/>
        </w:rPr>
      </w:pPr>
      <w:r w:rsidRPr="00EB5E1D">
        <w:rPr>
          <w:rFonts w:ascii="Arial" w:eastAsiaTheme="minorHAnsi" w:hAnsi="Arial" w:cs="Arial"/>
          <w:b/>
        </w:rPr>
        <w:t>SVQ in</w:t>
      </w:r>
      <w:r w:rsidRPr="00EB5E1D">
        <w:rPr>
          <w:rFonts w:ascii="Arial" w:eastAsiaTheme="minorHAnsi" w:hAnsi="Arial" w:cs="Arial"/>
        </w:rPr>
        <w:t xml:space="preserve"> Leather, Sewn Products or </w:t>
      </w:r>
      <w:r w:rsidRPr="00EB5E1D">
        <w:rPr>
          <w:rFonts w:ascii="Arial" w:eastAsiaTheme="minorHAnsi" w:hAnsi="Arial" w:cs="Arial"/>
          <w:b/>
        </w:rPr>
        <w:t>Textiles Manufacturing</w:t>
      </w:r>
      <w:r w:rsidRPr="00EB5E1D">
        <w:rPr>
          <w:rFonts w:ascii="Arial" w:eastAsiaTheme="minorHAnsi" w:hAnsi="Arial" w:cs="Arial"/>
        </w:rPr>
        <w:t>.</w:t>
      </w:r>
    </w:p>
    <w:p w14:paraId="49689AA9" w14:textId="77777777" w:rsidR="00EB5E1D" w:rsidRPr="00EB5E1D" w:rsidRDefault="00EB5E1D" w:rsidP="00EB5E1D">
      <w:pPr>
        <w:rPr>
          <w:rFonts w:ascii="Arial" w:eastAsiaTheme="minorHAnsi" w:hAnsi="Arial" w:cs="Arial"/>
        </w:rPr>
      </w:pPr>
      <w:r w:rsidRPr="00EB5E1D">
        <w:rPr>
          <w:rFonts w:ascii="Arial" w:eastAsia="Calibri" w:hAnsi="Arial" w:cs="Arial"/>
          <w:b/>
          <w:u w:val="single"/>
          <w:lang w:eastAsia="en-US"/>
        </w:rPr>
        <w:t>SCQF Level 7</w:t>
      </w:r>
    </w:p>
    <w:p w14:paraId="4D022753" w14:textId="1712BBCD" w:rsidR="00EB5E1D" w:rsidRPr="0069172A" w:rsidRDefault="0069172A" w:rsidP="0069172A">
      <w:pPr>
        <w:pStyle w:val="ListParagraph"/>
        <w:numPr>
          <w:ilvl w:val="0"/>
          <w:numId w:val="29"/>
        </w:numPr>
        <w:rPr>
          <w:rFonts w:ascii="Arial" w:eastAsiaTheme="minorHAnsi" w:hAnsi="Arial" w:cs="Arial"/>
          <w:b/>
          <w:bCs/>
        </w:rPr>
      </w:pPr>
      <w:r w:rsidRPr="0069172A">
        <w:rPr>
          <w:rFonts w:ascii="Arial" w:eastAsiaTheme="minorHAnsi" w:hAnsi="Arial" w:cs="Arial"/>
          <w:b/>
          <w:bCs/>
        </w:rPr>
        <w:t>SVQ in</w:t>
      </w:r>
      <w:r w:rsidRPr="0069172A">
        <w:rPr>
          <w:rFonts w:ascii="Arial" w:eastAsiaTheme="minorHAnsi" w:hAnsi="Arial" w:cs="Arial"/>
        </w:rPr>
        <w:t xml:space="preserve"> Leather and </w:t>
      </w:r>
      <w:r w:rsidRPr="0069172A">
        <w:rPr>
          <w:rFonts w:ascii="Arial" w:eastAsiaTheme="minorHAnsi" w:hAnsi="Arial" w:cs="Arial"/>
          <w:b/>
          <w:bCs/>
        </w:rPr>
        <w:t>Textile Technology</w:t>
      </w:r>
      <w:r>
        <w:rPr>
          <w:rFonts w:ascii="Arial" w:eastAsiaTheme="minorHAnsi" w:hAnsi="Arial" w:cs="Arial"/>
          <w:b/>
          <w:bCs/>
        </w:rPr>
        <w:t>.</w:t>
      </w:r>
    </w:p>
    <w:p w14:paraId="66AB8480" w14:textId="77777777" w:rsidR="00F746A4" w:rsidRPr="00DB1911" w:rsidRDefault="00F746A4" w:rsidP="00631434">
      <w:pPr>
        <w:pStyle w:val="Caption"/>
        <w:rPr>
          <w:rFonts w:ascii="Arial" w:hAnsi="Arial" w:cs="Arial"/>
          <w:b w:val="0"/>
          <w:sz w:val="23"/>
          <w:szCs w:val="23"/>
        </w:rPr>
      </w:pPr>
      <w:r w:rsidRPr="00DB1911">
        <w:rPr>
          <w:rFonts w:ascii="Arial" w:hAnsi="Arial" w:cs="Arial"/>
          <w:b w:val="0"/>
          <w:sz w:val="23"/>
          <w:szCs w:val="23"/>
        </w:rPr>
        <w:t>The primary source of evidence for the assessment is expected come from observation of the candidate in the workplace and the evaluation of products arising naturally from work activities.</w:t>
      </w:r>
    </w:p>
    <w:p w14:paraId="5D070B2C" w14:textId="77777777" w:rsidR="00631434" w:rsidRPr="00DB1911" w:rsidRDefault="00631434" w:rsidP="00631434">
      <w:pPr>
        <w:pStyle w:val="Caption"/>
        <w:rPr>
          <w:rFonts w:asciiTheme="minorHAnsi" w:eastAsiaTheme="minorEastAsia" w:hAnsiTheme="minorHAnsi" w:cstheme="minorBidi"/>
          <w:b w:val="0"/>
          <w:bCs w:val="0"/>
          <w:sz w:val="22"/>
          <w:szCs w:val="22"/>
        </w:rPr>
      </w:pPr>
    </w:p>
    <w:p w14:paraId="72448DAB" w14:textId="3FE7095C" w:rsidR="00F746A4" w:rsidRDefault="00F746A4" w:rsidP="00631434">
      <w:pPr>
        <w:pStyle w:val="Caption"/>
        <w:rPr>
          <w:rFonts w:ascii="Arial" w:hAnsi="Arial" w:cs="Arial"/>
          <w:b w:val="0"/>
          <w:sz w:val="23"/>
          <w:szCs w:val="23"/>
        </w:rPr>
      </w:pPr>
      <w:r w:rsidRPr="00DB1911">
        <w:rPr>
          <w:rFonts w:ascii="Arial" w:hAnsi="Arial" w:cs="Arial"/>
          <w:b w:val="0"/>
          <w:sz w:val="23"/>
          <w:szCs w:val="23"/>
        </w:rPr>
        <w:t xml:space="preserve">A significant </w:t>
      </w:r>
      <w:r w:rsidRPr="00631434">
        <w:rPr>
          <w:rFonts w:ascii="Arial" w:hAnsi="Arial" w:cs="Arial"/>
          <w:b w:val="0"/>
          <w:sz w:val="23"/>
          <w:szCs w:val="23"/>
        </w:rPr>
        <w:t xml:space="preserve">amount of evidence for assessment will come from a wide variety of </w:t>
      </w:r>
      <w:r w:rsidR="008127F9" w:rsidRPr="00631434">
        <w:rPr>
          <w:rFonts w:ascii="Arial" w:hAnsi="Arial" w:cs="Arial"/>
          <w:b w:val="0"/>
          <w:sz w:val="23"/>
          <w:szCs w:val="23"/>
        </w:rPr>
        <w:t>work-based</w:t>
      </w:r>
      <w:r w:rsidRPr="00631434">
        <w:rPr>
          <w:rFonts w:ascii="Arial" w:hAnsi="Arial" w:cs="Arial"/>
          <w:b w:val="0"/>
          <w:sz w:val="23"/>
          <w:szCs w:val="23"/>
        </w:rPr>
        <w:t xml:space="preserve"> sources, including product evaluation with product evidence such as work documents.</w:t>
      </w:r>
    </w:p>
    <w:p w14:paraId="4AFBCE89" w14:textId="77777777" w:rsidR="00631434" w:rsidRDefault="00631434" w:rsidP="00631434">
      <w:pPr>
        <w:pStyle w:val="Caption"/>
        <w:rPr>
          <w:rFonts w:asciiTheme="minorHAnsi" w:eastAsiaTheme="minorEastAsia" w:hAnsiTheme="minorHAnsi" w:cstheme="minorBidi"/>
          <w:b w:val="0"/>
          <w:bCs w:val="0"/>
          <w:sz w:val="22"/>
          <w:szCs w:val="22"/>
        </w:rPr>
      </w:pPr>
    </w:p>
    <w:p w14:paraId="392F2986" w14:textId="77777777" w:rsidR="00F746A4" w:rsidRDefault="00F746A4" w:rsidP="00631434">
      <w:pPr>
        <w:pStyle w:val="Caption"/>
        <w:rPr>
          <w:rFonts w:ascii="Arial" w:hAnsi="Arial" w:cs="Arial"/>
          <w:b w:val="0"/>
          <w:sz w:val="23"/>
          <w:szCs w:val="23"/>
        </w:rPr>
      </w:pPr>
      <w:r w:rsidRPr="00631434">
        <w:rPr>
          <w:rFonts w:ascii="Arial" w:hAnsi="Arial" w:cs="Arial"/>
          <w:b w:val="0"/>
          <w:sz w:val="23"/>
          <w:szCs w:val="23"/>
        </w:rPr>
        <w:t>In relation to rare occurrences and contingency situations, there may be value in making use of recognition of prior learning. Wherever historical evidence is used, the body of evidence overall must be such as to demonstrate the candidate’s current competence.</w:t>
      </w:r>
    </w:p>
    <w:p w14:paraId="6158C5A8" w14:textId="77777777" w:rsidR="00631434" w:rsidRDefault="00631434" w:rsidP="00631434">
      <w:pPr>
        <w:pStyle w:val="Caption"/>
        <w:rPr>
          <w:rFonts w:asciiTheme="minorHAnsi" w:eastAsiaTheme="minorEastAsia" w:hAnsiTheme="minorHAnsi" w:cstheme="minorBidi"/>
          <w:b w:val="0"/>
          <w:bCs w:val="0"/>
          <w:sz w:val="22"/>
          <w:szCs w:val="22"/>
        </w:rPr>
      </w:pPr>
    </w:p>
    <w:p w14:paraId="25A39EEA" w14:textId="5C492C4A" w:rsidR="00F746A4" w:rsidRDefault="00F746A4" w:rsidP="00631434">
      <w:pPr>
        <w:pStyle w:val="Caption"/>
        <w:rPr>
          <w:rFonts w:ascii="Arial" w:hAnsi="Arial" w:cs="Arial"/>
          <w:b w:val="0"/>
          <w:sz w:val="23"/>
          <w:szCs w:val="23"/>
        </w:rPr>
      </w:pPr>
      <w:r w:rsidRPr="00631434">
        <w:rPr>
          <w:rFonts w:ascii="Arial" w:hAnsi="Arial" w:cs="Arial"/>
          <w:b w:val="0"/>
          <w:sz w:val="23"/>
          <w:szCs w:val="23"/>
        </w:rPr>
        <w:t xml:space="preserve">As with all assessment it is for the Assessor to agree with the candidate the most appropriate and </w:t>
      </w:r>
      <w:r w:rsidR="008127F9" w:rsidRPr="00631434">
        <w:rPr>
          <w:rFonts w:ascii="Arial" w:hAnsi="Arial" w:cs="Arial"/>
          <w:b w:val="0"/>
          <w:sz w:val="23"/>
          <w:szCs w:val="23"/>
        </w:rPr>
        <w:t>cost-effective</w:t>
      </w:r>
      <w:r w:rsidRPr="00631434">
        <w:rPr>
          <w:rFonts w:ascii="Arial" w:hAnsi="Arial" w:cs="Arial"/>
          <w:b w:val="0"/>
          <w:sz w:val="23"/>
          <w:szCs w:val="23"/>
        </w:rPr>
        <w:t xml:space="preserve"> sources of evidence to use in each assessment.</w:t>
      </w:r>
    </w:p>
    <w:p w14:paraId="11144B88" w14:textId="77777777" w:rsidR="00631434" w:rsidRDefault="00631434" w:rsidP="00B82D52">
      <w:pPr>
        <w:pStyle w:val="Subheadings"/>
        <w:numPr>
          <w:ilvl w:val="0"/>
          <w:numId w:val="0"/>
        </w:numPr>
        <w:rPr>
          <w:rFonts w:asciiTheme="minorHAnsi" w:eastAsiaTheme="minorEastAsia" w:hAnsiTheme="minorHAnsi" w:cstheme="minorBidi"/>
          <w:b w:val="0"/>
          <w:sz w:val="22"/>
        </w:rPr>
      </w:pPr>
      <w:bookmarkStart w:id="32" w:name="_Toc361918046"/>
      <w:bookmarkStart w:id="33" w:name="_Toc529275068"/>
    </w:p>
    <w:p w14:paraId="52A24FAF" w14:textId="77777777" w:rsidR="00F746A4" w:rsidRPr="00B82D52" w:rsidRDefault="00F746A4" w:rsidP="00B82D52">
      <w:pPr>
        <w:pStyle w:val="Subheadings"/>
        <w:numPr>
          <w:ilvl w:val="0"/>
          <w:numId w:val="0"/>
        </w:numPr>
        <w:rPr>
          <w:sz w:val="23"/>
          <w:szCs w:val="23"/>
        </w:rPr>
      </w:pPr>
      <w:r w:rsidRPr="00B82D52">
        <w:rPr>
          <w:sz w:val="23"/>
          <w:szCs w:val="23"/>
        </w:rPr>
        <w:t>Simulation</w:t>
      </w:r>
      <w:bookmarkEnd w:id="32"/>
      <w:bookmarkEnd w:id="33"/>
    </w:p>
    <w:p w14:paraId="37D7DE04" w14:textId="77777777" w:rsidR="00B051E2" w:rsidRDefault="00F746A4" w:rsidP="00631434">
      <w:pPr>
        <w:pStyle w:val="Caption"/>
        <w:rPr>
          <w:rFonts w:ascii="Arial" w:hAnsi="Arial" w:cs="Arial"/>
          <w:b w:val="0"/>
          <w:color w:val="7030A0"/>
          <w:sz w:val="23"/>
          <w:szCs w:val="23"/>
        </w:rPr>
      </w:pPr>
      <w:r w:rsidRPr="00631434">
        <w:rPr>
          <w:rFonts w:ascii="Arial" w:hAnsi="Arial" w:cs="Arial"/>
          <w:b w:val="0"/>
          <w:sz w:val="23"/>
          <w:szCs w:val="23"/>
        </w:rPr>
        <w:t>Simulated activities can be used in situations where evidence of real work activity is difficult to gather for reasons such as safety or the infrequency with which it occurs. However, a realistic working environment is required across all levels</w:t>
      </w:r>
      <w:r w:rsidR="0093421F">
        <w:rPr>
          <w:rFonts w:ascii="Arial" w:hAnsi="Arial" w:cs="Arial"/>
          <w:b w:val="0"/>
          <w:sz w:val="23"/>
          <w:szCs w:val="23"/>
        </w:rPr>
        <w:t>.</w:t>
      </w:r>
      <w:r w:rsidRPr="00631434">
        <w:rPr>
          <w:rFonts w:ascii="Arial" w:hAnsi="Arial" w:cs="Arial"/>
          <w:b w:val="0"/>
          <w:sz w:val="23"/>
          <w:szCs w:val="23"/>
        </w:rPr>
        <w:t xml:space="preserve"> </w:t>
      </w:r>
    </w:p>
    <w:p w14:paraId="6F6D1970" w14:textId="77777777" w:rsidR="0093421F" w:rsidRDefault="0093421F" w:rsidP="0093421F">
      <w:pPr>
        <w:pStyle w:val="Caption"/>
        <w:rPr>
          <w:rFonts w:asciiTheme="minorHAnsi" w:eastAsiaTheme="minorEastAsia" w:hAnsiTheme="minorHAnsi" w:cstheme="minorBidi"/>
          <w:b w:val="0"/>
          <w:bCs w:val="0"/>
          <w:sz w:val="22"/>
          <w:szCs w:val="22"/>
        </w:rPr>
      </w:pPr>
    </w:p>
    <w:p w14:paraId="4775E3A9" w14:textId="77777777" w:rsidR="0093421F" w:rsidRPr="003D4BCE" w:rsidRDefault="0093421F" w:rsidP="0093421F">
      <w:pPr>
        <w:pStyle w:val="Caption"/>
        <w:rPr>
          <w:rFonts w:ascii="Arial" w:hAnsi="Arial" w:cs="Arial"/>
          <w:b w:val="0"/>
          <w:sz w:val="23"/>
          <w:szCs w:val="23"/>
        </w:rPr>
      </w:pPr>
      <w:r w:rsidRPr="003D4BCE">
        <w:rPr>
          <w:rFonts w:ascii="Arial" w:hAnsi="Arial" w:cs="Arial"/>
          <w:b w:val="0"/>
          <w:sz w:val="23"/>
          <w:szCs w:val="23"/>
        </w:rPr>
        <w:t>In addition to the simulation guidance provided on Page 7 of this Assessment Strategy, assessment of textiles qualifications must be designed in relation to the following parameters</w:t>
      </w:r>
      <w:r w:rsidR="00DA79B5">
        <w:rPr>
          <w:rFonts w:ascii="Arial" w:hAnsi="Arial" w:cs="Arial"/>
          <w:b w:val="0"/>
          <w:sz w:val="23"/>
          <w:szCs w:val="23"/>
        </w:rPr>
        <w:t>, simulations must</w:t>
      </w:r>
      <w:r w:rsidRPr="003D4BCE">
        <w:rPr>
          <w:rFonts w:ascii="Arial" w:hAnsi="Arial" w:cs="Arial"/>
          <w:b w:val="0"/>
          <w:sz w:val="23"/>
          <w:szCs w:val="23"/>
        </w:rPr>
        <w:t xml:space="preserve">: </w:t>
      </w:r>
    </w:p>
    <w:p w14:paraId="10AB9B8C" w14:textId="77777777" w:rsidR="00B051E2" w:rsidRDefault="00B051E2" w:rsidP="00631434">
      <w:pPr>
        <w:pStyle w:val="Caption"/>
        <w:rPr>
          <w:rFonts w:ascii="Arial" w:hAnsi="Arial" w:cs="Arial"/>
          <w:b w:val="0"/>
          <w:sz w:val="23"/>
          <w:szCs w:val="23"/>
        </w:rPr>
      </w:pPr>
    </w:p>
    <w:p w14:paraId="227AF279" w14:textId="06B763A5" w:rsidR="00F746A4" w:rsidRPr="00DA79B5" w:rsidRDefault="00F746A4" w:rsidP="00DA79B5">
      <w:pPr>
        <w:pStyle w:val="Caption"/>
        <w:numPr>
          <w:ilvl w:val="0"/>
          <w:numId w:val="20"/>
        </w:numPr>
        <w:rPr>
          <w:rFonts w:ascii="Arial" w:hAnsi="Arial" w:cs="Arial"/>
          <w:b w:val="0"/>
          <w:sz w:val="23"/>
          <w:szCs w:val="23"/>
        </w:rPr>
      </w:pPr>
      <w:r w:rsidRPr="00DA79B5">
        <w:rPr>
          <w:rFonts w:ascii="Arial" w:hAnsi="Arial" w:cs="Arial"/>
          <w:b w:val="0"/>
          <w:sz w:val="23"/>
          <w:szCs w:val="23"/>
        </w:rPr>
        <w:t xml:space="preserve">be designed to match the physical characteristics of an operational processing </w:t>
      </w:r>
      <w:r w:rsidR="00D7597E" w:rsidRPr="00DA79B5">
        <w:rPr>
          <w:rFonts w:ascii="Arial" w:hAnsi="Arial" w:cs="Arial"/>
          <w:b w:val="0"/>
          <w:sz w:val="23"/>
          <w:szCs w:val="23"/>
        </w:rPr>
        <w:t>environment.</w:t>
      </w:r>
    </w:p>
    <w:p w14:paraId="61B4D0AA" w14:textId="0F3BD46C" w:rsidR="00F746A4" w:rsidRPr="00DA79B5" w:rsidRDefault="00F746A4" w:rsidP="00DA79B5">
      <w:pPr>
        <w:pStyle w:val="ListParagraph"/>
        <w:numPr>
          <w:ilvl w:val="0"/>
          <w:numId w:val="20"/>
        </w:numPr>
        <w:rPr>
          <w:lang w:eastAsia="en-US"/>
        </w:rPr>
      </w:pPr>
      <w:r w:rsidRPr="00DA79B5">
        <w:rPr>
          <w:rFonts w:ascii="Arial" w:hAnsi="Arial" w:cs="Arial"/>
          <w:sz w:val="23"/>
          <w:szCs w:val="23"/>
        </w:rPr>
        <w:t>be verified as complying with relevant health, safety</w:t>
      </w:r>
      <w:r w:rsidR="008127F9">
        <w:rPr>
          <w:rFonts w:ascii="Arial" w:hAnsi="Arial" w:cs="Arial"/>
          <w:sz w:val="23"/>
          <w:szCs w:val="23"/>
        </w:rPr>
        <w:t>, sustainability</w:t>
      </w:r>
      <w:r w:rsidRPr="00DA79B5">
        <w:rPr>
          <w:rFonts w:ascii="Arial" w:hAnsi="Arial" w:cs="Arial"/>
          <w:sz w:val="23"/>
          <w:szCs w:val="23"/>
        </w:rPr>
        <w:t xml:space="preserve"> and environmental legislation by a competent health and safety/environmental control officer before being </w:t>
      </w:r>
      <w:r w:rsidR="00D7597E" w:rsidRPr="00DA79B5">
        <w:rPr>
          <w:rFonts w:ascii="Arial" w:hAnsi="Arial" w:cs="Arial"/>
          <w:sz w:val="23"/>
          <w:szCs w:val="23"/>
        </w:rPr>
        <w:t>used.</w:t>
      </w:r>
    </w:p>
    <w:p w14:paraId="70B5F940" w14:textId="77777777" w:rsidR="00DA79B5" w:rsidRPr="00DA79B5" w:rsidRDefault="00DA79B5" w:rsidP="00DA79B5">
      <w:pPr>
        <w:pStyle w:val="ListParagraph"/>
        <w:numPr>
          <w:ilvl w:val="0"/>
          <w:numId w:val="20"/>
        </w:numPr>
        <w:rPr>
          <w:lang w:eastAsia="en-US"/>
        </w:rPr>
      </w:pPr>
      <w:r w:rsidRPr="00DA79B5">
        <w:rPr>
          <w:rFonts w:ascii="Arial" w:hAnsi="Arial" w:cs="Arial"/>
          <w:sz w:val="23"/>
          <w:szCs w:val="23"/>
        </w:rPr>
        <w:t>require candidates to demonstrate their competence using real plant and equipment.</w:t>
      </w:r>
    </w:p>
    <w:p w14:paraId="1027F0E2" w14:textId="77777777" w:rsidR="00771D3E" w:rsidRDefault="00771D3E" w:rsidP="00BA4AFA">
      <w:pPr>
        <w:pStyle w:val="Subsubheading"/>
        <w:numPr>
          <w:ilvl w:val="0"/>
          <w:numId w:val="0"/>
        </w:numPr>
        <w:rPr>
          <w:sz w:val="23"/>
          <w:szCs w:val="23"/>
        </w:rPr>
      </w:pPr>
      <w:bookmarkStart w:id="34" w:name="_Toc361918047"/>
      <w:bookmarkStart w:id="35" w:name="_Toc529275069"/>
    </w:p>
    <w:p w14:paraId="6750BF7A" w14:textId="77777777" w:rsidR="00F746A4" w:rsidRPr="00B82D52" w:rsidRDefault="00B051E2" w:rsidP="00BA4AFA">
      <w:pPr>
        <w:pStyle w:val="Subsubheading"/>
        <w:numPr>
          <w:ilvl w:val="0"/>
          <w:numId w:val="0"/>
        </w:numPr>
        <w:rPr>
          <w:sz w:val="23"/>
          <w:szCs w:val="23"/>
          <w:lang w:val="en-US"/>
        </w:rPr>
      </w:pPr>
      <w:r>
        <w:rPr>
          <w:sz w:val="23"/>
          <w:szCs w:val="23"/>
        </w:rPr>
        <w:t>Additional G</w:t>
      </w:r>
      <w:r w:rsidR="00F746A4" w:rsidRPr="00B82D52">
        <w:rPr>
          <w:sz w:val="23"/>
          <w:szCs w:val="23"/>
        </w:rPr>
        <w:t>uidance for Hand Weaving</w:t>
      </w:r>
      <w:bookmarkEnd w:id="34"/>
      <w:bookmarkEnd w:id="35"/>
    </w:p>
    <w:p w14:paraId="1FCEA010" w14:textId="77777777" w:rsidR="00F746A4" w:rsidRPr="00B051E2" w:rsidRDefault="00F746A4" w:rsidP="00B051E2">
      <w:pPr>
        <w:pStyle w:val="Caption"/>
        <w:rPr>
          <w:rFonts w:ascii="Arial" w:hAnsi="Arial" w:cs="Arial"/>
          <w:b w:val="0"/>
          <w:sz w:val="23"/>
          <w:szCs w:val="23"/>
          <w:lang w:val="en-US"/>
        </w:rPr>
      </w:pPr>
      <w:r w:rsidRPr="00B051E2">
        <w:rPr>
          <w:rFonts w:ascii="Arial" w:hAnsi="Arial" w:cs="Arial"/>
          <w:b w:val="0"/>
          <w:sz w:val="23"/>
          <w:szCs w:val="23"/>
          <w:lang w:val="en-US"/>
        </w:rPr>
        <w:t>UKFTs textile production NOS are primarily targeted towards candidates working in industr</w:t>
      </w:r>
      <w:r w:rsidR="003D4BCE">
        <w:rPr>
          <w:rFonts w:ascii="Arial" w:hAnsi="Arial" w:cs="Arial"/>
          <w:b w:val="0"/>
          <w:sz w:val="23"/>
          <w:szCs w:val="23"/>
          <w:lang w:val="en-US"/>
        </w:rPr>
        <w:t>y using industrial scale motoris</w:t>
      </w:r>
      <w:r w:rsidRPr="00B051E2">
        <w:rPr>
          <w:rFonts w:ascii="Arial" w:hAnsi="Arial" w:cs="Arial"/>
          <w:b w:val="0"/>
          <w:sz w:val="23"/>
          <w:szCs w:val="23"/>
          <w:lang w:val="en-US"/>
        </w:rPr>
        <w:t xml:space="preserve">ed / computerised machinery and equipment. </w:t>
      </w:r>
    </w:p>
    <w:p w14:paraId="54DF3923" w14:textId="77777777" w:rsidR="00F746A4" w:rsidRDefault="00F746A4" w:rsidP="00B051E2">
      <w:pPr>
        <w:pStyle w:val="Caption"/>
        <w:rPr>
          <w:rFonts w:ascii="Arial" w:hAnsi="Arial" w:cs="Arial"/>
          <w:b w:val="0"/>
          <w:sz w:val="23"/>
          <w:szCs w:val="23"/>
          <w:lang w:val="en-US"/>
        </w:rPr>
      </w:pPr>
      <w:r w:rsidRPr="00B051E2">
        <w:rPr>
          <w:rFonts w:ascii="Arial" w:hAnsi="Arial" w:cs="Arial"/>
          <w:b w:val="0"/>
          <w:sz w:val="23"/>
          <w:szCs w:val="23"/>
          <w:lang w:val="en-US"/>
        </w:rPr>
        <w:t>Please find additional guidance relating to standards which cover hand weaving, operation of hand looms, making repairs by hand and inspection of cloth below:</w:t>
      </w:r>
    </w:p>
    <w:p w14:paraId="1A0D5632" w14:textId="77777777" w:rsidR="00B21D5C" w:rsidRPr="00DB1911" w:rsidRDefault="00B21D5C" w:rsidP="00B051E2">
      <w:pPr>
        <w:pStyle w:val="Caption"/>
        <w:rPr>
          <w:rFonts w:ascii="Arial" w:hAnsi="Arial" w:cs="Arial"/>
          <w:sz w:val="23"/>
          <w:szCs w:val="23"/>
          <w:lang w:val="en-US"/>
        </w:rPr>
      </w:pPr>
    </w:p>
    <w:p w14:paraId="0CB089A5" w14:textId="77777777" w:rsidR="00B051E2" w:rsidRPr="00DB1911" w:rsidRDefault="002D5031" w:rsidP="002D5031">
      <w:pPr>
        <w:rPr>
          <w:rFonts w:ascii="Arial" w:hAnsi="Arial" w:cs="Arial"/>
          <w:sz w:val="23"/>
          <w:szCs w:val="23"/>
        </w:rPr>
      </w:pPr>
      <w:r w:rsidRPr="00DB1911">
        <w:rPr>
          <w:rFonts w:ascii="Arial" w:eastAsia="Times New Roman" w:hAnsi="Arial" w:cs="Arial"/>
          <w:b/>
          <w:sz w:val="23"/>
          <w:szCs w:val="23"/>
        </w:rPr>
        <w:lastRenderedPageBreak/>
        <w:t xml:space="preserve">UKFTMTSP2 </w:t>
      </w:r>
      <w:r w:rsidRPr="00DB1911">
        <w:rPr>
          <w:rFonts w:ascii="Arial" w:eastAsia="Times New Roman" w:hAnsi="Arial" w:cs="Arial"/>
          <w:sz w:val="23"/>
          <w:szCs w:val="23"/>
        </w:rPr>
        <w:t>Produce and load the warp</w:t>
      </w:r>
      <w:r w:rsidRPr="00DB1911">
        <w:rPr>
          <w:rFonts w:ascii="Arial" w:hAnsi="Arial" w:cs="Arial"/>
          <w:sz w:val="23"/>
          <w:szCs w:val="23"/>
        </w:rPr>
        <w:t xml:space="preserve"> </w:t>
      </w:r>
    </w:p>
    <w:p w14:paraId="6B9D2B5F" w14:textId="77777777" w:rsidR="00F746A4" w:rsidRPr="00DB1911" w:rsidRDefault="00F746A4" w:rsidP="003D16D5">
      <w:pPr>
        <w:pStyle w:val="Caption"/>
        <w:numPr>
          <w:ilvl w:val="0"/>
          <w:numId w:val="20"/>
        </w:numPr>
        <w:rPr>
          <w:rFonts w:ascii="Arial" w:hAnsi="Arial" w:cs="Arial"/>
          <w:b w:val="0"/>
          <w:sz w:val="23"/>
          <w:szCs w:val="23"/>
          <w:lang w:val="en-US"/>
        </w:rPr>
      </w:pPr>
      <w:r w:rsidRPr="00DB1911">
        <w:rPr>
          <w:rFonts w:ascii="Arial" w:hAnsi="Arial" w:cs="Arial"/>
          <w:b w:val="0"/>
          <w:sz w:val="23"/>
          <w:szCs w:val="23"/>
          <w:lang w:val="en-US"/>
        </w:rPr>
        <w:t xml:space="preserve">Loom may not have a pre-loaded sett value; </w:t>
      </w:r>
      <w:proofErr w:type="gramStart"/>
      <w:r w:rsidRPr="00DB1911">
        <w:rPr>
          <w:rFonts w:ascii="Arial" w:hAnsi="Arial" w:cs="Arial"/>
          <w:b w:val="0"/>
          <w:sz w:val="23"/>
          <w:szCs w:val="23"/>
          <w:lang w:val="en-US"/>
        </w:rPr>
        <w:t>thus</w:t>
      </w:r>
      <w:proofErr w:type="gramEnd"/>
      <w:r w:rsidRPr="00DB1911">
        <w:rPr>
          <w:rFonts w:ascii="Arial" w:hAnsi="Arial" w:cs="Arial"/>
          <w:b w:val="0"/>
          <w:sz w:val="23"/>
          <w:szCs w:val="23"/>
          <w:lang w:val="en-US"/>
        </w:rPr>
        <w:t xml:space="preserve"> Assessor must seek candidate understanding of how to achieve required </w:t>
      </w:r>
      <w:proofErr w:type="spellStart"/>
      <w:proofErr w:type="gramStart"/>
      <w:r w:rsidRPr="00DB1911">
        <w:rPr>
          <w:rFonts w:ascii="Arial" w:hAnsi="Arial" w:cs="Arial"/>
          <w:b w:val="0"/>
          <w:sz w:val="23"/>
          <w:szCs w:val="23"/>
          <w:lang w:val="en-US"/>
        </w:rPr>
        <w:t>sett</w:t>
      </w:r>
      <w:proofErr w:type="spellEnd"/>
      <w:proofErr w:type="gramEnd"/>
      <w:r w:rsidRPr="00DB1911">
        <w:rPr>
          <w:rFonts w:ascii="Arial" w:hAnsi="Arial" w:cs="Arial"/>
          <w:b w:val="0"/>
          <w:sz w:val="23"/>
          <w:szCs w:val="23"/>
          <w:lang w:val="en-US"/>
        </w:rPr>
        <w:t xml:space="preserve"> during weaving. </w:t>
      </w:r>
    </w:p>
    <w:p w14:paraId="0795D0B4" w14:textId="77777777" w:rsidR="00B21D5C" w:rsidRPr="00DB1911" w:rsidRDefault="00B21D5C" w:rsidP="00B051E2">
      <w:pPr>
        <w:pStyle w:val="Caption"/>
        <w:rPr>
          <w:rFonts w:ascii="Arial" w:hAnsi="Arial" w:cs="Arial"/>
          <w:sz w:val="23"/>
          <w:szCs w:val="23"/>
          <w:lang w:val="en-US"/>
        </w:rPr>
      </w:pPr>
    </w:p>
    <w:p w14:paraId="1974402A" w14:textId="77777777" w:rsidR="00B21D5C" w:rsidRPr="00DB1911" w:rsidRDefault="002D5031" w:rsidP="002D5031">
      <w:pPr>
        <w:rPr>
          <w:rFonts w:ascii="Arial" w:hAnsi="Arial" w:cs="Arial"/>
          <w:sz w:val="23"/>
          <w:szCs w:val="23"/>
        </w:rPr>
      </w:pPr>
      <w:r w:rsidRPr="00DB1911">
        <w:rPr>
          <w:rFonts w:ascii="Arial" w:eastAsia="Times New Roman" w:hAnsi="Arial" w:cs="Arial"/>
          <w:b/>
          <w:sz w:val="23"/>
          <w:szCs w:val="23"/>
        </w:rPr>
        <w:t xml:space="preserve">UKFTMTSP3 </w:t>
      </w:r>
      <w:r w:rsidRPr="00DB1911">
        <w:rPr>
          <w:rFonts w:ascii="Arial" w:eastAsia="Times New Roman" w:hAnsi="Arial" w:cs="Arial"/>
          <w:sz w:val="23"/>
          <w:szCs w:val="23"/>
        </w:rPr>
        <w:t>Prepare the warp for weaving (knotting or headling)</w:t>
      </w:r>
      <w:r w:rsidRPr="00DB1911">
        <w:rPr>
          <w:rFonts w:ascii="Arial" w:hAnsi="Arial" w:cs="Arial"/>
          <w:sz w:val="23"/>
          <w:szCs w:val="23"/>
        </w:rPr>
        <w:t xml:space="preserve"> </w:t>
      </w:r>
    </w:p>
    <w:p w14:paraId="1BCE5CA2" w14:textId="1389C6C2" w:rsidR="00F746A4" w:rsidRPr="00DB1911" w:rsidRDefault="00F746A4" w:rsidP="00B21D5C">
      <w:pPr>
        <w:pStyle w:val="Caption"/>
        <w:numPr>
          <w:ilvl w:val="0"/>
          <w:numId w:val="20"/>
        </w:numPr>
        <w:rPr>
          <w:rFonts w:ascii="Arial" w:hAnsi="Arial" w:cs="Arial"/>
          <w:b w:val="0"/>
          <w:sz w:val="23"/>
          <w:szCs w:val="23"/>
          <w:lang w:val="en-US"/>
        </w:rPr>
      </w:pPr>
      <w:r w:rsidRPr="00DB1911">
        <w:rPr>
          <w:rFonts w:ascii="Arial" w:hAnsi="Arial" w:cs="Arial"/>
          <w:b w:val="0"/>
          <w:sz w:val="23"/>
          <w:szCs w:val="23"/>
          <w:lang w:val="en-US"/>
        </w:rPr>
        <w:t xml:space="preserve">As weaving </w:t>
      </w:r>
      <w:r w:rsidR="00D7597E" w:rsidRPr="00DB1911">
        <w:rPr>
          <w:rFonts w:ascii="Arial" w:hAnsi="Arial" w:cs="Arial"/>
          <w:b w:val="0"/>
          <w:sz w:val="23"/>
          <w:szCs w:val="23"/>
          <w:lang w:val="en-US"/>
        </w:rPr>
        <w:t>is not</w:t>
      </w:r>
      <w:r w:rsidRPr="00DB1911">
        <w:rPr>
          <w:rFonts w:ascii="Arial" w:hAnsi="Arial" w:cs="Arial"/>
          <w:b w:val="0"/>
          <w:sz w:val="23"/>
          <w:szCs w:val="23"/>
          <w:lang w:val="en-US"/>
        </w:rPr>
        <w:t xml:space="preserve"> </w:t>
      </w:r>
      <w:r w:rsidR="00D7597E" w:rsidRPr="00DB1911">
        <w:rPr>
          <w:rFonts w:ascii="Arial" w:hAnsi="Arial" w:cs="Arial"/>
          <w:b w:val="0"/>
          <w:sz w:val="23"/>
          <w:szCs w:val="23"/>
          <w:lang w:val="en-US"/>
        </w:rPr>
        <w:t>conducted</w:t>
      </w:r>
      <w:r w:rsidRPr="00DB1911">
        <w:rPr>
          <w:rFonts w:ascii="Arial" w:hAnsi="Arial" w:cs="Arial"/>
          <w:b w:val="0"/>
          <w:sz w:val="23"/>
          <w:szCs w:val="23"/>
          <w:lang w:val="en-US"/>
        </w:rPr>
        <w:t xml:space="preserve"> on site where </w:t>
      </w:r>
      <w:r w:rsidR="00D7597E">
        <w:rPr>
          <w:rFonts w:ascii="Arial" w:hAnsi="Arial" w:cs="Arial"/>
          <w:b w:val="0"/>
          <w:sz w:val="23"/>
          <w:szCs w:val="23"/>
          <w:lang w:val="en-US"/>
        </w:rPr>
        <w:t xml:space="preserve">the </w:t>
      </w:r>
      <w:r w:rsidRPr="00DB1911">
        <w:rPr>
          <w:rFonts w:ascii="Arial" w:hAnsi="Arial" w:cs="Arial"/>
          <w:b w:val="0"/>
          <w:sz w:val="23"/>
          <w:szCs w:val="23"/>
          <w:lang w:val="en-US"/>
        </w:rPr>
        <w:t xml:space="preserve">warp </w:t>
      </w:r>
      <w:r w:rsidR="00D7597E" w:rsidRPr="00DB1911">
        <w:rPr>
          <w:rFonts w:ascii="Arial" w:hAnsi="Arial" w:cs="Arial"/>
          <w:b w:val="0"/>
          <w:sz w:val="23"/>
          <w:szCs w:val="23"/>
          <w:lang w:val="en-US"/>
        </w:rPr>
        <w:t>is prepared</w:t>
      </w:r>
      <w:r w:rsidRPr="00DB1911">
        <w:rPr>
          <w:rFonts w:ascii="Arial" w:hAnsi="Arial" w:cs="Arial"/>
          <w:b w:val="0"/>
          <w:sz w:val="23"/>
          <w:szCs w:val="23"/>
          <w:lang w:val="en-US"/>
        </w:rPr>
        <w:t xml:space="preserve">, assess candidate knowledge of weavers’ work areas, </w:t>
      </w:r>
      <w:r w:rsidR="00D7597E" w:rsidRPr="00DB1911">
        <w:rPr>
          <w:rFonts w:ascii="Arial" w:hAnsi="Arial" w:cs="Arial"/>
          <w:b w:val="0"/>
          <w:sz w:val="23"/>
          <w:szCs w:val="23"/>
          <w:lang w:val="en-US"/>
        </w:rPr>
        <w:t>resources,</w:t>
      </w:r>
      <w:r w:rsidRPr="00DB1911">
        <w:rPr>
          <w:rFonts w:ascii="Arial" w:hAnsi="Arial" w:cs="Arial"/>
          <w:b w:val="0"/>
          <w:sz w:val="23"/>
          <w:szCs w:val="23"/>
          <w:lang w:val="en-US"/>
        </w:rPr>
        <w:t xml:space="preserve"> and equipment to promote and maintain efficiency</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56C4705E" w14:textId="77777777" w:rsidR="00BA4AFA" w:rsidRPr="00DB1911" w:rsidRDefault="00BA4AFA" w:rsidP="00B051E2">
      <w:pPr>
        <w:pStyle w:val="Caption"/>
        <w:rPr>
          <w:rFonts w:ascii="Arial" w:hAnsi="Arial" w:cs="Arial"/>
          <w:b w:val="0"/>
          <w:sz w:val="23"/>
          <w:szCs w:val="23"/>
          <w:lang w:val="en-US"/>
        </w:rPr>
      </w:pPr>
    </w:p>
    <w:p w14:paraId="4917A4DC" w14:textId="77777777" w:rsidR="00B051E2" w:rsidRPr="00DB1911" w:rsidRDefault="002D5031" w:rsidP="002D5031">
      <w:pPr>
        <w:rPr>
          <w:rFonts w:ascii="Arial" w:hAnsi="Arial" w:cs="Arial"/>
          <w:sz w:val="23"/>
          <w:szCs w:val="23"/>
        </w:rPr>
      </w:pPr>
      <w:r w:rsidRPr="00DB1911">
        <w:rPr>
          <w:rFonts w:ascii="Arial" w:hAnsi="Arial" w:cs="Arial"/>
          <w:b/>
          <w:sz w:val="23"/>
          <w:szCs w:val="23"/>
        </w:rPr>
        <w:t xml:space="preserve">UKFTMTSP4 </w:t>
      </w:r>
      <w:r w:rsidRPr="00DB1911">
        <w:rPr>
          <w:rFonts w:ascii="Arial" w:hAnsi="Arial" w:cs="Arial"/>
          <w:sz w:val="23"/>
          <w:szCs w:val="23"/>
        </w:rPr>
        <w:t xml:space="preserve">Manufacture woven textiles </w:t>
      </w:r>
    </w:p>
    <w:p w14:paraId="2B1C562D" w14:textId="77634D60" w:rsidR="00F746A4" w:rsidRPr="00DB1911" w:rsidRDefault="00F746A4" w:rsidP="003D16D5">
      <w:pPr>
        <w:pStyle w:val="Caption"/>
        <w:numPr>
          <w:ilvl w:val="0"/>
          <w:numId w:val="20"/>
        </w:numPr>
        <w:rPr>
          <w:rFonts w:ascii="Arial" w:hAnsi="Arial" w:cs="Arial"/>
          <w:b w:val="0"/>
          <w:sz w:val="23"/>
          <w:szCs w:val="23"/>
          <w:lang w:val="en-US"/>
        </w:rPr>
      </w:pPr>
      <w:r w:rsidRPr="00DB1911">
        <w:rPr>
          <w:rFonts w:ascii="Arial" w:hAnsi="Arial" w:cs="Arial"/>
          <w:b w:val="0"/>
          <w:sz w:val="23"/>
          <w:szCs w:val="23"/>
          <w:lang w:val="en-US"/>
        </w:rPr>
        <w:t xml:space="preserve">Whilst an understanding of production cycles and downtime is required, it should be </w:t>
      </w:r>
      <w:r w:rsidR="00D7597E" w:rsidRPr="00DB1911">
        <w:rPr>
          <w:rFonts w:ascii="Arial" w:hAnsi="Arial" w:cs="Arial"/>
          <w:b w:val="0"/>
          <w:sz w:val="23"/>
          <w:szCs w:val="23"/>
          <w:lang w:val="en-US"/>
        </w:rPr>
        <w:t>related</w:t>
      </w:r>
      <w:r w:rsidRPr="00DB1911">
        <w:rPr>
          <w:rFonts w:ascii="Arial" w:hAnsi="Arial" w:cs="Arial"/>
          <w:b w:val="0"/>
          <w:sz w:val="23"/>
          <w:szCs w:val="23"/>
          <w:lang w:val="en-US"/>
        </w:rPr>
        <w:t xml:space="preserve"> to individual capabilities</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7922D669" w14:textId="77777777" w:rsidR="00F746A4" w:rsidRPr="00DB1911" w:rsidRDefault="00F746A4" w:rsidP="003D16D5">
      <w:pPr>
        <w:pStyle w:val="Caption"/>
        <w:numPr>
          <w:ilvl w:val="0"/>
          <w:numId w:val="20"/>
        </w:numPr>
        <w:rPr>
          <w:rFonts w:ascii="Arial" w:hAnsi="Arial" w:cs="Arial"/>
          <w:b w:val="0"/>
          <w:sz w:val="23"/>
          <w:szCs w:val="23"/>
          <w:lang w:val="en-US"/>
        </w:rPr>
      </w:pPr>
      <w:r w:rsidRPr="00DB1911">
        <w:rPr>
          <w:rFonts w:ascii="Arial" w:hAnsi="Arial" w:cs="Arial"/>
          <w:b w:val="0"/>
          <w:sz w:val="23"/>
          <w:szCs w:val="23"/>
          <w:lang w:val="en-US"/>
        </w:rPr>
        <w:t xml:space="preserve">Production problems need to be resolved </w:t>
      </w:r>
      <w:proofErr w:type="gramStart"/>
      <w:r w:rsidRPr="00DB1911">
        <w:rPr>
          <w:rFonts w:ascii="Arial" w:hAnsi="Arial" w:cs="Arial"/>
          <w:b w:val="0"/>
          <w:sz w:val="23"/>
          <w:szCs w:val="23"/>
          <w:lang w:val="en-US"/>
        </w:rPr>
        <w:t>by the weaver</w:t>
      </w:r>
      <w:proofErr w:type="gramEnd"/>
      <w:r w:rsidRPr="00DB1911">
        <w:rPr>
          <w:rFonts w:ascii="Arial" w:hAnsi="Arial" w:cs="Arial"/>
          <w:b w:val="0"/>
          <w:sz w:val="23"/>
          <w:szCs w:val="23"/>
          <w:lang w:val="en-US"/>
        </w:rPr>
        <w:t xml:space="preserve"> wherever possible</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488860B9" w14:textId="77777777" w:rsidR="00F746A4" w:rsidRPr="00DB1911" w:rsidRDefault="00F746A4" w:rsidP="00B051E2">
      <w:pPr>
        <w:pStyle w:val="Caption"/>
        <w:rPr>
          <w:rFonts w:ascii="Arial" w:hAnsi="Arial" w:cs="Arial"/>
          <w:b w:val="0"/>
          <w:sz w:val="23"/>
          <w:szCs w:val="23"/>
          <w:lang w:val="en-US"/>
        </w:rPr>
      </w:pPr>
    </w:p>
    <w:p w14:paraId="32F3664F" w14:textId="77777777" w:rsidR="00B051E2" w:rsidRPr="00DB1911" w:rsidRDefault="002D5031" w:rsidP="002D5031">
      <w:pPr>
        <w:rPr>
          <w:rFonts w:ascii="Arial" w:eastAsia="Times New Roman" w:hAnsi="Arial" w:cs="Arial"/>
          <w:b/>
          <w:sz w:val="23"/>
          <w:szCs w:val="23"/>
        </w:rPr>
      </w:pPr>
      <w:r w:rsidRPr="00DB1911">
        <w:rPr>
          <w:rFonts w:ascii="Arial" w:eastAsia="Times New Roman" w:hAnsi="Arial" w:cs="Arial"/>
          <w:b/>
          <w:sz w:val="23"/>
          <w:szCs w:val="23"/>
        </w:rPr>
        <w:t xml:space="preserve">UKFTMTSP5 </w:t>
      </w:r>
      <w:r w:rsidRPr="00DB1911">
        <w:rPr>
          <w:rFonts w:ascii="Arial" w:eastAsia="Times New Roman" w:hAnsi="Arial" w:cs="Arial"/>
          <w:sz w:val="23"/>
          <w:szCs w:val="23"/>
        </w:rPr>
        <w:t>Control the efficiency of the weaving process</w:t>
      </w:r>
      <w:r w:rsidRPr="00DB1911">
        <w:rPr>
          <w:rFonts w:ascii="Arial" w:eastAsia="Times New Roman" w:hAnsi="Arial" w:cs="Arial"/>
          <w:b/>
          <w:sz w:val="23"/>
          <w:szCs w:val="23"/>
        </w:rPr>
        <w:t xml:space="preserve"> </w:t>
      </w:r>
    </w:p>
    <w:p w14:paraId="3EA8BB04" w14:textId="77777777" w:rsidR="00F746A4" w:rsidRPr="00DB1911" w:rsidRDefault="00F746A4" w:rsidP="003D16D5">
      <w:pPr>
        <w:pStyle w:val="Caption"/>
        <w:numPr>
          <w:ilvl w:val="0"/>
          <w:numId w:val="21"/>
        </w:numPr>
        <w:rPr>
          <w:rFonts w:ascii="Arial" w:hAnsi="Arial" w:cs="Arial"/>
          <w:b w:val="0"/>
          <w:sz w:val="23"/>
          <w:szCs w:val="23"/>
          <w:lang w:val="en-US"/>
        </w:rPr>
      </w:pPr>
      <w:r w:rsidRPr="00DB1911">
        <w:rPr>
          <w:rFonts w:ascii="Arial" w:hAnsi="Arial" w:cs="Arial"/>
          <w:b w:val="0"/>
          <w:sz w:val="23"/>
          <w:szCs w:val="23"/>
          <w:lang w:val="en-US"/>
        </w:rPr>
        <w:t>Issues surrounding activities such as shift change need not be assessed</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6A1B6BE1" w14:textId="77777777" w:rsidR="00F746A4" w:rsidRPr="00DB1911" w:rsidRDefault="00F746A4" w:rsidP="003D16D5">
      <w:pPr>
        <w:pStyle w:val="Caption"/>
        <w:numPr>
          <w:ilvl w:val="0"/>
          <w:numId w:val="21"/>
        </w:numPr>
        <w:rPr>
          <w:rFonts w:ascii="Arial" w:hAnsi="Arial" w:cs="Arial"/>
          <w:b w:val="0"/>
          <w:sz w:val="23"/>
          <w:szCs w:val="23"/>
          <w:lang w:val="en-US"/>
        </w:rPr>
      </w:pPr>
      <w:r w:rsidRPr="00DB1911">
        <w:rPr>
          <w:rFonts w:ascii="Arial" w:hAnsi="Arial" w:cs="Arial"/>
          <w:b w:val="0"/>
          <w:sz w:val="23"/>
          <w:szCs w:val="23"/>
          <w:lang w:val="en-US"/>
        </w:rPr>
        <w:t>Compressed air machinery may or may not be used</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3906985D" w14:textId="01D2643A" w:rsidR="00F746A4" w:rsidRPr="00DB1911" w:rsidRDefault="00F746A4" w:rsidP="003D16D5">
      <w:pPr>
        <w:pStyle w:val="Caption"/>
        <w:numPr>
          <w:ilvl w:val="0"/>
          <w:numId w:val="21"/>
        </w:numPr>
        <w:rPr>
          <w:rFonts w:ascii="Arial" w:hAnsi="Arial" w:cs="Arial"/>
          <w:b w:val="0"/>
          <w:sz w:val="23"/>
          <w:szCs w:val="23"/>
          <w:lang w:val="en-US"/>
        </w:rPr>
      </w:pPr>
      <w:r w:rsidRPr="00DB1911">
        <w:rPr>
          <w:rFonts w:ascii="Arial" w:hAnsi="Arial" w:cs="Arial"/>
          <w:b w:val="0"/>
          <w:sz w:val="23"/>
          <w:szCs w:val="23"/>
          <w:lang w:val="en-US"/>
        </w:rPr>
        <w:t xml:space="preserve">Loom changeover is not a </w:t>
      </w:r>
      <w:r w:rsidR="00771260" w:rsidRPr="00DB1911">
        <w:rPr>
          <w:rFonts w:ascii="Arial" w:hAnsi="Arial" w:cs="Arial"/>
          <w:b w:val="0"/>
          <w:sz w:val="23"/>
          <w:szCs w:val="23"/>
          <w:lang w:val="en-US"/>
        </w:rPr>
        <w:t>requirement;</w:t>
      </w:r>
      <w:r w:rsidRPr="00DB1911">
        <w:rPr>
          <w:rFonts w:ascii="Arial" w:hAnsi="Arial" w:cs="Arial"/>
          <w:b w:val="0"/>
          <w:sz w:val="23"/>
          <w:szCs w:val="23"/>
          <w:lang w:val="en-US"/>
        </w:rPr>
        <w:t xml:space="preserve"> </w:t>
      </w:r>
      <w:proofErr w:type="gramStart"/>
      <w:r w:rsidRPr="00DB1911">
        <w:rPr>
          <w:rFonts w:ascii="Arial" w:hAnsi="Arial" w:cs="Arial"/>
          <w:b w:val="0"/>
          <w:sz w:val="23"/>
          <w:szCs w:val="23"/>
          <w:lang w:val="en-US"/>
        </w:rPr>
        <w:t>however beam</w:t>
      </w:r>
      <w:proofErr w:type="gramEnd"/>
      <w:r w:rsidRPr="00DB1911">
        <w:rPr>
          <w:rFonts w:ascii="Arial" w:hAnsi="Arial" w:cs="Arial"/>
          <w:b w:val="0"/>
          <w:sz w:val="23"/>
          <w:szCs w:val="23"/>
          <w:lang w:val="en-US"/>
        </w:rPr>
        <w:t xml:space="preserve"> changeover does occur</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4D100AC4" w14:textId="0D5912A7" w:rsidR="00F746A4" w:rsidRPr="00DB1911" w:rsidRDefault="00F746A4" w:rsidP="003D16D5">
      <w:pPr>
        <w:pStyle w:val="Caption"/>
        <w:numPr>
          <w:ilvl w:val="0"/>
          <w:numId w:val="21"/>
        </w:numPr>
        <w:rPr>
          <w:rFonts w:ascii="Arial" w:hAnsi="Arial" w:cs="Arial"/>
          <w:b w:val="0"/>
          <w:sz w:val="23"/>
          <w:szCs w:val="23"/>
          <w:lang w:val="en-US"/>
        </w:rPr>
      </w:pPr>
      <w:r w:rsidRPr="00DB1911">
        <w:rPr>
          <w:rFonts w:ascii="Arial" w:hAnsi="Arial" w:cs="Arial"/>
          <w:b w:val="0"/>
          <w:sz w:val="23"/>
          <w:szCs w:val="23"/>
          <w:lang w:val="en-US"/>
        </w:rPr>
        <w:t xml:space="preserve">Loom pick rate and tension </w:t>
      </w:r>
      <w:r w:rsidR="00D7597E" w:rsidRPr="00DB1911">
        <w:rPr>
          <w:rFonts w:ascii="Arial" w:hAnsi="Arial" w:cs="Arial"/>
          <w:b w:val="0"/>
          <w:sz w:val="23"/>
          <w:szCs w:val="23"/>
          <w:lang w:val="en-US"/>
        </w:rPr>
        <w:t>need</w:t>
      </w:r>
      <w:r w:rsidRPr="00DB1911">
        <w:rPr>
          <w:rFonts w:ascii="Arial" w:hAnsi="Arial" w:cs="Arial"/>
          <w:b w:val="0"/>
          <w:sz w:val="23"/>
          <w:szCs w:val="23"/>
          <w:lang w:val="en-US"/>
        </w:rPr>
        <w:t xml:space="preserve"> to be set by weaver themselves and monitored throughout </w:t>
      </w:r>
      <w:r w:rsidR="00D7597E" w:rsidRPr="00DB1911">
        <w:rPr>
          <w:rFonts w:ascii="Arial" w:hAnsi="Arial" w:cs="Arial"/>
          <w:b w:val="0"/>
          <w:sz w:val="23"/>
          <w:szCs w:val="23"/>
          <w:lang w:val="en-US"/>
        </w:rPr>
        <w:t>the process</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7B79D904" w14:textId="77777777" w:rsidR="00F746A4" w:rsidRPr="00DB1911" w:rsidRDefault="00F746A4" w:rsidP="003D16D5">
      <w:pPr>
        <w:pStyle w:val="Caption"/>
        <w:numPr>
          <w:ilvl w:val="0"/>
          <w:numId w:val="21"/>
        </w:numPr>
        <w:rPr>
          <w:rFonts w:ascii="Arial" w:hAnsi="Arial" w:cs="Arial"/>
          <w:b w:val="0"/>
          <w:sz w:val="23"/>
          <w:szCs w:val="23"/>
          <w:lang w:val="en-US"/>
        </w:rPr>
      </w:pPr>
      <w:r w:rsidRPr="00DB1911">
        <w:rPr>
          <w:rFonts w:ascii="Arial" w:hAnsi="Arial" w:cs="Arial"/>
          <w:b w:val="0"/>
          <w:sz w:val="23"/>
          <w:szCs w:val="23"/>
          <w:lang w:val="en-US"/>
        </w:rPr>
        <w:t>Loom repairs will be made when necessary</w:t>
      </w:r>
      <w:r w:rsidR="00174A4A" w:rsidRPr="00DB1911">
        <w:rPr>
          <w:rFonts w:ascii="Arial" w:hAnsi="Arial" w:cs="Arial"/>
          <w:b w:val="0"/>
          <w:sz w:val="23"/>
          <w:szCs w:val="23"/>
          <w:lang w:val="en-US"/>
        </w:rPr>
        <w:t>.</w:t>
      </w:r>
      <w:r w:rsidRPr="00DB1911">
        <w:rPr>
          <w:rFonts w:ascii="Arial" w:hAnsi="Arial" w:cs="Arial"/>
          <w:b w:val="0"/>
          <w:sz w:val="23"/>
          <w:szCs w:val="23"/>
          <w:lang w:val="en-US"/>
        </w:rPr>
        <w:t xml:space="preserve"> </w:t>
      </w:r>
    </w:p>
    <w:p w14:paraId="0C876A2A" w14:textId="77777777" w:rsidR="00F746A4" w:rsidRPr="00B051E2" w:rsidRDefault="00F746A4" w:rsidP="00B051E2">
      <w:pPr>
        <w:pStyle w:val="Caption"/>
        <w:rPr>
          <w:rFonts w:ascii="Arial" w:hAnsi="Arial" w:cs="Arial"/>
          <w:b w:val="0"/>
          <w:sz w:val="23"/>
          <w:szCs w:val="23"/>
          <w:lang w:val="en-US"/>
        </w:rPr>
      </w:pPr>
    </w:p>
    <w:p w14:paraId="42007C8A" w14:textId="77777777" w:rsidR="006B418F" w:rsidRDefault="00F746A4" w:rsidP="00057286">
      <w:pPr>
        <w:pStyle w:val="Subheadings"/>
        <w:numPr>
          <w:ilvl w:val="0"/>
          <w:numId w:val="0"/>
        </w:numPr>
        <w:rPr>
          <w:szCs w:val="28"/>
        </w:rPr>
      </w:pPr>
      <w:r w:rsidRPr="00B82D52">
        <w:rPr>
          <w:sz w:val="23"/>
          <w:szCs w:val="23"/>
        </w:rPr>
        <w:br w:type="page"/>
      </w:r>
      <w:bookmarkStart w:id="36" w:name="_Toc529275079"/>
      <w:bookmarkStart w:id="37" w:name="_Toc251250665"/>
      <w:bookmarkStart w:id="38" w:name="_Toc361918050"/>
      <w:bookmarkStart w:id="39" w:name="_Toc529275072"/>
      <w:r w:rsidR="00057286" w:rsidRPr="006B418F">
        <w:rPr>
          <w:szCs w:val="28"/>
        </w:rPr>
        <w:lastRenderedPageBreak/>
        <w:t xml:space="preserve">Annex 4 - Textile Care Services </w:t>
      </w:r>
      <w:bookmarkEnd w:id="36"/>
    </w:p>
    <w:p w14:paraId="27B68536" w14:textId="77777777" w:rsidR="006B418F" w:rsidRPr="006B418F" w:rsidRDefault="006B418F" w:rsidP="00057286">
      <w:pPr>
        <w:pStyle w:val="Subheadings"/>
        <w:numPr>
          <w:ilvl w:val="0"/>
          <w:numId w:val="0"/>
        </w:numPr>
        <w:rPr>
          <w:szCs w:val="28"/>
        </w:rPr>
      </w:pPr>
    </w:p>
    <w:p w14:paraId="2021429C" w14:textId="77777777" w:rsidR="006B418F" w:rsidRPr="006B418F" w:rsidRDefault="006B418F" w:rsidP="006B418F">
      <w:pPr>
        <w:rPr>
          <w:rFonts w:ascii="Arial" w:eastAsia="Calibri" w:hAnsi="Arial" w:cs="Arial"/>
          <w:b/>
          <w:u w:val="single"/>
          <w:lang w:eastAsia="en-US"/>
        </w:rPr>
      </w:pPr>
      <w:r w:rsidRPr="006B418F">
        <w:rPr>
          <w:rFonts w:ascii="Arial" w:eastAsia="Calibri" w:hAnsi="Arial" w:cs="Arial"/>
          <w:b/>
          <w:u w:val="single"/>
          <w:lang w:eastAsia="en-US"/>
        </w:rPr>
        <w:t>SCQF Level 5</w:t>
      </w:r>
    </w:p>
    <w:p w14:paraId="370513EB" w14:textId="77777777" w:rsidR="006B418F" w:rsidRPr="006B418F" w:rsidRDefault="006B418F" w:rsidP="006B418F">
      <w:pPr>
        <w:pStyle w:val="ListParagraph"/>
        <w:numPr>
          <w:ilvl w:val="0"/>
          <w:numId w:val="29"/>
        </w:numPr>
        <w:spacing w:after="0" w:line="240" w:lineRule="auto"/>
        <w:rPr>
          <w:rFonts w:ascii="Arial" w:hAnsi="Arial" w:cs="Arial"/>
        </w:rPr>
      </w:pPr>
      <w:r w:rsidRPr="006B418F">
        <w:rPr>
          <w:rFonts w:ascii="Arial" w:hAnsi="Arial" w:cs="Arial"/>
        </w:rPr>
        <w:t>SVQ in Textile Care Services.</w:t>
      </w:r>
    </w:p>
    <w:p w14:paraId="58D9EF84" w14:textId="77777777" w:rsidR="006B418F" w:rsidRDefault="006B418F" w:rsidP="00057286">
      <w:pPr>
        <w:pStyle w:val="Caption"/>
        <w:rPr>
          <w:rFonts w:ascii="Arial" w:hAnsi="Arial" w:cs="Arial"/>
          <w:b w:val="0"/>
          <w:sz w:val="23"/>
          <w:szCs w:val="23"/>
        </w:rPr>
      </w:pPr>
    </w:p>
    <w:p w14:paraId="3BC6904B" w14:textId="77777777" w:rsidR="00057286" w:rsidRDefault="00057286" w:rsidP="00057286">
      <w:pPr>
        <w:pStyle w:val="Caption"/>
        <w:rPr>
          <w:rFonts w:ascii="Arial" w:hAnsi="Arial" w:cs="Arial"/>
          <w:b w:val="0"/>
          <w:sz w:val="23"/>
          <w:szCs w:val="23"/>
        </w:rPr>
      </w:pPr>
      <w:r w:rsidRPr="003D16D5">
        <w:rPr>
          <w:rFonts w:ascii="Arial" w:hAnsi="Arial" w:cs="Arial"/>
          <w:b w:val="0"/>
          <w:sz w:val="23"/>
          <w:szCs w:val="23"/>
        </w:rPr>
        <w:t xml:space="preserve">The primary source of evidence for the assessment is expected come from observation of the candidate in the workplace and the evaluation of products arising naturally from work activities. </w:t>
      </w:r>
    </w:p>
    <w:p w14:paraId="4B9A51F4" w14:textId="77777777" w:rsidR="00057286" w:rsidRDefault="00057286" w:rsidP="00057286">
      <w:pPr>
        <w:pStyle w:val="Caption"/>
        <w:rPr>
          <w:rFonts w:asciiTheme="minorHAnsi" w:eastAsiaTheme="minorEastAsia" w:hAnsiTheme="minorHAnsi" w:cstheme="minorBidi"/>
          <w:b w:val="0"/>
          <w:bCs w:val="0"/>
          <w:sz w:val="22"/>
          <w:szCs w:val="22"/>
        </w:rPr>
      </w:pPr>
    </w:p>
    <w:p w14:paraId="7A46ED21" w14:textId="77777777" w:rsidR="00057286" w:rsidRDefault="00057286" w:rsidP="00057286">
      <w:pPr>
        <w:pStyle w:val="Caption"/>
        <w:rPr>
          <w:rFonts w:ascii="Arial" w:hAnsi="Arial" w:cs="Arial"/>
          <w:b w:val="0"/>
          <w:sz w:val="23"/>
          <w:szCs w:val="23"/>
        </w:rPr>
      </w:pPr>
      <w:r w:rsidRPr="003D16D5">
        <w:rPr>
          <w:rFonts w:ascii="Arial" w:hAnsi="Arial" w:cs="Arial"/>
          <w:b w:val="0"/>
          <w:sz w:val="23"/>
          <w:szCs w:val="23"/>
        </w:rPr>
        <w:t>In relation to rare occurrences and contingency situations, there may be value in making use of recognition of prior learning. Wherever historical evidence is used, the body of evidence overall must be such as to demonstrate the candidate’s current competence.</w:t>
      </w:r>
    </w:p>
    <w:p w14:paraId="0E0415FC" w14:textId="77777777" w:rsidR="00057286" w:rsidRDefault="00057286" w:rsidP="00057286">
      <w:pPr>
        <w:pStyle w:val="Caption"/>
        <w:rPr>
          <w:rFonts w:asciiTheme="minorHAnsi" w:eastAsiaTheme="minorEastAsia" w:hAnsiTheme="minorHAnsi" w:cstheme="minorBidi"/>
          <w:b w:val="0"/>
          <w:bCs w:val="0"/>
          <w:sz w:val="22"/>
          <w:szCs w:val="22"/>
        </w:rPr>
      </w:pPr>
    </w:p>
    <w:p w14:paraId="4DCC15ED" w14:textId="7AFD78F7" w:rsidR="00057286" w:rsidRPr="003D16D5" w:rsidRDefault="00057286" w:rsidP="00057286">
      <w:pPr>
        <w:pStyle w:val="Caption"/>
        <w:rPr>
          <w:rFonts w:ascii="Arial" w:hAnsi="Arial" w:cs="Arial"/>
          <w:b w:val="0"/>
          <w:sz w:val="23"/>
          <w:szCs w:val="23"/>
        </w:rPr>
      </w:pPr>
      <w:r w:rsidRPr="003D16D5">
        <w:rPr>
          <w:rFonts w:ascii="Arial" w:hAnsi="Arial" w:cs="Arial"/>
          <w:b w:val="0"/>
          <w:sz w:val="23"/>
          <w:szCs w:val="23"/>
        </w:rPr>
        <w:t xml:space="preserve">As with all assessment it is for the Assessor to agree with the candidate the most appropriate and </w:t>
      </w:r>
      <w:r w:rsidR="00771260" w:rsidRPr="003D16D5">
        <w:rPr>
          <w:rFonts w:ascii="Arial" w:hAnsi="Arial" w:cs="Arial"/>
          <w:b w:val="0"/>
          <w:sz w:val="23"/>
          <w:szCs w:val="23"/>
        </w:rPr>
        <w:t>cost-effective</w:t>
      </w:r>
      <w:r w:rsidRPr="003D16D5">
        <w:rPr>
          <w:rFonts w:ascii="Arial" w:hAnsi="Arial" w:cs="Arial"/>
          <w:b w:val="0"/>
          <w:sz w:val="23"/>
          <w:szCs w:val="23"/>
        </w:rPr>
        <w:t xml:space="preserve"> sources of evidence to use in each assessment.</w:t>
      </w:r>
    </w:p>
    <w:p w14:paraId="2971F379" w14:textId="77777777" w:rsidR="00057286" w:rsidRDefault="00057286" w:rsidP="00057286">
      <w:pPr>
        <w:pStyle w:val="Subsubheading"/>
        <w:numPr>
          <w:ilvl w:val="0"/>
          <w:numId w:val="0"/>
        </w:numPr>
        <w:rPr>
          <w:rFonts w:eastAsiaTheme="minorEastAsia"/>
          <w:sz w:val="23"/>
          <w:szCs w:val="23"/>
          <w:lang w:eastAsia="en-GB"/>
        </w:rPr>
      </w:pPr>
      <w:bookmarkStart w:id="40" w:name="_Toc361918057"/>
      <w:bookmarkStart w:id="41" w:name="_Toc529275080"/>
    </w:p>
    <w:p w14:paraId="139642A6" w14:textId="77777777" w:rsidR="00057286" w:rsidRPr="00B82D52" w:rsidRDefault="00057286" w:rsidP="00057286">
      <w:pPr>
        <w:pStyle w:val="Subsubheading"/>
        <w:numPr>
          <w:ilvl w:val="0"/>
          <w:numId w:val="0"/>
        </w:numPr>
        <w:rPr>
          <w:sz w:val="23"/>
          <w:szCs w:val="23"/>
        </w:rPr>
      </w:pPr>
      <w:r w:rsidRPr="00B82D52">
        <w:rPr>
          <w:sz w:val="23"/>
          <w:szCs w:val="23"/>
        </w:rPr>
        <w:t>Simulation</w:t>
      </w:r>
      <w:bookmarkEnd w:id="40"/>
      <w:bookmarkEnd w:id="41"/>
    </w:p>
    <w:p w14:paraId="06879E0B" w14:textId="77777777" w:rsidR="00DA79B5" w:rsidRDefault="00DA79B5" w:rsidP="00DA79B5">
      <w:pPr>
        <w:pStyle w:val="Caption"/>
        <w:rPr>
          <w:rFonts w:ascii="Arial" w:hAnsi="Arial" w:cs="Arial"/>
          <w:b w:val="0"/>
          <w:color w:val="7030A0"/>
          <w:sz w:val="23"/>
          <w:szCs w:val="23"/>
        </w:rPr>
      </w:pPr>
      <w:r w:rsidRPr="00631434">
        <w:rPr>
          <w:rFonts w:ascii="Arial" w:hAnsi="Arial" w:cs="Arial"/>
          <w:b w:val="0"/>
          <w:sz w:val="23"/>
          <w:szCs w:val="23"/>
        </w:rPr>
        <w:t>Simulated activities can be used in situations where evidence of real work activity is difficult to gather for reasons such as safety or the infrequency with which it occurs. However, a realistic working environment is required across all levels</w:t>
      </w:r>
      <w:r>
        <w:rPr>
          <w:rFonts w:ascii="Arial" w:hAnsi="Arial" w:cs="Arial"/>
          <w:b w:val="0"/>
          <w:sz w:val="23"/>
          <w:szCs w:val="23"/>
        </w:rPr>
        <w:t>.</w:t>
      </w:r>
      <w:r w:rsidRPr="00631434">
        <w:rPr>
          <w:rFonts w:ascii="Arial" w:hAnsi="Arial" w:cs="Arial"/>
          <w:b w:val="0"/>
          <w:sz w:val="23"/>
          <w:szCs w:val="23"/>
        </w:rPr>
        <w:t xml:space="preserve"> </w:t>
      </w:r>
    </w:p>
    <w:p w14:paraId="1BC6C744" w14:textId="77777777" w:rsidR="00DA79B5" w:rsidRDefault="00DA79B5" w:rsidP="00DA79B5">
      <w:pPr>
        <w:pStyle w:val="Caption"/>
        <w:rPr>
          <w:rFonts w:asciiTheme="minorHAnsi" w:eastAsiaTheme="minorEastAsia" w:hAnsiTheme="minorHAnsi" w:cstheme="minorBidi"/>
          <w:b w:val="0"/>
          <w:bCs w:val="0"/>
          <w:sz w:val="22"/>
          <w:szCs w:val="22"/>
        </w:rPr>
      </w:pPr>
    </w:p>
    <w:p w14:paraId="33D7492E" w14:textId="77777777" w:rsidR="00DA79B5" w:rsidRPr="003D4BCE" w:rsidRDefault="00DA79B5" w:rsidP="00DA79B5">
      <w:pPr>
        <w:pStyle w:val="Caption"/>
        <w:rPr>
          <w:rFonts w:ascii="Arial" w:hAnsi="Arial" w:cs="Arial"/>
          <w:b w:val="0"/>
          <w:sz w:val="23"/>
          <w:szCs w:val="23"/>
        </w:rPr>
      </w:pPr>
      <w:r w:rsidRPr="003D4BCE">
        <w:rPr>
          <w:rFonts w:ascii="Arial" w:hAnsi="Arial" w:cs="Arial"/>
          <w:b w:val="0"/>
          <w:sz w:val="23"/>
          <w:szCs w:val="23"/>
        </w:rPr>
        <w:t xml:space="preserve">In addition to the simulation guidance provided on Page 7 of this Assessment </w:t>
      </w:r>
      <w:r w:rsidR="00B21D5C">
        <w:rPr>
          <w:rFonts w:ascii="Arial" w:hAnsi="Arial" w:cs="Arial"/>
          <w:b w:val="0"/>
          <w:sz w:val="23"/>
          <w:szCs w:val="23"/>
        </w:rPr>
        <w:t>Strategy, assessment of textile care services</w:t>
      </w:r>
      <w:r w:rsidRPr="003D4BCE">
        <w:rPr>
          <w:rFonts w:ascii="Arial" w:hAnsi="Arial" w:cs="Arial"/>
          <w:b w:val="0"/>
          <w:sz w:val="23"/>
          <w:szCs w:val="23"/>
        </w:rPr>
        <w:t xml:space="preserve"> qualifications must be designed in relation to the following parameters</w:t>
      </w:r>
      <w:r>
        <w:rPr>
          <w:rFonts w:ascii="Arial" w:hAnsi="Arial" w:cs="Arial"/>
          <w:b w:val="0"/>
          <w:sz w:val="23"/>
          <w:szCs w:val="23"/>
        </w:rPr>
        <w:t>, simulations must</w:t>
      </w:r>
      <w:r w:rsidRPr="003D4BCE">
        <w:rPr>
          <w:rFonts w:ascii="Arial" w:hAnsi="Arial" w:cs="Arial"/>
          <w:b w:val="0"/>
          <w:sz w:val="23"/>
          <w:szCs w:val="23"/>
        </w:rPr>
        <w:t xml:space="preserve">: </w:t>
      </w:r>
    </w:p>
    <w:p w14:paraId="651F3C81" w14:textId="77777777" w:rsidR="00DA79B5" w:rsidRDefault="00DA79B5" w:rsidP="00DA79B5">
      <w:pPr>
        <w:pStyle w:val="Caption"/>
        <w:rPr>
          <w:rFonts w:ascii="Arial" w:hAnsi="Arial" w:cs="Arial"/>
          <w:b w:val="0"/>
          <w:sz w:val="23"/>
          <w:szCs w:val="23"/>
        </w:rPr>
      </w:pPr>
    </w:p>
    <w:p w14:paraId="7A61160C" w14:textId="20E50E8B" w:rsidR="00DA79B5" w:rsidRPr="00DA79B5" w:rsidRDefault="00DA79B5" w:rsidP="00DA79B5">
      <w:pPr>
        <w:pStyle w:val="Caption"/>
        <w:numPr>
          <w:ilvl w:val="0"/>
          <w:numId w:val="20"/>
        </w:numPr>
        <w:rPr>
          <w:rFonts w:ascii="Arial" w:hAnsi="Arial" w:cs="Arial"/>
          <w:b w:val="0"/>
          <w:sz w:val="23"/>
          <w:szCs w:val="23"/>
        </w:rPr>
      </w:pPr>
      <w:r w:rsidRPr="00DA79B5">
        <w:rPr>
          <w:rFonts w:ascii="Arial" w:hAnsi="Arial" w:cs="Arial"/>
          <w:b w:val="0"/>
          <w:sz w:val="23"/>
          <w:szCs w:val="23"/>
        </w:rPr>
        <w:t xml:space="preserve">be designed to match the physical characteristics of an operational processing </w:t>
      </w:r>
      <w:r w:rsidR="00771260" w:rsidRPr="00DA79B5">
        <w:rPr>
          <w:rFonts w:ascii="Arial" w:hAnsi="Arial" w:cs="Arial"/>
          <w:b w:val="0"/>
          <w:sz w:val="23"/>
          <w:szCs w:val="23"/>
        </w:rPr>
        <w:t>environment.</w:t>
      </w:r>
    </w:p>
    <w:p w14:paraId="7997CDDB" w14:textId="459A989D" w:rsidR="00DA79B5" w:rsidRPr="00DA79B5" w:rsidRDefault="00DA79B5" w:rsidP="00DA79B5">
      <w:pPr>
        <w:pStyle w:val="ListParagraph"/>
        <w:numPr>
          <w:ilvl w:val="0"/>
          <w:numId w:val="20"/>
        </w:numPr>
        <w:rPr>
          <w:lang w:eastAsia="en-US"/>
        </w:rPr>
      </w:pPr>
      <w:r w:rsidRPr="00DA79B5">
        <w:rPr>
          <w:rFonts w:ascii="Arial" w:hAnsi="Arial" w:cs="Arial"/>
          <w:sz w:val="23"/>
          <w:szCs w:val="23"/>
        </w:rPr>
        <w:t>be verified as complying with relevant health, safety</w:t>
      </w:r>
      <w:r w:rsidR="00771260">
        <w:rPr>
          <w:rFonts w:ascii="Arial" w:hAnsi="Arial" w:cs="Arial"/>
          <w:sz w:val="23"/>
          <w:szCs w:val="23"/>
        </w:rPr>
        <w:t>, sustainability</w:t>
      </w:r>
      <w:r w:rsidRPr="00DA79B5">
        <w:rPr>
          <w:rFonts w:ascii="Arial" w:hAnsi="Arial" w:cs="Arial"/>
          <w:sz w:val="23"/>
          <w:szCs w:val="23"/>
        </w:rPr>
        <w:t xml:space="preserve"> and environmental legislation by a competent health and safety/environmental control officer before being </w:t>
      </w:r>
      <w:r w:rsidR="00771260" w:rsidRPr="00DA79B5">
        <w:rPr>
          <w:rFonts w:ascii="Arial" w:hAnsi="Arial" w:cs="Arial"/>
          <w:sz w:val="23"/>
          <w:szCs w:val="23"/>
        </w:rPr>
        <w:t>used.</w:t>
      </w:r>
    </w:p>
    <w:p w14:paraId="4FC1425E" w14:textId="77777777" w:rsidR="00DA79B5" w:rsidRPr="00DA79B5" w:rsidRDefault="00DA79B5" w:rsidP="00DA79B5">
      <w:pPr>
        <w:pStyle w:val="ListParagraph"/>
        <w:numPr>
          <w:ilvl w:val="0"/>
          <w:numId w:val="20"/>
        </w:numPr>
        <w:rPr>
          <w:lang w:eastAsia="en-US"/>
        </w:rPr>
      </w:pPr>
      <w:r w:rsidRPr="00DA79B5">
        <w:rPr>
          <w:rFonts w:ascii="Arial" w:hAnsi="Arial" w:cs="Arial"/>
          <w:sz w:val="23"/>
          <w:szCs w:val="23"/>
        </w:rPr>
        <w:t>require candidates to demonstrate their competence using real plant and equipment.</w:t>
      </w:r>
    </w:p>
    <w:p w14:paraId="441BFB12" w14:textId="77777777" w:rsidR="00057286" w:rsidRDefault="00057286" w:rsidP="00057286">
      <w:pPr>
        <w:pStyle w:val="Caption"/>
        <w:rPr>
          <w:rFonts w:asciiTheme="minorHAnsi" w:eastAsiaTheme="minorEastAsia" w:hAnsiTheme="minorHAnsi" w:cstheme="minorBidi"/>
          <w:b w:val="0"/>
          <w:bCs w:val="0"/>
          <w:sz w:val="22"/>
          <w:szCs w:val="22"/>
        </w:rPr>
      </w:pPr>
    </w:p>
    <w:p w14:paraId="007BC31A" w14:textId="77777777" w:rsidR="008D7B37" w:rsidRDefault="008D7B37" w:rsidP="008D7B37">
      <w:pPr>
        <w:pStyle w:val="Subheadings"/>
        <w:numPr>
          <w:ilvl w:val="0"/>
          <w:numId w:val="0"/>
        </w:numPr>
        <w:ind w:left="720" w:hanging="720"/>
        <w:rPr>
          <w:sz w:val="23"/>
          <w:szCs w:val="23"/>
        </w:rPr>
      </w:pPr>
    </w:p>
    <w:bookmarkEnd w:id="37"/>
    <w:bookmarkEnd w:id="38"/>
    <w:bookmarkEnd w:id="39"/>
    <w:p w14:paraId="26F85C97" w14:textId="77777777" w:rsidR="00F746A4" w:rsidRPr="00B82D52" w:rsidRDefault="00F746A4" w:rsidP="00F746A4">
      <w:pPr>
        <w:rPr>
          <w:rFonts w:ascii="Arial" w:hAnsi="Arial" w:cs="Arial"/>
          <w:sz w:val="23"/>
          <w:szCs w:val="23"/>
        </w:rPr>
      </w:pPr>
    </w:p>
    <w:p w14:paraId="2104E3C7" w14:textId="77777777" w:rsidR="00181FE7" w:rsidRPr="003D16D5" w:rsidRDefault="00181FE7" w:rsidP="003D16D5">
      <w:pPr>
        <w:pStyle w:val="Caption"/>
        <w:rPr>
          <w:rFonts w:ascii="Arial" w:hAnsi="Arial" w:cs="Arial"/>
          <w:b w:val="0"/>
          <w:sz w:val="23"/>
          <w:szCs w:val="23"/>
        </w:rPr>
      </w:pPr>
    </w:p>
    <w:sectPr w:rsidR="00181FE7" w:rsidRPr="003D16D5" w:rsidSect="00DB528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1CBC" w14:textId="77777777" w:rsidR="00F3534B" w:rsidRDefault="00F3534B" w:rsidP="00F746A4">
      <w:pPr>
        <w:spacing w:after="0" w:line="240" w:lineRule="auto"/>
      </w:pPr>
      <w:r>
        <w:separator/>
      </w:r>
    </w:p>
  </w:endnote>
  <w:endnote w:type="continuationSeparator" w:id="0">
    <w:p w14:paraId="24B53D70" w14:textId="77777777" w:rsidR="00F3534B" w:rsidRDefault="00F3534B" w:rsidP="00F7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67BF" w14:textId="20EF5223" w:rsidR="00320084" w:rsidRDefault="00320084">
    <w:pPr>
      <w:pStyle w:val="Footer"/>
    </w:pPr>
    <w:r>
      <w:t>Approved at ACG 23/07/2025</w:t>
    </w:r>
  </w:p>
  <w:p w14:paraId="0AC06F12" w14:textId="0994DD4F" w:rsidR="00B82D52" w:rsidRDefault="00B8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9933" w14:textId="77777777" w:rsidR="00F3534B" w:rsidRDefault="00F3534B" w:rsidP="00F746A4">
      <w:pPr>
        <w:spacing w:after="0" w:line="240" w:lineRule="auto"/>
      </w:pPr>
      <w:r>
        <w:separator/>
      </w:r>
    </w:p>
  </w:footnote>
  <w:footnote w:type="continuationSeparator" w:id="0">
    <w:p w14:paraId="6D98C479" w14:textId="77777777" w:rsidR="00F3534B" w:rsidRDefault="00F3534B" w:rsidP="00F746A4">
      <w:pPr>
        <w:spacing w:after="0" w:line="240" w:lineRule="auto"/>
      </w:pPr>
      <w:r>
        <w:continuationSeparator/>
      </w:r>
    </w:p>
  </w:footnote>
  <w:footnote w:id="1">
    <w:p w14:paraId="5AE69FC4" w14:textId="77777777" w:rsidR="00F746A4" w:rsidRPr="00681164" w:rsidRDefault="00F746A4" w:rsidP="00F746A4">
      <w:pPr>
        <w:pStyle w:val="FootnoteText"/>
        <w:rPr>
          <w:rFonts w:ascii="Arial" w:hAnsi="Arial" w:cs="Arial"/>
        </w:rPr>
      </w:pPr>
      <w:r w:rsidRPr="00681164">
        <w:rPr>
          <w:rStyle w:val="FootnoteReference"/>
          <w:rFonts w:ascii="Arial" w:eastAsiaTheme="minorHAnsi" w:hAnsi="Arial" w:cs="Arial"/>
        </w:rPr>
        <w:footnoteRef/>
      </w:r>
      <w:r w:rsidRPr="00681164">
        <w:rPr>
          <w:rFonts w:ascii="Arial" w:hAnsi="Arial" w:cs="Arial"/>
        </w:rPr>
        <w:t xml:space="preserve"> An </w:t>
      </w:r>
      <w:r>
        <w:rPr>
          <w:rFonts w:ascii="Arial" w:hAnsi="Arial" w:cs="Arial"/>
        </w:rPr>
        <w:t>Expert Witness</w:t>
      </w:r>
      <w:r w:rsidRPr="00681164">
        <w:rPr>
          <w:rFonts w:ascii="Arial" w:hAnsi="Arial" w:cs="Arial"/>
        </w:rPr>
        <w:t xml:space="preserve"> is an expert on the occupation to be assessed i.e</w:t>
      </w:r>
      <w:r>
        <w:rPr>
          <w:rFonts w:ascii="Arial" w:hAnsi="Arial" w:cs="Arial"/>
        </w:rPr>
        <w:t>.</w:t>
      </w:r>
      <w:r w:rsidRPr="00681164">
        <w:rPr>
          <w:rFonts w:ascii="Arial" w:hAnsi="Arial" w:cs="Arial"/>
        </w:rPr>
        <w:t xml:space="preserve"> experienced line manager or peer, and not to be consulted as a professional </w:t>
      </w:r>
      <w:r>
        <w:rPr>
          <w:rFonts w:ascii="Arial" w:hAnsi="Arial" w:cs="Arial"/>
        </w:rPr>
        <w:t>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2F6"/>
    <w:multiLevelType w:val="hybridMultilevel"/>
    <w:tmpl w:val="1A8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373D"/>
    <w:multiLevelType w:val="hybridMultilevel"/>
    <w:tmpl w:val="DE8ACD10"/>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7ACB"/>
    <w:multiLevelType w:val="hybridMultilevel"/>
    <w:tmpl w:val="6C9046F6"/>
    <w:lvl w:ilvl="0" w:tplc="4510ED9C">
      <w:start w:val="1"/>
      <w:numFmt w:val="decimal"/>
      <w:lvlText w:val="P%1"/>
      <w:lvlJc w:val="left"/>
      <w:pPr>
        <w:ind w:left="720" w:hanging="360"/>
      </w:pPr>
      <w:rPr>
        <w:rFonts w:cs="Times New Roman"/>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86B5D"/>
    <w:multiLevelType w:val="hybridMultilevel"/>
    <w:tmpl w:val="1C8EBA40"/>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D1782C"/>
    <w:multiLevelType w:val="multilevel"/>
    <w:tmpl w:val="9C421144"/>
    <w:lvl w:ilvl="0">
      <w:start w:val="1"/>
      <w:numFmt w:val="decimal"/>
      <w:lvlText w:val="%1"/>
      <w:lvlJc w:val="left"/>
      <w:pPr>
        <w:ind w:left="465" w:hanging="465"/>
      </w:pPr>
      <w:rPr>
        <w:rFonts w:hint="default"/>
      </w:rPr>
    </w:lvl>
    <w:lvl w:ilvl="1">
      <w:start w:val="1"/>
      <w:numFmt w:val="decimal"/>
      <w:pStyle w:val="Subheadings"/>
      <w:lvlText w:val="%1.%2"/>
      <w:lvlJc w:val="left"/>
      <w:pPr>
        <w:ind w:left="720" w:hanging="720"/>
      </w:pPr>
      <w:rPr>
        <w:rFonts w:hint="default"/>
      </w:rPr>
    </w:lvl>
    <w:lvl w:ilvl="2">
      <w:start w:val="1"/>
      <w:numFmt w:val="decimal"/>
      <w:pStyle w:val="Subsubheading"/>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6C1A7C"/>
    <w:multiLevelType w:val="hybridMultilevel"/>
    <w:tmpl w:val="9C18CDD0"/>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46F45"/>
    <w:multiLevelType w:val="hybridMultilevel"/>
    <w:tmpl w:val="E148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A7ADC"/>
    <w:multiLevelType w:val="hybridMultilevel"/>
    <w:tmpl w:val="2242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03F58"/>
    <w:multiLevelType w:val="hybridMultilevel"/>
    <w:tmpl w:val="8FF8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84EF0"/>
    <w:multiLevelType w:val="hybridMultilevel"/>
    <w:tmpl w:val="115EBEA2"/>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D03AF"/>
    <w:multiLevelType w:val="hybridMultilevel"/>
    <w:tmpl w:val="8206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F6B13"/>
    <w:multiLevelType w:val="hybridMultilevel"/>
    <w:tmpl w:val="F536C140"/>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70541"/>
    <w:multiLevelType w:val="hybridMultilevel"/>
    <w:tmpl w:val="8BF49F0E"/>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E114EF"/>
    <w:multiLevelType w:val="hybridMultilevel"/>
    <w:tmpl w:val="4D78433A"/>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14BD6"/>
    <w:multiLevelType w:val="hybridMultilevel"/>
    <w:tmpl w:val="EF4CF5D0"/>
    <w:lvl w:ilvl="0" w:tplc="C9D4472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954671"/>
    <w:multiLevelType w:val="hybridMultilevel"/>
    <w:tmpl w:val="5308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9102B"/>
    <w:multiLevelType w:val="hybridMultilevel"/>
    <w:tmpl w:val="6286038E"/>
    <w:lvl w:ilvl="0" w:tplc="67406282">
      <w:start w:val="1"/>
      <w:numFmt w:val="decimal"/>
      <w:lvlText w:val="K%1"/>
      <w:lvlJc w:val="left"/>
      <w:pPr>
        <w:tabs>
          <w:tab w:val="num" w:pos="360"/>
        </w:tabs>
        <w:ind w:left="360" w:hanging="360"/>
      </w:pPr>
      <w:rPr>
        <w:rFonts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0977ABD"/>
    <w:multiLevelType w:val="hybridMultilevel"/>
    <w:tmpl w:val="DD826ABC"/>
    <w:lvl w:ilvl="0" w:tplc="78B074C4">
      <w:start w:val="1"/>
      <w:numFmt w:val="decimal"/>
      <w:lvlText w:val="K%1"/>
      <w:lvlJc w:val="left"/>
      <w:pPr>
        <w:ind w:left="720" w:hanging="360"/>
      </w:pPr>
      <w:rPr>
        <w:rFonts w:cs="Times New Roman" w:hint="default"/>
        <w:b w:val="0"/>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C4953"/>
    <w:multiLevelType w:val="hybridMultilevel"/>
    <w:tmpl w:val="67C8FC04"/>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C399A"/>
    <w:multiLevelType w:val="hybridMultilevel"/>
    <w:tmpl w:val="5AE0D950"/>
    <w:lvl w:ilvl="0" w:tplc="C44C0BE0">
      <w:start w:val="4"/>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D8F74FE"/>
    <w:multiLevelType w:val="hybridMultilevel"/>
    <w:tmpl w:val="12AED9CC"/>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97FCA"/>
    <w:multiLevelType w:val="hybridMultilevel"/>
    <w:tmpl w:val="939EA24C"/>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45D24"/>
    <w:multiLevelType w:val="hybridMultilevel"/>
    <w:tmpl w:val="F5265D58"/>
    <w:lvl w:ilvl="0" w:tplc="65C47A50">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218733B"/>
    <w:multiLevelType w:val="hybridMultilevel"/>
    <w:tmpl w:val="CD4A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16460"/>
    <w:multiLevelType w:val="hybridMultilevel"/>
    <w:tmpl w:val="FC3A0A68"/>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CC6C9F"/>
    <w:multiLevelType w:val="hybridMultilevel"/>
    <w:tmpl w:val="B9743F0E"/>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077471"/>
    <w:multiLevelType w:val="hybridMultilevel"/>
    <w:tmpl w:val="CF8E1484"/>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5644ABC"/>
    <w:multiLevelType w:val="hybridMultilevel"/>
    <w:tmpl w:val="5B52C954"/>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9072B3"/>
    <w:multiLevelType w:val="hybridMultilevel"/>
    <w:tmpl w:val="0F78F4B6"/>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851BC1"/>
    <w:multiLevelType w:val="hybridMultilevel"/>
    <w:tmpl w:val="02B65652"/>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65F2B"/>
    <w:multiLevelType w:val="hybridMultilevel"/>
    <w:tmpl w:val="6EF4E516"/>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11FF1"/>
    <w:multiLevelType w:val="hybridMultilevel"/>
    <w:tmpl w:val="436A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84553"/>
    <w:multiLevelType w:val="hybridMultilevel"/>
    <w:tmpl w:val="804A3FC6"/>
    <w:lvl w:ilvl="0" w:tplc="C44C0BE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FB0BBF"/>
    <w:multiLevelType w:val="hybridMultilevel"/>
    <w:tmpl w:val="73ECABC8"/>
    <w:lvl w:ilvl="0" w:tplc="7042379A">
      <w:start w:val="1"/>
      <w:numFmt w:val="decimal"/>
      <w:lvlText w:val="P%1"/>
      <w:lvlJc w:val="left"/>
      <w:pPr>
        <w:ind w:left="720" w:hanging="360"/>
      </w:pPr>
      <w:rPr>
        <w:rFonts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E463A21"/>
    <w:multiLevelType w:val="hybridMultilevel"/>
    <w:tmpl w:val="A544C2CE"/>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56AFD"/>
    <w:multiLevelType w:val="hybridMultilevel"/>
    <w:tmpl w:val="5CE4128C"/>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450A0"/>
    <w:multiLevelType w:val="hybridMultilevel"/>
    <w:tmpl w:val="A19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333D6"/>
    <w:multiLevelType w:val="hybridMultilevel"/>
    <w:tmpl w:val="5D16A580"/>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76B4E"/>
    <w:multiLevelType w:val="hybridMultilevel"/>
    <w:tmpl w:val="C8F4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076CF"/>
    <w:multiLevelType w:val="hybridMultilevel"/>
    <w:tmpl w:val="5134BC2C"/>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2349C8"/>
    <w:multiLevelType w:val="hybridMultilevel"/>
    <w:tmpl w:val="9F064636"/>
    <w:lvl w:ilvl="0" w:tplc="C44C0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931784">
    <w:abstractNumId w:val="4"/>
  </w:num>
  <w:num w:numId="2" w16cid:durableId="272589098">
    <w:abstractNumId w:val="15"/>
  </w:num>
  <w:num w:numId="3" w16cid:durableId="8987716">
    <w:abstractNumId w:val="0"/>
  </w:num>
  <w:num w:numId="4" w16cid:durableId="494808594">
    <w:abstractNumId w:val="8"/>
  </w:num>
  <w:num w:numId="5" w16cid:durableId="298266520">
    <w:abstractNumId w:val="31"/>
  </w:num>
  <w:num w:numId="6" w16cid:durableId="2052142947">
    <w:abstractNumId w:val="6"/>
  </w:num>
  <w:num w:numId="7" w16cid:durableId="203297869">
    <w:abstractNumId w:val="10"/>
  </w:num>
  <w:num w:numId="8" w16cid:durableId="876548494">
    <w:abstractNumId w:val="38"/>
  </w:num>
  <w:num w:numId="9" w16cid:durableId="916016487">
    <w:abstractNumId w:val="23"/>
  </w:num>
  <w:num w:numId="10" w16cid:durableId="127821178">
    <w:abstractNumId w:val="36"/>
  </w:num>
  <w:num w:numId="11" w16cid:durableId="1136872650">
    <w:abstractNumId w:val="7"/>
  </w:num>
  <w:num w:numId="12" w16cid:durableId="1893694149">
    <w:abstractNumId w:val="40"/>
  </w:num>
  <w:num w:numId="13" w16cid:durableId="238174270">
    <w:abstractNumId w:val="1"/>
  </w:num>
  <w:num w:numId="14" w16cid:durableId="1929726114">
    <w:abstractNumId w:val="20"/>
  </w:num>
  <w:num w:numId="15" w16cid:durableId="747700313">
    <w:abstractNumId w:val="37"/>
  </w:num>
  <w:num w:numId="16" w16cid:durableId="908658145">
    <w:abstractNumId w:val="29"/>
  </w:num>
  <w:num w:numId="17" w16cid:durableId="483274747">
    <w:abstractNumId w:val="35"/>
  </w:num>
  <w:num w:numId="18" w16cid:durableId="83691527">
    <w:abstractNumId w:val="34"/>
  </w:num>
  <w:num w:numId="19" w16cid:durableId="551888712">
    <w:abstractNumId w:val="14"/>
  </w:num>
  <w:num w:numId="20" w16cid:durableId="780338142">
    <w:abstractNumId w:val="13"/>
  </w:num>
  <w:num w:numId="21" w16cid:durableId="1947423109">
    <w:abstractNumId w:val="21"/>
  </w:num>
  <w:num w:numId="22" w16cid:durableId="555318708">
    <w:abstractNumId w:val="39"/>
  </w:num>
  <w:num w:numId="23" w16cid:durableId="403457081">
    <w:abstractNumId w:val="12"/>
  </w:num>
  <w:num w:numId="24" w16cid:durableId="305857497">
    <w:abstractNumId w:val="30"/>
  </w:num>
  <w:num w:numId="25" w16cid:durableId="2133209055">
    <w:abstractNumId w:val="5"/>
  </w:num>
  <w:num w:numId="26" w16cid:durableId="2023586295">
    <w:abstractNumId w:val="11"/>
  </w:num>
  <w:num w:numId="27" w16cid:durableId="506210233">
    <w:abstractNumId w:val="19"/>
  </w:num>
  <w:num w:numId="28" w16cid:durableId="1838883154">
    <w:abstractNumId w:val="18"/>
  </w:num>
  <w:num w:numId="29" w16cid:durableId="895160243">
    <w:abstractNumId w:val="9"/>
  </w:num>
  <w:num w:numId="30" w16cid:durableId="2138449557">
    <w:abstractNumId w:val="26"/>
  </w:num>
  <w:num w:numId="31" w16cid:durableId="1883058732">
    <w:abstractNumId w:val="25"/>
  </w:num>
  <w:num w:numId="32" w16cid:durableId="785003700">
    <w:abstractNumId w:val="28"/>
  </w:num>
  <w:num w:numId="33" w16cid:durableId="11959292">
    <w:abstractNumId w:val="24"/>
  </w:num>
  <w:num w:numId="34" w16cid:durableId="754326050">
    <w:abstractNumId w:val="27"/>
  </w:num>
  <w:num w:numId="35" w16cid:durableId="1330864447">
    <w:abstractNumId w:val="3"/>
  </w:num>
  <w:num w:numId="36" w16cid:durableId="1382051778">
    <w:abstractNumId w:val="32"/>
  </w:num>
  <w:num w:numId="37" w16cid:durableId="600988084">
    <w:abstractNumId w:val="22"/>
  </w:num>
  <w:num w:numId="38" w16cid:durableId="471141045">
    <w:abstractNumId w:val="33"/>
  </w:num>
  <w:num w:numId="39" w16cid:durableId="443572833">
    <w:abstractNumId w:val="16"/>
  </w:num>
  <w:num w:numId="40" w16cid:durableId="535433890">
    <w:abstractNumId w:val="2"/>
  </w:num>
  <w:num w:numId="41" w16cid:durableId="105631767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F"/>
    <w:rsid w:val="00031130"/>
    <w:rsid w:val="00057286"/>
    <w:rsid w:val="00063D06"/>
    <w:rsid w:val="0007357B"/>
    <w:rsid w:val="00076609"/>
    <w:rsid w:val="0008188A"/>
    <w:rsid w:val="000A2247"/>
    <w:rsid w:val="000D5B70"/>
    <w:rsid w:val="000F10C4"/>
    <w:rsid w:val="001615F6"/>
    <w:rsid w:val="00174A4A"/>
    <w:rsid w:val="001761A5"/>
    <w:rsid w:val="00181FE7"/>
    <w:rsid w:val="001C009E"/>
    <w:rsid w:val="001D2AC7"/>
    <w:rsid w:val="00231439"/>
    <w:rsid w:val="00260BC6"/>
    <w:rsid w:val="00277941"/>
    <w:rsid w:val="002A1AF2"/>
    <w:rsid w:val="002C00DD"/>
    <w:rsid w:val="002D5031"/>
    <w:rsid w:val="002E78F9"/>
    <w:rsid w:val="00320084"/>
    <w:rsid w:val="003619AC"/>
    <w:rsid w:val="0037481B"/>
    <w:rsid w:val="00392CAC"/>
    <w:rsid w:val="003941F4"/>
    <w:rsid w:val="003A03E2"/>
    <w:rsid w:val="003C0313"/>
    <w:rsid w:val="003C18B9"/>
    <w:rsid w:val="003D16D5"/>
    <w:rsid w:val="003D4BCE"/>
    <w:rsid w:val="003E0642"/>
    <w:rsid w:val="0041670D"/>
    <w:rsid w:val="00433FB6"/>
    <w:rsid w:val="0044063F"/>
    <w:rsid w:val="004774D0"/>
    <w:rsid w:val="00491E13"/>
    <w:rsid w:val="004A09D0"/>
    <w:rsid w:val="004A5D2A"/>
    <w:rsid w:val="004B72D8"/>
    <w:rsid w:val="004D3BAC"/>
    <w:rsid w:val="004F1147"/>
    <w:rsid w:val="00572567"/>
    <w:rsid w:val="0059272D"/>
    <w:rsid w:val="00593749"/>
    <w:rsid w:val="005961B5"/>
    <w:rsid w:val="005A69FF"/>
    <w:rsid w:val="005B3EBC"/>
    <w:rsid w:val="005F782B"/>
    <w:rsid w:val="00614107"/>
    <w:rsid w:val="00631434"/>
    <w:rsid w:val="00655E94"/>
    <w:rsid w:val="0069172A"/>
    <w:rsid w:val="006B30B2"/>
    <w:rsid w:val="006B418F"/>
    <w:rsid w:val="006C2D9A"/>
    <w:rsid w:val="006D5093"/>
    <w:rsid w:val="007070DF"/>
    <w:rsid w:val="00727660"/>
    <w:rsid w:val="0074637C"/>
    <w:rsid w:val="00754A10"/>
    <w:rsid w:val="00771260"/>
    <w:rsid w:val="00771B73"/>
    <w:rsid w:val="00771D3E"/>
    <w:rsid w:val="007A4B0F"/>
    <w:rsid w:val="007B0110"/>
    <w:rsid w:val="007C19E4"/>
    <w:rsid w:val="007E7738"/>
    <w:rsid w:val="007F6C3D"/>
    <w:rsid w:val="008127F9"/>
    <w:rsid w:val="0081788B"/>
    <w:rsid w:val="00860466"/>
    <w:rsid w:val="00882CA2"/>
    <w:rsid w:val="00886F98"/>
    <w:rsid w:val="008919AB"/>
    <w:rsid w:val="008B0DDC"/>
    <w:rsid w:val="008B58C8"/>
    <w:rsid w:val="008D7B37"/>
    <w:rsid w:val="008F0C98"/>
    <w:rsid w:val="0093421F"/>
    <w:rsid w:val="00934791"/>
    <w:rsid w:val="00986808"/>
    <w:rsid w:val="009D754C"/>
    <w:rsid w:val="00A06DDF"/>
    <w:rsid w:val="00A161A1"/>
    <w:rsid w:val="00A30996"/>
    <w:rsid w:val="00A63673"/>
    <w:rsid w:val="00A70350"/>
    <w:rsid w:val="00A718B0"/>
    <w:rsid w:val="00A8584C"/>
    <w:rsid w:val="00A95950"/>
    <w:rsid w:val="00AC355D"/>
    <w:rsid w:val="00AD59BB"/>
    <w:rsid w:val="00B051E2"/>
    <w:rsid w:val="00B07E86"/>
    <w:rsid w:val="00B131D8"/>
    <w:rsid w:val="00B16190"/>
    <w:rsid w:val="00B21D5C"/>
    <w:rsid w:val="00B32813"/>
    <w:rsid w:val="00B35C72"/>
    <w:rsid w:val="00B4466D"/>
    <w:rsid w:val="00B512AF"/>
    <w:rsid w:val="00B61CAA"/>
    <w:rsid w:val="00B82B82"/>
    <w:rsid w:val="00B82D52"/>
    <w:rsid w:val="00BA321F"/>
    <w:rsid w:val="00BA4AFA"/>
    <w:rsid w:val="00BB637F"/>
    <w:rsid w:val="00BC7DDA"/>
    <w:rsid w:val="00BE77E3"/>
    <w:rsid w:val="00C5565C"/>
    <w:rsid w:val="00C77F52"/>
    <w:rsid w:val="00CC1647"/>
    <w:rsid w:val="00CC7059"/>
    <w:rsid w:val="00D32550"/>
    <w:rsid w:val="00D3509B"/>
    <w:rsid w:val="00D366E7"/>
    <w:rsid w:val="00D518CC"/>
    <w:rsid w:val="00D74A15"/>
    <w:rsid w:val="00D7597E"/>
    <w:rsid w:val="00D759A8"/>
    <w:rsid w:val="00D7754B"/>
    <w:rsid w:val="00DA79B5"/>
    <w:rsid w:val="00DB1911"/>
    <w:rsid w:val="00DB528E"/>
    <w:rsid w:val="00DC004F"/>
    <w:rsid w:val="00DD5723"/>
    <w:rsid w:val="00E20F2C"/>
    <w:rsid w:val="00E46748"/>
    <w:rsid w:val="00E65C1A"/>
    <w:rsid w:val="00E67FB2"/>
    <w:rsid w:val="00EB5E1D"/>
    <w:rsid w:val="00F034B6"/>
    <w:rsid w:val="00F3534B"/>
    <w:rsid w:val="00F63D90"/>
    <w:rsid w:val="00F746A4"/>
    <w:rsid w:val="00F776DB"/>
    <w:rsid w:val="00F77C66"/>
    <w:rsid w:val="00F96F87"/>
    <w:rsid w:val="00F97CB9"/>
    <w:rsid w:val="00FA1940"/>
    <w:rsid w:val="00FA6B91"/>
    <w:rsid w:val="00FB3FD6"/>
    <w:rsid w:val="00FD6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B938"/>
  <w15:docId w15:val="{E4CAAD19-1108-4418-B9A2-DCAC659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1FE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paragraph" w:customStyle="1" w:styleId="Default">
    <w:name w:val="Default"/>
    <w:rsid w:val="00181FE7"/>
    <w:pPr>
      <w:autoSpaceDE w:val="0"/>
      <w:autoSpaceDN w:val="0"/>
      <w:adjustRightInd w:val="0"/>
      <w:spacing w:after="0" w:line="240" w:lineRule="auto"/>
    </w:pPr>
    <w:rPr>
      <w:rFonts w:ascii="Symbol" w:eastAsia="Times New Roman" w:hAnsi="Symbol" w:cs="Symbol"/>
      <w:color w:val="000000"/>
      <w:sz w:val="24"/>
      <w:szCs w:val="24"/>
      <w:lang w:eastAsia="en-US"/>
    </w:rPr>
  </w:style>
  <w:style w:type="character" w:customStyle="1" w:styleId="Heading2Char">
    <w:name w:val="Heading 2 Char"/>
    <w:basedOn w:val="DefaultParagraphFont"/>
    <w:link w:val="Heading2"/>
    <w:uiPriority w:val="9"/>
    <w:rsid w:val="00181FE7"/>
    <w:rPr>
      <w:rFonts w:asciiTheme="majorHAnsi" w:eastAsiaTheme="majorEastAsia" w:hAnsiTheme="majorHAnsi" w:cstheme="majorBidi"/>
      <w:color w:val="365F91" w:themeColor="accent1" w:themeShade="BF"/>
      <w:sz w:val="26"/>
      <w:szCs w:val="26"/>
    </w:rPr>
  </w:style>
  <w:style w:type="paragraph" w:customStyle="1" w:styleId="Subheadings">
    <w:name w:val="Sub headings"/>
    <w:basedOn w:val="ListParagraph"/>
    <w:link w:val="SubheadingsChar"/>
    <w:qFormat/>
    <w:rsid w:val="003C0313"/>
    <w:pPr>
      <w:numPr>
        <w:ilvl w:val="1"/>
        <w:numId w:val="1"/>
      </w:numPr>
      <w:ind w:right="-759"/>
    </w:pPr>
    <w:rPr>
      <w:rFonts w:ascii="Arial" w:eastAsiaTheme="minorHAnsi" w:hAnsi="Arial" w:cs="Arial"/>
      <w:b/>
      <w:sz w:val="28"/>
      <w:lang w:eastAsia="en-US"/>
    </w:rPr>
  </w:style>
  <w:style w:type="character" w:customStyle="1" w:styleId="SubheadingsChar">
    <w:name w:val="Sub headings Char"/>
    <w:basedOn w:val="DefaultParagraphFont"/>
    <w:link w:val="Subheadings"/>
    <w:rsid w:val="003C0313"/>
    <w:rPr>
      <w:rFonts w:ascii="Arial" w:eastAsiaTheme="minorHAnsi" w:hAnsi="Arial" w:cs="Arial"/>
      <w:b/>
      <w:sz w:val="28"/>
      <w:lang w:eastAsia="en-US"/>
    </w:rPr>
  </w:style>
  <w:style w:type="paragraph" w:customStyle="1" w:styleId="Subsubheading">
    <w:name w:val="Sub sub heading"/>
    <w:basedOn w:val="ListParagraph"/>
    <w:link w:val="SubsubheadingChar"/>
    <w:qFormat/>
    <w:rsid w:val="003C0313"/>
    <w:pPr>
      <w:numPr>
        <w:ilvl w:val="2"/>
        <w:numId w:val="1"/>
      </w:numPr>
      <w:ind w:left="2160" w:right="-759" w:hanging="360"/>
    </w:pPr>
    <w:rPr>
      <w:rFonts w:ascii="Arial" w:eastAsiaTheme="minorHAnsi" w:hAnsi="Arial" w:cs="Arial"/>
      <w:b/>
      <w:lang w:eastAsia="en-US"/>
    </w:rPr>
  </w:style>
  <w:style w:type="paragraph" w:styleId="ListParagraph">
    <w:name w:val="List Paragraph"/>
    <w:basedOn w:val="Normal"/>
    <w:link w:val="ListParagraphChar"/>
    <w:uiPriority w:val="34"/>
    <w:qFormat/>
    <w:rsid w:val="003C0313"/>
    <w:pPr>
      <w:ind w:left="720"/>
      <w:contextualSpacing/>
    </w:pPr>
  </w:style>
  <w:style w:type="paragraph" w:styleId="FootnoteText">
    <w:name w:val="footnote text"/>
    <w:basedOn w:val="Normal"/>
    <w:link w:val="FootnoteTextChar"/>
    <w:rsid w:val="00F746A4"/>
    <w:pPr>
      <w:widowControl w:val="0"/>
      <w:spacing w:after="0" w:line="240" w:lineRule="auto"/>
    </w:pPr>
    <w:rPr>
      <w:rFonts w:ascii="Times New Roman" w:eastAsia="Times New Roman" w:hAnsi="Times New Roman" w:cs="Times New Roman"/>
      <w:snapToGrid w:val="0"/>
      <w:sz w:val="20"/>
      <w:szCs w:val="20"/>
      <w:lang w:eastAsia="en-US"/>
    </w:rPr>
  </w:style>
  <w:style w:type="character" w:customStyle="1" w:styleId="FootnoteTextChar">
    <w:name w:val="Footnote Text Char"/>
    <w:basedOn w:val="DefaultParagraphFont"/>
    <w:link w:val="FootnoteText"/>
    <w:rsid w:val="00F746A4"/>
    <w:rPr>
      <w:rFonts w:ascii="Times New Roman" w:eastAsia="Times New Roman" w:hAnsi="Times New Roman" w:cs="Times New Roman"/>
      <w:snapToGrid w:val="0"/>
      <w:sz w:val="20"/>
      <w:szCs w:val="20"/>
      <w:lang w:eastAsia="en-US"/>
    </w:rPr>
  </w:style>
  <w:style w:type="character" w:styleId="FootnoteReference">
    <w:name w:val="footnote reference"/>
    <w:rsid w:val="00F746A4"/>
    <w:rPr>
      <w:vertAlign w:val="superscript"/>
    </w:rPr>
  </w:style>
  <w:style w:type="character" w:customStyle="1" w:styleId="ListParagraphChar">
    <w:name w:val="List Paragraph Char"/>
    <w:basedOn w:val="DefaultParagraphFont"/>
    <w:link w:val="ListParagraph"/>
    <w:uiPriority w:val="34"/>
    <w:rsid w:val="00F746A4"/>
  </w:style>
  <w:style w:type="table" w:customStyle="1" w:styleId="TableGrid2">
    <w:name w:val="Table Grid2"/>
    <w:basedOn w:val="TableNormal"/>
    <w:next w:val="TableGrid"/>
    <w:rsid w:val="00F746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F746A4"/>
    <w:pPr>
      <w:spacing w:after="0" w:line="240" w:lineRule="auto"/>
      <w:ind w:right="-759"/>
    </w:pPr>
    <w:rPr>
      <w:rFonts w:ascii="Arial" w:eastAsia="Times" w:hAnsi="Arial" w:cs="Times New Roman"/>
      <w:b/>
      <w:sz w:val="40"/>
      <w:szCs w:val="40"/>
    </w:rPr>
  </w:style>
  <w:style w:type="character" w:customStyle="1" w:styleId="HeadingChar">
    <w:name w:val="Heading Char"/>
    <w:basedOn w:val="DefaultParagraphFont"/>
    <w:link w:val="Heading"/>
    <w:rsid w:val="00F746A4"/>
    <w:rPr>
      <w:rFonts w:ascii="Arial" w:eastAsia="Times" w:hAnsi="Arial" w:cs="Times New Roman"/>
      <w:b/>
      <w:sz w:val="40"/>
      <w:szCs w:val="40"/>
    </w:rPr>
  </w:style>
  <w:style w:type="character" w:customStyle="1" w:styleId="SubsubheadingChar">
    <w:name w:val="Sub sub heading Char"/>
    <w:basedOn w:val="ListParagraphChar"/>
    <w:link w:val="Subsubheading"/>
    <w:rsid w:val="00F746A4"/>
    <w:rPr>
      <w:rFonts w:ascii="Arial" w:eastAsiaTheme="minorHAnsi" w:hAnsi="Arial" w:cs="Arial"/>
      <w:b/>
      <w:lang w:eastAsia="en-US"/>
    </w:rPr>
  </w:style>
  <w:style w:type="paragraph" w:styleId="Caption">
    <w:name w:val="caption"/>
    <w:basedOn w:val="Normal"/>
    <w:next w:val="Normal"/>
    <w:qFormat/>
    <w:rsid w:val="00F746A4"/>
    <w:pPr>
      <w:spacing w:after="0" w:line="240" w:lineRule="auto"/>
    </w:pPr>
    <w:rPr>
      <w:rFonts w:ascii="Times New Roman" w:eastAsia="Times New Roman" w:hAnsi="Times New Roman" w:cs="Times New Roman"/>
      <w:b/>
      <w:bCs/>
      <w:sz w:val="20"/>
      <w:szCs w:val="20"/>
      <w:lang w:eastAsia="en-US"/>
    </w:rPr>
  </w:style>
  <w:style w:type="paragraph" w:styleId="Header">
    <w:name w:val="header"/>
    <w:basedOn w:val="Normal"/>
    <w:link w:val="HeaderChar"/>
    <w:uiPriority w:val="99"/>
    <w:unhideWhenUsed/>
    <w:rsid w:val="00B82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D52"/>
  </w:style>
  <w:style w:type="paragraph" w:styleId="Footer">
    <w:name w:val="footer"/>
    <w:basedOn w:val="Normal"/>
    <w:link w:val="FooterChar"/>
    <w:uiPriority w:val="99"/>
    <w:unhideWhenUsed/>
    <w:rsid w:val="00B82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D52"/>
  </w:style>
  <w:style w:type="character" w:styleId="CommentReference">
    <w:name w:val="annotation reference"/>
    <w:basedOn w:val="DefaultParagraphFont"/>
    <w:uiPriority w:val="99"/>
    <w:semiHidden/>
    <w:unhideWhenUsed/>
    <w:rsid w:val="00FD6AB3"/>
    <w:rPr>
      <w:sz w:val="16"/>
      <w:szCs w:val="16"/>
    </w:rPr>
  </w:style>
  <w:style w:type="paragraph" w:styleId="CommentText">
    <w:name w:val="annotation text"/>
    <w:basedOn w:val="Normal"/>
    <w:link w:val="CommentTextChar"/>
    <w:uiPriority w:val="99"/>
    <w:unhideWhenUsed/>
    <w:rsid w:val="00FD6AB3"/>
    <w:pPr>
      <w:spacing w:line="240" w:lineRule="auto"/>
    </w:pPr>
    <w:rPr>
      <w:sz w:val="20"/>
      <w:szCs w:val="20"/>
    </w:rPr>
  </w:style>
  <w:style w:type="character" w:customStyle="1" w:styleId="CommentTextChar">
    <w:name w:val="Comment Text Char"/>
    <w:basedOn w:val="DefaultParagraphFont"/>
    <w:link w:val="CommentText"/>
    <w:uiPriority w:val="99"/>
    <w:rsid w:val="00FD6AB3"/>
    <w:rPr>
      <w:sz w:val="20"/>
      <w:szCs w:val="20"/>
    </w:rPr>
  </w:style>
  <w:style w:type="paragraph" w:styleId="CommentSubject">
    <w:name w:val="annotation subject"/>
    <w:basedOn w:val="CommentText"/>
    <w:next w:val="CommentText"/>
    <w:link w:val="CommentSubjectChar"/>
    <w:uiPriority w:val="99"/>
    <w:semiHidden/>
    <w:unhideWhenUsed/>
    <w:rsid w:val="00FD6AB3"/>
    <w:rPr>
      <w:b/>
      <w:bCs/>
    </w:rPr>
  </w:style>
  <w:style w:type="character" w:customStyle="1" w:styleId="CommentSubjectChar">
    <w:name w:val="Comment Subject Char"/>
    <w:basedOn w:val="CommentTextChar"/>
    <w:link w:val="CommentSubject"/>
    <w:uiPriority w:val="99"/>
    <w:semiHidden/>
    <w:rsid w:val="00FD6AB3"/>
    <w:rPr>
      <w:b/>
      <w:bCs/>
      <w:sz w:val="20"/>
      <w:szCs w:val="20"/>
    </w:rPr>
  </w:style>
  <w:style w:type="character" w:customStyle="1" w:styleId="fontstyle01">
    <w:name w:val="fontstyle01"/>
    <w:basedOn w:val="DefaultParagraphFont"/>
    <w:rsid w:val="00D759A8"/>
    <w:rPr>
      <w:rFonts w:ascii="Arial-BoldMT" w:hAnsi="Arial-BoldMT" w:hint="default"/>
      <w:b/>
      <w:bCs/>
      <w:i w:val="0"/>
      <w:iCs w:val="0"/>
      <w:color w:val="5979C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698">
      <w:bodyDiv w:val="1"/>
      <w:marLeft w:val="0"/>
      <w:marRight w:val="0"/>
      <w:marTop w:val="0"/>
      <w:marBottom w:val="0"/>
      <w:divBdr>
        <w:top w:val="none" w:sz="0" w:space="0" w:color="auto"/>
        <w:left w:val="none" w:sz="0" w:space="0" w:color="auto"/>
        <w:bottom w:val="none" w:sz="0" w:space="0" w:color="auto"/>
        <w:right w:val="none" w:sz="0" w:space="0" w:color="auto"/>
      </w:divBdr>
    </w:div>
    <w:div w:id="381946803">
      <w:bodyDiv w:val="1"/>
      <w:marLeft w:val="0"/>
      <w:marRight w:val="0"/>
      <w:marTop w:val="0"/>
      <w:marBottom w:val="0"/>
      <w:divBdr>
        <w:top w:val="none" w:sz="0" w:space="0" w:color="auto"/>
        <w:left w:val="none" w:sz="0" w:space="0" w:color="auto"/>
        <w:bottom w:val="none" w:sz="0" w:space="0" w:color="auto"/>
        <w:right w:val="none" w:sz="0" w:space="0" w:color="auto"/>
      </w:divBdr>
    </w:div>
    <w:div w:id="672338273">
      <w:bodyDiv w:val="1"/>
      <w:marLeft w:val="0"/>
      <w:marRight w:val="0"/>
      <w:marTop w:val="0"/>
      <w:marBottom w:val="0"/>
      <w:divBdr>
        <w:top w:val="none" w:sz="0" w:space="0" w:color="auto"/>
        <w:left w:val="none" w:sz="0" w:space="0" w:color="auto"/>
        <w:bottom w:val="none" w:sz="0" w:space="0" w:color="auto"/>
        <w:right w:val="none" w:sz="0" w:space="0" w:color="auto"/>
      </w:divBdr>
    </w:div>
    <w:div w:id="745155803">
      <w:bodyDiv w:val="1"/>
      <w:marLeft w:val="0"/>
      <w:marRight w:val="0"/>
      <w:marTop w:val="0"/>
      <w:marBottom w:val="0"/>
      <w:divBdr>
        <w:top w:val="none" w:sz="0" w:space="0" w:color="auto"/>
        <w:left w:val="none" w:sz="0" w:space="0" w:color="auto"/>
        <w:bottom w:val="none" w:sz="0" w:space="0" w:color="auto"/>
        <w:right w:val="none" w:sz="0" w:space="0" w:color="auto"/>
      </w:divBdr>
    </w:div>
    <w:div w:id="1066680889">
      <w:bodyDiv w:val="1"/>
      <w:marLeft w:val="0"/>
      <w:marRight w:val="0"/>
      <w:marTop w:val="0"/>
      <w:marBottom w:val="0"/>
      <w:divBdr>
        <w:top w:val="none" w:sz="0" w:space="0" w:color="auto"/>
        <w:left w:val="none" w:sz="0" w:space="0" w:color="auto"/>
        <w:bottom w:val="none" w:sz="0" w:space="0" w:color="auto"/>
        <w:right w:val="none" w:sz="0" w:space="0" w:color="auto"/>
      </w:divBdr>
    </w:div>
    <w:div w:id="1235506074">
      <w:bodyDiv w:val="1"/>
      <w:marLeft w:val="0"/>
      <w:marRight w:val="0"/>
      <w:marTop w:val="0"/>
      <w:marBottom w:val="0"/>
      <w:divBdr>
        <w:top w:val="none" w:sz="0" w:space="0" w:color="auto"/>
        <w:left w:val="none" w:sz="0" w:space="0" w:color="auto"/>
        <w:bottom w:val="none" w:sz="0" w:space="0" w:color="auto"/>
        <w:right w:val="none" w:sz="0" w:space="0" w:color="auto"/>
      </w:divBdr>
    </w:div>
    <w:div w:id="1697071950">
      <w:bodyDiv w:val="1"/>
      <w:marLeft w:val="0"/>
      <w:marRight w:val="0"/>
      <w:marTop w:val="0"/>
      <w:marBottom w:val="0"/>
      <w:divBdr>
        <w:top w:val="none" w:sz="0" w:space="0" w:color="auto"/>
        <w:left w:val="none" w:sz="0" w:space="0" w:color="auto"/>
        <w:bottom w:val="none" w:sz="0" w:space="0" w:color="auto"/>
        <w:right w:val="none" w:sz="0" w:space="0" w:color="auto"/>
      </w:divBdr>
    </w:div>
    <w:div w:id="2010330637">
      <w:bodyDiv w:val="1"/>
      <w:marLeft w:val="0"/>
      <w:marRight w:val="0"/>
      <w:marTop w:val="0"/>
      <w:marBottom w:val="0"/>
      <w:divBdr>
        <w:top w:val="none" w:sz="0" w:space="0" w:color="auto"/>
        <w:left w:val="none" w:sz="0" w:space="0" w:color="auto"/>
        <w:bottom w:val="none" w:sz="0" w:space="0" w:color="auto"/>
        <w:right w:val="none" w:sz="0" w:space="0" w:color="auto"/>
      </w:divBdr>
    </w:div>
    <w:div w:id="20234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53a516d8b6f58c258c77be73c3d542c0">
  <xsd:schema xmlns:xsd="http://www.w3.org/2001/XMLSchema" xmlns:xs="http://www.w3.org/2001/XMLSchema" xmlns:p="http://schemas.microsoft.com/office/2006/metadata/properties" xmlns:ns2="b24fd3ba-0a78-406f-a768-509ae3d3efc9" targetNamespace="http://schemas.microsoft.com/office/2006/metadata/properties" ma:root="true" ma:fieldsID="08ca5ce59326d224eb7e799d74bd18e3"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A9624-6AC9-4997-A57C-20908C43B5CF}"/>
</file>

<file path=customXml/itemProps2.xml><?xml version="1.0" encoding="utf-8"?>
<ds:datastoreItem xmlns:ds="http://schemas.openxmlformats.org/officeDocument/2006/customXml" ds:itemID="{B08AD0F6-F06E-4667-A5CE-D1B171D15960}"/>
</file>

<file path=customXml/itemProps3.xml><?xml version="1.0" encoding="utf-8"?>
<ds:datastoreItem xmlns:ds="http://schemas.openxmlformats.org/officeDocument/2006/customXml" ds:itemID="{244E7BA1-C176-45D6-8466-423F14672F00}"/>
</file>

<file path=docProps/app.xml><?xml version="1.0" encoding="utf-8"?>
<Properties xmlns="http://schemas.openxmlformats.org/officeDocument/2006/extended-properties" xmlns:vt="http://schemas.openxmlformats.org/officeDocument/2006/docPropsVTypes">
  <Template>Normal</Template>
  <TotalTime>3</TotalTime>
  <Pages>17</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Assessment Strategy - SVQs in Fashion and Textiles</vt:lpstr>
    </vt:vector>
  </TitlesOfParts>
  <Company>SQA</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Strategy - SVQs in Fashion and Textiles</dc:title>
  <dc:creator>SQA</dc:creator>
  <cp:lastModifiedBy>Erin Appleby</cp:lastModifiedBy>
  <cp:revision>3</cp:revision>
  <cp:lastPrinted>2017-01-20T10:32:00Z</cp:lastPrinted>
  <dcterms:created xsi:type="dcterms:W3CDTF">2025-06-26T07:01:00Z</dcterms:created>
  <dcterms:modified xsi:type="dcterms:W3CDTF">2025-07-25T10:24:00Z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ies>
</file>