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1810"/>
        <w:gridCol w:w="5718"/>
        <w:gridCol w:w="1746"/>
        <w:gridCol w:w="1227"/>
        <w:gridCol w:w="1227"/>
        <w:gridCol w:w="1227"/>
        <w:gridCol w:w="1219"/>
      </w:tblGrid>
      <w:tr w:rsidR="0040197D" w:rsidRPr="007E6F04" w:rsidTr="0040197D">
        <w:trPr>
          <w:trHeight w:val="28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7D" w:rsidRPr="007E6F04" w:rsidRDefault="0040197D" w:rsidP="00A170AE">
            <w:pPr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b/>
                <w:sz w:val="20"/>
                <w:szCs w:val="20"/>
              </w:rPr>
              <w:t xml:space="preserve">Core Skills </w:t>
            </w:r>
            <w:r w:rsidR="00D740C2">
              <w:rPr>
                <w:rFonts w:ascii="Arial" w:hAnsi="Arial" w:cs="Arial"/>
                <w:b/>
                <w:sz w:val="20"/>
                <w:szCs w:val="20"/>
              </w:rPr>
              <w:t xml:space="preserve">Signposting </w:t>
            </w:r>
            <w:r w:rsidRPr="007E6F04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bookmarkStart w:id="0" w:name="_GoBack"/>
            <w:r w:rsidRPr="007E6F04">
              <w:rPr>
                <w:rFonts w:ascii="Arial" w:hAnsi="Arial" w:cs="Arial"/>
                <w:b/>
                <w:sz w:val="20"/>
                <w:szCs w:val="20"/>
              </w:rPr>
              <w:t>SVQ</w:t>
            </w:r>
            <w:r w:rsidR="00D740C2">
              <w:rPr>
                <w:rFonts w:ascii="Arial" w:hAnsi="Arial" w:cs="Arial"/>
                <w:b/>
                <w:sz w:val="20"/>
                <w:szCs w:val="20"/>
              </w:rPr>
              <w:t xml:space="preserve"> 3</w:t>
            </w:r>
            <w:r w:rsidRPr="007E6F04">
              <w:rPr>
                <w:rFonts w:ascii="Arial" w:hAnsi="Arial" w:cs="Arial"/>
                <w:b/>
                <w:sz w:val="20"/>
                <w:szCs w:val="20"/>
              </w:rPr>
              <w:t xml:space="preserve"> in Construction Contracting Operations</w:t>
            </w:r>
            <w:r w:rsidR="00A170AE">
              <w:rPr>
                <w:rFonts w:ascii="Arial" w:hAnsi="Arial" w:cs="Arial"/>
                <w:b/>
                <w:sz w:val="20"/>
                <w:szCs w:val="20"/>
              </w:rPr>
              <w:t xml:space="preserve"> at SCQF level 6</w:t>
            </w:r>
            <w:bookmarkEnd w:id="0"/>
          </w:p>
        </w:tc>
      </w:tr>
      <w:tr w:rsidR="00F66BBB" w:rsidRPr="000760B8" w:rsidTr="007E6F04">
        <w:trPr>
          <w:trHeight w:val="286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0760B8" w:rsidRDefault="00F66BBB" w:rsidP="00A170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60B8">
              <w:rPr>
                <w:rFonts w:ascii="Arial" w:hAnsi="Arial" w:cs="Arial"/>
                <w:b/>
                <w:sz w:val="20"/>
                <w:szCs w:val="20"/>
              </w:rPr>
              <w:t>NOS No.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BBB" w:rsidRPr="000760B8" w:rsidRDefault="00F66BBB" w:rsidP="00A170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60B8">
              <w:rPr>
                <w:rFonts w:ascii="Arial" w:hAnsi="Arial" w:cs="Arial"/>
                <w:b/>
                <w:sz w:val="20"/>
                <w:szCs w:val="20"/>
              </w:rPr>
              <w:t>Unit/NOS Titles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0760B8" w:rsidRDefault="00F66BBB" w:rsidP="00A170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760B8">
              <w:rPr>
                <w:rFonts w:ascii="Arial" w:hAnsi="Arial" w:cs="Arial"/>
                <w:b/>
                <w:sz w:val="20"/>
                <w:szCs w:val="20"/>
              </w:rPr>
              <w:t>Communication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0760B8" w:rsidRDefault="00F66BBB" w:rsidP="00A170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760B8">
              <w:rPr>
                <w:rFonts w:ascii="Arial" w:hAnsi="Arial" w:cs="Arial"/>
                <w:b/>
                <w:sz w:val="20"/>
                <w:szCs w:val="20"/>
              </w:rPr>
              <w:t>Numeracy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0760B8" w:rsidRDefault="00F66BBB" w:rsidP="00A170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760B8">
              <w:rPr>
                <w:rFonts w:ascii="Arial" w:hAnsi="Arial" w:cs="Arial"/>
                <w:b/>
                <w:sz w:val="20"/>
                <w:szCs w:val="20"/>
              </w:rPr>
              <w:t>ICT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0760B8" w:rsidRDefault="00F66BBB" w:rsidP="00A170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760B8">
              <w:rPr>
                <w:rFonts w:ascii="Arial" w:hAnsi="Arial" w:cs="Arial"/>
                <w:b/>
                <w:sz w:val="20"/>
                <w:szCs w:val="20"/>
              </w:rPr>
              <w:t>Problem Solving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0760B8" w:rsidRDefault="00F66BBB" w:rsidP="00A170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760B8">
              <w:rPr>
                <w:rFonts w:ascii="Arial" w:hAnsi="Arial" w:cs="Arial"/>
                <w:b/>
                <w:sz w:val="20"/>
                <w:szCs w:val="20"/>
              </w:rPr>
              <w:t>Working with Others</w:t>
            </w:r>
          </w:p>
        </w:tc>
      </w:tr>
      <w:tr w:rsidR="00F66BBB" w:rsidRPr="007E6F04" w:rsidTr="007E6F04">
        <w:trPr>
          <w:trHeight w:val="286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BB" w:rsidRPr="007E6F04" w:rsidRDefault="006B21F0" w:rsidP="00A17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COSCCOO</w:t>
            </w:r>
            <w:r w:rsidR="00F66BBB" w:rsidRPr="007E6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BBB" w:rsidRPr="007E6F04" w:rsidRDefault="00F66BBB" w:rsidP="00A17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E6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Operate health, safety and welfare systems in construction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</w:tr>
      <w:tr w:rsidR="00F66BBB" w:rsidRPr="007E6F04" w:rsidTr="007E6F04">
        <w:trPr>
          <w:trHeight w:val="286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BB" w:rsidRPr="007E6F04" w:rsidRDefault="006B21F0" w:rsidP="00A17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COSCCOO</w:t>
            </w:r>
            <w:r w:rsidR="00F66BBB" w:rsidRPr="007E6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BBB" w:rsidRPr="007E6F04" w:rsidRDefault="00F66BBB" w:rsidP="00A17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E6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Prepare programmes and schedules of work in construction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</w:tr>
      <w:tr w:rsidR="00F66BBB" w:rsidRPr="007E6F04" w:rsidTr="007E6F04">
        <w:trPr>
          <w:trHeight w:val="286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BB" w:rsidRPr="007E6F04" w:rsidRDefault="006B21F0" w:rsidP="00A17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COSCCOO</w:t>
            </w:r>
            <w:r w:rsidR="00F66BBB" w:rsidRPr="007E6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03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BBB" w:rsidRPr="007E6F04" w:rsidRDefault="00F66BBB" w:rsidP="00A17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E6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Develop and maintain working relationships and personal development in construction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</w:tr>
      <w:tr w:rsidR="00F66BBB" w:rsidRPr="007E6F04" w:rsidTr="007E6F04">
        <w:trPr>
          <w:trHeight w:val="286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BB" w:rsidRPr="007E6F04" w:rsidRDefault="00F66BBB" w:rsidP="00A17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E6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COSCCOO04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BBB" w:rsidRPr="007E6F04" w:rsidRDefault="00F66BBB" w:rsidP="00A17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E6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Prepare for, collect, analyse and present survey data in construction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</w:tr>
      <w:tr w:rsidR="00F66BBB" w:rsidRPr="007E6F04" w:rsidTr="007E6F04">
        <w:trPr>
          <w:trHeight w:val="286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BB" w:rsidRPr="007E6F04" w:rsidRDefault="00F66BBB" w:rsidP="00A17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E6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COSCCOO05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BBB" w:rsidRPr="007E6F04" w:rsidRDefault="00F66BBB" w:rsidP="00A17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E6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Record the condition of property in construction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</w:tr>
      <w:tr w:rsidR="00F66BBB" w:rsidRPr="007E6F04" w:rsidTr="007E6F04">
        <w:trPr>
          <w:trHeight w:val="286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BB" w:rsidRPr="007E6F04" w:rsidRDefault="00F66BBB" w:rsidP="00A17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E6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COSCCOO06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BBB" w:rsidRPr="007E6F04" w:rsidRDefault="00F66BBB" w:rsidP="00A17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E6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Prepare drawings and schedules in construction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</w:tr>
      <w:tr w:rsidR="00F66BBB" w:rsidRPr="007E6F04" w:rsidTr="007E6F04">
        <w:trPr>
          <w:trHeight w:val="286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BB" w:rsidRPr="007E6F04" w:rsidRDefault="00F66BBB" w:rsidP="00A17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E6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COSCCOO07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BBB" w:rsidRPr="007E6F04" w:rsidRDefault="00F66BBB" w:rsidP="00A17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E6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Prepare and process invitations to tender in construction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</w:tr>
      <w:tr w:rsidR="00F66BBB" w:rsidRPr="007E6F04" w:rsidTr="007E6F04">
        <w:trPr>
          <w:trHeight w:val="286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BB" w:rsidRPr="007E6F04" w:rsidRDefault="00F66BBB" w:rsidP="00A17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E6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COSCCOO08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BBB" w:rsidRPr="007E6F04" w:rsidRDefault="00F66BBB" w:rsidP="00A17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E6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Prepare estimates, bids and tenders in construction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</w:tr>
      <w:tr w:rsidR="00F66BBB" w:rsidRPr="007E6F04" w:rsidTr="007E6F04">
        <w:trPr>
          <w:trHeight w:val="286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BB" w:rsidRPr="007E6F04" w:rsidRDefault="00F66BBB" w:rsidP="00A17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E6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COSCCOO09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BBB" w:rsidRPr="007E6F04" w:rsidRDefault="00F66BBB" w:rsidP="00A17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E6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Prepare for work operations in construction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</w:tr>
      <w:tr w:rsidR="00F66BBB" w:rsidRPr="007E6F04" w:rsidTr="007E6F04">
        <w:trPr>
          <w:trHeight w:val="286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BB" w:rsidRPr="007E6F04" w:rsidRDefault="00F66BBB" w:rsidP="00A17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E6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COSCCOO10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BBB" w:rsidRPr="007E6F04" w:rsidRDefault="00F66BBB" w:rsidP="00A17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E6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Implement contract work in construction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</w:tr>
      <w:tr w:rsidR="00F66BBB" w:rsidRPr="007E6F04" w:rsidTr="007E6F04">
        <w:trPr>
          <w:trHeight w:val="286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BB" w:rsidRPr="007E6F04" w:rsidRDefault="00F66BBB" w:rsidP="00A17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E6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COSCCOO11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BBB" w:rsidRPr="007E6F04" w:rsidRDefault="00F66BBB" w:rsidP="00A17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E6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Establish and maintain the dimensional control of construction works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</w:tr>
      <w:tr w:rsidR="00F66BBB" w:rsidRPr="007E6F04" w:rsidTr="007E6F04">
        <w:trPr>
          <w:trHeight w:val="286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BB" w:rsidRPr="007E6F04" w:rsidRDefault="00F66BBB" w:rsidP="00A17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E6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COSCCOO12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BBB" w:rsidRPr="007E6F04" w:rsidRDefault="00F66BBB" w:rsidP="00A17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E6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Prepare for and carry out physical testing in construction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</w:tr>
      <w:tr w:rsidR="00F66BBB" w:rsidRPr="007E6F04" w:rsidTr="007E6F04">
        <w:trPr>
          <w:trHeight w:val="286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BB" w:rsidRPr="007E6F04" w:rsidRDefault="00F66BBB" w:rsidP="00A17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E6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COSCCOO13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BBB" w:rsidRPr="007E6F04" w:rsidRDefault="00F66BBB" w:rsidP="00A17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E6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Assess, plan  and monitor project methods and progress in construction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</w:tr>
      <w:tr w:rsidR="00F66BBB" w:rsidRPr="007E6F04" w:rsidTr="007E6F04">
        <w:trPr>
          <w:trHeight w:val="286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BB" w:rsidRPr="007E6F04" w:rsidRDefault="00F66BBB" w:rsidP="00A17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E6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COSCCOO14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BBB" w:rsidRPr="007E6F04" w:rsidRDefault="00F66BBB" w:rsidP="00A17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E6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Monitor, maintain and improve supplies of materials in construction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</w:tr>
      <w:tr w:rsidR="00F66BBB" w:rsidRPr="007E6F04" w:rsidTr="007E6F04">
        <w:trPr>
          <w:trHeight w:val="286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BB" w:rsidRPr="007E6F04" w:rsidRDefault="00F66BBB" w:rsidP="00A17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E6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COSCCOO15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BBB" w:rsidRPr="007E6F04" w:rsidRDefault="00F66BBB" w:rsidP="00A17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E6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Recommend  and monitor supplies of plant and equipment in construction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</w:tr>
      <w:tr w:rsidR="00F66BBB" w:rsidRPr="007E6F04" w:rsidTr="007E6F04">
        <w:trPr>
          <w:trHeight w:val="286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BB" w:rsidRPr="007E6F04" w:rsidRDefault="00F66BBB" w:rsidP="00A17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E6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COSCCOO16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BBB" w:rsidRPr="007E6F04" w:rsidRDefault="00F66BBB" w:rsidP="00A17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E6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Prepare and monitor costs and accounts in construction 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</w:tr>
      <w:tr w:rsidR="00F66BBB" w:rsidRPr="007E6F04" w:rsidTr="007E6F04">
        <w:trPr>
          <w:trHeight w:val="286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BB" w:rsidRPr="007E6F04" w:rsidRDefault="00F66BBB" w:rsidP="00A17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E6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COSCCOO21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BBB" w:rsidRPr="007E6F04" w:rsidRDefault="00F66BBB" w:rsidP="00A17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E6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Prepare  proposals and obtain feedback for the provision of products and services in construction 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</w:tr>
      <w:tr w:rsidR="00F66BBB" w:rsidRPr="007E6F04" w:rsidTr="007E6F04">
        <w:trPr>
          <w:trHeight w:val="286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BB" w:rsidRPr="007E6F04" w:rsidRDefault="00F66BBB" w:rsidP="00A17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E6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COSCCOO23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BBB" w:rsidRPr="007E6F04" w:rsidRDefault="00F66BBB" w:rsidP="00A17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E6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Operate project information systems in construction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</w:tr>
      <w:tr w:rsidR="00F66BBB" w:rsidRPr="007E6F04" w:rsidTr="007E6F04">
        <w:trPr>
          <w:trHeight w:val="286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BBB" w:rsidRPr="007E6F04" w:rsidRDefault="00F66BBB" w:rsidP="00A17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E6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COSCCOO24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BBB" w:rsidRPr="007E6F04" w:rsidRDefault="00F66BBB" w:rsidP="00A17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E6F0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Integrate and control project design information in construction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BB" w:rsidRPr="007E6F04" w:rsidRDefault="00F66BBB" w:rsidP="00A170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F04">
              <w:rPr>
                <w:rFonts w:ascii="Arial" w:hAnsi="Arial" w:cs="Arial"/>
                <w:sz w:val="20"/>
                <w:szCs w:val="20"/>
              </w:rPr>
              <w:t>Level 5</w:t>
            </w:r>
          </w:p>
        </w:tc>
      </w:tr>
    </w:tbl>
    <w:p w:rsidR="00625F7D" w:rsidRPr="007E6F04" w:rsidRDefault="00625F7D">
      <w:pPr>
        <w:rPr>
          <w:rFonts w:ascii="Arial" w:hAnsi="Arial" w:cs="Arial"/>
          <w:sz w:val="20"/>
          <w:szCs w:val="20"/>
        </w:rPr>
      </w:pPr>
    </w:p>
    <w:sectPr w:rsidR="00625F7D" w:rsidRPr="007E6F04" w:rsidSect="0040197D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0AE" w:rsidRDefault="00A170AE" w:rsidP="00FD15C9">
      <w:pPr>
        <w:spacing w:after="0" w:line="240" w:lineRule="auto"/>
      </w:pPr>
      <w:r>
        <w:separator/>
      </w:r>
    </w:p>
  </w:endnote>
  <w:endnote w:type="continuationSeparator" w:id="0">
    <w:p w:rsidR="00A170AE" w:rsidRDefault="00A170AE" w:rsidP="00FD1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0AE" w:rsidRDefault="008D4CE1">
    <w:pPr>
      <w:pStyle w:val="Footer"/>
    </w:pPr>
    <w:r>
      <w:ptab w:relativeTo="margin" w:alignment="center" w:leader="none"/>
    </w:r>
    <w:r w:rsidRPr="008D4CE1">
      <w:t>ACG Approved 9 January 2013, v1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0AE" w:rsidRDefault="00A170AE" w:rsidP="00FD15C9">
      <w:pPr>
        <w:spacing w:after="0" w:line="240" w:lineRule="auto"/>
      </w:pPr>
      <w:r>
        <w:separator/>
      </w:r>
    </w:p>
  </w:footnote>
  <w:footnote w:type="continuationSeparator" w:id="0">
    <w:p w:rsidR="00A170AE" w:rsidRDefault="00A170AE" w:rsidP="00FD15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847"/>
    <w:rsid w:val="000760B8"/>
    <w:rsid w:val="0040197D"/>
    <w:rsid w:val="004935B5"/>
    <w:rsid w:val="0052054A"/>
    <w:rsid w:val="00567847"/>
    <w:rsid w:val="005E219C"/>
    <w:rsid w:val="005F7755"/>
    <w:rsid w:val="00625F7D"/>
    <w:rsid w:val="006509CF"/>
    <w:rsid w:val="006B21F0"/>
    <w:rsid w:val="007633C8"/>
    <w:rsid w:val="007E6F04"/>
    <w:rsid w:val="008D4CE1"/>
    <w:rsid w:val="00A170AE"/>
    <w:rsid w:val="00AB3C7B"/>
    <w:rsid w:val="00BB2C06"/>
    <w:rsid w:val="00C833E8"/>
    <w:rsid w:val="00D53E29"/>
    <w:rsid w:val="00D740C2"/>
    <w:rsid w:val="00D87DA5"/>
    <w:rsid w:val="00DA50A8"/>
    <w:rsid w:val="00DC2E49"/>
    <w:rsid w:val="00E31A8A"/>
    <w:rsid w:val="00F66BBB"/>
    <w:rsid w:val="00FD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15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5C9"/>
  </w:style>
  <w:style w:type="paragraph" w:styleId="Footer">
    <w:name w:val="footer"/>
    <w:basedOn w:val="Normal"/>
    <w:link w:val="FooterChar"/>
    <w:uiPriority w:val="99"/>
    <w:unhideWhenUsed/>
    <w:rsid w:val="00FD15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5C9"/>
  </w:style>
  <w:style w:type="paragraph" w:styleId="BalloonText">
    <w:name w:val="Balloon Text"/>
    <w:basedOn w:val="Normal"/>
    <w:link w:val="BalloonTextChar"/>
    <w:uiPriority w:val="99"/>
    <w:semiHidden/>
    <w:unhideWhenUsed/>
    <w:rsid w:val="00FD1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5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15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5C9"/>
  </w:style>
  <w:style w:type="paragraph" w:styleId="Footer">
    <w:name w:val="footer"/>
    <w:basedOn w:val="Normal"/>
    <w:link w:val="FooterChar"/>
    <w:uiPriority w:val="99"/>
    <w:unhideWhenUsed/>
    <w:rsid w:val="00FD15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5C9"/>
  </w:style>
  <w:style w:type="paragraph" w:styleId="BalloonText">
    <w:name w:val="Balloon Text"/>
    <w:basedOn w:val="Normal"/>
    <w:link w:val="BalloonTextChar"/>
    <w:uiPriority w:val="99"/>
    <w:semiHidden/>
    <w:unhideWhenUsed/>
    <w:rsid w:val="00FD1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5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Xicon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Behal</dc:creator>
  <cp:lastModifiedBy>John Kennedy</cp:lastModifiedBy>
  <cp:revision>12</cp:revision>
  <dcterms:created xsi:type="dcterms:W3CDTF">2012-12-05T12:28:00Z</dcterms:created>
  <dcterms:modified xsi:type="dcterms:W3CDTF">2013-01-10T14:20:00Z</dcterms:modified>
</cp:coreProperties>
</file>