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15" w:rsidRPr="00F77C66" w:rsidRDefault="004A0E0B" w:rsidP="00F5719D">
      <w:pPr>
        <w:pStyle w:val="Subtitle"/>
      </w:pPr>
      <w:r w:rsidRPr="00F77C66">
        <w:rPr>
          <w:rFonts w:eastAsia="Calibri"/>
          <w:noProof/>
        </w:rPr>
        <w:drawing>
          <wp:anchor distT="0" distB="0" distL="114300" distR="114300" simplePos="0" relativeHeight="251659264" behindDoc="1" locked="0" layoutInCell="1" allowOverlap="1" wp14:anchorId="36DFB600" wp14:editId="3F55F0C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4A15" w:rsidRPr="00F77C66" w:rsidRDefault="00D74A15">
      <w:pPr>
        <w:rPr>
          <w:rFonts w:ascii="Arial" w:hAnsi="Arial" w:cs="Arial"/>
        </w:rPr>
      </w:pPr>
    </w:p>
    <w:p w:rsidR="00D74A15" w:rsidRPr="00F77C66" w:rsidRDefault="00D74A15">
      <w:pPr>
        <w:rPr>
          <w:rFonts w:ascii="Arial" w:hAnsi="Arial" w:cs="Arial"/>
        </w:rPr>
      </w:pPr>
    </w:p>
    <w:p w:rsidR="00D74A15" w:rsidRPr="00F77C66" w:rsidRDefault="00D74A15">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528"/>
        <w:gridCol w:w="4498"/>
      </w:tblGrid>
      <w:tr w:rsidR="005B3EBC" w:rsidRPr="00F77C66" w:rsidTr="00D74A15">
        <w:tc>
          <w:tcPr>
            <w:tcW w:w="4621" w:type="dxa"/>
            <w:tcBorders>
              <w:top w:val="nil"/>
              <w:left w:val="nil"/>
              <w:bottom w:val="nil"/>
              <w:right w:val="nil"/>
            </w:tcBorders>
          </w:tcPr>
          <w:p w:rsidR="005B3EBC" w:rsidRPr="00F77C66" w:rsidRDefault="00260916" w:rsidP="0024175F">
            <w:pPr>
              <w:rPr>
                <w:rFonts w:ascii="Arial" w:eastAsiaTheme="majorEastAsia" w:hAnsi="Arial" w:cs="Arial"/>
                <w:b/>
                <w:sz w:val="32"/>
                <w:lang w:eastAsia="en-US"/>
              </w:rPr>
            </w:pPr>
            <w:r>
              <w:rPr>
                <w:rFonts w:ascii="Arial" w:eastAsiaTheme="majorEastAsia" w:hAnsi="Arial" w:cs="Arial"/>
                <w:b/>
                <w:sz w:val="32"/>
                <w:lang w:eastAsia="en-US"/>
              </w:rPr>
              <w:t>Core Skills Signposting</w:t>
            </w:r>
          </w:p>
        </w:tc>
        <w:tc>
          <w:tcPr>
            <w:tcW w:w="4621" w:type="dxa"/>
            <w:tcBorders>
              <w:top w:val="nil"/>
              <w:left w:val="nil"/>
              <w:bottom w:val="nil"/>
              <w:right w:val="nil"/>
            </w:tcBorders>
          </w:tcPr>
          <w:p w:rsidR="005B3EBC" w:rsidRPr="00F77C66" w:rsidRDefault="005B3EBC" w:rsidP="0024175F">
            <w:pPr>
              <w:rPr>
                <w:rFonts w:ascii="Arial" w:hAnsi="Arial" w:cs="Arial"/>
              </w:rPr>
            </w:pPr>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621" w:type="dxa"/>
            <w:tcBorders>
              <w:top w:val="nil"/>
              <w:left w:val="nil"/>
              <w:bottom w:val="nil"/>
              <w:right w:val="nil"/>
            </w:tcBorders>
          </w:tcPr>
          <w:p w:rsidR="005B3EBC" w:rsidRPr="00F77C66" w:rsidRDefault="00B60F0A" w:rsidP="0024175F">
            <w:pPr>
              <w:rPr>
                <w:rFonts w:ascii="Arial" w:hAnsi="Arial" w:cs="Arial"/>
              </w:rPr>
            </w:pPr>
            <w:r>
              <w:rPr>
                <w:rFonts w:ascii="Arial" w:hAnsi="Arial" w:cs="Arial"/>
              </w:rPr>
              <w:t>Science</w:t>
            </w:r>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621" w:type="dxa"/>
            <w:tcBorders>
              <w:top w:val="nil"/>
              <w:left w:val="nil"/>
              <w:bottom w:val="nil"/>
              <w:right w:val="nil"/>
            </w:tcBorders>
          </w:tcPr>
          <w:p w:rsidR="005B3EBC" w:rsidRPr="00B60F0A" w:rsidRDefault="00E769F2" w:rsidP="0024175F">
            <w:pPr>
              <w:rPr>
                <w:rFonts w:ascii="Arial" w:hAnsi="Arial" w:cs="Arial"/>
              </w:rPr>
            </w:pPr>
            <w:r w:rsidRPr="00B60F0A">
              <w:rPr>
                <w:rFonts w:ascii="Arial" w:hAnsi="Arial" w:cs="Arial"/>
              </w:rPr>
              <w:t>SVQ Scientific, Technical and Formul</w:t>
            </w:r>
            <w:r w:rsidR="0018639D" w:rsidRPr="00B60F0A">
              <w:rPr>
                <w:rFonts w:ascii="Arial" w:hAnsi="Arial" w:cs="Arial"/>
              </w:rPr>
              <w:t>ation Processing at SCQF Level 6</w:t>
            </w:r>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621" w:type="dxa"/>
            <w:tcBorders>
              <w:top w:val="nil"/>
              <w:left w:val="nil"/>
              <w:bottom w:val="nil"/>
              <w:right w:val="nil"/>
            </w:tcBorders>
          </w:tcPr>
          <w:p w:rsidR="005B3EBC" w:rsidRPr="00B60F0A" w:rsidRDefault="00FB59D7" w:rsidP="0024175F">
            <w:pPr>
              <w:rPr>
                <w:rFonts w:ascii="Arial" w:hAnsi="Arial" w:cs="Arial"/>
              </w:rPr>
            </w:pPr>
            <w:proofErr w:type="spellStart"/>
            <w:r w:rsidRPr="00B60F0A">
              <w:rPr>
                <w:rFonts w:ascii="Arial" w:hAnsi="Arial" w:cs="Arial"/>
              </w:rPr>
              <w:t>Semta</w:t>
            </w:r>
            <w:proofErr w:type="spellEnd"/>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621" w:type="dxa"/>
            <w:tcBorders>
              <w:top w:val="nil"/>
              <w:left w:val="nil"/>
              <w:bottom w:val="nil"/>
              <w:right w:val="nil"/>
            </w:tcBorders>
          </w:tcPr>
          <w:p w:rsidR="005B3EBC" w:rsidRPr="00F77C66" w:rsidRDefault="00B60F0A" w:rsidP="00B60F0A">
            <w:pPr>
              <w:rPr>
                <w:rFonts w:ascii="Arial" w:hAnsi="Arial" w:cs="Arial"/>
              </w:rPr>
            </w:pPr>
            <w:r>
              <w:rPr>
                <w:rFonts w:ascii="Arial" w:hAnsi="Arial" w:cs="Arial"/>
              </w:rPr>
              <w:t>07 November 2018</w:t>
            </w:r>
          </w:p>
        </w:tc>
      </w:tr>
      <w:tr w:rsidR="005B3EBC" w:rsidRPr="00F77C66" w:rsidTr="00B16190">
        <w:trPr>
          <w:trHeight w:val="160"/>
        </w:trPr>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621" w:type="dxa"/>
            <w:tcBorders>
              <w:top w:val="nil"/>
              <w:left w:val="nil"/>
              <w:bottom w:val="nil"/>
              <w:right w:val="nil"/>
            </w:tcBorders>
          </w:tcPr>
          <w:p w:rsidR="005B3EBC" w:rsidRPr="00F77C66" w:rsidRDefault="00B60F0A" w:rsidP="0024175F">
            <w:pPr>
              <w:rPr>
                <w:rFonts w:ascii="Arial" w:hAnsi="Arial" w:cs="Arial"/>
              </w:rPr>
            </w:pPr>
            <w:r>
              <w:rPr>
                <w:rFonts w:ascii="Arial" w:hAnsi="Arial" w:cs="Arial"/>
              </w:rPr>
              <w:t>1</w:t>
            </w:r>
          </w:p>
        </w:tc>
      </w:tr>
    </w:tbl>
    <w:p w:rsidR="005B3EBC" w:rsidRPr="00F77C66" w:rsidRDefault="005B3EBC">
      <w:pPr>
        <w:rPr>
          <w:rFonts w:ascii="Arial" w:hAnsi="Arial" w:cs="Arial"/>
        </w:rPr>
      </w:pPr>
    </w:p>
    <w:p w:rsidR="00F2548A" w:rsidRDefault="00F2548A">
      <w:pPr>
        <w:rPr>
          <w:rFonts w:ascii="Arial" w:hAnsi="Arial" w:cs="Arial"/>
        </w:rPr>
      </w:pPr>
      <w:r>
        <w:rPr>
          <w:rFonts w:ascii="Arial" w:hAnsi="Arial" w:cs="Arial"/>
        </w:rPr>
        <w:br w:type="page"/>
      </w:r>
    </w:p>
    <w:p w:rsidR="00F2548A" w:rsidRPr="007B28A3" w:rsidRDefault="00F2548A" w:rsidP="00F2548A">
      <w:pPr>
        <w:pStyle w:val="Heading2"/>
        <w:rPr>
          <w:rFonts w:ascii="Arial" w:hAnsi="Arial" w:cs="Arial"/>
        </w:rPr>
      </w:pPr>
      <w:r w:rsidRPr="007B28A3">
        <w:rPr>
          <w:rFonts w:ascii="Arial" w:hAnsi="Arial" w:cs="Arial"/>
        </w:rPr>
        <w:lastRenderedPageBreak/>
        <w:t>Introduction</w:t>
      </w:r>
    </w:p>
    <w:p w:rsidR="00F2548A" w:rsidRPr="007B28A3" w:rsidRDefault="00F2548A"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00F2548A" w:rsidRPr="00F07A92" w:rsidRDefault="00F2548A" w:rsidP="00F2548A">
      <w:pPr>
        <w:rPr>
          <w:rFonts w:ascii="Arial" w:hAnsi="Arial" w:cs="Arial"/>
        </w:rPr>
      </w:pP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rsidR="00F2548A" w:rsidRPr="00F07A92" w:rsidRDefault="00F2548A" w:rsidP="00F2548A">
      <w:pPr>
        <w:rPr>
          <w:rFonts w:ascii="Arial" w:hAnsi="Arial" w:cs="Arial"/>
        </w:rPr>
      </w:pPr>
    </w:p>
    <w:p w:rsidR="00F2548A" w:rsidRPr="00F07A92" w:rsidRDefault="00F2548A" w:rsidP="00F2548A">
      <w:pPr>
        <w:pStyle w:val="Default"/>
        <w:spacing w:after="104"/>
        <w:rPr>
          <w:rFonts w:ascii="Arial" w:hAnsi="Arial" w:cs="Arial"/>
          <w:color w:val="0070C0"/>
          <w:sz w:val="22"/>
          <w:szCs w:val="22"/>
        </w:rPr>
      </w:pPr>
    </w:p>
    <w:p w:rsidR="00F2548A" w:rsidRPr="00F07A92" w:rsidRDefault="00F2548A" w:rsidP="00F2548A">
      <w:pPr>
        <w:pStyle w:val="Default"/>
        <w:spacing w:after="104"/>
        <w:rPr>
          <w:rFonts w:ascii="Arial" w:hAnsi="Arial" w:cs="Arial"/>
          <w:sz w:val="22"/>
          <w:szCs w:val="22"/>
        </w:rPr>
      </w:pPr>
    </w:p>
    <w:p w:rsidR="00F2548A" w:rsidRPr="00F07A92" w:rsidRDefault="00F2548A" w:rsidP="00F2548A">
      <w:pPr>
        <w:rPr>
          <w:rFonts w:ascii="Arial" w:hAnsi="Arial" w:cs="Arial"/>
        </w:rPr>
      </w:pPr>
      <w:r w:rsidRPr="00F07A92">
        <w:rPr>
          <w:rFonts w:ascii="Arial" w:hAnsi="Arial" w:cs="Arial"/>
        </w:rPr>
        <w:br w:type="page"/>
      </w:r>
      <w:bookmarkStart w:id="0" w:name="_GoBack"/>
      <w:bookmarkEnd w:id="0"/>
    </w:p>
    <w:p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rsidR="00F2548A" w:rsidRPr="00F07A92" w:rsidRDefault="00F2548A" w:rsidP="00F2548A">
      <w:pPr>
        <w:rPr>
          <w:rFonts w:ascii="Arial" w:hAnsi="Arial" w:cs="Arial"/>
        </w:rPr>
      </w:pPr>
    </w:p>
    <w:tbl>
      <w:tblPr>
        <w:tblStyle w:val="TableGrid"/>
        <w:tblW w:w="10207" w:type="dxa"/>
        <w:tblInd w:w="-318" w:type="dxa"/>
        <w:tblLayout w:type="fixed"/>
        <w:tblLook w:val="04A0" w:firstRow="1" w:lastRow="0" w:firstColumn="1" w:lastColumn="0" w:noHBand="0" w:noVBand="1"/>
      </w:tblPr>
      <w:tblGrid>
        <w:gridCol w:w="1419"/>
        <w:gridCol w:w="2551"/>
        <w:gridCol w:w="1701"/>
        <w:gridCol w:w="709"/>
        <w:gridCol w:w="1134"/>
        <w:gridCol w:w="1276"/>
        <w:gridCol w:w="1417"/>
      </w:tblGrid>
      <w:tr w:rsidR="00F2548A" w:rsidRPr="00F07A92" w:rsidTr="00C877C9">
        <w:tc>
          <w:tcPr>
            <w:tcW w:w="10207" w:type="dxa"/>
            <w:gridSpan w:val="7"/>
          </w:tcPr>
          <w:p w:rsidR="00F2548A" w:rsidRPr="0009094F" w:rsidRDefault="00F2548A" w:rsidP="00FD09C4">
            <w:pPr>
              <w:rPr>
                <w:rFonts w:ascii="Arial" w:hAnsi="Arial" w:cs="Arial"/>
                <w:b/>
              </w:rPr>
            </w:pPr>
            <w:r w:rsidRPr="0009094F">
              <w:rPr>
                <w:rFonts w:ascii="Arial" w:hAnsi="Arial" w:cs="Arial"/>
                <w:b/>
              </w:rPr>
              <w:t>Qualification or Suite Title</w:t>
            </w:r>
            <w:r w:rsidR="00AE578A" w:rsidRPr="0009094F">
              <w:rPr>
                <w:rFonts w:ascii="Arial" w:hAnsi="Arial" w:cs="Arial"/>
                <w:b/>
              </w:rPr>
              <w:t xml:space="preserve"> :</w:t>
            </w:r>
            <w:r w:rsidR="00D629CC" w:rsidRPr="0009094F">
              <w:rPr>
                <w:rFonts w:ascii="Arial" w:hAnsi="Arial" w:cs="Arial"/>
                <w:b/>
              </w:rPr>
              <w:t xml:space="preserve"> SVQ </w:t>
            </w:r>
            <w:r w:rsidR="00E769F2" w:rsidRPr="0009094F">
              <w:rPr>
                <w:rFonts w:ascii="Arial" w:hAnsi="Arial" w:cs="Arial"/>
                <w:b/>
              </w:rPr>
              <w:t>Scientific, Technical and Formul</w:t>
            </w:r>
            <w:r w:rsidR="0018639D">
              <w:rPr>
                <w:rFonts w:ascii="Arial" w:hAnsi="Arial" w:cs="Arial"/>
                <w:b/>
              </w:rPr>
              <w:t>ation Processing at SCQF Level 6</w:t>
            </w:r>
          </w:p>
          <w:p w:rsidR="00D629CC" w:rsidRPr="00F07A92" w:rsidRDefault="00D629CC" w:rsidP="00FD09C4">
            <w:pPr>
              <w:rPr>
                <w:rFonts w:ascii="Arial" w:hAnsi="Arial" w:cs="Arial"/>
              </w:rPr>
            </w:pPr>
          </w:p>
        </w:tc>
      </w:tr>
      <w:tr w:rsidR="00322E2B" w:rsidRPr="00F07A92" w:rsidTr="00C877C9">
        <w:tc>
          <w:tcPr>
            <w:tcW w:w="1419" w:type="dxa"/>
          </w:tcPr>
          <w:p w:rsidR="00F2548A" w:rsidRPr="00F07A92" w:rsidRDefault="00F2548A" w:rsidP="00FD09C4">
            <w:pPr>
              <w:rPr>
                <w:rFonts w:ascii="Arial" w:hAnsi="Arial" w:cs="Arial"/>
              </w:rPr>
            </w:pPr>
            <w:r w:rsidRPr="00F07A92">
              <w:rPr>
                <w:rFonts w:ascii="Arial" w:hAnsi="Arial" w:cs="Arial"/>
              </w:rPr>
              <w:t>URN</w:t>
            </w:r>
          </w:p>
        </w:tc>
        <w:tc>
          <w:tcPr>
            <w:tcW w:w="2551" w:type="dxa"/>
          </w:tcPr>
          <w:p w:rsidR="00F2548A" w:rsidRPr="00F07A92" w:rsidRDefault="00F2548A" w:rsidP="00FD09C4">
            <w:pPr>
              <w:rPr>
                <w:rFonts w:ascii="Arial" w:hAnsi="Arial" w:cs="Arial"/>
              </w:rPr>
            </w:pPr>
            <w:r w:rsidRPr="00F07A92">
              <w:rPr>
                <w:rFonts w:ascii="Arial" w:hAnsi="Arial" w:cs="Arial"/>
              </w:rPr>
              <w:t>Unit title</w:t>
            </w:r>
          </w:p>
        </w:tc>
        <w:tc>
          <w:tcPr>
            <w:tcW w:w="1701" w:type="dxa"/>
          </w:tcPr>
          <w:p w:rsidR="00F2548A" w:rsidRPr="00C877C9" w:rsidRDefault="00F2548A" w:rsidP="00FD09C4">
            <w:pPr>
              <w:rPr>
                <w:rFonts w:ascii="Arial" w:hAnsi="Arial" w:cs="Arial"/>
                <w:sz w:val="20"/>
                <w:szCs w:val="20"/>
              </w:rPr>
            </w:pPr>
            <w:r w:rsidRPr="00C877C9">
              <w:rPr>
                <w:rFonts w:ascii="Arial" w:hAnsi="Arial" w:cs="Arial"/>
                <w:sz w:val="20"/>
                <w:szCs w:val="20"/>
              </w:rPr>
              <w:t>Communication</w:t>
            </w:r>
          </w:p>
        </w:tc>
        <w:tc>
          <w:tcPr>
            <w:tcW w:w="709" w:type="dxa"/>
          </w:tcPr>
          <w:p w:rsidR="00F2548A" w:rsidRPr="00C877C9" w:rsidRDefault="00F2548A" w:rsidP="00FD09C4">
            <w:pPr>
              <w:rPr>
                <w:rFonts w:ascii="Arial" w:hAnsi="Arial" w:cs="Arial"/>
                <w:sz w:val="20"/>
                <w:szCs w:val="20"/>
              </w:rPr>
            </w:pPr>
            <w:r w:rsidRPr="00C877C9">
              <w:rPr>
                <w:rFonts w:ascii="Arial" w:hAnsi="Arial" w:cs="Arial"/>
                <w:sz w:val="20"/>
                <w:szCs w:val="20"/>
              </w:rPr>
              <w:t>ICT</w:t>
            </w:r>
          </w:p>
        </w:tc>
        <w:tc>
          <w:tcPr>
            <w:tcW w:w="1134" w:type="dxa"/>
          </w:tcPr>
          <w:p w:rsidR="00F2548A" w:rsidRPr="00C877C9" w:rsidRDefault="00F2548A" w:rsidP="00FD09C4">
            <w:pPr>
              <w:rPr>
                <w:rFonts w:ascii="Arial" w:hAnsi="Arial" w:cs="Arial"/>
                <w:sz w:val="20"/>
                <w:szCs w:val="20"/>
              </w:rPr>
            </w:pPr>
            <w:r w:rsidRPr="00C877C9">
              <w:rPr>
                <w:rFonts w:ascii="Arial" w:hAnsi="Arial" w:cs="Arial"/>
                <w:sz w:val="20"/>
                <w:szCs w:val="20"/>
              </w:rPr>
              <w:t>Numeracy</w:t>
            </w:r>
          </w:p>
        </w:tc>
        <w:tc>
          <w:tcPr>
            <w:tcW w:w="1276" w:type="dxa"/>
          </w:tcPr>
          <w:p w:rsidR="00F2548A" w:rsidRPr="00C877C9" w:rsidRDefault="00F2548A" w:rsidP="00FD09C4">
            <w:pPr>
              <w:rPr>
                <w:rFonts w:ascii="Arial" w:hAnsi="Arial" w:cs="Arial"/>
                <w:sz w:val="20"/>
                <w:szCs w:val="20"/>
              </w:rPr>
            </w:pPr>
            <w:r w:rsidRPr="00C877C9">
              <w:rPr>
                <w:rFonts w:ascii="Arial" w:hAnsi="Arial" w:cs="Arial"/>
                <w:sz w:val="20"/>
                <w:szCs w:val="20"/>
              </w:rPr>
              <w:t>Problem Solving</w:t>
            </w:r>
          </w:p>
        </w:tc>
        <w:tc>
          <w:tcPr>
            <w:tcW w:w="1417" w:type="dxa"/>
          </w:tcPr>
          <w:p w:rsidR="00F2548A" w:rsidRPr="00C877C9" w:rsidRDefault="00F2548A" w:rsidP="00FD09C4">
            <w:pPr>
              <w:rPr>
                <w:rFonts w:ascii="Arial" w:hAnsi="Arial" w:cs="Arial"/>
                <w:sz w:val="20"/>
                <w:szCs w:val="20"/>
              </w:rPr>
            </w:pPr>
            <w:r w:rsidRPr="00C877C9">
              <w:rPr>
                <w:rFonts w:ascii="Arial" w:hAnsi="Arial" w:cs="Arial"/>
                <w:sz w:val="20"/>
                <w:szCs w:val="20"/>
              </w:rPr>
              <w:t>Working with Others</w:t>
            </w:r>
          </w:p>
        </w:tc>
      </w:tr>
      <w:tr w:rsidR="00322E2B" w:rsidRPr="00F07A92" w:rsidTr="00C877C9">
        <w:tc>
          <w:tcPr>
            <w:tcW w:w="1419" w:type="dxa"/>
            <w:vAlign w:val="center"/>
          </w:tcPr>
          <w:p w:rsidR="00BC1774" w:rsidRDefault="0009094F" w:rsidP="00AE7123">
            <w:pPr>
              <w:rPr>
                <w:rFonts w:ascii="Arial" w:hAnsi="Arial" w:cs="Arial"/>
                <w:sz w:val="18"/>
              </w:rPr>
            </w:pPr>
            <w:r w:rsidRPr="00BC1774">
              <w:rPr>
                <w:rFonts w:ascii="Arial" w:hAnsi="Arial" w:cs="Arial"/>
                <w:sz w:val="18"/>
              </w:rPr>
              <w:t>SEMLATA</w:t>
            </w:r>
          </w:p>
          <w:p w:rsidR="0009094F" w:rsidRPr="00BC1774" w:rsidRDefault="0018639D" w:rsidP="00AE7123">
            <w:pPr>
              <w:rPr>
                <w:rFonts w:ascii="Arial" w:hAnsi="Arial" w:cs="Arial"/>
                <w:sz w:val="18"/>
              </w:rPr>
            </w:pPr>
            <w:r>
              <w:rPr>
                <w:rFonts w:ascii="Arial" w:hAnsi="Arial" w:cs="Arial"/>
                <w:sz w:val="18"/>
              </w:rPr>
              <w:t>2-02</w:t>
            </w:r>
          </w:p>
        </w:tc>
        <w:tc>
          <w:tcPr>
            <w:tcW w:w="2551" w:type="dxa"/>
            <w:vAlign w:val="bottom"/>
          </w:tcPr>
          <w:p w:rsidR="0009094F" w:rsidRPr="00BC1774" w:rsidRDefault="0018639D" w:rsidP="00C42911">
            <w:pPr>
              <w:rPr>
                <w:rFonts w:ascii="Arial" w:hAnsi="Arial" w:cs="Arial"/>
                <w:sz w:val="18"/>
                <w:szCs w:val="16"/>
              </w:rPr>
            </w:pPr>
            <w:r w:rsidRPr="0018639D">
              <w:rPr>
                <w:rFonts w:ascii="Arial" w:hAnsi="Arial" w:cs="Arial"/>
                <w:sz w:val="18"/>
                <w:szCs w:val="16"/>
              </w:rPr>
              <w:t xml:space="preserve">Maintain </w:t>
            </w:r>
            <w:r w:rsidR="00C42911">
              <w:rPr>
                <w:rFonts w:ascii="Arial" w:hAnsi="Arial" w:cs="Arial"/>
                <w:sz w:val="18"/>
                <w:szCs w:val="16"/>
              </w:rPr>
              <w:t>e</w:t>
            </w:r>
            <w:r w:rsidRPr="0018639D">
              <w:rPr>
                <w:rFonts w:ascii="Arial" w:hAnsi="Arial" w:cs="Arial"/>
                <w:sz w:val="18"/>
                <w:szCs w:val="16"/>
              </w:rPr>
              <w:t xml:space="preserve">ffective and </w:t>
            </w:r>
            <w:r w:rsidR="00C42911">
              <w:rPr>
                <w:rFonts w:ascii="Arial" w:hAnsi="Arial" w:cs="Arial"/>
                <w:sz w:val="18"/>
                <w:szCs w:val="16"/>
              </w:rPr>
              <w:t>e</w:t>
            </w:r>
            <w:r w:rsidRPr="0018639D">
              <w:rPr>
                <w:rFonts w:ascii="Arial" w:hAnsi="Arial" w:cs="Arial"/>
                <w:sz w:val="18"/>
                <w:szCs w:val="16"/>
              </w:rPr>
              <w:t xml:space="preserve">fficient </w:t>
            </w:r>
            <w:r w:rsidR="00C42911">
              <w:rPr>
                <w:rFonts w:ascii="Arial" w:hAnsi="Arial" w:cs="Arial"/>
                <w:sz w:val="18"/>
                <w:szCs w:val="16"/>
              </w:rPr>
              <w:t>w</w:t>
            </w:r>
            <w:r w:rsidRPr="0018639D">
              <w:rPr>
                <w:rFonts w:ascii="Arial" w:hAnsi="Arial" w:cs="Arial"/>
                <w:sz w:val="18"/>
                <w:szCs w:val="16"/>
              </w:rPr>
              <w:t xml:space="preserve">orking </w:t>
            </w:r>
            <w:r w:rsidR="00C42911">
              <w:rPr>
                <w:rFonts w:ascii="Arial" w:hAnsi="Arial" w:cs="Arial"/>
                <w:sz w:val="18"/>
                <w:szCs w:val="16"/>
              </w:rPr>
              <w:t>r</w:t>
            </w:r>
            <w:r w:rsidRPr="0018639D">
              <w:rPr>
                <w:rFonts w:ascii="Arial" w:hAnsi="Arial" w:cs="Arial"/>
                <w:sz w:val="18"/>
                <w:szCs w:val="16"/>
              </w:rPr>
              <w:t xml:space="preserve">elationships for </w:t>
            </w:r>
            <w:r w:rsidR="00C42911">
              <w:rPr>
                <w:rFonts w:ascii="Arial" w:hAnsi="Arial" w:cs="Arial"/>
                <w:sz w:val="18"/>
                <w:szCs w:val="16"/>
              </w:rPr>
              <w:t>scientific or t</w:t>
            </w:r>
            <w:r w:rsidRPr="0018639D">
              <w:rPr>
                <w:rFonts w:ascii="Arial" w:hAnsi="Arial" w:cs="Arial"/>
                <w:sz w:val="18"/>
                <w:szCs w:val="16"/>
              </w:rPr>
              <w:t xml:space="preserve">echnical </w:t>
            </w:r>
            <w:r w:rsidR="00C42911">
              <w:rPr>
                <w:rFonts w:ascii="Arial" w:hAnsi="Arial" w:cs="Arial"/>
                <w:sz w:val="18"/>
                <w:szCs w:val="16"/>
              </w:rPr>
              <w:t>a</w:t>
            </w:r>
            <w:r w:rsidRPr="0018639D">
              <w:rPr>
                <w:rFonts w:ascii="Arial" w:hAnsi="Arial" w:cs="Arial"/>
                <w:sz w:val="18"/>
                <w:szCs w:val="16"/>
              </w:rPr>
              <w:t>ctivities</w:t>
            </w:r>
          </w:p>
        </w:tc>
        <w:tc>
          <w:tcPr>
            <w:tcW w:w="1701" w:type="dxa"/>
          </w:tcPr>
          <w:p w:rsidR="0009094F" w:rsidRPr="0018639D" w:rsidRDefault="00A36891" w:rsidP="00FD09C4">
            <w:pPr>
              <w:rPr>
                <w:rFonts w:ascii="Arial" w:hAnsi="Arial" w:cs="Arial"/>
                <w:color w:val="00B0F0"/>
              </w:rPr>
            </w:pPr>
            <w:r w:rsidRPr="002A663D">
              <w:rPr>
                <w:rFonts w:ascii="Arial" w:hAnsi="Arial" w:cs="Arial"/>
              </w:rPr>
              <w:sym w:font="Symbol" w:char="F0D6"/>
            </w:r>
          </w:p>
        </w:tc>
        <w:tc>
          <w:tcPr>
            <w:tcW w:w="709" w:type="dxa"/>
          </w:tcPr>
          <w:p w:rsidR="0009094F" w:rsidRPr="0018639D" w:rsidRDefault="0009094F" w:rsidP="00FD09C4">
            <w:pPr>
              <w:rPr>
                <w:rFonts w:ascii="Arial" w:hAnsi="Arial" w:cs="Arial"/>
                <w:color w:val="00B0F0"/>
              </w:rPr>
            </w:pPr>
          </w:p>
        </w:tc>
        <w:tc>
          <w:tcPr>
            <w:tcW w:w="1134" w:type="dxa"/>
          </w:tcPr>
          <w:p w:rsidR="0009094F" w:rsidRPr="0018639D" w:rsidRDefault="0009094F" w:rsidP="00FD09C4">
            <w:pPr>
              <w:rPr>
                <w:rFonts w:ascii="Arial" w:hAnsi="Arial" w:cs="Arial"/>
                <w:color w:val="00B0F0"/>
              </w:rPr>
            </w:pPr>
          </w:p>
        </w:tc>
        <w:tc>
          <w:tcPr>
            <w:tcW w:w="1276" w:type="dxa"/>
          </w:tcPr>
          <w:p w:rsidR="0009094F" w:rsidRPr="0018639D" w:rsidRDefault="0009094F" w:rsidP="00FD09C4">
            <w:pPr>
              <w:rPr>
                <w:rFonts w:ascii="Arial" w:hAnsi="Arial" w:cs="Arial"/>
                <w:color w:val="00B0F0"/>
              </w:rPr>
            </w:pPr>
          </w:p>
        </w:tc>
        <w:tc>
          <w:tcPr>
            <w:tcW w:w="1417" w:type="dxa"/>
          </w:tcPr>
          <w:p w:rsidR="0009094F" w:rsidRPr="0018639D" w:rsidRDefault="002A663D" w:rsidP="00FD09C4">
            <w:pPr>
              <w:rPr>
                <w:rFonts w:ascii="Arial" w:hAnsi="Arial" w:cs="Arial"/>
                <w:color w:val="00B0F0"/>
              </w:rPr>
            </w:pPr>
            <w:r w:rsidRPr="002A663D">
              <w:rPr>
                <w:rFonts w:ascii="Arial" w:hAnsi="Arial" w:cs="Arial"/>
              </w:rPr>
              <w:sym w:font="Symbol" w:char="F0D6"/>
            </w:r>
          </w:p>
        </w:tc>
      </w:tr>
      <w:tr w:rsidR="002A663D" w:rsidRPr="00F07A92" w:rsidTr="00C877C9">
        <w:tc>
          <w:tcPr>
            <w:tcW w:w="1419" w:type="dxa"/>
            <w:vAlign w:val="center"/>
          </w:tcPr>
          <w:p w:rsidR="002A663D" w:rsidRPr="002A1C80" w:rsidRDefault="001E3F2C" w:rsidP="00AE7123">
            <w:pPr>
              <w:rPr>
                <w:rFonts w:ascii="Arial" w:hAnsi="Arial" w:cs="Arial"/>
                <w:color w:val="FF0000"/>
                <w:sz w:val="18"/>
              </w:rPr>
            </w:pPr>
            <w:r w:rsidRPr="0081481C">
              <w:rPr>
                <w:rFonts w:ascii="Arial" w:hAnsi="Arial" w:cs="Arial"/>
                <w:sz w:val="18"/>
              </w:rPr>
              <w:t>COGPIO3.</w:t>
            </w:r>
            <w:r w:rsidR="002A663D" w:rsidRPr="0081481C">
              <w:rPr>
                <w:rFonts w:ascii="Arial" w:hAnsi="Arial" w:cs="Arial"/>
                <w:sz w:val="18"/>
              </w:rPr>
              <w:t>13</w:t>
            </w:r>
          </w:p>
        </w:tc>
        <w:tc>
          <w:tcPr>
            <w:tcW w:w="2551" w:type="dxa"/>
            <w:vAlign w:val="bottom"/>
          </w:tcPr>
          <w:p w:rsidR="002A663D" w:rsidRPr="0018639D" w:rsidRDefault="002A663D" w:rsidP="006C400A">
            <w:pPr>
              <w:rPr>
                <w:rFonts w:ascii="Arial" w:hAnsi="Arial" w:cs="Arial"/>
                <w:sz w:val="18"/>
                <w:szCs w:val="16"/>
              </w:rPr>
            </w:pPr>
            <w:r w:rsidRPr="0018639D">
              <w:rPr>
                <w:rFonts w:ascii="Arial" w:hAnsi="Arial" w:cs="Arial"/>
                <w:sz w:val="18"/>
                <w:szCs w:val="16"/>
              </w:rPr>
              <w:t>Conduct an assessment of risks in the workplace in processing industries operations</w:t>
            </w:r>
          </w:p>
        </w:tc>
        <w:tc>
          <w:tcPr>
            <w:tcW w:w="1701" w:type="dxa"/>
          </w:tcPr>
          <w:p w:rsidR="002A663D" w:rsidRPr="0018639D" w:rsidRDefault="002A663D" w:rsidP="00E80153">
            <w:pPr>
              <w:rPr>
                <w:rFonts w:ascii="Arial" w:hAnsi="Arial" w:cs="Arial"/>
                <w:color w:val="00B0F0"/>
              </w:rPr>
            </w:pPr>
            <w:r w:rsidRPr="002A663D">
              <w:rPr>
                <w:rFonts w:ascii="Arial" w:hAnsi="Arial" w:cs="Arial"/>
              </w:rPr>
              <w:sym w:font="Symbol" w:char="F0D6"/>
            </w:r>
          </w:p>
        </w:tc>
        <w:tc>
          <w:tcPr>
            <w:tcW w:w="709" w:type="dxa"/>
          </w:tcPr>
          <w:p w:rsidR="002A663D" w:rsidRPr="0018639D" w:rsidRDefault="002A663D" w:rsidP="00E80153">
            <w:pPr>
              <w:rPr>
                <w:rFonts w:ascii="Arial" w:hAnsi="Arial" w:cs="Arial"/>
                <w:color w:val="00B0F0"/>
              </w:rPr>
            </w:pPr>
          </w:p>
        </w:tc>
        <w:tc>
          <w:tcPr>
            <w:tcW w:w="1134" w:type="dxa"/>
          </w:tcPr>
          <w:p w:rsidR="002A663D" w:rsidRPr="0018639D" w:rsidRDefault="002A663D" w:rsidP="00E80153">
            <w:pPr>
              <w:rPr>
                <w:rFonts w:ascii="Arial" w:hAnsi="Arial" w:cs="Arial"/>
                <w:color w:val="00B0F0"/>
              </w:rPr>
            </w:pPr>
          </w:p>
        </w:tc>
        <w:tc>
          <w:tcPr>
            <w:tcW w:w="1276" w:type="dxa"/>
          </w:tcPr>
          <w:p w:rsidR="002A663D" w:rsidRPr="0018639D" w:rsidRDefault="002A663D" w:rsidP="00E80153">
            <w:pPr>
              <w:rPr>
                <w:rFonts w:ascii="Arial" w:hAnsi="Arial" w:cs="Arial"/>
                <w:color w:val="00B0F0"/>
              </w:rPr>
            </w:pPr>
          </w:p>
        </w:tc>
        <w:tc>
          <w:tcPr>
            <w:tcW w:w="1417" w:type="dxa"/>
          </w:tcPr>
          <w:p w:rsidR="002A663D" w:rsidRPr="0018639D" w:rsidRDefault="002A663D" w:rsidP="00E80153">
            <w:pPr>
              <w:rPr>
                <w:rFonts w:ascii="Arial" w:hAnsi="Arial" w:cs="Arial"/>
                <w:color w:val="00B0F0"/>
              </w:rPr>
            </w:pPr>
            <w:r w:rsidRPr="002A663D">
              <w:rPr>
                <w:rFonts w:ascii="Arial" w:hAnsi="Arial" w:cs="Arial"/>
              </w:rPr>
              <w:sym w:font="Symbol" w:char="F0D6"/>
            </w:r>
          </w:p>
        </w:tc>
      </w:tr>
      <w:tr w:rsidR="002A663D" w:rsidRPr="00F07A92" w:rsidTr="00C877C9">
        <w:tc>
          <w:tcPr>
            <w:tcW w:w="1419" w:type="dxa"/>
          </w:tcPr>
          <w:p w:rsidR="002A663D" w:rsidRPr="00BC1774" w:rsidRDefault="002A663D" w:rsidP="00B35924">
            <w:pPr>
              <w:rPr>
                <w:rFonts w:ascii="Arial" w:hAnsi="Arial" w:cs="Arial"/>
                <w:sz w:val="18"/>
              </w:rPr>
            </w:pPr>
            <w:r w:rsidRPr="00BC1774">
              <w:rPr>
                <w:rFonts w:ascii="Arial" w:hAnsi="Arial" w:cs="Arial"/>
                <w:sz w:val="18"/>
              </w:rPr>
              <w:t>SEMBIT</w:t>
            </w:r>
          </w:p>
          <w:p w:rsidR="002A663D" w:rsidRPr="00BC1774" w:rsidRDefault="002A663D" w:rsidP="00B35924">
            <w:pPr>
              <w:rPr>
                <w:rFonts w:ascii="Arial" w:hAnsi="Arial" w:cs="Arial"/>
                <w:sz w:val="18"/>
              </w:rPr>
            </w:pPr>
            <w:r>
              <w:rPr>
                <w:rFonts w:ascii="Arial" w:hAnsi="Arial" w:cs="Arial"/>
                <w:sz w:val="18"/>
              </w:rPr>
              <w:t>307</w:t>
            </w:r>
          </w:p>
        </w:tc>
        <w:tc>
          <w:tcPr>
            <w:tcW w:w="2551" w:type="dxa"/>
            <w:vAlign w:val="bottom"/>
          </w:tcPr>
          <w:p w:rsidR="002A663D" w:rsidRPr="00BC1774" w:rsidRDefault="002A663D">
            <w:pPr>
              <w:rPr>
                <w:rFonts w:ascii="Arial" w:hAnsi="Arial" w:cs="Arial"/>
                <w:sz w:val="18"/>
                <w:szCs w:val="16"/>
              </w:rPr>
            </w:pPr>
            <w:r w:rsidRPr="0018639D">
              <w:rPr>
                <w:rFonts w:ascii="Arial" w:hAnsi="Arial" w:cs="Arial"/>
                <w:sz w:val="18"/>
                <w:szCs w:val="16"/>
              </w:rPr>
              <w:t>Carrying out problem solving activities</w:t>
            </w:r>
          </w:p>
        </w:tc>
        <w:tc>
          <w:tcPr>
            <w:tcW w:w="1701" w:type="dxa"/>
          </w:tcPr>
          <w:p w:rsidR="002A663D" w:rsidRPr="00CC68AB" w:rsidRDefault="002A663D" w:rsidP="00B35924">
            <w:pPr>
              <w:rPr>
                <w:rFonts w:ascii="Arial" w:hAnsi="Arial" w:cs="Arial"/>
              </w:rPr>
            </w:pPr>
            <w:r w:rsidRPr="00CC68AB">
              <w:rPr>
                <w:rFonts w:ascii="Arial" w:hAnsi="Arial" w:cs="Arial"/>
              </w:rPr>
              <w:sym w:font="Symbol" w:char="F0D6"/>
            </w:r>
          </w:p>
        </w:tc>
        <w:tc>
          <w:tcPr>
            <w:tcW w:w="709" w:type="dxa"/>
          </w:tcPr>
          <w:p w:rsidR="002A663D" w:rsidRPr="00CC68AB" w:rsidRDefault="002A663D" w:rsidP="00B35924">
            <w:pPr>
              <w:rPr>
                <w:rFonts w:ascii="Arial" w:hAnsi="Arial" w:cs="Arial"/>
              </w:rPr>
            </w:pPr>
          </w:p>
        </w:tc>
        <w:tc>
          <w:tcPr>
            <w:tcW w:w="1134" w:type="dxa"/>
          </w:tcPr>
          <w:p w:rsidR="002A663D" w:rsidRPr="00CC68AB" w:rsidRDefault="002A663D" w:rsidP="00B35924">
            <w:pPr>
              <w:rPr>
                <w:rFonts w:ascii="Arial" w:hAnsi="Arial" w:cs="Arial"/>
              </w:rPr>
            </w:pPr>
          </w:p>
        </w:tc>
        <w:tc>
          <w:tcPr>
            <w:tcW w:w="1276" w:type="dxa"/>
          </w:tcPr>
          <w:p w:rsidR="002A663D" w:rsidRPr="00CC68AB" w:rsidRDefault="00CC68AB" w:rsidP="00B35924">
            <w:pPr>
              <w:rPr>
                <w:rFonts w:ascii="Arial" w:hAnsi="Arial" w:cs="Arial"/>
              </w:rPr>
            </w:pPr>
            <w:r w:rsidRPr="00CC68AB">
              <w:rPr>
                <w:rFonts w:ascii="Arial" w:hAnsi="Arial" w:cs="Arial"/>
              </w:rPr>
              <w:sym w:font="Symbol" w:char="F0D6"/>
            </w:r>
          </w:p>
        </w:tc>
        <w:tc>
          <w:tcPr>
            <w:tcW w:w="1417" w:type="dxa"/>
          </w:tcPr>
          <w:p w:rsidR="002A663D" w:rsidRPr="00CC68AB" w:rsidRDefault="002A663D" w:rsidP="00B35924">
            <w:pPr>
              <w:rPr>
                <w:rFonts w:ascii="Arial" w:hAnsi="Arial" w:cs="Arial"/>
              </w:rPr>
            </w:pPr>
            <w:r w:rsidRPr="00CC68AB">
              <w:rPr>
                <w:rFonts w:ascii="Arial" w:hAnsi="Arial" w:cs="Arial"/>
              </w:rPr>
              <w:sym w:font="Symbol" w:char="F0D6"/>
            </w:r>
          </w:p>
        </w:tc>
      </w:tr>
      <w:tr w:rsidR="002A663D" w:rsidRPr="00F07A92" w:rsidTr="00C877C9">
        <w:trPr>
          <w:trHeight w:val="279"/>
        </w:trPr>
        <w:tc>
          <w:tcPr>
            <w:tcW w:w="10207" w:type="dxa"/>
            <w:gridSpan w:val="7"/>
            <w:vAlign w:val="bottom"/>
          </w:tcPr>
          <w:p w:rsidR="002A663D" w:rsidRPr="00A175EC" w:rsidRDefault="002A663D" w:rsidP="00A175EC">
            <w:pPr>
              <w:rPr>
                <w:rFonts w:ascii="Arial" w:hAnsi="Arial" w:cs="Arial"/>
                <w:b/>
                <w:sz w:val="18"/>
              </w:rPr>
            </w:pPr>
            <w:r w:rsidRPr="00A175EC">
              <w:rPr>
                <w:rFonts w:ascii="Arial" w:hAnsi="Arial" w:cs="Arial"/>
                <w:b/>
                <w:sz w:val="18"/>
              </w:rPr>
              <w:t>Group A</w:t>
            </w:r>
          </w:p>
        </w:tc>
      </w:tr>
      <w:tr w:rsidR="001E3F2C" w:rsidRPr="00F07A92" w:rsidTr="00C877C9">
        <w:tc>
          <w:tcPr>
            <w:tcW w:w="1419" w:type="dxa"/>
            <w:vAlign w:val="center"/>
          </w:tcPr>
          <w:p w:rsidR="001E3F2C" w:rsidRPr="002A1C80" w:rsidRDefault="001E3F2C" w:rsidP="0081481C">
            <w:pPr>
              <w:rPr>
                <w:rFonts w:ascii="Arial" w:hAnsi="Arial" w:cs="Arial"/>
                <w:color w:val="FF0000"/>
                <w:sz w:val="18"/>
              </w:rPr>
            </w:pPr>
            <w:r w:rsidRPr="0081481C">
              <w:rPr>
                <w:rFonts w:ascii="Arial" w:hAnsi="Arial" w:cs="Arial"/>
                <w:sz w:val="18"/>
              </w:rPr>
              <w:t>PROCWP106</w:t>
            </w:r>
          </w:p>
        </w:tc>
        <w:tc>
          <w:tcPr>
            <w:tcW w:w="2551" w:type="dxa"/>
            <w:vAlign w:val="bottom"/>
          </w:tcPr>
          <w:p w:rsidR="001E3F2C" w:rsidRPr="001E3F2C" w:rsidRDefault="001E3F2C" w:rsidP="001E3F2C">
            <w:pPr>
              <w:rPr>
                <w:rFonts w:ascii="Arial" w:hAnsi="Arial" w:cs="Arial"/>
                <w:sz w:val="18"/>
                <w:szCs w:val="16"/>
              </w:rPr>
            </w:pPr>
            <w:r w:rsidRPr="001E3F2C">
              <w:rPr>
                <w:rFonts w:ascii="Arial" w:hAnsi="Arial" w:cs="Arial"/>
                <w:sz w:val="18"/>
                <w:szCs w:val="16"/>
              </w:rPr>
              <w:t>Prepare materials for processing according to</w:t>
            </w:r>
          </w:p>
          <w:p w:rsidR="001E3F2C" w:rsidRPr="00BC1774" w:rsidRDefault="001E3F2C" w:rsidP="001E3F2C">
            <w:pPr>
              <w:rPr>
                <w:rFonts w:ascii="Arial" w:hAnsi="Arial" w:cs="Arial"/>
                <w:sz w:val="18"/>
                <w:szCs w:val="16"/>
              </w:rPr>
            </w:pPr>
            <w:r w:rsidRPr="001E3F2C">
              <w:rPr>
                <w:rFonts w:ascii="Arial" w:hAnsi="Arial" w:cs="Arial"/>
                <w:sz w:val="18"/>
                <w:szCs w:val="16"/>
              </w:rPr>
              <w:t>instructions</w:t>
            </w:r>
          </w:p>
        </w:tc>
        <w:tc>
          <w:tcPr>
            <w:tcW w:w="1701" w:type="dxa"/>
          </w:tcPr>
          <w:p w:rsidR="001E3F2C" w:rsidRPr="00F331E0" w:rsidRDefault="001E3F2C" w:rsidP="00E80153">
            <w:pPr>
              <w:rPr>
                <w:rFonts w:ascii="Arial" w:hAnsi="Arial" w:cs="Arial"/>
              </w:rPr>
            </w:pPr>
            <w:r w:rsidRPr="00F331E0">
              <w:rPr>
                <w:rFonts w:ascii="Arial" w:hAnsi="Arial" w:cs="Arial"/>
              </w:rPr>
              <w:sym w:font="Symbol" w:char="F0D6"/>
            </w:r>
          </w:p>
        </w:tc>
        <w:tc>
          <w:tcPr>
            <w:tcW w:w="709" w:type="dxa"/>
          </w:tcPr>
          <w:p w:rsidR="001E3F2C" w:rsidRPr="00F331E0" w:rsidRDefault="001E3F2C" w:rsidP="00E80153">
            <w:pPr>
              <w:rPr>
                <w:rFonts w:ascii="Arial" w:hAnsi="Arial" w:cs="Arial"/>
              </w:rPr>
            </w:pPr>
          </w:p>
        </w:tc>
        <w:tc>
          <w:tcPr>
            <w:tcW w:w="1134" w:type="dxa"/>
          </w:tcPr>
          <w:p w:rsidR="001E3F2C" w:rsidRPr="00F331E0" w:rsidRDefault="001E3F2C" w:rsidP="00E80153">
            <w:pPr>
              <w:rPr>
                <w:rFonts w:ascii="Arial" w:hAnsi="Arial" w:cs="Arial"/>
              </w:rPr>
            </w:pPr>
            <w:r w:rsidRPr="00F331E0">
              <w:rPr>
                <w:rFonts w:ascii="Arial" w:hAnsi="Arial" w:cs="Arial"/>
              </w:rPr>
              <w:sym w:font="Symbol" w:char="F0D6"/>
            </w:r>
          </w:p>
        </w:tc>
        <w:tc>
          <w:tcPr>
            <w:tcW w:w="1276" w:type="dxa"/>
          </w:tcPr>
          <w:p w:rsidR="001E3F2C" w:rsidRPr="00D1550E" w:rsidRDefault="001E3F2C" w:rsidP="00B35924">
            <w:pPr>
              <w:rPr>
                <w:rFonts w:ascii="Arial" w:hAnsi="Arial" w:cs="Arial"/>
              </w:rPr>
            </w:pPr>
            <w:r w:rsidRPr="00D1550E">
              <w:rPr>
                <w:rFonts w:ascii="Arial" w:hAnsi="Arial" w:cs="Arial"/>
              </w:rPr>
              <w:sym w:font="Symbol" w:char="F0D6"/>
            </w:r>
          </w:p>
        </w:tc>
        <w:tc>
          <w:tcPr>
            <w:tcW w:w="1417" w:type="dxa"/>
          </w:tcPr>
          <w:p w:rsidR="001E3F2C" w:rsidRPr="0018639D" w:rsidRDefault="001E3F2C" w:rsidP="00B35924">
            <w:pPr>
              <w:rPr>
                <w:rFonts w:ascii="Arial" w:hAnsi="Arial" w:cs="Arial"/>
                <w:color w:val="00B0F0"/>
              </w:rPr>
            </w:pPr>
          </w:p>
        </w:tc>
      </w:tr>
      <w:tr w:rsidR="001E3F2C" w:rsidRPr="00F07A92" w:rsidTr="00C877C9">
        <w:tc>
          <w:tcPr>
            <w:tcW w:w="1419" w:type="dxa"/>
            <w:vAlign w:val="center"/>
          </w:tcPr>
          <w:p w:rsidR="001E3F2C" w:rsidRPr="00BC1774" w:rsidRDefault="001E3F2C" w:rsidP="00AE7123">
            <w:pPr>
              <w:rPr>
                <w:rFonts w:ascii="Arial" w:hAnsi="Arial" w:cs="Arial"/>
                <w:sz w:val="18"/>
              </w:rPr>
            </w:pPr>
            <w:r w:rsidRPr="0018639D">
              <w:rPr>
                <w:rFonts w:ascii="Arial" w:hAnsi="Arial" w:cs="Arial"/>
                <w:sz w:val="18"/>
              </w:rPr>
              <w:t>COGPEM26</w:t>
            </w:r>
          </w:p>
        </w:tc>
        <w:tc>
          <w:tcPr>
            <w:tcW w:w="2551" w:type="dxa"/>
            <w:vAlign w:val="bottom"/>
          </w:tcPr>
          <w:p w:rsidR="001E3F2C" w:rsidRPr="00BC1774" w:rsidRDefault="00C42911">
            <w:pPr>
              <w:rPr>
                <w:rFonts w:ascii="Arial" w:hAnsi="Arial" w:cs="Arial"/>
                <w:sz w:val="18"/>
                <w:szCs w:val="16"/>
              </w:rPr>
            </w:pPr>
            <w:r>
              <w:rPr>
                <w:rFonts w:ascii="Arial" w:hAnsi="Arial" w:cs="Arial"/>
                <w:sz w:val="18"/>
                <w:szCs w:val="16"/>
              </w:rPr>
              <w:t>Hand over process engineering plant &amp; e</w:t>
            </w:r>
            <w:r w:rsidR="001E3F2C" w:rsidRPr="0018639D">
              <w:rPr>
                <w:rFonts w:ascii="Arial" w:hAnsi="Arial" w:cs="Arial"/>
                <w:sz w:val="18"/>
                <w:szCs w:val="16"/>
              </w:rPr>
              <w:t>quipment</w:t>
            </w:r>
          </w:p>
        </w:tc>
        <w:tc>
          <w:tcPr>
            <w:tcW w:w="1701" w:type="dxa"/>
          </w:tcPr>
          <w:p w:rsidR="001E3F2C" w:rsidRPr="001E3F2C" w:rsidRDefault="001E3F2C" w:rsidP="00B35924">
            <w:pPr>
              <w:rPr>
                <w:rFonts w:ascii="Arial" w:hAnsi="Arial" w:cs="Arial"/>
              </w:rPr>
            </w:pPr>
            <w:r w:rsidRPr="001E3F2C">
              <w:rPr>
                <w:rFonts w:ascii="Arial" w:hAnsi="Arial" w:cs="Arial"/>
              </w:rPr>
              <w:sym w:font="Symbol" w:char="F0D6"/>
            </w:r>
          </w:p>
        </w:tc>
        <w:tc>
          <w:tcPr>
            <w:tcW w:w="709" w:type="dxa"/>
          </w:tcPr>
          <w:p w:rsidR="001E3F2C" w:rsidRPr="001E3F2C" w:rsidRDefault="001E3F2C" w:rsidP="00B35924">
            <w:pPr>
              <w:rPr>
                <w:rFonts w:ascii="Arial" w:hAnsi="Arial" w:cs="Arial"/>
              </w:rPr>
            </w:pPr>
          </w:p>
        </w:tc>
        <w:tc>
          <w:tcPr>
            <w:tcW w:w="1134" w:type="dxa"/>
          </w:tcPr>
          <w:p w:rsidR="001E3F2C" w:rsidRPr="001E3F2C" w:rsidRDefault="001E3F2C"/>
        </w:tc>
        <w:tc>
          <w:tcPr>
            <w:tcW w:w="1276" w:type="dxa"/>
          </w:tcPr>
          <w:p w:rsidR="001E3F2C" w:rsidRPr="001E3F2C" w:rsidRDefault="001E3F2C"/>
        </w:tc>
        <w:tc>
          <w:tcPr>
            <w:tcW w:w="1417" w:type="dxa"/>
          </w:tcPr>
          <w:p w:rsidR="001E3F2C" w:rsidRPr="001E3F2C" w:rsidRDefault="001E3F2C" w:rsidP="00B35924">
            <w:pPr>
              <w:rPr>
                <w:rFonts w:ascii="Arial" w:hAnsi="Arial" w:cs="Arial"/>
              </w:rPr>
            </w:pPr>
            <w:r w:rsidRPr="001E3F2C">
              <w:rPr>
                <w:rFonts w:ascii="Arial" w:hAnsi="Arial" w:cs="Arial"/>
              </w:rPr>
              <w:sym w:font="Symbol" w:char="F0D6"/>
            </w:r>
          </w:p>
        </w:tc>
      </w:tr>
      <w:tr w:rsidR="001E3F2C" w:rsidRPr="00F07A92" w:rsidTr="00C877C9">
        <w:tc>
          <w:tcPr>
            <w:tcW w:w="1419" w:type="dxa"/>
            <w:vAlign w:val="center"/>
          </w:tcPr>
          <w:p w:rsidR="001E3F2C" w:rsidRPr="00BC1774" w:rsidRDefault="001E3F2C" w:rsidP="00AE7123">
            <w:pPr>
              <w:rPr>
                <w:rFonts w:ascii="Arial" w:hAnsi="Arial" w:cs="Arial"/>
                <w:sz w:val="18"/>
              </w:rPr>
            </w:pPr>
            <w:r w:rsidRPr="002A1C80">
              <w:rPr>
                <w:rFonts w:ascii="Arial" w:hAnsi="Arial" w:cs="Arial"/>
                <w:sz w:val="18"/>
              </w:rPr>
              <w:t>COGPIO3.11</w:t>
            </w:r>
          </w:p>
        </w:tc>
        <w:tc>
          <w:tcPr>
            <w:tcW w:w="2551" w:type="dxa"/>
            <w:vAlign w:val="bottom"/>
          </w:tcPr>
          <w:p w:rsidR="001E3F2C" w:rsidRPr="00BC1774" w:rsidRDefault="001E3F2C">
            <w:pPr>
              <w:rPr>
                <w:rFonts w:ascii="Arial" w:hAnsi="Arial" w:cs="Arial"/>
                <w:sz w:val="18"/>
                <w:szCs w:val="16"/>
              </w:rPr>
            </w:pPr>
            <w:r w:rsidRPr="002A1C80">
              <w:rPr>
                <w:rFonts w:ascii="Arial" w:hAnsi="Arial" w:cs="Arial"/>
                <w:sz w:val="18"/>
                <w:szCs w:val="16"/>
              </w:rPr>
              <w:t>Solving process problems in process</w:t>
            </w:r>
            <w:r w:rsidR="0099622C">
              <w:rPr>
                <w:rFonts w:ascii="Arial" w:hAnsi="Arial" w:cs="Arial"/>
                <w:sz w:val="18"/>
                <w:szCs w:val="16"/>
              </w:rPr>
              <w:t>ing</w:t>
            </w:r>
            <w:r w:rsidRPr="002A1C80">
              <w:rPr>
                <w:rFonts w:ascii="Arial" w:hAnsi="Arial" w:cs="Arial"/>
                <w:sz w:val="18"/>
                <w:szCs w:val="16"/>
              </w:rPr>
              <w:t xml:space="preserve"> industries</w:t>
            </w:r>
            <w:r w:rsidR="0099622C">
              <w:rPr>
                <w:rFonts w:ascii="Arial" w:hAnsi="Arial" w:cs="Arial"/>
                <w:sz w:val="18"/>
                <w:szCs w:val="16"/>
              </w:rPr>
              <w:t xml:space="preserve"> operations</w:t>
            </w:r>
          </w:p>
        </w:tc>
        <w:tc>
          <w:tcPr>
            <w:tcW w:w="1701" w:type="dxa"/>
          </w:tcPr>
          <w:p w:rsidR="001E3F2C" w:rsidRPr="009E325F" w:rsidRDefault="001E3F2C" w:rsidP="00523FAF">
            <w:pPr>
              <w:rPr>
                <w:rFonts w:ascii="Arial" w:hAnsi="Arial" w:cs="Arial"/>
              </w:rPr>
            </w:pPr>
            <w:r w:rsidRPr="009E325F">
              <w:rPr>
                <w:rFonts w:ascii="Arial" w:hAnsi="Arial" w:cs="Arial"/>
              </w:rPr>
              <w:sym w:font="Symbol" w:char="F0D6"/>
            </w:r>
          </w:p>
        </w:tc>
        <w:tc>
          <w:tcPr>
            <w:tcW w:w="709" w:type="dxa"/>
          </w:tcPr>
          <w:p w:rsidR="001E3F2C" w:rsidRPr="009E325F" w:rsidRDefault="001E3F2C" w:rsidP="00523FAF">
            <w:pPr>
              <w:rPr>
                <w:rFonts w:ascii="Arial" w:hAnsi="Arial" w:cs="Arial"/>
              </w:rPr>
            </w:pPr>
          </w:p>
        </w:tc>
        <w:tc>
          <w:tcPr>
            <w:tcW w:w="1134" w:type="dxa"/>
          </w:tcPr>
          <w:p w:rsidR="001E3F2C" w:rsidRPr="009E325F" w:rsidRDefault="001E3F2C" w:rsidP="00523FAF"/>
        </w:tc>
        <w:tc>
          <w:tcPr>
            <w:tcW w:w="1276" w:type="dxa"/>
          </w:tcPr>
          <w:p w:rsidR="001E3F2C" w:rsidRPr="009E325F" w:rsidRDefault="001E3F2C" w:rsidP="00523FAF">
            <w:r w:rsidRPr="009E325F">
              <w:rPr>
                <w:rFonts w:ascii="Arial" w:hAnsi="Arial" w:cs="Arial"/>
              </w:rPr>
              <w:sym w:font="Symbol" w:char="F0D6"/>
            </w:r>
          </w:p>
        </w:tc>
        <w:tc>
          <w:tcPr>
            <w:tcW w:w="1417" w:type="dxa"/>
          </w:tcPr>
          <w:p w:rsidR="001E3F2C" w:rsidRPr="0018639D" w:rsidRDefault="001E3F2C" w:rsidP="00B35924">
            <w:pPr>
              <w:rPr>
                <w:rFonts w:ascii="Arial" w:hAnsi="Arial" w:cs="Arial"/>
                <w:color w:val="00B0F0"/>
              </w:rPr>
            </w:pPr>
          </w:p>
        </w:tc>
      </w:tr>
      <w:tr w:rsidR="009E325F" w:rsidRPr="00F07A92" w:rsidTr="00C877C9">
        <w:tc>
          <w:tcPr>
            <w:tcW w:w="1419" w:type="dxa"/>
            <w:vAlign w:val="center"/>
          </w:tcPr>
          <w:p w:rsidR="009E325F" w:rsidRPr="00BC1774" w:rsidRDefault="009E325F" w:rsidP="00AE7123">
            <w:pPr>
              <w:rPr>
                <w:rFonts w:ascii="Arial" w:hAnsi="Arial" w:cs="Arial"/>
                <w:sz w:val="18"/>
              </w:rPr>
            </w:pPr>
            <w:r w:rsidRPr="002A1C80">
              <w:rPr>
                <w:rFonts w:ascii="Arial" w:hAnsi="Arial" w:cs="Arial"/>
                <w:sz w:val="18"/>
              </w:rPr>
              <w:t>COGPOLY41</w:t>
            </w:r>
          </w:p>
        </w:tc>
        <w:tc>
          <w:tcPr>
            <w:tcW w:w="2551" w:type="dxa"/>
            <w:vAlign w:val="bottom"/>
          </w:tcPr>
          <w:p w:rsidR="009E325F" w:rsidRDefault="00C42911" w:rsidP="00C42911">
            <w:pPr>
              <w:rPr>
                <w:rFonts w:ascii="Arial" w:hAnsi="Arial" w:cs="Arial"/>
                <w:sz w:val="18"/>
                <w:szCs w:val="16"/>
              </w:rPr>
            </w:pPr>
            <w:r>
              <w:rPr>
                <w:rFonts w:ascii="Arial" w:hAnsi="Arial" w:cs="Arial"/>
                <w:sz w:val="18"/>
                <w:szCs w:val="16"/>
              </w:rPr>
              <w:t>Contribute to the m</w:t>
            </w:r>
            <w:r w:rsidR="009E325F" w:rsidRPr="002A1C80">
              <w:rPr>
                <w:rFonts w:ascii="Arial" w:hAnsi="Arial" w:cs="Arial"/>
                <w:sz w:val="18"/>
                <w:szCs w:val="16"/>
              </w:rPr>
              <w:t xml:space="preserve">aintenance of </w:t>
            </w:r>
            <w:r>
              <w:rPr>
                <w:rFonts w:ascii="Arial" w:hAnsi="Arial" w:cs="Arial"/>
                <w:sz w:val="18"/>
                <w:szCs w:val="16"/>
              </w:rPr>
              <w:t>product q</w:t>
            </w:r>
            <w:r w:rsidR="009E325F" w:rsidRPr="002A1C80">
              <w:rPr>
                <w:rFonts w:ascii="Arial" w:hAnsi="Arial" w:cs="Arial"/>
                <w:sz w:val="18"/>
                <w:szCs w:val="16"/>
              </w:rPr>
              <w:t>uality</w:t>
            </w:r>
          </w:p>
        </w:tc>
        <w:tc>
          <w:tcPr>
            <w:tcW w:w="1701" w:type="dxa"/>
          </w:tcPr>
          <w:p w:rsidR="009E325F" w:rsidRPr="009E325F" w:rsidRDefault="009E325F" w:rsidP="00E80153">
            <w:pPr>
              <w:rPr>
                <w:rFonts w:ascii="Arial" w:hAnsi="Arial" w:cs="Arial"/>
              </w:rPr>
            </w:pPr>
            <w:r w:rsidRPr="009E325F">
              <w:rPr>
                <w:rFonts w:ascii="Arial" w:hAnsi="Arial" w:cs="Arial"/>
              </w:rPr>
              <w:sym w:font="Symbol" w:char="F0D6"/>
            </w:r>
          </w:p>
        </w:tc>
        <w:tc>
          <w:tcPr>
            <w:tcW w:w="709" w:type="dxa"/>
          </w:tcPr>
          <w:p w:rsidR="009E325F" w:rsidRPr="009E325F" w:rsidRDefault="009E325F" w:rsidP="00E80153">
            <w:pPr>
              <w:rPr>
                <w:rFonts w:ascii="Arial" w:hAnsi="Arial" w:cs="Arial"/>
              </w:rPr>
            </w:pPr>
          </w:p>
        </w:tc>
        <w:tc>
          <w:tcPr>
            <w:tcW w:w="1134" w:type="dxa"/>
          </w:tcPr>
          <w:p w:rsidR="009E325F" w:rsidRPr="009E325F" w:rsidRDefault="009E325F" w:rsidP="00E80153"/>
        </w:tc>
        <w:tc>
          <w:tcPr>
            <w:tcW w:w="1276" w:type="dxa"/>
          </w:tcPr>
          <w:p w:rsidR="009E325F" w:rsidRPr="009E325F" w:rsidRDefault="009E325F" w:rsidP="00E80153">
            <w:r w:rsidRPr="009E325F">
              <w:rPr>
                <w:rFonts w:ascii="Arial" w:hAnsi="Arial" w:cs="Arial"/>
              </w:rPr>
              <w:sym w:font="Symbol" w:char="F0D6"/>
            </w:r>
          </w:p>
        </w:tc>
        <w:tc>
          <w:tcPr>
            <w:tcW w:w="1417" w:type="dxa"/>
          </w:tcPr>
          <w:p w:rsidR="009E325F" w:rsidRPr="0018639D" w:rsidRDefault="009E325F" w:rsidP="00B35924">
            <w:pPr>
              <w:rPr>
                <w:rFonts w:ascii="Arial" w:hAnsi="Arial" w:cs="Arial"/>
                <w:color w:val="00B0F0"/>
              </w:rPr>
            </w:pPr>
          </w:p>
        </w:tc>
      </w:tr>
      <w:tr w:rsidR="009E325F" w:rsidRPr="00F07A92" w:rsidTr="00C877C9">
        <w:tc>
          <w:tcPr>
            <w:tcW w:w="1419" w:type="dxa"/>
            <w:vAlign w:val="center"/>
          </w:tcPr>
          <w:p w:rsidR="009E325F" w:rsidRPr="00BC1774" w:rsidRDefault="009E325F" w:rsidP="00AE7123">
            <w:pPr>
              <w:rPr>
                <w:rFonts w:ascii="Arial" w:hAnsi="Arial" w:cs="Arial"/>
                <w:sz w:val="18"/>
              </w:rPr>
            </w:pPr>
            <w:r w:rsidRPr="002A1C80">
              <w:rPr>
                <w:rFonts w:ascii="Arial" w:hAnsi="Arial" w:cs="Arial"/>
                <w:sz w:val="18"/>
              </w:rPr>
              <w:t>COGPIO3.3</w:t>
            </w:r>
          </w:p>
        </w:tc>
        <w:tc>
          <w:tcPr>
            <w:tcW w:w="2551" w:type="dxa"/>
            <w:vAlign w:val="bottom"/>
          </w:tcPr>
          <w:p w:rsidR="009E325F" w:rsidRDefault="00C42911">
            <w:pPr>
              <w:rPr>
                <w:rFonts w:ascii="Arial" w:hAnsi="Arial" w:cs="Arial"/>
                <w:sz w:val="18"/>
                <w:szCs w:val="16"/>
              </w:rPr>
            </w:pPr>
            <w:r>
              <w:rPr>
                <w:rFonts w:ascii="Arial" w:hAnsi="Arial" w:cs="Arial"/>
                <w:sz w:val="18"/>
                <w:szCs w:val="16"/>
              </w:rPr>
              <w:t>Prepare for complex processing o</w:t>
            </w:r>
            <w:r w:rsidR="009E325F" w:rsidRPr="002A1C80">
              <w:rPr>
                <w:rFonts w:ascii="Arial" w:hAnsi="Arial" w:cs="Arial"/>
                <w:sz w:val="18"/>
                <w:szCs w:val="16"/>
              </w:rPr>
              <w:t>peration in processing industries operations</w:t>
            </w:r>
          </w:p>
        </w:tc>
        <w:tc>
          <w:tcPr>
            <w:tcW w:w="1701" w:type="dxa"/>
          </w:tcPr>
          <w:p w:rsidR="009E325F" w:rsidRPr="0018639D" w:rsidRDefault="009E325F" w:rsidP="00523FAF">
            <w:pPr>
              <w:rPr>
                <w:rFonts w:ascii="Arial" w:hAnsi="Arial" w:cs="Arial"/>
                <w:color w:val="00B0F0"/>
              </w:rPr>
            </w:pPr>
            <w:r w:rsidRPr="009E325F">
              <w:rPr>
                <w:rFonts w:ascii="Arial" w:hAnsi="Arial" w:cs="Arial"/>
              </w:rPr>
              <w:sym w:font="Symbol" w:char="F0D6"/>
            </w:r>
          </w:p>
        </w:tc>
        <w:tc>
          <w:tcPr>
            <w:tcW w:w="709" w:type="dxa"/>
          </w:tcPr>
          <w:p w:rsidR="009E325F" w:rsidRPr="0018639D" w:rsidRDefault="009E325F" w:rsidP="00523FAF">
            <w:pPr>
              <w:rPr>
                <w:rFonts w:ascii="Arial" w:hAnsi="Arial" w:cs="Arial"/>
                <w:color w:val="00B0F0"/>
              </w:rPr>
            </w:pPr>
          </w:p>
        </w:tc>
        <w:tc>
          <w:tcPr>
            <w:tcW w:w="1134" w:type="dxa"/>
          </w:tcPr>
          <w:p w:rsidR="009E325F" w:rsidRPr="0018639D" w:rsidRDefault="009E325F" w:rsidP="00523FAF">
            <w:pPr>
              <w:rPr>
                <w:color w:val="00B0F0"/>
              </w:rPr>
            </w:pPr>
          </w:p>
        </w:tc>
        <w:tc>
          <w:tcPr>
            <w:tcW w:w="1276" w:type="dxa"/>
          </w:tcPr>
          <w:p w:rsidR="009E325F" w:rsidRPr="0018639D" w:rsidRDefault="009E325F" w:rsidP="00523FAF">
            <w:pPr>
              <w:rPr>
                <w:rFonts w:ascii="Arial" w:hAnsi="Arial" w:cs="Arial"/>
                <w:color w:val="00B0F0"/>
              </w:rPr>
            </w:pPr>
          </w:p>
        </w:tc>
        <w:tc>
          <w:tcPr>
            <w:tcW w:w="1417" w:type="dxa"/>
          </w:tcPr>
          <w:p w:rsidR="009E325F" w:rsidRPr="0018639D" w:rsidRDefault="009E325F" w:rsidP="00B35924">
            <w:pPr>
              <w:rPr>
                <w:rFonts w:ascii="Arial" w:hAnsi="Arial" w:cs="Arial"/>
                <w:color w:val="00B0F0"/>
              </w:rPr>
            </w:pPr>
          </w:p>
        </w:tc>
      </w:tr>
      <w:tr w:rsidR="009E325F" w:rsidRPr="00F07A92" w:rsidTr="00C877C9">
        <w:tc>
          <w:tcPr>
            <w:tcW w:w="1419" w:type="dxa"/>
            <w:vAlign w:val="center"/>
          </w:tcPr>
          <w:p w:rsidR="009E325F" w:rsidRPr="00BC1774" w:rsidRDefault="009E325F" w:rsidP="00AE7123">
            <w:pPr>
              <w:rPr>
                <w:rFonts w:ascii="Arial" w:hAnsi="Arial" w:cs="Arial"/>
                <w:sz w:val="18"/>
              </w:rPr>
            </w:pPr>
            <w:r w:rsidRPr="002A1C80">
              <w:rPr>
                <w:rFonts w:ascii="Arial" w:hAnsi="Arial" w:cs="Arial"/>
                <w:sz w:val="18"/>
              </w:rPr>
              <w:t>COGPIO3.4</w:t>
            </w:r>
          </w:p>
        </w:tc>
        <w:tc>
          <w:tcPr>
            <w:tcW w:w="2551" w:type="dxa"/>
            <w:vAlign w:val="bottom"/>
          </w:tcPr>
          <w:p w:rsidR="009E325F" w:rsidRDefault="00C42911">
            <w:pPr>
              <w:rPr>
                <w:rFonts w:ascii="Arial" w:hAnsi="Arial" w:cs="Arial"/>
                <w:sz w:val="18"/>
                <w:szCs w:val="16"/>
              </w:rPr>
            </w:pPr>
            <w:r>
              <w:rPr>
                <w:rFonts w:ascii="Arial" w:hAnsi="Arial" w:cs="Arial"/>
                <w:sz w:val="18"/>
                <w:szCs w:val="16"/>
              </w:rPr>
              <w:t>Control, maintain &amp; restore complex p</w:t>
            </w:r>
            <w:r w:rsidR="009E325F" w:rsidRPr="002A1C80">
              <w:rPr>
                <w:rFonts w:ascii="Arial" w:hAnsi="Arial" w:cs="Arial"/>
                <w:sz w:val="18"/>
                <w:szCs w:val="16"/>
              </w:rPr>
              <w:t>rocessing</w:t>
            </w:r>
            <w:r>
              <w:rPr>
                <w:rFonts w:ascii="Arial" w:hAnsi="Arial" w:cs="Arial"/>
                <w:sz w:val="18"/>
                <w:szCs w:val="16"/>
              </w:rPr>
              <w:t xml:space="preserve"> o</w:t>
            </w:r>
            <w:r w:rsidR="009E325F" w:rsidRPr="002A1C80">
              <w:rPr>
                <w:rFonts w:ascii="Arial" w:hAnsi="Arial" w:cs="Arial"/>
                <w:sz w:val="18"/>
                <w:szCs w:val="16"/>
              </w:rPr>
              <w:t>peration in processing industries operations</w:t>
            </w:r>
          </w:p>
        </w:tc>
        <w:tc>
          <w:tcPr>
            <w:tcW w:w="1701" w:type="dxa"/>
          </w:tcPr>
          <w:p w:rsidR="009E325F" w:rsidRPr="009E325F" w:rsidRDefault="009E325F" w:rsidP="00E80153">
            <w:pPr>
              <w:rPr>
                <w:rFonts w:ascii="Arial" w:hAnsi="Arial" w:cs="Arial"/>
              </w:rPr>
            </w:pPr>
            <w:r w:rsidRPr="009E325F">
              <w:rPr>
                <w:rFonts w:ascii="Arial" w:hAnsi="Arial" w:cs="Arial"/>
              </w:rPr>
              <w:sym w:font="Symbol" w:char="F0D6"/>
            </w:r>
          </w:p>
        </w:tc>
        <w:tc>
          <w:tcPr>
            <w:tcW w:w="709" w:type="dxa"/>
          </w:tcPr>
          <w:p w:rsidR="009E325F" w:rsidRPr="009E325F" w:rsidRDefault="009E325F" w:rsidP="00E80153">
            <w:pPr>
              <w:rPr>
                <w:rFonts w:ascii="Arial" w:hAnsi="Arial" w:cs="Arial"/>
              </w:rPr>
            </w:pPr>
          </w:p>
        </w:tc>
        <w:tc>
          <w:tcPr>
            <w:tcW w:w="1134" w:type="dxa"/>
          </w:tcPr>
          <w:p w:rsidR="009E325F" w:rsidRPr="009E325F" w:rsidRDefault="009E325F" w:rsidP="00E80153"/>
        </w:tc>
        <w:tc>
          <w:tcPr>
            <w:tcW w:w="1276" w:type="dxa"/>
          </w:tcPr>
          <w:p w:rsidR="009E325F" w:rsidRPr="009E325F" w:rsidRDefault="009E325F" w:rsidP="00E80153">
            <w:r w:rsidRPr="009E325F">
              <w:rPr>
                <w:rFonts w:ascii="Arial" w:hAnsi="Arial" w:cs="Arial"/>
              </w:rPr>
              <w:sym w:font="Symbol" w:char="F0D6"/>
            </w:r>
          </w:p>
        </w:tc>
        <w:tc>
          <w:tcPr>
            <w:tcW w:w="1417" w:type="dxa"/>
          </w:tcPr>
          <w:p w:rsidR="009E325F" w:rsidRPr="0018639D" w:rsidRDefault="009E325F" w:rsidP="00B35924">
            <w:pPr>
              <w:rPr>
                <w:rFonts w:ascii="Arial" w:hAnsi="Arial" w:cs="Arial"/>
                <w:color w:val="00B0F0"/>
              </w:rPr>
            </w:pPr>
          </w:p>
        </w:tc>
      </w:tr>
      <w:tr w:rsidR="00E66A2E" w:rsidRPr="00F07A92" w:rsidTr="00C877C9">
        <w:tc>
          <w:tcPr>
            <w:tcW w:w="1419" w:type="dxa"/>
            <w:vAlign w:val="center"/>
          </w:tcPr>
          <w:p w:rsidR="00E66A2E" w:rsidRPr="00BC1774" w:rsidRDefault="00E66A2E" w:rsidP="00AE7123">
            <w:pPr>
              <w:rPr>
                <w:rFonts w:ascii="Arial" w:hAnsi="Arial" w:cs="Arial"/>
                <w:sz w:val="18"/>
              </w:rPr>
            </w:pPr>
            <w:r w:rsidRPr="002A1C80">
              <w:rPr>
                <w:rFonts w:ascii="Arial" w:hAnsi="Arial" w:cs="Arial"/>
                <w:sz w:val="18"/>
              </w:rPr>
              <w:t>COGPIO3.7</w:t>
            </w:r>
          </w:p>
        </w:tc>
        <w:tc>
          <w:tcPr>
            <w:tcW w:w="2551" w:type="dxa"/>
            <w:vAlign w:val="bottom"/>
          </w:tcPr>
          <w:p w:rsidR="00E66A2E" w:rsidRDefault="00C42911">
            <w:pPr>
              <w:rPr>
                <w:rFonts w:ascii="Arial" w:hAnsi="Arial" w:cs="Arial"/>
                <w:sz w:val="18"/>
                <w:szCs w:val="16"/>
              </w:rPr>
            </w:pPr>
            <w:r>
              <w:rPr>
                <w:rFonts w:ascii="Arial" w:hAnsi="Arial" w:cs="Arial"/>
                <w:sz w:val="18"/>
                <w:szCs w:val="16"/>
              </w:rPr>
              <w:t>Plan to maintain p</w:t>
            </w:r>
            <w:r w:rsidR="00E66A2E" w:rsidRPr="002A1C80">
              <w:rPr>
                <w:rFonts w:ascii="Arial" w:hAnsi="Arial" w:cs="Arial"/>
                <w:sz w:val="18"/>
                <w:szCs w:val="16"/>
              </w:rPr>
              <w:t>roduct Integrity in processing industries operations</w:t>
            </w:r>
          </w:p>
        </w:tc>
        <w:tc>
          <w:tcPr>
            <w:tcW w:w="1701" w:type="dxa"/>
          </w:tcPr>
          <w:p w:rsidR="00E66A2E" w:rsidRPr="00F331E0" w:rsidRDefault="00E66A2E" w:rsidP="00E80153">
            <w:pPr>
              <w:rPr>
                <w:rFonts w:ascii="Arial" w:hAnsi="Arial" w:cs="Arial"/>
              </w:rPr>
            </w:pPr>
            <w:r w:rsidRPr="00F331E0">
              <w:rPr>
                <w:rFonts w:ascii="Arial" w:hAnsi="Arial" w:cs="Arial"/>
              </w:rPr>
              <w:sym w:font="Symbol" w:char="F0D6"/>
            </w:r>
          </w:p>
        </w:tc>
        <w:tc>
          <w:tcPr>
            <w:tcW w:w="709" w:type="dxa"/>
          </w:tcPr>
          <w:p w:rsidR="00E66A2E" w:rsidRPr="00F331E0" w:rsidRDefault="00E66A2E" w:rsidP="00E80153">
            <w:pPr>
              <w:rPr>
                <w:rFonts w:ascii="Arial" w:hAnsi="Arial" w:cs="Arial"/>
              </w:rPr>
            </w:pPr>
          </w:p>
        </w:tc>
        <w:tc>
          <w:tcPr>
            <w:tcW w:w="1134" w:type="dxa"/>
          </w:tcPr>
          <w:p w:rsidR="00E66A2E" w:rsidRPr="00F331E0" w:rsidRDefault="00E66A2E" w:rsidP="00E80153">
            <w:pPr>
              <w:rPr>
                <w:rFonts w:ascii="Arial" w:hAnsi="Arial" w:cs="Arial"/>
              </w:rPr>
            </w:pPr>
            <w:r w:rsidRPr="00F331E0">
              <w:rPr>
                <w:rFonts w:ascii="Arial" w:hAnsi="Arial" w:cs="Arial"/>
              </w:rPr>
              <w:sym w:font="Symbol" w:char="F0D6"/>
            </w:r>
          </w:p>
        </w:tc>
        <w:tc>
          <w:tcPr>
            <w:tcW w:w="1276" w:type="dxa"/>
          </w:tcPr>
          <w:p w:rsidR="00E66A2E" w:rsidRPr="0018639D" w:rsidRDefault="00E66A2E" w:rsidP="00523FAF">
            <w:pPr>
              <w:rPr>
                <w:rFonts w:ascii="Arial" w:hAnsi="Arial" w:cs="Arial"/>
                <w:color w:val="00B0F0"/>
              </w:rPr>
            </w:pPr>
          </w:p>
        </w:tc>
        <w:tc>
          <w:tcPr>
            <w:tcW w:w="1417" w:type="dxa"/>
          </w:tcPr>
          <w:p w:rsidR="00E66A2E" w:rsidRPr="0018639D" w:rsidRDefault="00E66A2E" w:rsidP="00B35924">
            <w:pPr>
              <w:rPr>
                <w:rFonts w:ascii="Arial" w:hAnsi="Arial" w:cs="Arial"/>
                <w:color w:val="00B0F0"/>
              </w:rPr>
            </w:pPr>
          </w:p>
        </w:tc>
      </w:tr>
      <w:tr w:rsidR="00E66A2E" w:rsidRPr="00F07A92" w:rsidTr="00C877C9">
        <w:tc>
          <w:tcPr>
            <w:tcW w:w="1419" w:type="dxa"/>
            <w:vAlign w:val="center"/>
          </w:tcPr>
          <w:p w:rsidR="00E66A2E" w:rsidRPr="00BC1774" w:rsidRDefault="00E66A2E" w:rsidP="00AE7123">
            <w:pPr>
              <w:rPr>
                <w:rFonts w:ascii="Arial" w:hAnsi="Arial" w:cs="Arial"/>
                <w:sz w:val="18"/>
              </w:rPr>
            </w:pPr>
            <w:r w:rsidRPr="002A1C80">
              <w:rPr>
                <w:rFonts w:ascii="Arial" w:hAnsi="Arial" w:cs="Arial"/>
                <w:sz w:val="18"/>
              </w:rPr>
              <w:t>COGPEM32</w:t>
            </w:r>
          </w:p>
        </w:tc>
        <w:tc>
          <w:tcPr>
            <w:tcW w:w="2551" w:type="dxa"/>
            <w:vAlign w:val="bottom"/>
          </w:tcPr>
          <w:p w:rsidR="00E66A2E" w:rsidRDefault="00C42911">
            <w:pPr>
              <w:rPr>
                <w:rFonts w:ascii="Arial" w:hAnsi="Arial" w:cs="Arial"/>
                <w:sz w:val="18"/>
                <w:szCs w:val="16"/>
              </w:rPr>
            </w:pPr>
            <w:r>
              <w:rPr>
                <w:rFonts w:ascii="Arial" w:hAnsi="Arial" w:cs="Arial"/>
                <w:sz w:val="18"/>
                <w:szCs w:val="16"/>
              </w:rPr>
              <w:t>Carry out planned maintenance procedures on mechanical plant and e</w:t>
            </w:r>
            <w:r w:rsidR="00E66A2E" w:rsidRPr="002A1C80">
              <w:rPr>
                <w:rFonts w:ascii="Arial" w:hAnsi="Arial" w:cs="Arial"/>
                <w:sz w:val="18"/>
                <w:szCs w:val="16"/>
              </w:rPr>
              <w:t>quipment</w:t>
            </w:r>
          </w:p>
        </w:tc>
        <w:tc>
          <w:tcPr>
            <w:tcW w:w="1701" w:type="dxa"/>
          </w:tcPr>
          <w:p w:rsidR="00E66A2E" w:rsidRPr="0018639D" w:rsidRDefault="00E66A2E" w:rsidP="00523FAF">
            <w:pPr>
              <w:rPr>
                <w:rFonts w:ascii="Arial" w:hAnsi="Arial" w:cs="Arial"/>
                <w:color w:val="00B0F0"/>
              </w:rPr>
            </w:pPr>
            <w:r w:rsidRPr="009E325F">
              <w:rPr>
                <w:rFonts w:ascii="Arial" w:hAnsi="Arial" w:cs="Arial"/>
              </w:rPr>
              <w:sym w:font="Symbol" w:char="F0D6"/>
            </w:r>
          </w:p>
        </w:tc>
        <w:tc>
          <w:tcPr>
            <w:tcW w:w="709" w:type="dxa"/>
          </w:tcPr>
          <w:p w:rsidR="00E66A2E" w:rsidRPr="0018639D" w:rsidRDefault="00E66A2E" w:rsidP="00523FAF">
            <w:pPr>
              <w:rPr>
                <w:rFonts w:ascii="Arial" w:hAnsi="Arial" w:cs="Arial"/>
                <w:color w:val="00B0F0"/>
              </w:rPr>
            </w:pPr>
          </w:p>
        </w:tc>
        <w:tc>
          <w:tcPr>
            <w:tcW w:w="1134" w:type="dxa"/>
          </w:tcPr>
          <w:p w:rsidR="00E66A2E" w:rsidRPr="0018639D" w:rsidRDefault="00E66A2E" w:rsidP="00523FAF">
            <w:pPr>
              <w:rPr>
                <w:color w:val="00B0F0"/>
              </w:rPr>
            </w:pPr>
          </w:p>
        </w:tc>
        <w:tc>
          <w:tcPr>
            <w:tcW w:w="1276" w:type="dxa"/>
          </w:tcPr>
          <w:p w:rsidR="00E66A2E" w:rsidRPr="0018639D" w:rsidRDefault="00E66A2E" w:rsidP="00523FAF">
            <w:pPr>
              <w:rPr>
                <w:rFonts w:ascii="Arial" w:hAnsi="Arial" w:cs="Arial"/>
                <w:color w:val="00B0F0"/>
              </w:rPr>
            </w:pPr>
          </w:p>
        </w:tc>
        <w:tc>
          <w:tcPr>
            <w:tcW w:w="1417" w:type="dxa"/>
          </w:tcPr>
          <w:p w:rsidR="00E66A2E" w:rsidRPr="0018639D" w:rsidRDefault="00E66A2E" w:rsidP="00B35924">
            <w:pPr>
              <w:rPr>
                <w:rFonts w:ascii="Arial" w:hAnsi="Arial" w:cs="Arial"/>
                <w:color w:val="00B0F0"/>
              </w:rPr>
            </w:pPr>
          </w:p>
        </w:tc>
      </w:tr>
      <w:tr w:rsidR="00E66A2E" w:rsidRPr="00F07A92" w:rsidTr="00C877C9">
        <w:tc>
          <w:tcPr>
            <w:tcW w:w="1419" w:type="dxa"/>
            <w:vAlign w:val="center"/>
          </w:tcPr>
          <w:p w:rsidR="00E66A2E" w:rsidRPr="00BC1774" w:rsidRDefault="00E66A2E" w:rsidP="00AE7123">
            <w:pPr>
              <w:rPr>
                <w:rFonts w:ascii="Arial" w:hAnsi="Arial" w:cs="Arial"/>
                <w:sz w:val="18"/>
              </w:rPr>
            </w:pPr>
            <w:r w:rsidRPr="002A1C80">
              <w:rPr>
                <w:rFonts w:ascii="Arial" w:hAnsi="Arial" w:cs="Arial"/>
                <w:sz w:val="18"/>
              </w:rPr>
              <w:t>COGPEM70</w:t>
            </w:r>
          </w:p>
        </w:tc>
        <w:tc>
          <w:tcPr>
            <w:tcW w:w="2551" w:type="dxa"/>
            <w:vAlign w:val="bottom"/>
          </w:tcPr>
          <w:p w:rsidR="00E66A2E" w:rsidRDefault="00E66A2E" w:rsidP="00C42911">
            <w:pPr>
              <w:rPr>
                <w:rFonts w:ascii="Arial" w:hAnsi="Arial" w:cs="Arial"/>
                <w:sz w:val="18"/>
                <w:szCs w:val="16"/>
              </w:rPr>
            </w:pPr>
            <w:r w:rsidRPr="002A1C80">
              <w:rPr>
                <w:rFonts w:ascii="Arial" w:hAnsi="Arial" w:cs="Arial"/>
                <w:sz w:val="18"/>
                <w:szCs w:val="16"/>
              </w:rPr>
              <w:t xml:space="preserve">Adjust </w:t>
            </w:r>
            <w:r w:rsidR="00C42911">
              <w:rPr>
                <w:rFonts w:ascii="Arial" w:hAnsi="Arial" w:cs="Arial"/>
                <w:sz w:val="18"/>
                <w:szCs w:val="16"/>
              </w:rPr>
              <w:t>instrument and c</w:t>
            </w:r>
            <w:r w:rsidRPr="002A1C80">
              <w:rPr>
                <w:rFonts w:ascii="Arial" w:hAnsi="Arial" w:cs="Arial"/>
                <w:sz w:val="18"/>
                <w:szCs w:val="16"/>
              </w:rPr>
              <w:t>ontrol systems to meet operational requirements</w:t>
            </w:r>
          </w:p>
        </w:tc>
        <w:tc>
          <w:tcPr>
            <w:tcW w:w="1701" w:type="dxa"/>
          </w:tcPr>
          <w:p w:rsidR="00E66A2E" w:rsidRPr="0018639D" w:rsidRDefault="00E66A2E" w:rsidP="00523FAF">
            <w:pPr>
              <w:rPr>
                <w:rFonts w:ascii="Arial" w:hAnsi="Arial" w:cs="Arial"/>
                <w:color w:val="00B0F0"/>
              </w:rPr>
            </w:pPr>
            <w:r w:rsidRPr="009E325F">
              <w:rPr>
                <w:rFonts w:ascii="Arial" w:hAnsi="Arial" w:cs="Arial"/>
              </w:rPr>
              <w:sym w:font="Symbol" w:char="F0D6"/>
            </w:r>
          </w:p>
        </w:tc>
        <w:tc>
          <w:tcPr>
            <w:tcW w:w="709" w:type="dxa"/>
          </w:tcPr>
          <w:p w:rsidR="00E66A2E" w:rsidRPr="0018639D" w:rsidRDefault="00E66A2E" w:rsidP="00523FAF">
            <w:pPr>
              <w:rPr>
                <w:rFonts w:ascii="Arial" w:hAnsi="Arial" w:cs="Arial"/>
                <w:color w:val="00B0F0"/>
              </w:rPr>
            </w:pPr>
          </w:p>
        </w:tc>
        <w:tc>
          <w:tcPr>
            <w:tcW w:w="1134" w:type="dxa"/>
          </w:tcPr>
          <w:p w:rsidR="00E66A2E" w:rsidRPr="0018639D" w:rsidRDefault="00E66A2E" w:rsidP="00523FAF">
            <w:pPr>
              <w:rPr>
                <w:color w:val="00B0F0"/>
              </w:rPr>
            </w:pPr>
          </w:p>
        </w:tc>
        <w:tc>
          <w:tcPr>
            <w:tcW w:w="1276" w:type="dxa"/>
          </w:tcPr>
          <w:p w:rsidR="00E66A2E" w:rsidRPr="0018639D" w:rsidRDefault="00E66A2E" w:rsidP="00523FAF">
            <w:pPr>
              <w:rPr>
                <w:rFonts w:ascii="Arial" w:hAnsi="Arial" w:cs="Arial"/>
                <w:color w:val="00B0F0"/>
              </w:rPr>
            </w:pPr>
          </w:p>
        </w:tc>
        <w:tc>
          <w:tcPr>
            <w:tcW w:w="1417" w:type="dxa"/>
          </w:tcPr>
          <w:p w:rsidR="00E66A2E" w:rsidRPr="0018639D" w:rsidRDefault="00E66A2E" w:rsidP="00B35924">
            <w:pPr>
              <w:rPr>
                <w:rFonts w:ascii="Arial" w:hAnsi="Arial" w:cs="Arial"/>
                <w:color w:val="00B0F0"/>
              </w:rPr>
            </w:pPr>
          </w:p>
        </w:tc>
      </w:tr>
      <w:tr w:rsidR="00E66A2E" w:rsidRPr="00F07A92" w:rsidTr="00C877C9">
        <w:trPr>
          <w:trHeight w:val="274"/>
        </w:trPr>
        <w:tc>
          <w:tcPr>
            <w:tcW w:w="10207" w:type="dxa"/>
            <w:gridSpan w:val="7"/>
            <w:vAlign w:val="bottom"/>
          </w:tcPr>
          <w:p w:rsidR="00E66A2E" w:rsidRPr="0018639D" w:rsidRDefault="00E66A2E" w:rsidP="00A175EC">
            <w:pPr>
              <w:rPr>
                <w:rFonts w:ascii="Arial" w:hAnsi="Arial" w:cs="Arial"/>
                <w:color w:val="00B0F0"/>
              </w:rPr>
            </w:pPr>
            <w:r w:rsidRPr="00A175EC">
              <w:rPr>
                <w:rFonts w:ascii="Arial" w:hAnsi="Arial" w:cs="Arial"/>
                <w:b/>
                <w:sz w:val="18"/>
              </w:rPr>
              <w:t>Group B</w:t>
            </w:r>
          </w:p>
        </w:tc>
      </w:tr>
      <w:tr w:rsidR="009A4445" w:rsidRPr="00F07A92" w:rsidTr="00C877C9">
        <w:tc>
          <w:tcPr>
            <w:tcW w:w="1419" w:type="dxa"/>
            <w:vAlign w:val="center"/>
          </w:tcPr>
          <w:p w:rsidR="009A4445" w:rsidRPr="002A1C80" w:rsidRDefault="009A4445" w:rsidP="00AE7123">
            <w:pPr>
              <w:rPr>
                <w:rFonts w:ascii="Arial" w:hAnsi="Arial" w:cs="Arial"/>
                <w:sz w:val="18"/>
              </w:rPr>
            </w:pPr>
            <w:r w:rsidRPr="002A1C80">
              <w:rPr>
                <w:rFonts w:ascii="Arial" w:hAnsi="Arial" w:cs="Arial"/>
                <w:sz w:val="18"/>
              </w:rPr>
              <w:t>SEMEM304</w:t>
            </w:r>
          </w:p>
        </w:tc>
        <w:tc>
          <w:tcPr>
            <w:tcW w:w="2551" w:type="dxa"/>
            <w:vAlign w:val="bottom"/>
          </w:tcPr>
          <w:p w:rsidR="009A4445" w:rsidRPr="002A1C80" w:rsidRDefault="00DC43E9">
            <w:pPr>
              <w:rPr>
                <w:rFonts w:ascii="Arial" w:hAnsi="Arial" w:cs="Arial"/>
                <w:sz w:val="18"/>
                <w:szCs w:val="16"/>
              </w:rPr>
            </w:pPr>
            <w:r>
              <w:rPr>
                <w:rFonts w:ascii="Arial" w:hAnsi="Arial" w:cs="Arial"/>
                <w:sz w:val="18"/>
                <w:szCs w:val="16"/>
              </w:rPr>
              <w:t>Handing over and confirming completion of maintenance a</w:t>
            </w:r>
            <w:r w:rsidR="009A4445" w:rsidRPr="002A1C80">
              <w:rPr>
                <w:rFonts w:ascii="Arial" w:hAnsi="Arial" w:cs="Arial"/>
                <w:sz w:val="18"/>
                <w:szCs w:val="16"/>
              </w:rPr>
              <w:t>ctivities</w:t>
            </w:r>
          </w:p>
        </w:tc>
        <w:tc>
          <w:tcPr>
            <w:tcW w:w="1701" w:type="dxa"/>
          </w:tcPr>
          <w:p w:rsidR="009A4445" w:rsidRPr="001E3F2C" w:rsidRDefault="009A4445" w:rsidP="00E80153">
            <w:pPr>
              <w:rPr>
                <w:rFonts w:ascii="Arial" w:hAnsi="Arial" w:cs="Arial"/>
              </w:rPr>
            </w:pPr>
            <w:r w:rsidRPr="001E3F2C">
              <w:rPr>
                <w:rFonts w:ascii="Arial" w:hAnsi="Arial" w:cs="Arial"/>
              </w:rPr>
              <w:sym w:font="Symbol" w:char="F0D6"/>
            </w:r>
          </w:p>
        </w:tc>
        <w:tc>
          <w:tcPr>
            <w:tcW w:w="709" w:type="dxa"/>
          </w:tcPr>
          <w:p w:rsidR="009A4445" w:rsidRPr="001E3F2C" w:rsidRDefault="009A4445" w:rsidP="00E80153">
            <w:pPr>
              <w:rPr>
                <w:rFonts w:ascii="Arial" w:hAnsi="Arial" w:cs="Arial"/>
              </w:rPr>
            </w:pPr>
          </w:p>
        </w:tc>
        <w:tc>
          <w:tcPr>
            <w:tcW w:w="1134" w:type="dxa"/>
          </w:tcPr>
          <w:p w:rsidR="009A4445" w:rsidRPr="001E3F2C" w:rsidRDefault="009A4445" w:rsidP="00E80153"/>
        </w:tc>
        <w:tc>
          <w:tcPr>
            <w:tcW w:w="1276" w:type="dxa"/>
          </w:tcPr>
          <w:p w:rsidR="009A4445" w:rsidRPr="001E3F2C" w:rsidRDefault="009A4445" w:rsidP="00E80153"/>
        </w:tc>
        <w:tc>
          <w:tcPr>
            <w:tcW w:w="1417" w:type="dxa"/>
          </w:tcPr>
          <w:p w:rsidR="009A4445" w:rsidRPr="001E3F2C" w:rsidRDefault="009A4445" w:rsidP="00E80153">
            <w:pPr>
              <w:rPr>
                <w:rFonts w:ascii="Arial" w:hAnsi="Arial" w:cs="Arial"/>
              </w:rPr>
            </w:pPr>
            <w:r w:rsidRPr="001E3F2C">
              <w:rPr>
                <w:rFonts w:ascii="Arial" w:hAnsi="Arial" w:cs="Arial"/>
              </w:rPr>
              <w:sym w:font="Symbol" w:char="F0D6"/>
            </w:r>
          </w:p>
        </w:tc>
      </w:tr>
      <w:tr w:rsidR="009A4445" w:rsidRPr="00F07A92" w:rsidTr="00C877C9">
        <w:tc>
          <w:tcPr>
            <w:tcW w:w="1419" w:type="dxa"/>
            <w:vAlign w:val="center"/>
          </w:tcPr>
          <w:p w:rsidR="009A4445" w:rsidRPr="002A1C80" w:rsidRDefault="009A4445" w:rsidP="00AE7123">
            <w:pPr>
              <w:rPr>
                <w:rFonts w:ascii="Arial" w:hAnsi="Arial" w:cs="Arial"/>
                <w:sz w:val="18"/>
              </w:rPr>
            </w:pPr>
            <w:r w:rsidRPr="002A1C80">
              <w:rPr>
                <w:rFonts w:ascii="Arial" w:hAnsi="Arial" w:cs="Arial"/>
                <w:sz w:val="18"/>
              </w:rPr>
              <w:t>SEMEM310</w:t>
            </w:r>
          </w:p>
        </w:tc>
        <w:tc>
          <w:tcPr>
            <w:tcW w:w="2551" w:type="dxa"/>
            <w:vAlign w:val="bottom"/>
          </w:tcPr>
          <w:p w:rsidR="009A4445" w:rsidRPr="002A1C80" w:rsidRDefault="00DC43E9">
            <w:pPr>
              <w:rPr>
                <w:rFonts w:ascii="Arial" w:hAnsi="Arial" w:cs="Arial"/>
                <w:sz w:val="18"/>
                <w:szCs w:val="16"/>
              </w:rPr>
            </w:pPr>
            <w:r>
              <w:rPr>
                <w:rFonts w:ascii="Arial" w:hAnsi="Arial" w:cs="Arial"/>
                <w:sz w:val="18"/>
                <w:szCs w:val="16"/>
              </w:rPr>
              <w:t>Carrying out condition monitoring of plant and e</w:t>
            </w:r>
            <w:r w:rsidR="009A4445" w:rsidRPr="002A1C80">
              <w:rPr>
                <w:rFonts w:ascii="Arial" w:hAnsi="Arial" w:cs="Arial"/>
                <w:sz w:val="18"/>
                <w:szCs w:val="16"/>
              </w:rPr>
              <w:t>quipment</w:t>
            </w:r>
          </w:p>
        </w:tc>
        <w:tc>
          <w:tcPr>
            <w:tcW w:w="1701" w:type="dxa"/>
          </w:tcPr>
          <w:p w:rsidR="009A4445" w:rsidRPr="0018639D" w:rsidRDefault="009A4445" w:rsidP="00523FAF">
            <w:pPr>
              <w:rPr>
                <w:rFonts w:ascii="Arial" w:hAnsi="Arial" w:cs="Arial"/>
                <w:color w:val="00B0F0"/>
              </w:rPr>
            </w:pPr>
            <w:r w:rsidRPr="001E3F2C">
              <w:rPr>
                <w:rFonts w:ascii="Arial" w:hAnsi="Arial" w:cs="Arial"/>
              </w:rPr>
              <w:sym w:font="Symbol" w:char="F0D6"/>
            </w:r>
          </w:p>
        </w:tc>
        <w:tc>
          <w:tcPr>
            <w:tcW w:w="709" w:type="dxa"/>
          </w:tcPr>
          <w:p w:rsidR="009A4445" w:rsidRPr="0018639D" w:rsidRDefault="009A4445" w:rsidP="00523FAF">
            <w:pPr>
              <w:rPr>
                <w:rFonts w:ascii="Arial" w:hAnsi="Arial" w:cs="Arial"/>
                <w:color w:val="00B0F0"/>
              </w:rPr>
            </w:pPr>
          </w:p>
        </w:tc>
        <w:tc>
          <w:tcPr>
            <w:tcW w:w="1134" w:type="dxa"/>
          </w:tcPr>
          <w:p w:rsidR="009A4445" w:rsidRPr="0018639D" w:rsidRDefault="009A4445" w:rsidP="00523FAF">
            <w:pPr>
              <w:rPr>
                <w:color w:val="00B0F0"/>
              </w:rPr>
            </w:pPr>
          </w:p>
        </w:tc>
        <w:tc>
          <w:tcPr>
            <w:tcW w:w="1276" w:type="dxa"/>
          </w:tcPr>
          <w:p w:rsidR="009A4445" w:rsidRPr="0018639D" w:rsidRDefault="009A4445" w:rsidP="00523FAF">
            <w:pPr>
              <w:rPr>
                <w:rFonts w:ascii="Arial" w:hAnsi="Arial" w:cs="Arial"/>
                <w:color w:val="00B0F0"/>
              </w:rPr>
            </w:pPr>
          </w:p>
        </w:tc>
        <w:tc>
          <w:tcPr>
            <w:tcW w:w="1417" w:type="dxa"/>
          </w:tcPr>
          <w:p w:rsidR="009A4445" w:rsidRPr="0018639D" w:rsidRDefault="009A4445" w:rsidP="00B35924">
            <w:pPr>
              <w:rPr>
                <w:rFonts w:ascii="Arial" w:hAnsi="Arial" w:cs="Arial"/>
                <w:color w:val="00B0F0"/>
              </w:rPr>
            </w:pPr>
          </w:p>
        </w:tc>
      </w:tr>
      <w:tr w:rsidR="009A4445" w:rsidRPr="00F07A92" w:rsidTr="00C877C9">
        <w:tc>
          <w:tcPr>
            <w:tcW w:w="1419" w:type="dxa"/>
            <w:vAlign w:val="center"/>
          </w:tcPr>
          <w:p w:rsidR="009A4445" w:rsidRPr="002A1C80" w:rsidRDefault="009A4445" w:rsidP="00AE7123">
            <w:pPr>
              <w:rPr>
                <w:rFonts w:ascii="Arial" w:hAnsi="Arial" w:cs="Arial"/>
                <w:sz w:val="18"/>
              </w:rPr>
            </w:pPr>
            <w:r w:rsidRPr="002A1C80">
              <w:rPr>
                <w:rFonts w:ascii="Arial" w:hAnsi="Arial" w:cs="Arial"/>
                <w:sz w:val="18"/>
              </w:rPr>
              <w:t>SEMEM323</w:t>
            </w:r>
          </w:p>
        </w:tc>
        <w:tc>
          <w:tcPr>
            <w:tcW w:w="2551" w:type="dxa"/>
            <w:vAlign w:val="bottom"/>
          </w:tcPr>
          <w:p w:rsidR="009A4445" w:rsidRPr="002A1C80" w:rsidRDefault="00DC43E9">
            <w:pPr>
              <w:rPr>
                <w:rFonts w:ascii="Arial" w:hAnsi="Arial" w:cs="Arial"/>
                <w:sz w:val="18"/>
                <w:szCs w:val="16"/>
              </w:rPr>
            </w:pPr>
            <w:r>
              <w:rPr>
                <w:rFonts w:ascii="Arial" w:hAnsi="Arial" w:cs="Arial"/>
                <w:sz w:val="18"/>
                <w:szCs w:val="16"/>
              </w:rPr>
              <w:t>Carrying o</w:t>
            </w:r>
            <w:r w:rsidR="009A4445" w:rsidRPr="002A1C80">
              <w:rPr>
                <w:rFonts w:ascii="Arial" w:hAnsi="Arial" w:cs="Arial"/>
                <w:sz w:val="18"/>
                <w:szCs w:val="16"/>
              </w:rPr>
              <w:t>ut</w:t>
            </w:r>
            <w:r>
              <w:rPr>
                <w:rFonts w:ascii="Arial" w:hAnsi="Arial" w:cs="Arial"/>
                <w:sz w:val="18"/>
                <w:szCs w:val="16"/>
              </w:rPr>
              <w:t xml:space="preserve"> fault diagnosis on engineered s</w:t>
            </w:r>
            <w:r w:rsidR="009A4445" w:rsidRPr="002A1C80">
              <w:rPr>
                <w:rFonts w:ascii="Arial" w:hAnsi="Arial" w:cs="Arial"/>
                <w:sz w:val="18"/>
                <w:szCs w:val="16"/>
              </w:rPr>
              <w:t>ystems</w:t>
            </w:r>
          </w:p>
        </w:tc>
        <w:tc>
          <w:tcPr>
            <w:tcW w:w="1701" w:type="dxa"/>
          </w:tcPr>
          <w:p w:rsidR="009A4445" w:rsidRPr="0018639D" w:rsidRDefault="009A4445" w:rsidP="00523FAF">
            <w:pPr>
              <w:rPr>
                <w:rFonts w:ascii="Arial" w:hAnsi="Arial" w:cs="Arial"/>
                <w:color w:val="00B0F0"/>
              </w:rPr>
            </w:pPr>
            <w:r w:rsidRPr="001E3F2C">
              <w:rPr>
                <w:rFonts w:ascii="Arial" w:hAnsi="Arial" w:cs="Arial"/>
              </w:rPr>
              <w:sym w:font="Symbol" w:char="F0D6"/>
            </w:r>
          </w:p>
        </w:tc>
        <w:tc>
          <w:tcPr>
            <w:tcW w:w="709" w:type="dxa"/>
          </w:tcPr>
          <w:p w:rsidR="009A4445" w:rsidRPr="0018639D" w:rsidRDefault="009A4445" w:rsidP="00523FAF">
            <w:pPr>
              <w:rPr>
                <w:rFonts w:ascii="Arial" w:hAnsi="Arial" w:cs="Arial"/>
                <w:color w:val="00B0F0"/>
              </w:rPr>
            </w:pPr>
          </w:p>
        </w:tc>
        <w:tc>
          <w:tcPr>
            <w:tcW w:w="1134" w:type="dxa"/>
          </w:tcPr>
          <w:p w:rsidR="009A4445" w:rsidRDefault="009A4445">
            <w:r w:rsidRPr="00014726">
              <w:rPr>
                <w:rFonts w:ascii="Arial" w:hAnsi="Arial" w:cs="Arial"/>
              </w:rPr>
              <w:sym w:font="Symbol" w:char="F0D6"/>
            </w:r>
          </w:p>
        </w:tc>
        <w:tc>
          <w:tcPr>
            <w:tcW w:w="1276" w:type="dxa"/>
          </w:tcPr>
          <w:p w:rsidR="009A4445" w:rsidRDefault="009A4445">
            <w:r w:rsidRPr="00014726">
              <w:rPr>
                <w:rFonts w:ascii="Arial" w:hAnsi="Arial" w:cs="Arial"/>
              </w:rPr>
              <w:sym w:font="Symbol" w:char="F0D6"/>
            </w:r>
          </w:p>
        </w:tc>
        <w:tc>
          <w:tcPr>
            <w:tcW w:w="1417" w:type="dxa"/>
          </w:tcPr>
          <w:p w:rsidR="009A4445" w:rsidRPr="0018639D" w:rsidRDefault="009A4445" w:rsidP="00B35924">
            <w:pPr>
              <w:rPr>
                <w:rFonts w:ascii="Arial" w:hAnsi="Arial" w:cs="Arial"/>
                <w:color w:val="00B0F0"/>
              </w:rPr>
            </w:pPr>
          </w:p>
        </w:tc>
      </w:tr>
      <w:tr w:rsidR="009A4445" w:rsidRPr="00F07A92" w:rsidTr="00C877C9">
        <w:tc>
          <w:tcPr>
            <w:tcW w:w="1419" w:type="dxa"/>
            <w:vAlign w:val="center"/>
          </w:tcPr>
          <w:p w:rsidR="009A4445" w:rsidRPr="002A1C80" w:rsidRDefault="009A4445" w:rsidP="00AE7123">
            <w:pPr>
              <w:rPr>
                <w:rFonts w:ascii="Arial" w:hAnsi="Arial" w:cs="Arial"/>
                <w:sz w:val="18"/>
              </w:rPr>
            </w:pPr>
            <w:r w:rsidRPr="002A1C80">
              <w:rPr>
                <w:rFonts w:ascii="Arial" w:hAnsi="Arial" w:cs="Arial"/>
                <w:sz w:val="18"/>
              </w:rPr>
              <w:t>SEMEM328</w:t>
            </w:r>
          </w:p>
        </w:tc>
        <w:tc>
          <w:tcPr>
            <w:tcW w:w="2551" w:type="dxa"/>
            <w:vAlign w:val="bottom"/>
          </w:tcPr>
          <w:p w:rsidR="009A4445" w:rsidRPr="002A1C80" w:rsidRDefault="00DC43E9">
            <w:pPr>
              <w:rPr>
                <w:rFonts w:ascii="Arial" w:hAnsi="Arial" w:cs="Arial"/>
                <w:sz w:val="18"/>
                <w:szCs w:val="16"/>
              </w:rPr>
            </w:pPr>
            <w:r>
              <w:rPr>
                <w:rFonts w:ascii="Arial" w:hAnsi="Arial" w:cs="Arial"/>
                <w:sz w:val="18"/>
                <w:szCs w:val="16"/>
              </w:rPr>
              <w:t>Carrying out preventative planned maintenance on engineered s</w:t>
            </w:r>
            <w:r w:rsidR="009A4445" w:rsidRPr="002A1C80">
              <w:rPr>
                <w:rFonts w:ascii="Arial" w:hAnsi="Arial" w:cs="Arial"/>
                <w:sz w:val="18"/>
                <w:szCs w:val="16"/>
              </w:rPr>
              <w:t>ystems</w:t>
            </w:r>
          </w:p>
        </w:tc>
        <w:tc>
          <w:tcPr>
            <w:tcW w:w="1701" w:type="dxa"/>
          </w:tcPr>
          <w:p w:rsidR="009A4445" w:rsidRPr="0018639D" w:rsidRDefault="009A4445" w:rsidP="00E80153">
            <w:pPr>
              <w:rPr>
                <w:rFonts w:ascii="Arial" w:hAnsi="Arial" w:cs="Arial"/>
                <w:color w:val="00B0F0"/>
              </w:rPr>
            </w:pPr>
            <w:r w:rsidRPr="001E3F2C">
              <w:rPr>
                <w:rFonts w:ascii="Arial" w:hAnsi="Arial" w:cs="Arial"/>
              </w:rPr>
              <w:sym w:font="Symbol" w:char="F0D6"/>
            </w:r>
          </w:p>
        </w:tc>
        <w:tc>
          <w:tcPr>
            <w:tcW w:w="709" w:type="dxa"/>
          </w:tcPr>
          <w:p w:rsidR="009A4445" w:rsidRPr="0018639D" w:rsidRDefault="009A4445" w:rsidP="00E80153">
            <w:pPr>
              <w:rPr>
                <w:rFonts w:ascii="Arial" w:hAnsi="Arial" w:cs="Arial"/>
                <w:color w:val="00B0F0"/>
              </w:rPr>
            </w:pPr>
          </w:p>
        </w:tc>
        <w:tc>
          <w:tcPr>
            <w:tcW w:w="1134" w:type="dxa"/>
          </w:tcPr>
          <w:p w:rsidR="009A4445" w:rsidRDefault="009A4445" w:rsidP="00E80153">
            <w:r w:rsidRPr="00014726">
              <w:rPr>
                <w:rFonts w:ascii="Arial" w:hAnsi="Arial" w:cs="Arial"/>
              </w:rPr>
              <w:sym w:font="Symbol" w:char="F0D6"/>
            </w:r>
          </w:p>
        </w:tc>
        <w:tc>
          <w:tcPr>
            <w:tcW w:w="1276" w:type="dxa"/>
          </w:tcPr>
          <w:p w:rsidR="009A4445" w:rsidRDefault="009A4445" w:rsidP="00E80153">
            <w:r w:rsidRPr="00014726">
              <w:rPr>
                <w:rFonts w:ascii="Arial" w:hAnsi="Arial" w:cs="Arial"/>
              </w:rPr>
              <w:sym w:font="Symbol" w:char="F0D6"/>
            </w:r>
          </w:p>
        </w:tc>
        <w:tc>
          <w:tcPr>
            <w:tcW w:w="1417" w:type="dxa"/>
          </w:tcPr>
          <w:p w:rsidR="009A4445" w:rsidRPr="0018639D" w:rsidRDefault="009A4445" w:rsidP="00B35924">
            <w:pPr>
              <w:rPr>
                <w:rFonts w:ascii="Arial" w:hAnsi="Arial" w:cs="Arial"/>
                <w:color w:val="00B0F0"/>
              </w:rPr>
            </w:pPr>
          </w:p>
        </w:tc>
      </w:tr>
      <w:tr w:rsidR="00DE1FCA" w:rsidRPr="00F07A92" w:rsidTr="00C877C9">
        <w:tc>
          <w:tcPr>
            <w:tcW w:w="1419" w:type="dxa"/>
            <w:vAlign w:val="center"/>
          </w:tcPr>
          <w:p w:rsidR="00DE1FCA" w:rsidRPr="002A1C80" w:rsidRDefault="00DE1FCA" w:rsidP="00AE7123">
            <w:pPr>
              <w:rPr>
                <w:rFonts w:ascii="Arial" w:hAnsi="Arial" w:cs="Arial"/>
                <w:sz w:val="18"/>
              </w:rPr>
            </w:pPr>
            <w:r w:rsidRPr="002A1C80">
              <w:rPr>
                <w:rFonts w:ascii="Arial" w:hAnsi="Arial" w:cs="Arial"/>
                <w:sz w:val="18"/>
              </w:rPr>
              <w:t>SEMETS319</w:t>
            </w:r>
          </w:p>
        </w:tc>
        <w:tc>
          <w:tcPr>
            <w:tcW w:w="2551" w:type="dxa"/>
            <w:vAlign w:val="bottom"/>
          </w:tcPr>
          <w:p w:rsidR="00DE1FCA" w:rsidRPr="002A1C80" w:rsidRDefault="00DC43E9">
            <w:pPr>
              <w:rPr>
                <w:rFonts w:ascii="Arial" w:hAnsi="Arial" w:cs="Arial"/>
                <w:sz w:val="18"/>
                <w:szCs w:val="16"/>
              </w:rPr>
            </w:pPr>
            <w:r>
              <w:rPr>
                <w:rFonts w:ascii="Arial" w:hAnsi="Arial" w:cs="Arial"/>
                <w:sz w:val="18"/>
                <w:szCs w:val="16"/>
              </w:rPr>
              <w:t>Checking and calibrating process control i</w:t>
            </w:r>
            <w:r w:rsidR="00DE1FCA" w:rsidRPr="002A1C80">
              <w:rPr>
                <w:rFonts w:ascii="Arial" w:hAnsi="Arial" w:cs="Arial"/>
                <w:sz w:val="18"/>
                <w:szCs w:val="16"/>
              </w:rPr>
              <w:t>nstrumentation</w:t>
            </w:r>
          </w:p>
        </w:tc>
        <w:tc>
          <w:tcPr>
            <w:tcW w:w="1701" w:type="dxa"/>
          </w:tcPr>
          <w:p w:rsidR="00DE1FCA" w:rsidRPr="0018639D" w:rsidRDefault="00DE1FCA" w:rsidP="00E80153">
            <w:pPr>
              <w:rPr>
                <w:rFonts w:ascii="Arial" w:hAnsi="Arial" w:cs="Arial"/>
                <w:color w:val="00B0F0"/>
              </w:rPr>
            </w:pPr>
            <w:r w:rsidRPr="001E3F2C">
              <w:rPr>
                <w:rFonts w:ascii="Arial" w:hAnsi="Arial" w:cs="Arial"/>
              </w:rPr>
              <w:sym w:font="Symbol" w:char="F0D6"/>
            </w:r>
          </w:p>
        </w:tc>
        <w:tc>
          <w:tcPr>
            <w:tcW w:w="709" w:type="dxa"/>
          </w:tcPr>
          <w:p w:rsidR="00DE1FCA" w:rsidRPr="0018639D" w:rsidRDefault="00DE1FCA" w:rsidP="00E80153">
            <w:pPr>
              <w:rPr>
                <w:rFonts w:ascii="Arial" w:hAnsi="Arial" w:cs="Arial"/>
                <w:color w:val="00B0F0"/>
              </w:rPr>
            </w:pPr>
          </w:p>
        </w:tc>
        <w:tc>
          <w:tcPr>
            <w:tcW w:w="1134" w:type="dxa"/>
          </w:tcPr>
          <w:p w:rsidR="00DE1FCA" w:rsidRDefault="00DE1FCA" w:rsidP="00E80153">
            <w:r w:rsidRPr="00014726">
              <w:rPr>
                <w:rFonts w:ascii="Arial" w:hAnsi="Arial" w:cs="Arial"/>
              </w:rPr>
              <w:sym w:font="Symbol" w:char="F0D6"/>
            </w:r>
          </w:p>
        </w:tc>
        <w:tc>
          <w:tcPr>
            <w:tcW w:w="1276" w:type="dxa"/>
          </w:tcPr>
          <w:p w:rsidR="00DE1FCA" w:rsidRPr="0018639D" w:rsidRDefault="00DE1FCA" w:rsidP="00523FAF">
            <w:pPr>
              <w:rPr>
                <w:rFonts w:ascii="Arial" w:hAnsi="Arial" w:cs="Arial"/>
                <w:color w:val="00B0F0"/>
              </w:rPr>
            </w:pPr>
          </w:p>
        </w:tc>
        <w:tc>
          <w:tcPr>
            <w:tcW w:w="1417" w:type="dxa"/>
          </w:tcPr>
          <w:p w:rsidR="00DE1FCA" w:rsidRPr="0018639D" w:rsidRDefault="00DE1FCA" w:rsidP="00B35924">
            <w:pPr>
              <w:rPr>
                <w:rFonts w:ascii="Arial" w:hAnsi="Arial" w:cs="Arial"/>
                <w:color w:val="00B0F0"/>
              </w:rPr>
            </w:pPr>
          </w:p>
        </w:tc>
      </w:tr>
      <w:tr w:rsidR="00C90B12" w:rsidRPr="00F07A92" w:rsidTr="00C877C9">
        <w:tc>
          <w:tcPr>
            <w:tcW w:w="1419" w:type="dxa"/>
            <w:vAlign w:val="center"/>
          </w:tcPr>
          <w:p w:rsidR="00C90B12" w:rsidRPr="002A1C80" w:rsidRDefault="00C90B12" w:rsidP="00AE7123">
            <w:pPr>
              <w:rPr>
                <w:rFonts w:ascii="Arial" w:hAnsi="Arial" w:cs="Arial"/>
                <w:sz w:val="18"/>
              </w:rPr>
            </w:pPr>
            <w:r w:rsidRPr="002A1C80">
              <w:rPr>
                <w:rFonts w:ascii="Arial" w:hAnsi="Arial" w:cs="Arial"/>
                <w:sz w:val="18"/>
              </w:rPr>
              <w:lastRenderedPageBreak/>
              <w:t>SEMETS351</w:t>
            </w:r>
          </w:p>
        </w:tc>
        <w:tc>
          <w:tcPr>
            <w:tcW w:w="2551" w:type="dxa"/>
            <w:vAlign w:val="bottom"/>
          </w:tcPr>
          <w:p w:rsidR="00C90B12" w:rsidRPr="002A1C80" w:rsidRDefault="00DC43E9">
            <w:pPr>
              <w:rPr>
                <w:rFonts w:ascii="Arial" w:hAnsi="Arial" w:cs="Arial"/>
                <w:sz w:val="18"/>
                <w:szCs w:val="16"/>
              </w:rPr>
            </w:pPr>
            <w:r>
              <w:rPr>
                <w:rFonts w:ascii="Arial" w:hAnsi="Arial" w:cs="Arial"/>
                <w:sz w:val="18"/>
                <w:szCs w:val="16"/>
              </w:rPr>
              <w:t>Implementing quality control s</w:t>
            </w:r>
            <w:r w:rsidR="00C90B12" w:rsidRPr="00613B68">
              <w:rPr>
                <w:rFonts w:ascii="Arial" w:hAnsi="Arial" w:cs="Arial"/>
                <w:sz w:val="18"/>
                <w:szCs w:val="16"/>
              </w:rPr>
              <w:t xml:space="preserve">ystems </w:t>
            </w:r>
            <w:r>
              <w:rPr>
                <w:rFonts w:ascii="Arial" w:hAnsi="Arial" w:cs="Arial"/>
                <w:sz w:val="18"/>
                <w:szCs w:val="16"/>
              </w:rPr>
              <w:t>and procedures in an engineering e</w:t>
            </w:r>
            <w:r w:rsidR="00C90B12" w:rsidRPr="00613B68">
              <w:rPr>
                <w:rFonts w:ascii="Arial" w:hAnsi="Arial" w:cs="Arial"/>
                <w:sz w:val="18"/>
                <w:szCs w:val="16"/>
              </w:rPr>
              <w:t>nvironment</w:t>
            </w:r>
          </w:p>
        </w:tc>
        <w:tc>
          <w:tcPr>
            <w:tcW w:w="1701" w:type="dxa"/>
          </w:tcPr>
          <w:p w:rsidR="00C90B12" w:rsidRPr="0018639D" w:rsidRDefault="00C90B12" w:rsidP="00E80153">
            <w:pPr>
              <w:rPr>
                <w:rFonts w:ascii="Arial" w:hAnsi="Arial" w:cs="Arial"/>
                <w:color w:val="00B0F0"/>
              </w:rPr>
            </w:pPr>
            <w:r w:rsidRPr="001E3F2C">
              <w:rPr>
                <w:rFonts w:ascii="Arial" w:hAnsi="Arial" w:cs="Arial"/>
              </w:rPr>
              <w:sym w:font="Symbol" w:char="F0D6"/>
            </w:r>
          </w:p>
        </w:tc>
        <w:tc>
          <w:tcPr>
            <w:tcW w:w="709" w:type="dxa"/>
          </w:tcPr>
          <w:p w:rsidR="00C90B12" w:rsidRPr="0018639D" w:rsidRDefault="00C90B12" w:rsidP="00E80153">
            <w:pPr>
              <w:rPr>
                <w:rFonts w:ascii="Arial" w:hAnsi="Arial" w:cs="Arial"/>
                <w:color w:val="00B0F0"/>
              </w:rPr>
            </w:pPr>
          </w:p>
        </w:tc>
        <w:tc>
          <w:tcPr>
            <w:tcW w:w="1134" w:type="dxa"/>
          </w:tcPr>
          <w:p w:rsidR="00C90B12" w:rsidRDefault="00C90B12" w:rsidP="00E80153"/>
        </w:tc>
        <w:tc>
          <w:tcPr>
            <w:tcW w:w="1276" w:type="dxa"/>
          </w:tcPr>
          <w:p w:rsidR="00C90B12" w:rsidRPr="0018639D" w:rsidRDefault="00C90B12" w:rsidP="00523FAF">
            <w:pPr>
              <w:rPr>
                <w:rFonts w:ascii="Arial" w:hAnsi="Arial" w:cs="Arial"/>
                <w:color w:val="00B0F0"/>
              </w:rPr>
            </w:pPr>
            <w:r w:rsidRPr="00014726">
              <w:rPr>
                <w:rFonts w:ascii="Arial" w:hAnsi="Arial" w:cs="Arial"/>
              </w:rPr>
              <w:sym w:font="Symbol" w:char="F0D6"/>
            </w:r>
          </w:p>
        </w:tc>
        <w:tc>
          <w:tcPr>
            <w:tcW w:w="1417" w:type="dxa"/>
          </w:tcPr>
          <w:p w:rsidR="00C90B12" w:rsidRPr="0018639D" w:rsidRDefault="00C90B12" w:rsidP="00B35924">
            <w:pPr>
              <w:rPr>
                <w:rFonts w:ascii="Arial" w:hAnsi="Arial" w:cs="Arial"/>
                <w:color w:val="00B0F0"/>
              </w:rPr>
            </w:pPr>
          </w:p>
        </w:tc>
      </w:tr>
      <w:tr w:rsidR="00C90B12" w:rsidRPr="00F07A92" w:rsidTr="00C877C9">
        <w:tc>
          <w:tcPr>
            <w:tcW w:w="1419" w:type="dxa"/>
            <w:vAlign w:val="center"/>
          </w:tcPr>
          <w:p w:rsidR="00C90B12" w:rsidRPr="002A1C80" w:rsidRDefault="00C90B12" w:rsidP="00AE7123">
            <w:pPr>
              <w:rPr>
                <w:rFonts w:ascii="Arial" w:hAnsi="Arial" w:cs="Arial"/>
                <w:sz w:val="18"/>
              </w:rPr>
            </w:pPr>
            <w:r w:rsidRPr="00613B68">
              <w:rPr>
                <w:rFonts w:ascii="Arial" w:hAnsi="Arial" w:cs="Arial"/>
                <w:sz w:val="18"/>
              </w:rPr>
              <w:t>SEMETS346</w:t>
            </w:r>
          </w:p>
        </w:tc>
        <w:tc>
          <w:tcPr>
            <w:tcW w:w="2551" w:type="dxa"/>
            <w:vAlign w:val="bottom"/>
          </w:tcPr>
          <w:p w:rsidR="00C90B12" w:rsidRPr="002A1C80" w:rsidRDefault="00DC43E9">
            <w:pPr>
              <w:rPr>
                <w:rFonts w:ascii="Arial" w:hAnsi="Arial" w:cs="Arial"/>
                <w:sz w:val="18"/>
                <w:szCs w:val="16"/>
              </w:rPr>
            </w:pPr>
            <w:r>
              <w:rPr>
                <w:rFonts w:ascii="Arial" w:hAnsi="Arial" w:cs="Arial"/>
                <w:sz w:val="18"/>
                <w:szCs w:val="16"/>
              </w:rPr>
              <w:t>Monitoring engineering a</w:t>
            </w:r>
            <w:r w:rsidR="00C90B12" w:rsidRPr="00613B68">
              <w:rPr>
                <w:rFonts w:ascii="Arial" w:hAnsi="Arial" w:cs="Arial"/>
                <w:sz w:val="18"/>
                <w:szCs w:val="16"/>
              </w:rPr>
              <w:t>ctivities</w:t>
            </w:r>
          </w:p>
        </w:tc>
        <w:tc>
          <w:tcPr>
            <w:tcW w:w="1701" w:type="dxa"/>
          </w:tcPr>
          <w:p w:rsidR="00C90B12" w:rsidRPr="0018639D" w:rsidRDefault="00C90B12" w:rsidP="00E80153">
            <w:pPr>
              <w:rPr>
                <w:rFonts w:ascii="Arial" w:hAnsi="Arial" w:cs="Arial"/>
                <w:color w:val="00B0F0"/>
              </w:rPr>
            </w:pPr>
            <w:r w:rsidRPr="001E3F2C">
              <w:rPr>
                <w:rFonts w:ascii="Arial" w:hAnsi="Arial" w:cs="Arial"/>
              </w:rPr>
              <w:sym w:font="Symbol" w:char="F0D6"/>
            </w:r>
          </w:p>
        </w:tc>
        <w:tc>
          <w:tcPr>
            <w:tcW w:w="709" w:type="dxa"/>
          </w:tcPr>
          <w:p w:rsidR="00C90B12" w:rsidRPr="0018639D" w:rsidRDefault="00C90B12" w:rsidP="00E80153">
            <w:pPr>
              <w:rPr>
                <w:rFonts w:ascii="Arial" w:hAnsi="Arial" w:cs="Arial"/>
                <w:color w:val="00B0F0"/>
              </w:rPr>
            </w:pPr>
          </w:p>
        </w:tc>
        <w:tc>
          <w:tcPr>
            <w:tcW w:w="1134" w:type="dxa"/>
          </w:tcPr>
          <w:p w:rsidR="00C90B12" w:rsidRDefault="00C90B12" w:rsidP="00E80153"/>
        </w:tc>
        <w:tc>
          <w:tcPr>
            <w:tcW w:w="1276" w:type="dxa"/>
          </w:tcPr>
          <w:p w:rsidR="00C90B12" w:rsidRPr="0018639D" w:rsidRDefault="00C90B12" w:rsidP="00E80153">
            <w:pPr>
              <w:rPr>
                <w:rFonts w:ascii="Arial" w:hAnsi="Arial" w:cs="Arial"/>
                <w:color w:val="00B0F0"/>
              </w:rPr>
            </w:pPr>
            <w:r w:rsidRPr="00014726">
              <w:rPr>
                <w:rFonts w:ascii="Arial" w:hAnsi="Arial" w:cs="Arial"/>
              </w:rPr>
              <w:sym w:font="Symbol" w:char="F0D6"/>
            </w:r>
          </w:p>
        </w:tc>
        <w:tc>
          <w:tcPr>
            <w:tcW w:w="1417" w:type="dxa"/>
          </w:tcPr>
          <w:p w:rsidR="00C90B12" w:rsidRPr="0018639D" w:rsidRDefault="00C90B12" w:rsidP="00B35924">
            <w:pPr>
              <w:rPr>
                <w:rFonts w:ascii="Arial" w:hAnsi="Arial" w:cs="Arial"/>
                <w:color w:val="00B0F0"/>
              </w:rPr>
            </w:pPr>
            <w:r w:rsidRPr="00014726">
              <w:rPr>
                <w:rFonts w:ascii="Arial" w:hAnsi="Arial" w:cs="Arial"/>
              </w:rPr>
              <w:sym w:font="Symbol" w:char="F0D6"/>
            </w:r>
          </w:p>
        </w:tc>
      </w:tr>
      <w:tr w:rsidR="00D55F90" w:rsidRPr="00F07A92" w:rsidTr="00C877C9">
        <w:tc>
          <w:tcPr>
            <w:tcW w:w="1419" w:type="dxa"/>
            <w:vAlign w:val="center"/>
          </w:tcPr>
          <w:p w:rsidR="00D55F90" w:rsidRPr="002A1C80" w:rsidRDefault="00D55F90" w:rsidP="00AE7123">
            <w:pPr>
              <w:rPr>
                <w:rFonts w:ascii="Arial" w:hAnsi="Arial" w:cs="Arial"/>
                <w:sz w:val="18"/>
              </w:rPr>
            </w:pPr>
            <w:r w:rsidRPr="00613B68">
              <w:rPr>
                <w:rFonts w:ascii="Arial" w:hAnsi="Arial" w:cs="Arial"/>
                <w:sz w:val="18"/>
              </w:rPr>
              <w:t>SEMETS347</w:t>
            </w:r>
          </w:p>
        </w:tc>
        <w:tc>
          <w:tcPr>
            <w:tcW w:w="2551" w:type="dxa"/>
            <w:vAlign w:val="bottom"/>
          </w:tcPr>
          <w:p w:rsidR="00D55F90" w:rsidRPr="002A1C80" w:rsidRDefault="00DC43E9">
            <w:pPr>
              <w:rPr>
                <w:rFonts w:ascii="Arial" w:hAnsi="Arial" w:cs="Arial"/>
                <w:sz w:val="18"/>
                <w:szCs w:val="16"/>
              </w:rPr>
            </w:pPr>
            <w:r>
              <w:rPr>
                <w:rFonts w:ascii="Arial" w:hAnsi="Arial" w:cs="Arial"/>
                <w:sz w:val="18"/>
                <w:szCs w:val="16"/>
              </w:rPr>
              <w:t>Producing technical information for engineering a</w:t>
            </w:r>
            <w:r w:rsidR="00D55F90" w:rsidRPr="00613B68">
              <w:rPr>
                <w:rFonts w:ascii="Arial" w:hAnsi="Arial" w:cs="Arial"/>
                <w:sz w:val="18"/>
                <w:szCs w:val="16"/>
              </w:rPr>
              <w:t>ctivities</w:t>
            </w:r>
          </w:p>
        </w:tc>
        <w:tc>
          <w:tcPr>
            <w:tcW w:w="1701" w:type="dxa"/>
          </w:tcPr>
          <w:p w:rsidR="00D55F90" w:rsidRPr="0018639D" w:rsidRDefault="00D55F90" w:rsidP="00E80153">
            <w:pPr>
              <w:rPr>
                <w:rFonts w:ascii="Arial" w:hAnsi="Arial" w:cs="Arial"/>
                <w:color w:val="00B0F0"/>
              </w:rPr>
            </w:pPr>
            <w:r w:rsidRPr="001E3F2C">
              <w:rPr>
                <w:rFonts w:ascii="Arial" w:hAnsi="Arial" w:cs="Arial"/>
              </w:rPr>
              <w:sym w:font="Symbol" w:char="F0D6"/>
            </w:r>
          </w:p>
        </w:tc>
        <w:tc>
          <w:tcPr>
            <w:tcW w:w="709" w:type="dxa"/>
          </w:tcPr>
          <w:p w:rsidR="00D55F90" w:rsidRPr="0018639D" w:rsidRDefault="00D55F90" w:rsidP="00E80153">
            <w:pPr>
              <w:rPr>
                <w:rFonts w:ascii="Arial" w:hAnsi="Arial" w:cs="Arial"/>
                <w:color w:val="00B0F0"/>
              </w:rPr>
            </w:pPr>
          </w:p>
        </w:tc>
        <w:tc>
          <w:tcPr>
            <w:tcW w:w="1134" w:type="dxa"/>
          </w:tcPr>
          <w:p w:rsidR="00D55F90" w:rsidRDefault="00D55F90" w:rsidP="00E80153"/>
        </w:tc>
        <w:tc>
          <w:tcPr>
            <w:tcW w:w="1276" w:type="dxa"/>
          </w:tcPr>
          <w:p w:rsidR="00D55F90" w:rsidRPr="0018639D" w:rsidRDefault="00D55F90" w:rsidP="00E80153">
            <w:pPr>
              <w:rPr>
                <w:rFonts w:ascii="Arial" w:hAnsi="Arial" w:cs="Arial"/>
                <w:color w:val="00B0F0"/>
              </w:rPr>
            </w:pPr>
          </w:p>
        </w:tc>
        <w:tc>
          <w:tcPr>
            <w:tcW w:w="1417" w:type="dxa"/>
          </w:tcPr>
          <w:p w:rsidR="00D55F90" w:rsidRPr="0018639D" w:rsidRDefault="00D55F90" w:rsidP="00E80153">
            <w:pPr>
              <w:rPr>
                <w:rFonts w:ascii="Arial" w:hAnsi="Arial" w:cs="Arial"/>
                <w:color w:val="00B0F0"/>
              </w:rPr>
            </w:pPr>
            <w:r w:rsidRPr="00014726">
              <w:rPr>
                <w:rFonts w:ascii="Arial" w:hAnsi="Arial" w:cs="Arial"/>
              </w:rPr>
              <w:sym w:font="Symbol" w:char="F0D6"/>
            </w:r>
          </w:p>
        </w:tc>
      </w:tr>
      <w:tr w:rsidR="001614A9" w:rsidRPr="00F07A92" w:rsidTr="00C877C9">
        <w:tc>
          <w:tcPr>
            <w:tcW w:w="1419" w:type="dxa"/>
            <w:vAlign w:val="center"/>
          </w:tcPr>
          <w:p w:rsidR="001614A9" w:rsidRPr="002A1C80" w:rsidRDefault="001614A9" w:rsidP="00AE7123">
            <w:pPr>
              <w:rPr>
                <w:rFonts w:ascii="Arial" w:hAnsi="Arial" w:cs="Arial"/>
                <w:sz w:val="18"/>
              </w:rPr>
            </w:pPr>
            <w:r w:rsidRPr="00613B68">
              <w:rPr>
                <w:rFonts w:ascii="Arial" w:hAnsi="Arial" w:cs="Arial"/>
                <w:sz w:val="18"/>
              </w:rPr>
              <w:t>SEMETS348</w:t>
            </w:r>
          </w:p>
        </w:tc>
        <w:tc>
          <w:tcPr>
            <w:tcW w:w="2551" w:type="dxa"/>
            <w:vAlign w:val="bottom"/>
          </w:tcPr>
          <w:p w:rsidR="001614A9" w:rsidRPr="002A1C80" w:rsidRDefault="00DC43E9">
            <w:pPr>
              <w:rPr>
                <w:rFonts w:ascii="Arial" w:hAnsi="Arial" w:cs="Arial"/>
                <w:sz w:val="18"/>
                <w:szCs w:val="16"/>
              </w:rPr>
            </w:pPr>
            <w:r>
              <w:rPr>
                <w:rFonts w:ascii="Arial" w:hAnsi="Arial" w:cs="Arial"/>
                <w:sz w:val="18"/>
                <w:szCs w:val="16"/>
              </w:rPr>
              <w:t>Obtaining resources for engineering a</w:t>
            </w:r>
            <w:r w:rsidR="001614A9" w:rsidRPr="00613B68">
              <w:rPr>
                <w:rFonts w:ascii="Arial" w:hAnsi="Arial" w:cs="Arial"/>
                <w:sz w:val="18"/>
                <w:szCs w:val="16"/>
              </w:rPr>
              <w:t>ctivities</w:t>
            </w:r>
          </w:p>
        </w:tc>
        <w:tc>
          <w:tcPr>
            <w:tcW w:w="1701" w:type="dxa"/>
          </w:tcPr>
          <w:p w:rsidR="001614A9" w:rsidRPr="0018639D" w:rsidRDefault="001614A9" w:rsidP="00E80153">
            <w:pPr>
              <w:rPr>
                <w:rFonts w:ascii="Arial" w:hAnsi="Arial" w:cs="Arial"/>
                <w:color w:val="00B0F0"/>
              </w:rPr>
            </w:pPr>
            <w:r w:rsidRPr="001E3F2C">
              <w:rPr>
                <w:rFonts w:ascii="Arial" w:hAnsi="Arial" w:cs="Arial"/>
              </w:rPr>
              <w:sym w:font="Symbol" w:char="F0D6"/>
            </w:r>
          </w:p>
        </w:tc>
        <w:tc>
          <w:tcPr>
            <w:tcW w:w="709" w:type="dxa"/>
          </w:tcPr>
          <w:p w:rsidR="001614A9" w:rsidRPr="0018639D" w:rsidRDefault="001614A9" w:rsidP="00E80153">
            <w:pPr>
              <w:rPr>
                <w:rFonts w:ascii="Arial" w:hAnsi="Arial" w:cs="Arial"/>
                <w:color w:val="00B0F0"/>
              </w:rPr>
            </w:pPr>
          </w:p>
        </w:tc>
        <w:tc>
          <w:tcPr>
            <w:tcW w:w="1134" w:type="dxa"/>
          </w:tcPr>
          <w:p w:rsidR="001614A9" w:rsidRDefault="001614A9" w:rsidP="00E80153"/>
        </w:tc>
        <w:tc>
          <w:tcPr>
            <w:tcW w:w="1276" w:type="dxa"/>
          </w:tcPr>
          <w:p w:rsidR="001614A9" w:rsidRPr="0018639D" w:rsidRDefault="001614A9" w:rsidP="00E80153">
            <w:pPr>
              <w:rPr>
                <w:rFonts w:ascii="Arial" w:hAnsi="Arial" w:cs="Arial"/>
                <w:color w:val="00B0F0"/>
              </w:rPr>
            </w:pPr>
            <w:r w:rsidRPr="00014726">
              <w:rPr>
                <w:rFonts w:ascii="Arial" w:hAnsi="Arial" w:cs="Arial"/>
              </w:rPr>
              <w:sym w:font="Symbol" w:char="F0D6"/>
            </w:r>
          </w:p>
        </w:tc>
        <w:tc>
          <w:tcPr>
            <w:tcW w:w="1417" w:type="dxa"/>
          </w:tcPr>
          <w:p w:rsidR="001614A9" w:rsidRPr="0018639D" w:rsidRDefault="001614A9" w:rsidP="00E80153">
            <w:pPr>
              <w:rPr>
                <w:rFonts w:ascii="Arial" w:hAnsi="Arial" w:cs="Arial"/>
                <w:color w:val="00B0F0"/>
              </w:rPr>
            </w:pPr>
            <w:r w:rsidRPr="00014726">
              <w:rPr>
                <w:rFonts w:ascii="Arial" w:hAnsi="Arial" w:cs="Arial"/>
              </w:rPr>
              <w:sym w:font="Symbol" w:char="F0D6"/>
            </w:r>
          </w:p>
        </w:tc>
      </w:tr>
      <w:tr w:rsidR="001614A9" w:rsidRPr="00F07A92" w:rsidTr="00C877C9">
        <w:tc>
          <w:tcPr>
            <w:tcW w:w="1419" w:type="dxa"/>
            <w:vAlign w:val="center"/>
          </w:tcPr>
          <w:p w:rsidR="001614A9" w:rsidRPr="002A1C80" w:rsidRDefault="001614A9" w:rsidP="00AE7123">
            <w:pPr>
              <w:rPr>
                <w:rFonts w:ascii="Arial" w:hAnsi="Arial" w:cs="Arial"/>
                <w:sz w:val="18"/>
              </w:rPr>
            </w:pPr>
            <w:r w:rsidRPr="00613B68">
              <w:rPr>
                <w:rFonts w:ascii="Arial" w:hAnsi="Arial" w:cs="Arial"/>
                <w:sz w:val="18"/>
              </w:rPr>
              <w:t>SEMETS357</w:t>
            </w:r>
          </w:p>
        </w:tc>
        <w:tc>
          <w:tcPr>
            <w:tcW w:w="2551" w:type="dxa"/>
            <w:vAlign w:val="bottom"/>
          </w:tcPr>
          <w:p w:rsidR="001614A9" w:rsidRPr="002A1C80" w:rsidRDefault="00DC43E9">
            <w:pPr>
              <w:rPr>
                <w:rFonts w:ascii="Arial" w:hAnsi="Arial" w:cs="Arial"/>
                <w:sz w:val="18"/>
                <w:szCs w:val="16"/>
              </w:rPr>
            </w:pPr>
            <w:r>
              <w:rPr>
                <w:rFonts w:ascii="Arial" w:hAnsi="Arial" w:cs="Arial"/>
                <w:sz w:val="18"/>
                <w:szCs w:val="16"/>
              </w:rPr>
              <w:t>Carrying out project management of engineering a</w:t>
            </w:r>
            <w:r w:rsidR="001614A9" w:rsidRPr="00613B68">
              <w:rPr>
                <w:rFonts w:ascii="Arial" w:hAnsi="Arial" w:cs="Arial"/>
                <w:sz w:val="18"/>
                <w:szCs w:val="16"/>
              </w:rPr>
              <w:t>ctivities</w:t>
            </w:r>
          </w:p>
        </w:tc>
        <w:tc>
          <w:tcPr>
            <w:tcW w:w="1701" w:type="dxa"/>
          </w:tcPr>
          <w:p w:rsidR="001614A9" w:rsidRPr="0018639D" w:rsidRDefault="001614A9" w:rsidP="00E80153">
            <w:pPr>
              <w:rPr>
                <w:rFonts w:ascii="Arial" w:hAnsi="Arial" w:cs="Arial"/>
                <w:color w:val="00B0F0"/>
              </w:rPr>
            </w:pPr>
            <w:r w:rsidRPr="001E3F2C">
              <w:rPr>
                <w:rFonts w:ascii="Arial" w:hAnsi="Arial" w:cs="Arial"/>
              </w:rPr>
              <w:sym w:font="Symbol" w:char="F0D6"/>
            </w:r>
          </w:p>
        </w:tc>
        <w:tc>
          <w:tcPr>
            <w:tcW w:w="709" w:type="dxa"/>
          </w:tcPr>
          <w:p w:rsidR="001614A9" w:rsidRPr="00461036" w:rsidRDefault="001614A9" w:rsidP="00E80153">
            <w:pPr>
              <w:rPr>
                <w:rFonts w:ascii="Arial" w:hAnsi="Arial" w:cs="Arial"/>
              </w:rPr>
            </w:pPr>
            <w:r w:rsidRPr="00461036">
              <w:rPr>
                <w:rFonts w:ascii="Arial" w:hAnsi="Arial" w:cs="Arial"/>
              </w:rPr>
              <w:sym w:font="Symbol" w:char="F0D6"/>
            </w:r>
          </w:p>
        </w:tc>
        <w:tc>
          <w:tcPr>
            <w:tcW w:w="1134" w:type="dxa"/>
          </w:tcPr>
          <w:p w:rsidR="001614A9" w:rsidRDefault="001614A9" w:rsidP="00E80153">
            <w:r w:rsidRPr="00014726">
              <w:rPr>
                <w:rFonts w:ascii="Arial" w:hAnsi="Arial" w:cs="Arial"/>
              </w:rPr>
              <w:sym w:font="Symbol" w:char="F0D6"/>
            </w:r>
          </w:p>
        </w:tc>
        <w:tc>
          <w:tcPr>
            <w:tcW w:w="1276" w:type="dxa"/>
          </w:tcPr>
          <w:p w:rsidR="001614A9" w:rsidRPr="0018639D" w:rsidRDefault="001614A9" w:rsidP="00E80153">
            <w:pPr>
              <w:rPr>
                <w:rFonts w:ascii="Arial" w:hAnsi="Arial" w:cs="Arial"/>
                <w:color w:val="00B0F0"/>
              </w:rPr>
            </w:pPr>
            <w:r w:rsidRPr="00014726">
              <w:rPr>
                <w:rFonts w:ascii="Arial" w:hAnsi="Arial" w:cs="Arial"/>
              </w:rPr>
              <w:sym w:font="Symbol" w:char="F0D6"/>
            </w:r>
          </w:p>
        </w:tc>
        <w:tc>
          <w:tcPr>
            <w:tcW w:w="1417" w:type="dxa"/>
          </w:tcPr>
          <w:p w:rsidR="001614A9" w:rsidRPr="0018639D" w:rsidRDefault="001614A9" w:rsidP="00E80153">
            <w:pPr>
              <w:rPr>
                <w:rFonts w:ascii="Arial" w:hAnsi="Arial" w:cs="Arial"/>
                <w:color w:val="00B0F0"/>
              </w:rPr>
            </w:pPr>
            <w:r w:rsidRPr="00014726">
              <w:rPr>
                <w:rFonts w:ascii="Arial" w:hAnsi="Arial" w:cs="Arial"/>
              </w:rPr>
              <w:sym w:font="Symbol" w:char="F0D6"/>
            </w:r>
          </w:p>
        </w:tc>
      </w:tr>
      <w:tr w:rsidR="00F75AA0" w:rsidRPr="00F07A92" w:rsidTr="00C877C9">
        <w:tc>
          <w:tcPr>
            <w:tcW w:w="1419" w:type="dxa"/>
            <w:vAlign w:val="center"/>
          </w:tcPr>
          <w:p w:rsidR="00F75AA0" w:rsidRPr="002A1C80" w:rsidRDefault="00F75AA0" w:rsidP="00AE7123">
            <w:pPr>
              <w:rPr>
                <w:rFonts w:ascii="Arial" w:hAnsi="Arial" w:cs="Arial"/>
                <w:sz w:val="18"/>
              </w:rPr>
            </w:pPr>
            <w:r w:rsidRPr="00613B68">
              <w:rPr>
                <w:rFonts w:ascii="Arial" w:hAnsi="Arial" w:cs="Arial"/>
                <w:sz w:val="18"/>
              </w:rPr>
              <w:t>SEMBIT302</w:t>
            </w:r>
          </w:p>
        </w:tc>
        <w:tc>
          <w:tcPr>
            <w:tcW w:w="2551" w:type="dxa"/>
            <w:vAlign w:val="bottom"/>
          </w:tcPr>
          <w:p w:rsidR="00F75AA0" w:rsidRPr="002A1C80" w:rsidRDefault="00F75AA0">
            <w:pPr>
              <w:rPr>
                <w:rFonts w:ascii="Arial" w:hAnsi="Arial" w:cs="Arial"/>
                <w:sz w:val="18"/>
                <w:szCs w:val="16"/>
              </w:rPr>
            </w:pPr>
            <w:r w:rsidRPr="00613B68">
              <w:rPr>
                <w:rFonts w:ascii="Arial" w:hAnsi="Arial" w:cs="Arial"/>
                <w:sz w:val="18"/>
                <w:szCs w:val="16"/>
              </w:rPr>
              <w:t>Leading effective teams</w:t>
            </w:r>
          </w:p>
        </w:tc>
        <w:tc>
          <w:tcPr>
            <w:tcW w:w="1701" w:type="dxa"/>
          </w:tcPr>
          <w:p w:rsidR="00F75AA0" w:rsidRPr="0018639D" w:rsidRDefault="00F75AA0" w:rsidP="00E80153">
            <w:pPr>
              <w:rPr>
                <w:rFonts w:ascii="Arial" w:hAnsi="Arial" w:cs="Arial"/>
                <w:color w:val="00B0F0"/>
              </w:rPr>
            </w:pPr>
            <w:r w:rsidRPr="001E3F2C">
              <w:rPr>
                <w:rFonts w:ascii="Arial" w:hAnsi="Arial" w:cs="Arial"/>
              </w:rPr>
              <w:sym w:font="Symbol" w:char="F0D6"/>
            </w:r>
          </w:p>
        </w:tc>
        <w:tc>
          <w:tcPr>
            <w:tcW w:w="709" w:type="dxa"/>
          </w:tcPr>
          <w:p w:rsidR="00F75AA0" w:rsidRPr="00461036" w:rsidRDefault="00F75AA0" w:rsidP="00E80153">
            <w:pPr>
              <w:rPr>
                <w:rFonts w:ascii="Arial" w:hAnsi="Arial" w:cs="Arial"/>
              </w:rPr>
            </w:pPr>
          </w:p>
        </w:tc>
        <w:tc>
          <w:tcPr>
            <w:tcW w:w="1134" w:type="dxa"/>
          </w:tcPr>
          <w:p w:rsidR="00F75AA0" w:rsidRDefault="00F75AA0" w:rsidP="00E80153"/>
        </w:tc>
        <w:tc>
          <w:tcPr>
            <w:tcW w:w="1276" w:type="dxa"/>
          </w:tcPr>
          <w:p w:rsidR="00F75AA0" w:rsidRPr="0018639D" w:rsidRDefault="00F75AA0" w:rsidP="00E80153">
            <w:pPr>
              <w:rPr>
                <w:rFonts w:ascii="Arial" w:hAnsi="Arial" w:cs="Arial"/>
                <w:color w:val="00B0F0"/>
              </w:rPr>
            </w:pPr>
            <w:r w:rsidRPr="00014726">
              <w:rPr>
                <w:rFonts w:ascii="Arial" w:hAnsi="Arial" w:cs="Arial"/>
              </w:rPr>
              <w:sym w:font="Symbol" w:char="F0D6"/>
            </w:r>
          </w:p>
        </w:tc>
        <w:tc>
          <w:tcPr>
            <w:tcW w:w="1417" w:type="dxa"/>
          </w:tcPr>
          <w:p w:rsidR="00F75AA0" w:rsidRPr="0018639D" w:rsidRDefault="00F75AA0" w:rsidP="00E80153">
            <w:pPr>
              <w:rPr>
                <w:rFonts w:ascii="Arial" w:hAnsi="Arial" w:cs="Arial"/>
                <w:color w:val="00B0F0"/>
              </w:rPr>
            </w:pPr>
            <w:r w:rsidRPr="00014726">
              <w:rPr>
                <w:rFonts w:ascii="Arial" w:hAnsi="Arial" w:cs="Arial"/>
              </w:rPr>
              <w:sym w:font="Symbol" w:char="F0D6"/>
            </w:r>
          </w:p>
        </w:tc>
      </w:tr>
      <w:tr w:rsidR="00F75AA0" w:rsidRPr="00F07A92" w:rsidTr="00C877C9">
        <w:tc>
          <w:tcPr>
            <w:tcW w:w="1419" w:type="dxa"/>
            <w:vAlign w:val="center"/>
          </w:tcPr>
          <w:p w:rsidR="00F75AA0" w:rsidRPr="002A1C80" w:rsidRDefault="00F75AA0" w:rsidP="00AE7123">
            <w:pPr>
              <w:rPr>
                <w:rFonts w:ascii="Arial" w:hAnsi="Arial" w:cs="Arial"/>
                <w:sz w:val="18"/>
              </w:rPr>
            </w:pPr>
            <w:r>
              <w:rPr>
                <w:rFonts w:ascii="Arial" w:hAnsi="Arial" w:cs="Arial"/>
                <w:sz w:val="18"/>
              </w:rPr>
              <w:t>SEMBIT303</w:t>
            </w:r>
          </w:p>
        </w:tc>
        <w:tc>
          <w:tcPr>
            <w:tcW w:w="2551" w:type="dxa"/>
            <w:vAlign w:val="bottom"/>
          </w:tcPr>
          <w:p w:rsidR="00F75AA0" w:rsidRPr="002A1C80" w:rsidRDefault="00F75AA0">
            <w:pPr>
              <w:rPr>
                <w:rFonts w:ascii="Arial" w:hAnsi="Arial" w:cs="Arial"/>
                <w:sz w:val="18"/>
                <w:szCs w:val="16"/>
              </w:rPr>
            </w:pPr>
            <w:r w:rsidRPr="00613B68">
              <w:rPr>
                <w:rFonts w:ascii="Arial" w:hAnsi="Arial" w:cs="Arial"/>
                <w:sz w:val="18"/>
                <w:szCs w:val="16"/>
              </w:rPr>
              <w:t>Applying workplace organisation techniques</w:t>
            </w:r>
          </w:p>
        </w:tc>
        <w:tc>
          <w:tcPr>
            <w:tcW w:w="1701" w:type="dxa"/>
          </w:tcPr>
          <w:p w:rsidR="00F75AA0" w:rsidRPr="0018639D" w:rsidRDefault="00F75AA0" w:rsidP="00E80153">
            <w:pPr>
              <w:rPr>
                <w:rFonts w:ascii="Arial" w:hAnsi="Arial" w:cs="Arial"/>
                <w:color w:val="00B0F0"/>
              </w:rPr>
            </w:pPr>
            <w:r w:rsidRPr="001E3F2C">
              <w:rPr>
                <w:rFonts w:ascii="Arial" w:hAnsi="Arial" w:cs="Arial"/>
              </w:rPr>
              <w:sym w:font="Symbol" w:char="F0D6"/>
            </w:r>
          </w:p>
        </w:tc>
        <w:tc>
          <w:tcPr>
            <w:tcW w:w="709" w:type="dxa"/>
          </w:tcPr>
          <w:p w:rsidR="00F75AA0" w:rsidRPr="00461036" w:rsidRDefault="00F75AA0" w:rsidP="00E80153">
            <w:pPr>
              <w:rPr>
                <w:rFonts w:ascii="Arial" w:hAnsi="Arial" w:cs="Arial"/>
              </w:rPr>
            </w:pPr>
          </w:p>
        </w:tc>
        <w:tc>
          <w:tcPr>
            <w:tcW w:w="1134" w:type="dxa"/>
          </w:tcPr>
          <w:p w:rsidR="00F75AA0" w:rsidRDefault="00F75AA0" w:rsidP="00E80153">
            <w:r w:rsidRPr="00014726">
              <w:rPr>
                <w:rFonts w:ascii="Arial" w:hAnsi="Arial" w:cs="Arial"/>
              </w:rPr>
              <w:sym w:font="Symbol" w:char="F0D6"/>
            </w:r>
          </w:p>
        </w:tc>
        <w:tc>
          <w:tcPr>
            <w:tcW w:w="1276" w:type="dxa"/>
          </w:tcPr>
          <w:p w:rsidR="00F75AA0" w:rsidRPr="0018639D" w:rsidRDefault="00F75AA0" w:rsidP="00E80153">
            <w:pPr>
              <w:rPr>
                <w:rFonts w:ascii="Arial" w:hAnsi="Arial" w:cs="Arial"/>
                <w:color w:val="00B0F0"/>
              </w:rPr>
            </w:pPr>
          </w:p>
        </w:tc>
        <w:tc>
          <w:tcPr>
            <w:tcW w:w="1417" w:type="dxa"/>
          </w:tcPr>
          <w:p w:rsidR="00F75AA0" w:rsidRPr="0018639D" w:rsidRDefault="00F75AA0" w:rsidP="00E80153">
            <w:pPr>
              <w:rPr>
                <w:rFonts w:ascii="Arial" w:hAnsi="Arial" w:cs="Arial"/>
                <w:color w:val="00B0F0"/>
              </w:rPr>
            </w:pPr>
            <w:r w:rsidRPr="00014726">
              <w:rPr>
                <w:rFonts w:ascii="Arial" w:hAnsi="Arial" w:cs="Arial"/>
              </w:rPr>
              <w:sym w:font="Symbol" w:char="F0D6"/>
            </w:r>
          </w:p>
        </w:tc>
      </w:tr>
      <w:tr w:rsidR="00F75AA0" w:rsidRPr="00F07A92" w:rsidTr="00C877C9">
        <w:tc>
          <w:tcPr>
            <w:tcW w:w="1419" w:type="dxa"/>
            <w:vAlign w:val="center"/>
          </w:tcPr>
          <w:p w:rsidR="00F75AA0" w:rsidRPr="002A1C80" w:rsidRDefault="00F75AA0" w:rsidP="00AE7123">
            <w:pPr>
              <w:rPr>
                <w:rFonts w:ascii="Arial" w:hAnsi="Arial" w:cs="Arial"/>
                <w:sz w:val="18"/>
              </w:rPr>
            </w:pPr>
            <w:r>
              <w:rPr>
                <w:rFonts w:ascii="Arial" w:hAnsi="Arial" w:cs="Arial"/>
                <w:sz w:val="18"/>
              </w:rPr>
              <w:t>SEMBIT305</w:t>
            </w:r>
          </w:p>
        </w:tc>
        <w:tc>
          <w:tcPr>
            <w:tcW w:w="2551" w:type="dxa"/>
            <w:vAlign w:val="bottom"/>
          </w:tcPr>
          <w:p w:rsidR="00F75AA0" w:rsidRPr="002A1C80" w:rsidRDefault="00F75AA0">
            <w:pPr>
              <w:rPr>
                <w:rFonts w:ascii="Arial" w:hAnsi="Arial" w:cs="Arial"/>
                <w:sz w:val="18"/>
                <w:szCs w:val="16"/>
              </w:rPr>
            </w:pPr>
            <w:r w:rsidRPr="00613B68">
              <w:rPr>
                <w:rFonts w:ascii="Arial" w:hAnsi="Arial" w:cs="Arial"/>
                <w:sz w:val="18"/>
                <w:szCs w:val="16"/>
              </w:rPr>
              <w:t>Developing visual management systems</w:t>
            </w:r>
          </w:p>
        </w:tc>
        <w:tc>
          <w:tcPr>
            <w:tcW w:w="1701" w:type="dxa"/>
          </w:tcPr>
          <w:p w:rsidR="00F75AA0" w:rsidRPr="0018639D" w:rsidRDefault="00F75AA0" w:rsidP="00E80153">
            <w:pPr>
              <w:rPr>
                <w:rFonts w:ascii="Arial" w:hAnsi="Arial" w:cs="Arial"/>
                <w:color w:val="00B0F0"/>
              </w:rPr>
            </w:pPr>
            <w:r w:rsidRPr="001E3F2C">
              <w:rPr>
                <w:rFonts w:ascii="Arial" w:hAnsi="Arial" w:cs="Arial"/>
              </w:rPr>
              <w:sym w:font="Symbol" w:char="F0D6"/>
            </w:r>
          </w:p>
        </w:tc>
        <w:tc>
          <w:tcPr>
            <w:tcW w:w="709" w:type="dxa"/>
          </w:tcPr>
          <w:p w:rsidR="00F75AA0" w:rsidRPr="00461036" w:rsidRDefault="00F75AA0" w:rsidP="00E80153">
            <w:pPr>
              <w:rPr>
                <w:rFonts w:ascii="Arial" w:hAnsi="Arial" w:cs="Arial"/>
              </w:rPr>
            </w:pPr>
            <w:r w:rsidRPr="00461036">
              <w:rPr>
                <w:rFonts w:ascii="Arial" w:hAnsi="Arial" w:cs="Arial"/>
              </w:rPr>
              <w:sym w:font="Symbol" w:char="F0D6"/>
            </w:r>
          </w:p>
        </w:tc>
        <w:tc>
          <w:tcPr>
            <w:tcW w:w="1134" w:type="dxa"/>
          </w:tcPr>
          <w:p w:rsidR="00F75AA0" w:rsidRDefault="00F75AA0" w:rsidP="00E80153">
            <w:r w:rsidRPr="00014726">
              <w:rPr>
                <w:rFonts w:ascii="Arial" w:hAnsi="Arial" w:cs="Arial"/>
              </w:rPr>
              <w:sym w:font="Symbol" w:char="F0D6"/>
            </w:r>
          </w:p>
        </w:tc>
        <w:tc>
          <w:tcPr>
            <w:tcW w:w="1276" w:type="dxa"/>
          </w:tcPr>
          <w:p w:rsidR="00F75AA0" w:rsidRPr="0018639D" w:rsidRDefault="00F75AA0" w:rsidP="00E80153">
            <w:pPr>
              <w:rPr>
                <w:rFonts w:ascii="Arial" w:hAnsi="Arial" w:cs="Arial"/>
                <w:color w:val="00B0F0"/>
              </w:rPr>
            </w:pPr>
            <w:r w:rsidRPr="00014726">
              <w:rPr>
                <w:rFonts w:ascii="Arial" w:hAnsi="Arial" w:cs="Arial"/>
              </w:rPr>
              <w:sym w:font="Symbol" w:char="F0D6"/>
            </w:r>
          </w:p>
        </w:tc>
        <w:tc>
          <w:tcPr>
            <w:tcW w:w="1417" w:type="dxa"/>
          </w:tcPr>
          <w:p w:rsidR="00F75AA0" w:rsidRPr="0018639D" w:rsidRDefault="00F75AA0" w:rsidP="00E80153">
            <w:pPr>
              <w:rPr>
                <w:rFonts w:ascii="Arial" w:hAnsi="Arial" w:cs="Arial"/>
                <w:color w:val="00B0F0"/>
              </w:rPr>
            </w:pPr>
            <w:r w:rsidRPr="00014726">
              <w:rPr>
                <w:rFonts w:ascii="Arial" w:hAnsi="Arial" w:cs="Arial"/>
              </w:rPr>
              <w:sym w:font="Symbol" w:char="F0D6"/>
            </w:r>
          </w:p>
        </w:tc>
      </w:tr>
      <w:tr w:rsidR="00F75AA0" w:rsidRPr="00F07A92" w:rsidTr="00C877C9">
        <w:tc>
          <w:tcPr>
            <w:tcW w:w="1419" w:type="dxa"/>
            <w:vAlign w:val="center"/>
          </w:tcPr>
          <w:p w:rsidR="00F75AA0" w:rsidRPr="002A1C80" w:rsidRDefault="00F75AA0" w:rsidP="00AE7123">
            <w:pPr>
              <w:rPr>
                <w:rFonts w:ascii="Arial" w:hAnsi="Arial" w:cs="Arial"/>
                <w:sz w:val="18"/>
              </w:rPr>
            </w:pPr>
            <w:r>
              <w:rPr>
                <w:rFonts w:ascii="Arial" w:hAnsi="Arial" w:cs="Arial"/>
                <w:sz w:val="18"/>
              </w:rPr>
              <w:t>SEMBIT310</w:t>
            </w:r>
          </w:p>
        </w:tc>
        <w:tc>
          <w:tcPr>
            <w:tcW w:w="2551" w:type="dxa"/>
            <w:vAlign w:val="bottom"/>
          </w:tcPr>
          <w:p w:rsidR="00F75AA0" w:rsidRPr="002A1C80" w:rsidRDefault="00F75AA0">
            <w:pPr>
              <w:rPr>
                <w:rFonts w:ascii="Arial" w:hAnsi="Arial" w:cs="Arial"/>
                <w:sz w:val="18"/>
                <w:szCs w:val="16"/>
              </w:rPr>
            </w:pPr>
            <w:r w:rsidRPr="00613B68">
              <w:rPr>
                <w:rFonts w:ascii="Arial" w:hAnsi="Arial" w:cs="Arial"/>
                <w:sz w:val="18"/>
                <w:szCs w:val="16"/>
              </w:rPr>
              <w:t>Carrying out value stream mapping (VSM)</w:t>
            </w:r>
          </w:p>
        </w:tc>
        <w:tc>
          <w:tcPr>
            <w:tcW w:w="1701" w:type="dxa"/>
          </w:tcPr>
          <w:p w:rsidR="00F75AA0" w:rsidRPr="0018639D" w:rsidRDefault="00F75AA0" w:rsidP="00E80153">
            <w:pPr>
              <w:rPr>
                <w:rFonts w:ascii="Arial" w:hAnsi="Arial" w:cs="Arial"/>
                <w:color w:val="00B0F0"/>
              </w:rPr>
            </w:pPr>
            <w:r w:rsidRPr="001E3F2C">
              <w:rPr>
                <w:rFonts w:ascii="Arial" w:hAnsi="Arial" w:cs="Arial"/>
              </w:rPr>
              <w:sym w:font="Symbol" w:char="F0D6"/>
            </w:r>
          </w:p>
        </w:tc>
        <w:tc>
          <w:tcPr>
            <w:tcW w:w="709" w:type="dxa"/>
          </w:tcPr>
          <w:p w:rsidR="00F75AA0" w:rsidRPr="00461036" w:rsidRDefault="00F75AA0" w:rsidP="00E80153">
            <w:pPr>
              <w:rPr>
                <w:rFonts w:ascii="Arial" w:hAnsi="Arial" w:cs="Arial"/>
              </w:rPr>
            </w:pPr>
            <w:r w:rsidRPr="00461036">
              <w:rPr>
                <w:rFonts w:ascii="Arial" w:hAnsi="Arial" w:cs="Arial"/>
              </w:rPr>
              <w:sym w:font="Symbol" w:char="F0D6"/>
            </w:r>
          </w:p>
        </w:tc>
        <w:tc>
          <w:tcPr>
            <w:tcW w:w="1134" w:type="dxa"/>
          </w:tcPr>
          <w:p w:rsidR="00F75AA0" w:rsidRDefault="00F75AA0" w:rsidP="00E80153">
            <w:r w:rsidRPr="00014726">
              <w:rPr>
                <w:rFonts w:ascii="Arial" w:hAnsi="Arial" w:cs="Arial"/>
              </w:rPr>
              <w:sym w:font="Symbol" w:char="F0D6"/>
            </w:r>
          </w:p>
        </w:tc>
        <w:tc>
          <w:tcPr>
            <w:tcW w:w="1276" w:type="dxa"/>
          </w:tcPr>
          <w:p w:rsidR="00F75AA0" w:rsidRPr="0018639D" w:rsidRDefault="00F75AA0" w:rsidP="00E80153">
            <w:pPr>
              <w:rPr>
                <w:rFonts w:ascii="Arial" w:hAnsi="Arial" w:cs="Arial"/>
                <w:color w:val="00B0F0"/>
              </w:rPr>
            </w:pPr>
            <w:r w:rsidRPr="00014726">
              <w:rPr>
                <w:rFonts w:ascii="Arial" w:hAnsi="Arial" w:cs="Arial"/>
              </w:rPr>
              <w:sym w:font="Symbol" w:char="F0D6"/>
            </w:r>
          </w:p>
        </w:tc>
        <w:tc>
          <w:tcPr>
            <w:tcW w:w="1417" w:type="dxa"/>
          </w:tcPr>
          <w:p w:rsidR="00F75AA0" w:rsidRPr="0018639D" w:rsidRDefault="00F75AA0" w:rsidP="00E80153">
            <w:pPr>
              <w:rPr>
                <w:rFonts w:ascii="Arial" w:hAnsi="Arial" w:cs="Arial"/>
                <w:color w:val="00B0F0"/>
              </w:rPr>
            </w:pPr>
            <w:r w:rsidRPr="00014726">
              <w:rPr>
                <w:rFonts w:ascii="Arial" w:hAnsi="Arial" w:cs="Arial"/>
              </w:rPr>
              <w:sym w:font="Symbol" w:char="F0D6"/>
            </w:r>
          </w:p>
        </w:tc>
      </w:tr>
      <w:tr w:rsidR="00F75AA0" w:rsidRPr="00F07A92" w:rsidTr="00C877C9">
        <w:tc>
          <w:tcPr>
            <w:tcW w:w="1419" w:type="dxa"/>
            <w:vAlign w:val="center"/>
          </w:tcPr>
          <w:p w:rsidR="00F75AA0" w:rsidRPr="002A1C80" w:rsidRDefault="00F75AA0" w:rsidP="00AE7123">
            <w:pPr>
              <w:rPr>
                <w:rFonts w:ascii="Arial" w:hAnsi="Arial" w:cs="Arial"/>
                <w:sz w:val="18"/>
              </w:rPr>
            </w:pPr>
            <w:r>
              <w:rPr>
                <w:rFonts w:ascii="Arial" w:hAnsi="Arial" w:cs="Arial"/>
                <w:sz w:val="18"/>
              </w:rPr>
              <w:t>SEMBIT316</w:t>
            </w:r>
          </w:p>
        </w:tc>
        <w:tc>
          <w:tcPr>
            <w:tcW w:w="2551" w:type="dxa"/>
            <w:vAlign w:val="bottom"/>
          </w:tcPr>
          <w:p w:rsidR="00F75AA0" w:rsidRPr="002A1C80" w:rsidRDefault="00F75AA0">
            <w:pPr>
              <w:rPr>
                <w:rFonts w:ascii="Arial" w:hAnsi="Arial" w:cs="Arial"/>
                <w:sz w:val="18"/>
                <w:szCs w:val="16"/>
              </w:rPr>
            </w:pPr>
            <w:r w:rsidRPr="00613B68">
              <w:rPr>
                <w:rFonts w:ascii="Arial" w:hAnsi="Arial" w:cs="Arial"/>
                <w:sz w:val="18"/>
                <w:szCs w:val="16"/>
              </w:rPr>
              <w:t>Creating standard operating procedures (SOP)</w:t>
            </w:r>
          </w:p>
        </w:tc>
        <w:tc>
          <w:tcPr>
            <w:tcW w:w="1701" w:type="dxa"/>
          </w:tcPr>
          <w:p w:rsidR="00F75AA0" w:rsidRPr="0018639D" w:rsidRDefault="00F75AA0" w:rsidP="00E80153">
            <w:pPr>
              <w:rPr>
                <w:rFonts w:ascii="Arial" w:hAnsi="Arial" w:cs="Arial"/>
                <w:color w:val="00B0F0"/>
              </w:rPr>
            </w:pPr>
            <w:r w:rsidRPr="001E3F2C">
              <w:rPr>
                <w:rFonts w:ascii="Arial" w:hAnsi="Arial" w:cs="Arial"/>
              </w:rPr>
              <w:sym w:font="Symbol" w:char="F0D6"/>
            </w:r>
          </w:p>
        </w:tc>
        <w:tc>
          <w:tcPr>
            <w:tcW w:w="709" w:type="dxa"/>
          </w:tcPr>
          <w:p w:rsidR="00F75AA0" w:rsidRPr="00461036" w:rsidRDefault="00F75AA0" w:rsidP="00E80153">
            <w:pPr>
              <w:rPr>
                <w:rFonts w:ascii="Arial" w:hAnsi="Arial" w:cs="Arial"/>
              </w:rPr>
            </w:pPr>
            <w:r w:rsidRPr="00461036">
              <w:rPr>
                <w:rFonts w:ascii="Arial" w:hAnsi="Arial" w:cs="Arial"/>
              </w:rPr>
              <w:sym w:font="Symbol" w:char="F0D6"/>
            </w:r>
          </w:p>
        </w:tc>
        <w:tc>
          <w:tcPr>
            <w:tcW w:w="1134" w:type="dxa"/>
          </w:tcPr>
          <w:p w:rsidR="00F75AA0" w:rsidRDefault="00F75AA0" w:rsidP="00E80153">
            <w:r w:rsidRPr="00014726">
              <w:rPr>
                <w:rFonts w:ascii="Arial" w:hAnsi="Arial" w:cs="Arial"/>
              </w:rPr>
              <w:sym w:font="Symbol" w:char="F0D6"/>
            </w:r>
          </w:p>
        </w:tc>
        <w:tc>
          <w:tcPr>
            <w:tcW w:w="1276" w:type="dxa"/>
          </w:tcPr>
          <w:p w:rsidR="00F75AA0" w:rsidRPr="0018639D" w:rsidRDefault="00F75AA0" w:rsidP="00E80153">
            <w:pPr>
              <w:rPr>
                <w:rFonts w:ascii="Arial" w:hAnsi="Arial" w:cs="Arial"/>
                <w:color w:val="00B0F0"/>
              </w:rPr>
            </w:pPr>
          </w:p>
        </w:tc>
        <w:tc>
          <w:tcPr>
            <w:tcW w:w="1417" w:type="dxa"/>
          </w:tcPr>
          <w:p w:rsidR="00F75AA0" w:rsidRPr="0018639D" w:rsidRDefault="00F75AA0" w:rsidP="00E80153">
            <w:pPr>
              <w:rPr>
                <w:rFonts w:ascii="Arial" w:hAnsi="Arial" w:cs="Arial"/>
                <w:color w:val="00B0F0"/>
              </w:rPr>
            </w:pPr>
            <w:r w:rsidRPr="00014726">
              <w:rPr>
                <w:rFonts w:ascii="Arial" w:hAnsi="Arial" w:cs="Arial"/>
              </w:rPr>
              <w:sym w:font="Symbol" w:char="F0D6"/>
            </w:r>
          </w:p>
        </w:tc>
      </w:tr>
      <w:tr w:rsidR="009A258D" w:rsidRPr="00F07A92" w:rsidTr="00C877C9">
        <w:tc>
          <w:tcPr>
            <w:tcW w:w="1419" w:type="dxa"/>
            <w:vAlign w:val="center"/>
          </w:tcPr>
          <w:p w:rsidR="009A258D" w:rsidRPr="002A1C80" w:rsidRDefault="009A258D" w:rsidP="00AE7123">
            <w:pPr>
              <w:rPr>
                <w:rFonts w:ascii="Arial" w:hAnsi="Arial" w:cs="Arial"/>
                <w:sz w:val="18"/>
              </w:rPr>
            </w:pPr>
            <w:r w:rsidRPr="00A175EC">
              <w:rPr>
                <w:rFonts w:ascii="Arial" w:hAnsi="Arial" w:cs="Arial"/>
                <w:sz w:val="18"/>
              </w:rPr>
              <w:t>SEMBIT319</w:t>
            </w:r>
          </w:p>
        </w:tc>
        <w:tc>
          <w:tcPr>
            <w:tcW w:w="2551" w:type="dxa"/>
            <w:vAlign w:val="bottom"/>
          </w:tcPr>
          <w:p w:rsidR="009A258D" w:rsidRPr="002A1C80" w:rsidRDefault="009A258D">
            <w:pPr>
              <w:rPr>
                <w:rFonts w:ascii="Arial" w:hAnsi="Arial" w:cs="Arial"/>
                <w:sz w:val="18"/>
                <w:szCs w:val="16"/>
              </w:rPr>
            </w:pPr>
            <w:r w:rsidRPr="00A175EC">
              <w:rPr>
                <w:rFonts w:ascii="Arial" w:hAnsi="Arial" w:cs="Arial"/>
                <w:sz w:val="18"/>
                <w:szCs w:val="16"/>
              </w:rPr>
              <w:t>Applying basic statistical analysis</w:t>
            </w:r>
          </w:p>
        </w:tc>
        <w:tc>
          <w:tcPr>
            <w:tcW w:w="1701" w:type="dxa"/>
          </w:tcPr>
          <w:p w:rsidR="009A258D" w:rsidRPr="0018639D" w:rsidRDefault="009A258D" w:rsidP="00E80153">
            <w:pPr>
              <w:rPr>
                <w:rFonts w:ascii="Arial" w:hAnsi="Arial" w:cs="Arial"/>
                <w:color w:val="00B0F0"/>
              </w:rPr>
            </w:pPr>
            <w:r w:rsidRPr="001E3F2C">
              <w:rPr>
                <w:rFonts w:ascii="Arial" w:hAnsi="Arial" w:cs="Arial"/>
              </w:rPr>
              <w:sym w:font="Symbol" w:char="F0D6"/>
            </w:r>
          </w:p>
        </w:tc>
        <w:tc>
          <w:tcPr>
            <w:tcW w:w="709" w:type="dxa"/>
          </w:tcPr>
          <w:p w:rsidR="009A258D" w:rsidRPr="00461036" w:rsidRDefault="009A258D" w:rsidP="00E80153">
            <w:pPr>
              <w:rPr>
                <w:rFonts w:ascii="Arial" w:hAnsi="Arial" w:cs="Arial"/>
              </w:rPr>
            </w:pPr>
            <w:r w:rsidRPr="00461036">
              <w:rPr>
                <w:rFonts w:ascii="Arial" w:hAnsi="Arial" w:cs="Arial"/>
              </w:rPr>
              <w:sym w:font="Symbol" w:char="F0D6"/>
            </w:r>
          </w:p>
        </w:tc>
        <w:tc>
          <w:tcPr>
            <w:tcW w:w="1134" w:type="dxa"/>
          </w:tcPr>
          <w:p w:rsidR="009A258D" w:rsidRDefault="009A258D" w:rsidP="00E80153">
            <w:r w:rsidRPr="00014726">
              <w:rPr>
                <w:rFonts w:ascii="Arial" w:hAnsi="Arial" w:cs="Arial"/>
              </w:rPr>
              <w:sym w:font="Symbol" w:char="F0D6"/>
            </w:r>
          </w:p>
        </w:tc>
        <w:tc>
          <w:tcPr>
            <w:tcW w:w="1276" w:type="dxa"/>
          </w:tcPr>
          <w:p w:rsidR="009A258D" w:rsidRPr="0018639D" w:rsidRDefault="009A258D" w:rsidP="00E80153">
            <w:pPr>
              <w:rPr>
                <w:rFonts w:ascii="Arial" w:hAnsi="Arial" w:cs="Arial"/>
                <w:color w:val="00B0F0"/>
              </w:rPr>
            </w:pPr>
          </w:p>
        </w:tc>
        <w:tc>
          <w:tcPr>
            <w:tcW w:w="1417" w:type="dxa"/>
          </w:tcPr>
          <w:p w:rsidR="009A258D" w:rsidRPr="0018639D" w:rsidRDefault="009A258D" w:rsidP="00E80153">
            <w:pPr>
              <w:rPr>
                <w:rFonts w:ascii="Arial" w:hAnsi="Arial" w:cs="Arial"/>
                <w:color w:val="00B0F0"/>
              </w:rPr>
            </w:pPr>
          </w:p>
        </w:tc>
      </w:tr>
      <w:tr w:rsidR="009A258D" w:rsidRPr="00F07A92" w:rsidTr="00C877C9">
        <w:tc>
          <w:tcPr>
            <w:tcW w:w="1419" w:type="dxa"/>
            <w:vAlign w:val="center"/>
          </w:tcPr>
          <w:p w:rsidR="009A258D" w:rsidRPr="002A1C80" w:rsidRDefault="009A258D" w:rsidP="00AE7123">
            <w:pPr>
              <w:rPr>
                <w:rFonts w:ascii="Arial" w:hAnsi="Arial" w:cs="Arial"/>
                <w:sz w:val="18"/>
              </w:rPr>
            </w:pPr>
            <w:r w:rsidRPr="00A175EC">
              <w:rPr>
                <w:rFonts w:ascii="Arial" w:hAnsi="Arial" w:cs="Arial"/>
                <w:sz w:val="18"/>
              </w:rPr>
              <w:t>SEMBIT320</w:t>
            </w:r>
          </w:p>
        </w:tc>
        <w:tc>
          <w:tcPr>
            <w:tcW w:w="2551" w:type="dxa"/>
            <w:vAlign w:val="bottom"/>
          </w:tcPr>
          <w:p w:rsidR="009A258D" w:rsidRPr="002A1C80" w:rsidRDefault="009A258D">
            <w:pPr>
              <w:rPr>
                <w:rFonts w:ascii="Arial" w:hAnsi="Arial" w:cs="Arial"/>
                <w:sz w:val="18"/>
                <w:szCs w:val="16"/>
              </w:rPr>
            </w:pPr>
            <w:r w:rsidRPr="00A175EC">
              <w:rPr>
                <w:rFonts w:ascii="Arial" w:hAnsi="Arial" w:cs="Arial"/>
                <w:sz w:val="18"/>
                <w:szCs w:val="16"/>
              </w:rPr>
              <w:t>Applying failure modes and effects analysis (FMEA)</w:t>
            </w:r>
          </w:p>
        </w:tc>
        <w:tc>
          <w:tcPr>
            <w:tcW w:w="1701" w:type="dxa"/>
          </w:tcPr>
          <w:p w:rsidR="009A258D" w:rsidRPr="0018639D" w:rsidRDefault="009A258D" w:rsidP="00E80153">
            <w:pPr>
              <w:rPr>
                <w:rFonts w:ascii="Arial" w:hAnsi="Arial" w:cs="Arial"/>
                <w:color w:val="00B0F0"/>
              </w:rPr>
            </w:pPr>
            <w:r w:rsidRPr="001E3F2C">
              <w:rPr>
                <w:rFonts w:ascii="Arial" w:hAnsi="Arial" w:cs="Arial"/>
              </w:rPr>
              <w:sym w:font="Symbol" w:char="F0D6"/>
            </w:r>
          </w:p>
        </w:tc>
        <w:tc>
          <w:tcPr>
            <w:tcW w:w="709" w:type="dxa"/>
          </w:tcPr>
          <w:p w:rsidR="009A258D" w:rsidRPr="00461036" w:rsidRDefault="009A258D" w:rsidP="00E80153">
            <w:pPr>
              <w:rPr>
                <w:rFonts w:ascii="Arial" w:hAnsi="Arial" w:cs="Arial"/>
              </w:rPr>
            </w:pPr>
            <w:r w:rsidRPr="00461036">
              <w:rPr>
                <w:rFonts w:ascii="Arial" w:hAnsi="Arial" w:cs="Arial"/>
              </w:rPr>
              <w:sym w:font="Symbol" w:char="F0D6"/>
            </w:r>
          </w:p>
        </w:tc>
        <w:tc>
          <w:tcPr>
            <w:tcW w:w="1134" w:type="dxa"/>
          </w:tcPr>
          <w:p w:rsidR="009A258D" w:rsidRDefault="009A258D" w:rsidP="00E80153">
            <w:r w:rsidRPr="00014726">
              <w:rPr>
                <w:rFonts w:ascii="Arial" w:hAnsi="Arial" w:cs="Arial"/>
              </w:rPr>
              <w:sym w:font="Symbol" w:char="F0D6"/>
            </w:r>
          </w:p>
        </w:tc>
        <w:tc>
          <w:tcPr>
            <w:tcW w:w="1276" w:type="dxa"/>
          </w:tcPr>
          <w:p w:rsidR="009A258D" w:rsidRPr="0018639D" w:rsidRDefault="009A258D" w:rsidP="00E80153">
            <w:pPr>
              <w:rPr>
                <w:rFonts w:ascii="Arial" w:hAnsi="Arial" w:cs="Arial"/>
                <w:color w:val="00B0F0"/>
              </w:rPr>
            </w:pPr>
          </w:p>
        </w:tc>
        <w:tc>
          <w:tcPr>
            <w:tcW w:w="1417" w:type="dxa"/>
          </w:tcPr>
          <w:p w:rsidR="009A258D" w:rsidRPr="0018639D" w:rsidRDefault="009A258D" w:rsidP="00E80153">
            <w:pPr>
              <w:rPr>
                <w:rFonts w:ascii="Arial" w:hAnsi="Arial" w:cs="Arial"/>
                <w:color w:val="00B0F0"/>
              </w:rPr>
            </w:pPr>
            <w:r w:rsidRPr="00014726">
              <w:rPr>
                <w:rFonts w:ascii="Arial" w:hAnsi="Arial" w:cs="Arial"/>
              </w:rPr>
              <w:sym w:font="Symbol" w:char="F0D6"/>
            </w:r>
          </w:p>
        </w:tc>
      </w:tr>
      <w:tr w:rsidR="009A258D" w:rsidRPr="00F07A92" w:rsidTr="00C877C9">
        <w:tc>
          <w:tcPr>
            <w:tcW w:w="1419" w:type="dxa"/>
            <w:vAlign w:val="center"/>
          </w:tcPr>
          <w:p w:rsidR="009A258D" w:rsidRPr="00A175EC" w:rsidRDefault="009A258D" w:rsidP="00A175EC">
            <w:pPr>
              <w:rPr>
                <w:rFonts w:ascii="Arial" w:hAnsi="Arial" w:cs="Arial"/>
                <w:sz w:val="18"/>
              </w:rPr>
            </w:pPr>
            <w:r w:rsidRPr="00A175EC">
              <w:rPr>
                <w:rFonts w:ascii="Arial" w:hAnsi="Arial" w:cs="Arial"/>
                <w:sz w:val="18"/>
              </w:rPr>
              <w:t>SEMLAB3-21</w:t>
            </w:r>
          </w:p>
          <w:p w:rsidR="009A258D" w:rsidRPr="002A1C80" w:rsidRDefault="009A258D" w:rsidP="00A175EC">
            <w:pPr>
              <w:rPr>
                <w:rFonts w:ascii="Arial" w:hAnsi="Arial" w:cs="Arial"/>
                <w:sz w:val="18"/>
              </w:rPr>
            </w:pPr>
          </w:p>
        </w:tc>
        <w:tc>
          <w:tcPr>
            <w:tcW w:w="2551" w:type="dxa"/>
            <w:vAlign w:val="bottom"/>
          </w:tcPr>
          <w:p w:rsidR="009A258D" w:rsidRPr="00A175EC" w:rsidRDefault="009A258D">
            <w:pPr>
              <w:rPr>
                <w:rFonts w:ascii="Arial" w:hAnsi="Arial" w:cs="Arial"/>
                <w:color w:val="000000"/>
                <w:sz w:val="18"/>
              </w:rPr>
            </w:pPr>
            <w:r w:rsidRPr="00A175EC">
              <w:rPr>
                <w:rFonts w:ascii="Arial" w:hAnsi="Arial" w:cs="Arial"/>
                <w:color w:val="000000"/>
                <w:sz w:val="18"/>
              </w:rPr>
              <w:t>Anal</w:t>
            </w:r>
            <w:r w:rsidR="00DC43E9">
              <w:rPr>
                <w:rFonts w:ascii="Arial" w:hAnsi="Arial" w:cs="Arial"/>
                <w:color w:val="000000"/>
                <w:sz w:val="18"/>
              </w:rPr>
              <w:t>ysing laboratory samples using c</w:t>
            </w:r>
            <w:r w:rsidRPr="00A175EC">
              <w:rPr>
                <w:rFonts w:ascii="Arial" w:hAnsi="Arial" w:cs="Arial"/>
                <w:color w:val="000000"/>
                <w:sz w:val="18"/>
              </w:rPr>
              <w:t>hromatography</w:t>
            </w:r>
          </w:p>
        </w:tc>
        <w:tc>
          <w:tcPr>
            <w:tcW w:w="1701" w:type="dxa"/>
          </w:tcPr>
          <w:p w:rsidR="009A258D" w:rsidRPr="0018639D" w:rsidRDefault="009A258D" w:rsidP="00E80153">
            <w:pPr>
              <w:rPr>
                <w:rFonts w:ascii="Arial" w:hAnsi="Arial" w:cs="Arial"/>
                <w:color w:val="00B0F0"/>
              </w:rPr>
            </w:pPr>
            <w:r w:rsidRPr="001E3F2C">
              <w:rPr>
                <w:rFonts w:ascii="Arial" w:hAnsi="Arial" w:cs="Arial"/>
              </w:rPr>
              <w:sym w:font="Symbol" w:char="F0D6"/>
            </w:r>
          </w:p>
        </w:tc>
        <w:tc>
          <w:tcPr>
            <w:tcW w:w="709" w:type="dxa"/>
          </w:tcPr>
          <w:p w:rsidR="009A258D" w:rsidRPr="001614A9" w:rsidRDefault="009A258D" w:rsidP="00E80153">
            <w:pPr>
              <w:rPr>
                <w:rFonts w:ascii="Arial" w:hAnsi="Arial" w:cs="Arial"/>
                <w:color w:val="4F81BD" w:themeColor="accent1"/>
              </w:rPr>
            </w:pPr>
          </w:p>
        </w:tc>
        <w:tc>
          <w:tcPr>
            <w:tcW w:w="1134" w:type="dxa"/>
          </w:tcPr>
          <w:p w:rsidR="009A258D" w:rsidRDefault="009A258D" w:rsidP="00E80153">
            <w:r w:rsidRPr="00014726">
              <w:rPr>
                <w:rFonts w:ascii="Arial" w:hAnsi="Arial" w:cs="Arial"/>
              </w:rPr>
              <w:sym w:font="Symbol" w:char="F0D6"/>
            </w:r>
          </w:p>
        </w:tc>
        <w:tc>
          <w:tcPr>
            <w:tcW w:w="1276" w:type="dxa"/>
          </w:tcPr>
          <w:p w:rsidR="009A258D" w:rsidRPr="0018639D" w:rsidRDefault="009A258D" w:rsidP="00E80153">
            <w:pPr>
              <w:rPr>
                <w:rFonts w:ascii="Arial" w:hAnsi="Arial" w:cs="Arial"/>
                <w:color w:val="00B0F0"/>
              </w:rPr>
            </w:pPr>
          </w:p>
        </w:tc>
        <w:tc>
          <w:tcPr>
            <w:tcW w:w="1417" w:type="dxa"/>
          </w:tcPr>
          <w:p w:rsidR="009A258D" w:rsidRPr="0018639D" w:rsidRDefault="009A258D" w:rsidP="00E80153">
            <w:pPr>
              <w:rPr>
                <w:rFonts w:ascii="Arial" w:hAnsi="Arial" w:cs="Arial"/>
                <w:color w:val="00B0F0"/>
              </w:rPr>
            </w:pPr>
          </w:p>
        </w:tc>
      </w:tr>
      <w:tr w:rsidR="009A258D" w:rsidRPr="00F07A92" w:rsidTr="00C877C9">
        <w:tc>
          <w:tcPr>
            <w:tcW w:w="1419" w:type="dxa"/>
            <w:vAlign w:val="center"/>
          </w:tcPr>
          <w:p w:rsidR="009A258D" w:rsidRPr="00A175EC" w:rsidRDefault="009A258D" w:rsidP="00A175EC">
            <w:pPr>
              <w:rPr>
                <w:rFonts w:ascii="Arial" w:hAnsi="Arial" w:cs="Arial"/>
                <w:sz w:val="18"/>
              </w:rPr>
            </w:pPr>
            <w:r w:rsidRPr="00A175EC">
              <w:rPr>
                <w:rFonts w:ascii="Arial" w:hAnsi="Arial" w:cs="Arial"/>
                <w:sz w:val="18"/>
              </w:rPr>
              <w:t>COGLATA2-16</w:t>
            </w:r>
          </w:p>
          <w:p w:rsidR="009A258D" w:rsidRPr="002A1C80" w:rsidRDefault="009A258D" w:rsidP="00AE7123">
            <w:pPr>
              <w:rPr>
                <w:rFonts w:ascii="Arial" w:hAnsi="Arial" w:cs="Arial"/>
                <w:sz w:val="18"/>
              </w:rPr>
            </w:pPr>
          </w:p>
        </w:tc>
        <w:tc>
          <w:tcPr>
            <w:tcW w:w="2551" w:type="dxa"/>
            <w:vAlign w:val="center"/>
          </w:tcPr>
          <w:p w:rsidR="009A258D" w:rsidRPr="00A175EC" w:rsidRDefault="00DC43E9">
            <w:pPr>
              <w:rPr>
                <w:rFonts w:ascii="Arial" w:hAnsi="Arial" w:cs="Arial"/>
                <w:color w:val="000000"/>
                <w:sz w:val="18"/>
              </w:rPr>
            </w:pPr>
            <w:r>
              <w:rPr>
                <w:rFonts w:ascii="Arial" w:hAnsi="Arial" w:cs="Arial"/>
                <w:color w:val="000000"/>
                <w:sz w:val="18"/>
              </w:rPr>
              <w:t>Following aseptic procedures in the laboratory e</w:t>
            </w:r>
            <w:r w:rsidR="009A258D" w:rsidRPr="00A175EC">
              <w:rPr>
                <w:rFonts w:ascii="Arial" w:hAnsi="Arial" w:cs="Arial"/>
                <w:color w:val="000000"/>
                <w:sz w:val="18"/>
              </w:rPr>
              <w:t>nvironment</w:t>
            </w:r>
          </w:p>
        </w:tc>
        <w:tc>
          <w:tcPr>
            <w:tcW w:w="1701" w:type="dxa"/>
          </w:tcPr>
          <w:p w:rsidR="009A258D" w:rsidRPr="0018639D" w:rsidRDefault="009A258D" w:rsidP="00E80153">
            <w:pPr>
              <w:rPr>
                <w:rFonts w:ascii="Arial" w:hAnsi="Arial" w:cs="Arial"/>
                <w:color w:val="00B0F0"/>
              </w:rPr>
            </w:pPr>
            <w:r w:rsidRPr="001E3F2C">
              <w:rPr>
                <w:rFonts w:ascii="Arial" w:hAnsi="Arial" w:cs="Arial"/>
              </w:rPr>
              <w:sym w:font="Symbol" w:char="F0D6"/>
            </w:r>
          </w:p>
        </w:tc>
        <w:tc>
          <w:tcPr>
            <w:tcW w:w="709" w:type="dxa"/>
          </w:tcPr>
          <w:p w:rsidR="009A258D" w:rsidRPr="001614A9" w:rsidRDefault="009A258D" w:rsidP="00E80153">
            <w:pPr>
              <w:rPr>
                <w:rFonts w:ascii="Arial" w:hAnsi="Arial" w:cs="Arial"/>
                <w:color w:val="4F81BD" w:themeColor="accent1"/>
              </w:rPr>
            </w:pPr>
          </w:p>
        </w:tc>
        <w:tc>
          <w:tcPr>
            <w:tcW w:w="1134" w:type="dxa"/>
          </w:tcPr>
          <w:p w:rsidR="009A258D" w:rsidRDefault="009A258D" w:rsidP="00E80153"/>
        </w:tc>
        <w:tc>
          <w:tcPr>
            <w:tcW w:w="1276" w:type="dxa"/>
          </w:tcPr>
          <w:p w:rsidR="009A258D" w:rsidRPr="0018639D" w:rsidRDefault="009A258D" w:rsidP="00E80153">
            <w:pPr>
              <w:rPr>
                <w:rFonts w:ascii="Arial" w:hAnsi="Arial" w:cs="Arial"/>
                <w:color w:val="00B0F0"/>
              </w:rPr>
            </w:pPr>
          </w:p>
        </w:tc>
        <w:tc>
          <w:tcPr>
            <w:tcW w:w="1417" w:type="dxa"/>
          </w:tcPr>
          <w:p w:rsidR="009A258D" w:rsidRPr="0018639D" w:rsidRDefault="009A258D" w:rsidP="00E80153">
            <w:pPr>
              <w:rPr>
                <w:rFonts w:ascii="Arial" w:hAnsi="Arial" w:cs="Arial"/>
                <w:color w:val="00B0F0"/>
              </w:rPr>
            </w:pPr>
          </w:p>
        </w:tc>
      </w:tr>
      <w:tr w:rsidR="0035542D" w:rsidRPr="00F07A92" w:rsidTr="00C877C9">
        <w:tc>
          <w:tcPr>
            <w:tcW w:w="1419" w:type="dxa"/>
            <w:vAlign w:val="center"/>
          </w:tcPr>
          <w:p w:rsidR="0035542D" w:rsidRPr="002A1C80" w:rsidRDefault="0035542D" w:rsidP="00AE7123">
            <w:pPr>
              <w:rPr>
                <w:rFonts w:ascii="Arial" w:hAnsi="Arial" w:cs="Arial"/>
                <w:sz w:val="18"/>
              </w:rPr>
            </w:pPr>
            <w:r w:rsidRPr="00A175EC">
              <w:rPr>
                <w:rFonts w:ascii="Arial" w:hAnsi="Arial" w:cs="Arial"/>
                <w:sz w:val="18"/>
              </w:rPr>
              <w:t>COGLATA14</w:t>
            </w:r>
          </w:p>
        </w:tc>
        <w:tc>
          <w:tcPr>
            <w:tcW w:w="2551" w:type="dxa"/>
            <w:vAlign w:val="center"/>
          </w:tcPr>
          <w:p w:rsidR="0035542D" w:rsidRPr="00A175EC" w:rsidRDefault="00DC43E9">
            <w:pPr>
              <w:rPr>
                <w:rFonts w:ascii="Arial" w:hAnsi="Arial" w:cs="Arial"/>
                <w:color w:val="000000"/>
                <w:sz w:val="18"/>
              </w:rPr>
            </w:pPr>
            <w:r>
              <w:rPr>
                <w:rFonts w:ascii="Arial" w:hAnsi="Arial" w:cs="Arial"/>
                <w:color w:val="000000"/>
                <w:sz w:val="18"/>
              </w:rPr>
              <w:t>Prepare scientific or technical samples for testing a</w:t>
            </w:r>
            <w:r w:rsidR="0035542D" w:rsidRPr="00A175EC">
              <w:rPr>
                <w:rFonts w:ascii="Arial" w:hAnsi="Arial" w:cs="Arial"/>
                <w:color w:val="000000"/>
                <w:sz w:val="18"/>
              </w:rPr>
              <w:t xml:space="preserve">ctivities </w:t>
            </w:r>
          </w:p>
        </w:tc>
        <w:tc>
          <w:tcPr>
            <w:tcW w:w="1701" w:type="dxa"/>
          </w:tcPr>
          <w:p w:rsidR="0035542D" w:rsidRPr="0018639D" w:rsidRDefault="0035542D" w:rsidP="00E80153">
            <w:pPr>
              <w:rPr>
                <w:rFonts w:ascii="Arial" w:hAnsi="Arial" w:cs="Arial"/>
                <w:color w:val="00B0F0"/>
              </w:rPr>
            </w:pPr>
            <w:r w:rsidRPr="001E3F2C">
              <w:rPr>
                <w:rFonts w:ascii="Arial" w:hAnsi="Arial" w:cs="Arial"/>
              </w:rPr>
              <w:sym w:font="Symbol" w:char="F0D6"/>
            </w:r>
          </w:p>
        </w:tc>
        <w:tc>
          <w:tcPr>
            <w:tcW w:w="709" w:type="dxa"/>
          </w:tcPr>
          <w:p w:rsidR="0035542D" w:rsidRPr="001614A9" w:rsidRDefault="0035542D" w:rsidP="00E80153">
            <w:pPr>
              <w:rPr>
                <w:rFonts w:ascii="Arial" w:hAnsi="Arial" w:cs="Arial"/>
                <w:color w:val="4F81BD" w:themeColor="accent1"/>
              </w:rPr>
            </w:pPr>
          </w:p>
        </w:tc>
        <w:tc>
          <w:tcPr>
            <w:tcW w:w="1134" w:type="dxa"/>
          </w:tcPr>
          <w:p w:rsidR="0035542D" w:rsidRDefault="0035542D" w:rsidP="00E80153"/>
        </w:tc>
        <w:tc>
          <w:tcPr>
            <w:tcW w:w="1276" w:type="dxa"/>
          </w:tcPr>
          <w:p w:rsidR="0035542D" w:rsidRPr="0018639D" w:rsidRDefault="0035542D" w:rsidP="00E80153">
            <w:pPr>
              <w:rPr>
                <w:rFonts w:ascii="Arial" w:hAnsi="Arial" w:cs="Arial"/>
                <w:color w:val="00B0F0"/>
              </w:rPr>
            </w:pPr>
          </w:p>
        </w:tc>
        <w:tc>
          <w:tcPr>
            <w:tcW w:w="1417" w:type="dxa"/>
          </w:tcPr>
          <w:p w:rsidR="0035542D" w:rsidRPr="0018639D" w:rsidRDefault="0035542D" w:rsidP="00E80153">
            <w:pPr>
              <w:rPr>
                <w:rFonts w:ascii="Arial" w:hAnsi="Arial" w:cs="Arial"/>
                <w:color w:val="00B0F0"/>
              </w:rPr>
            </w:pPr>
          </w:p>
        </w:tc>
      </w:tr>
      <w:tr w:rsidR="0035542D" w:rsidRPr="00F07A92" w:rsidTr="00C877C9">
        <w:tc>
          <w:tcPr>
            <w:tcW w:w="1419" w:type="dxa"/>
            <w:vAlign w:val="center"/>
          </w:tcPr>
          <w:p w:rsidR="0035542D" w:rsidRPr="002A1C80" w:rsidRDefault="0035542D" w:rsidP="00AE7123">
            <w:pPr>
              <w:rPr>
                <w:rFonts w:ascii="Arial" w:hAnsi="Arial" w:cs="Arial"/>
                <w:sz w:val="18"/>
              </w:rPr>
            </w:pPr>
            <w:r w:rsidRPr="00A175EC">
              <w:rPr>
                <w:rFonts w:ascii="Arial" w:hAnsi="Arial" w:cs="Arial"/>
                <w:sz w:val="18"/>
              </w:rPr>
              <w:t>COGLATA2-04</w:t>
            </w:r>
          </w:p>
        </w:tc>
        <w:tc>
          <w:tcPr>
            <w:tcW w:w="2551" w:type="dxa"/>
            <w:vAlign w:val="bottom"/>
          </w:tcPr>
          <w:p w:rsidR="0035542D" w:rsidRPr="002A1C80" w:rsidRDefault="00DC43E9">
            <w:pPr>
              <w:rPr>
                <w:rFonts w:ascii="Arial" w:hAnsi="Arial" w:cs="Arial"/>
                <w:sz w:val="18"/>
                <w:szCs w:val="16"/>
              </w:rPr>
            </w:pPr>
            <w:r>
              <w:rPr>
                <w:rFonts w:ascii="Arial" w:hAnsi="Arial" w:cs="Arial"/>
                <w:sz w:val="18"/>
                <w:szCs w:val="16"/>
              </w:rPr>
              <w:t>Carry out r</w:t>
            </w:r>
            <w:r w:rsidR="0035542D" w:rsidRPr="00A175EC">
              <w:rPr>
                <w:rFonts w:ascii="Arial" w:hAnsi="Arial" w:cs="Arial"/>
                <w:sz w:val="18"/>
                <w:szCs w:val="16"/>
              </w:rPr>
              <w:t xml:space="preserve">outine </w:t>
            </w:r>
            <w:r>
              <w:rPr>
                <w:rFonts w:ascii="Arial" w:hAnsi="Arial" w:cs="Arial"/>
                <w:sz w:val="18"/>
                <w:szCs w:val="16"/>
              </w:rPr>
              <w:t>maintenance, cleaning and checking of scientific or technical e</w:t>
            </w:r>
            <w:r w:rsidR="0035542D" w:rsidRPr="00A175EC">
              <w:rPr>
                <w:rFonts w:ascii="Arial" w:hAnsi="Arial" w:cs="Arial"/>
                <w:sz w:val="18"/>
                <w:szCs w:val="16"/>
              </w:rPr>
              <w:t>quipment</w:t>
            </w:r>
          </w:p>
        </w:tc>
        <w:tc>
          <w:tcPr>
            <w:tcW w:w="1701" w:type="dxa"/>
          </w:tcPr>
          <w:p w:rsidR="0035542D" w:rsidRPr="0018639D" w:rsidRDefault="0035542D" w:rsidP="00E80153">
            <w:pPr>
              <w:rPr>
                <w:rFonts w:ascii="Arial" w:hAnsi="Arial" w:cs="Arial"/>
                <w:color w:val="00B0F0"/>
              </w:rPr>
            </w:pPr>
            <w:r w:rsidRPr="001E3F2C">
              <w:rPr>
                <w:rFonts w:ascii="Arial" w:hAnsi="Arial" w:cs="Arial"/>
              </w:rPr>
              <w:sym w:font="Symbol" w:char="F0D6"/>
            </w:r>
          </w:p>
        </w:tc>
        <w:tc>
          <w:tcPr>
            <w:tcW w:w="709" w:type="dxa"/>
          </w:tcPr>
          <w:p w:rsidR="0035542D" w:rsidRPr="001614A9" w:rsidRDefault="0035542D" w:rsidP="00E80153">
            <w:pPr>
              <w:rPr>
                <w:rFonts w:ascii="Arial" w:hAnsi="Arial" w:cs="Arial"/>
                <w:color w:val="4F81BD" w:themeColor="accent1"/>
              </w:rPr>
            </w:pPr>
          </w:p>
        </w:tc>
        <w:tc>
          <w:tcPr>
            <w:tcW w:w="1134" w:type="dxa"/>
          </w:tcPr>
          <w:p w:rsidR="0035542D" w:rsidRDefault="0035542D" w:rsidP="00E80153"/>
        </w:tc>
        <w:tc>
          <w:tcPr>
            <w:tcW w:w="1276" w:type="dxa"/>
          </w:tcPr>
          <w:p w:rsidR="0035542D" w:rsidRPr="0018639D" w:rsidRDefault="0035542D" w:rsidP="00E80153">
            <w:pPr>
              <w:rPr>
                <w:rFonts w:ascii="Arial" w:hAnsi="Arial" w:cs="Arial"/>
                <w:color w:val="00B0F0"/>
              </w:rPr>
            </w:pPr>
          </w:p>
        </w:tc>
        <w:tc>
          <w:tcPr>
            <w:tcW w:w="1417" w:type="dxa"/>
          </w:tcPr>
          <w:p w:rsidR="0035542D" w:rsidRPr="0018639D" w:rsidRDefault="0035542D" w:rsidP="00E80153">
            <w:pPr>
              <w:rPr>
                <w:rFonts w:ascii="Arial" w:hAnsi="Arial" w:cs="Arial"/>
                <w:color w:val="00B0F0"/>
              </w:rPr>
            </w:pPr>
          </w:p>
        </w:tc>
      </w:tr>
      <w:tr w:rsidR="0035542D" w:rsidRPr="00F07A92" w:rsidTr="00C877C9">
        <w:tc>
          <w:tcPr>
            <w:tcW w:w="1419" w:type="dxa"/>
            <w:vAlign w:val="center"/>
          </w:tcPr>
          <w:p w:rsidR="0035542D" w:rsidRPr="002A1C80" w:rsidRDefault="0035542D" w:rsidP="00AE7123">
            <w:pPr>
              <w:rPr>
                <w:rFonts w:ascii="Arial" w:hAnsi="Arial" w:cs="Arial"/>
                <w:sz w:val="18"/>
              </w:rPr>
            </w:pPr>
            <w:r w:rsidRPr="00A175EC">
              <w:rPr>
                <w:rFonts w:ascii="Arial" w:hAnsi="Arial" w:cs="Arial"/>
                <w:sz w:val="18"/>
              </w:rPr>
              <w:t>COGLATA2-05</w:t>
            </w:r>
          </w:p>
        </w:tc>
        <w:tc>
          <w:tcPr>
            <w:tcW w:w="2551" w:type="dxa"/>
            <w:vAlign w:val="bottom"/>
          </w:tcPr>
          <w:p w:rsidR="0035542D" w:rsidRPr="002A1C80" w:rsidRDefault="00DC43E9">
            <w:pPr>
              <w:rPr>
                <w:rFonts w:ascii="Arial" w:hAnsi="Arial" w:cs="Arial"/>
                <w:sz w:val="18"/>
                <w:szCs w:val="16"/>
              </w:rPr>
            </w:pPr>
            <w:r>
              <w:rPr>
                <w:rFonts w:ascii="Arial" w:hAnsi="Arial" w:cs="Arial"/>
                <w:sz w:val="18"/>
                <w:szCs w:val="16"/>
              </w:rPr>
              <w:t>Maintain stocks of resources, equipment and consumables for scientific or technical u</w:t>
            </w:r>
            <w:r w:rsidR="0035542D" w:rsidRPr="00A175EC">
              <w:rPr>
                <w:rFonts w:ascii="Arial" w:hAnsi="Arial" w:cs="Arial"/>
                <w:sz w:val="18"/>
                <w:szCs w:val="16"/>
              </w:rPr>
              <w:t>se</w:t>
            </w:r>
          </w:p>
        </w:tc>
        <w:tc>
          <w:tcPr>
            <w:tcW w:w="1701" w:type="dxa"/>
          </w:tcPr>
          <w:p w:rsidR="0035542D" w:rsidRPr="0018639D" w:rsidRDefault="0035542D" w:rsidP="00E80153">
            <w:pPr>
              <w:rPr>
                <w:rFonts w:ascii="Arial" w:hAnsi="Arial" w:cs="Arial"/>
                <w:color w:val="00B0F0"/>
              </w:rPr>
            </w:pPr>
            <w:r w:rsidRPr="001E3F2C">
              <w:rPr>
                <w:rFonts w:ascii="Arial" w:hAnsi="Arial" w:cs="Arial"/>
              </w:rPr>
              <w:sym w:font="Symbol" w:char="F0D6"/>
            </w:r>
          </w:p>
        </w:tc>
        <w:tc>
          <w:tcPr>
            <w:tcW w:w="709" w:type="dxa"/>
          </w:tcPr>
          <w:p w:rsidR="0035542D" w:rsidRPr="001614A9" w:rsidRDefault="0035542D" w:rsidP="00E80153">
            <w:pPr>
              <w:rPr>
                <w:rFonts w:ascii="Arial" w:hAnsi="Arial" w:cs="Arial"/>
                <w:color w:val="4F81BD" w:themeColor="accent1"/>
              </w:rPr>
            </w:pPr>
            <w:r w:rsidRPr="001614A9">
              <w:rPr>
                <w:rFonts w:ascii="Arial" w:hAnsi="Arial" w:cs="Arial"/>
                <w:color w:val="00B0F0"/>
              </w:rPr>
              <w:sym w:font="Symbol" w:char="F0D6"/>
            </w:r>
          </w:p>
        </w:tc>
        <w:tc>
          <w:tcPr>
            <w:tcW w:w="1134" w:type="dxa"/>
          </w:tcPr>
          <w:p w:rsidR="0035542D" w:rsidRDefault="0035542D" w:rsidP="00E80153">
            <w:r w:rsidRPr="00014726">
              <w:rPr>
                <w:rFonts w:ascii="Arial" w:hAnsi="Arial" w:cs="Arial"/>
              </w:rPr>
              <w:sym w:font="Symbol" w:char="F0D6"/>
            </w:r>
          </w:p>
        </w:tc>
        <w:tc>
          <w:tcPr>
            <w:tcW w:w="1276" w:type="dxa"/>
          </w:tcPr>
          <w:p w:rsidR="0035542D" w:rsidRPr="0018639D" w:rsidRDefault="0035542D" w:rsidP="00E80153">
            <w:pPr>
              <w:rPr>
                <w:rFonts w:ascii="Arial" w:hAnsi="Arial" w:cs="Arial"/>
                <w:color w:val="00B0F0"/>
              </w:rPr>
            </w:pPr>
          </w:p>
        </w:tc>
        <w:tc>
          <w:tcPr>
            <w:tcW w:w="1417" w:type="dxa"/>
          </w:tcPr>
          <w:p w:rsidR="0035542D" w:rsidRPr="0018639D" w:rsidRDefault="0035542D" w:rsidP="00E80153">
            <w:pPr>
              <w:rPr>
                <w:rFonts w:ascii="Arial" w:hAnsi="Arial" w:cs="Arial"/>
                <w:color w:val="00B0F0"/>
              </w:rPr>
            </w:pPr>
            <w:r w:rsidRPr="00014726">
              <w:rPr>
                <w:rFonts w:ascii="Arial" w:hAnsi="Arial" w:cs="Arial"/>
              </w:rPr>
              <w:sym w:font="Symbol" w:char="F0D6"/>
            </w:r>
          </w:p>
        </w:tc>
      </w:tr>
    </w:tbl>
    <w:p w:rsidR="005B2BCF" w:rsidRDefault="005B2BCF"/>
    <w:p w:rsidR="00F84377" w:rsidRDefault="00F84377"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 xml:space="preserve">Footer – </w:t>
      </w:r>
      <w:r w:rsidR="00C877C9">
        <w:rPr>
          <w:rFonts w:ascii="Arial" w:hAnsi="Arial" w:cs="Arial"/>
          <w:b/>
        </w:rPr>
        <w:t>all core skills</w:t>
      </w:r>
      <w:r w:rsidRPr="00C877C9">
        <w:rPr>
          <w:rFonts w:ascii="Arial" w:hAnsi="Arial" w:cs="Arial"/>
          <w:b/>
        </w:rPr>
        <w:t xml:space="preserve"> refer to SCQF level </w:t>
      </w:r>
      <w:r w:rsidR="00A175EC" w:rsidRPr="00C877C9">
        <w:rPr>
          <w:rFonts w:ascii="Arial" w:hAnsi="Arial" w:cs="Arial"/>
          <w:b/>
        </w:rPr>
        <w:t>6</w:t>
      </w:r>
      <w:r w:rsidR="00F84377" w:rsidRPr="00C877C9">
        <w:rPr>
          <w:rFonts w:ascii="Arial" w:hAnsi="Arial" w:cs="Arial"/>
          <w:b/>
        </w:rPr>
        <w:t xml:space="preserve"> </w:t>
      </w:r>
      <w:r w:rsidRPr="00C877C9">
        <w:rPr>
          <w:rFonts w:ascii="Arial" w:hAnsi="Arial" w:cs="Arial"/>
          <w:b/>
        </w:rPr>
        <w:t>– any blanks indicate no opportunity</w:t>
      </w:r>
    </w:p>
    <w:p w:rsidR="00F2548A" w:rsidRPr="00F07A92" w:rsidRDefault="00F2548A" w:rsidP="00F2548A">
      <w:pPr>
        <w:rPr>
          <w:rFonts w:ascii="Arial" w:hAnsi="Arial" w:cs="Arial"/>
        </w:rPr>
      </w:pPr>
    </w:p>
    <w:p w:rsidR="00F2548A" w:rsidRPr="00F07A92" w:rsidRDefault="00F2548A" w:rsidP="00F2548A">
      <w:pPr>
        <w:rPr>
          <w:rFonts w:ascii="Arial" w:hAnsi="Arial" w:cs="Arial"/>
        </w:rPr>
      </w:pPr>
    </w:p>
    <w:p w:rsidR="005B3EBC" w:rsidRPr="00F07A92" w:rsidRDefault="005B3EBC">
      <w:pPr>
        <w:rPr>
          <w:rFonts w:ascii="Arial" w:hAnsi="Arial" w:cs="Arial"/>
        </w:rPr>
      </w:pPr>
    </w:p>
    <w:sectPr w:rsidR="005B3EBC" w:rsidRPr="00F07A92" w:rsidSect="00DB52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F0A" w:rsidRDefault="00B60F0A" w:rsidP="00B60F0A">
      <w:pPr>
        <w:spacing w:after="0" w:line="240" w:lineRule="auto"/>
      </w:pPr>
      <w:r>
        <w:separator/>
      </w:r>
    </w:p>
  </w:endnote>
  <w:endnote w:type="continuationSeparator" w:id="0">
    <w:p w:rsidR="00B60F0A" w:rsidRDefault="00B60F0A" w:rsidP="00B6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0A" w:rsidRDefault="00B60F0A" w:rsidP="00B60F0A">
    <w:pPr>
      <w:pStyle w:val="Footer"/>
      <w:jc w:val="center"/>
    </w:pPr>
    <w:r>
      <w:t>Approved at ACG 07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F0A" w:rsidRDefault="00B60F0A" w:rsidP="00B60F0A">
      <w:pPr>
        <w:spacing w:after="0" w:line="240" w:lineRule="auto"/>
      </w:pPr>
      <w:r>
        <w:separator/>
      </w:r>
    </w:p>
  </w:footnote>
  <w:footnote w:type="continuationSeparator" w:id="0">
    <w:p w:rsidR="00B60F0A" w:rsidRDefault="00B60F0A" w:rsidP="00B60F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31130"/>
    <w:rsid w:val="000342ED"/>
    <w:rsid w:val="0009094F"/>
    <w:rsid w:val="000B5CA2"/>
    <w:rsid w:val="000E3E4F"/>
    <w:rsid w:val="001614A9"/>
    <w:rsid w:val="0018639D"/>
    <w:rsid w:val="001E3F2C"/>
    <w:rsid w:val="001E45B5"/>
    <w:rsid w:val="00232CA1"/>
    <w:rsid w:val="00260916"/>
    <w:rsid w:val="00260BC6"/>
    <w:rsid w:val="00277941"/>
    <w:rsid w:val="002A1C80"/>
    <w:rsid w:val="002A663D"/>
    <w:rsid w:val="002C00DD"/>
    <w:rsid w:val="00322E2B"/>
    <w:rsid w:val="0034329C"/>
    <w:rsid w:val="0035542D"/>
    <w:rsid w:val="003764C6"/>
    <w:rsid w:val="00381CBB"/>
    <w:rsid w:val="003A03E2"/>
    <w:rsid w:val="003E32D6"/>
    <w:rsid w:val="0044063F"/>
    <w:rsid w:val="00461036"/>
    <w:rsid w:val="004668B8"/>
    <w:rsid w:val="004774D0"/>
    <w:rsid w:val="004A0E0B"/>
    <w:rsid w:val="004A32B3"/>
    <w:rsid w:val="00524F01"/>
    <w:rsid w:val="00563949"/>
    <w:rsid w:val="005B2BCF"/>
    <w:rsid w:val="005B3EBC"/>
    <w:rsid w:val="005B7E56"/>
    <w:rsid w:val="005D02A5"/>
    <w:rsid w:val="00604F88"/>
    <w:rsid w:val="00613B68"/>
    <w:rsid w:val="006E6067"/>
    <w:rsid w:val="007501FA"/>
    <w:rsid w:val="007678E2"/>
    <w:rsid w:val="00774A34"/>
    <w:rsid w:val="007B28A3"/>
    <w:rsid w:val="0081481C"/>
    <w:rsid w:val="00896D54"/>
    <w:rsid w:val="008F51FE"/>
    <w:rsid w:val="00907A97"/>
    <w:rsid w:val="009435F3"/>
    <w:rsid w:val="009528E7"/>
    <w:rsid w:val="009553A5"/>
    <w:rsid w:val="00960C06"/>
    <w:rsid w:val="0099622C"/>
    <w:rsid w:val="009A258D"/>
    <w:rsid w:val="009A4445"/>
    <w:rsid w:val="009E325F"/>
    <w:rsid w:val="009E4316"/>
    <w:rsid w:val="00A015BA"/>
    <w:rsid w:val="00A175EC"/>
    <w:rsid w:val="00A36891"/>
    <w:rsid w:val="00A670D0"/>
    <w:rsid w:val="00A718B0"/>
    <w:rsid w:val="00AC355D"/>
    <w:rsid w:val="00AE578A"/>
    <w:rsid w:val="00AE7123"/>
    <w:rsid w:val="00AF3E06"/>
    <w:rsid w:val="00B16190"/>
    <w:rsid w:val="00B35924"/>
    <w:rsid w:val="00B512AF"/>
    <w:rsid w:val="00B60F0A"/>
    <w:rsid w:val="00BB637F"/>
    <w:rsid w:val="00BC1774"/>
    <w:rsid w:val="00C42911"/>
    <w:rsid w:val="00C5565C"/>
    <w:rsid w:val="00C76C53"/>
    <w:rsid w:val="00C877C9"/>
    <w:rsid w:val="00C90B12"/>
    <w:rsid w:val="00CB5B65"/>
    <w:rsid w:val="00CC68AB"/>
    <w:rsid w:val="00D1550E"/>
    <w:rsid w:val="00D40B1C"/>
    <w:rsid w:val="00D55F90"/>
    <w:rsid w:val="00D60991"/>
    <w:rsid w:val="00D629CC"/>
    <w:rsid w:val="00D74A15"/>
    <w:rsid w:val="00DB528E"/>
    <w:rsid w:val="00DC43E9"/>
    <w:rsid w:val="00DE1FCA"/>
    <w:rsid w:val="00E66A2E"/>
    <w:rsid w:val="00E769F2"/>
    <w:rsid w:val="00E77BDA"/>
    <w:rsid w:val="00F07A92"/>
    <w:rsid w:val="00F2209B"/>
    <w:rsid w:val="00F2548A"/>
    <w:rsid w:val="00F331E0"/>
    <w:rsid w:val="00F5719D"/>
    <w:rsid w:val="00F75AA0"/>
    <w:rsid w:val="00F77C66"/>
    <w:rsid w:val="00F84377"/>
    <w:rsid w:val="00FA501B"/>
    <w:rsid w:val="00FB59D7"/>
    <w:rsid w:val="00FF3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3C08"/>
  <w15:docId w15:val="{99C12A0D-55F6-4130-A328-E19CBA79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Subtitle">
    <w:name w:val="Subtitle"/>
    <w:basedOn w:val="Normal"/>
    <w:next w:val="Normal"/>
    <w:link w:val="SubtitleChar"/>
    <w:uiPriority w:val="11"/>
    <w:qFormat/>
    <w:rsid w:val="00F5719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5719D"/>
    <w:rPr>
      <w:color w:val="5A5A5A" w:themeColor="text1" w:themeTint="A5"/>
      <w:spacing w:val="15"/>
    </w:rPr>
  </w:style>
  <w:style w:type="paragraph" w:styleId="Header">
    <w:name w:val="header"/>
    <w:basedOn w:val="Normal"/>
    <w:link w:val="HeaderChar"/>
    <w:uiPriority w:val="99"/>
    <w:unhideWhenUsed/>
    <w:rsid w:val="00B60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F0A"/>
  </w:style>
  <w:style w:type="paragraph" w:styleId="Footer">
    <w:name w:val="footer"/>
    <w:basedOn w:val="Normal"/>
    <w:link w:val="FooterChar"/>
    <w:uiPriority w:val="99"/>
    <w:unhideWhenUsed/>
    <w:rsid w:val="00B6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2817">
      <w:bodyDiv w:val="1"/>
      <w:marLeft w:val="0"/>
      <w:marRight w:val="0"/>
      <w:marTop w:val="0"/>
      <w:marBottom w:val="0"/>
      <w:divBdr>
        <w:top w:val="none" w:sz="0" w:space="0" w:color="auto"/>
        <w:left w:val="none" w:sz="0" w:space="0" w:color="auto"/>
        <w:bottom w:val="none" w:sz="0" w:space="0" w:color="auto"/>
        <w:right w:val="none" w:sz="0" w:space="0" w:color="auto"/>
      </w:divBdr>
    </w:div>
    <w:div w:id="51774828">
      <w:bodyDiv w:val="1"/>
      <w:marLeft w:val="0"/>
      <w:marRight w:val="0"/>
      <w:marTop w:val="0"/>
      <w:marBottom w:val="0"/>
      <w:divBdr>
        <w:top w:val="none" w:sz="0" w:space="0" w:color="auto"/>
        <w:left w:val="none" w:sz="0" w:space="0" w:color="auto"/>
        <w:bottom w:val="none" w:sz="0" w:space="0" w:color="auto"/>
        <w:right w:val="none" w:sz="0" w:space="0" w:color="auto"/>
      </w:divBdr>
    </w:div>
    <w:div w:id="85005862">
      <w:bodyDiv w:val="1"/>
      <w:marLeft w:val="0"/>
      <w:marRight w:val="0"/>
      <w:marTop w:val="0"/>
      <w:marBottom w:val="0"/>
      <w:divBdr>
        <w:top w:val="none" w:sz="0" w:space="0" w:color="auto"/>
        <w:left w:val="none" w:sz="0" w:space="0" w:color="auto"/>
        <w:bottom w:val="none" w:sz="0" w:space="0" w:color="auto"/>
        <w:right w:val="none" w:sz="0" w:space="0" w:color="auto"/>
      </w:divBdr>
    </w:div>
    <w:div w:id="86196836">
      <w:bodyDiv w:val="1"/>
      <w:marLeft w:val="0"/>
      <w:marRight w:val="0"/>
      <w:marTop w:val="0"/>
      <w:marBottom w:val="0"/>
      <w:divBdr>
        <w:top w:val="none" w:sz="0" w:space="0" w:color="auto"/>
        <w:left w:val="none" w:sz="0" w:space="0" w:color="auto"/>
        <w:bottom w:val="none" w:sz="0" w:space="0" w:color="auto"/>
        <w:right w:val="none" w:sz="0" w:space="0" w:color="auto"/>
      </w:divBdr>
    </w:div>
    <w:div w:id="95682675">
      <w:bodyDiv w:val="1"/>
      <w:marLeft w:val="0"/>
      <w:marRight w:val="0"/>
      <w:marTop w:val="0"/>
      <w:marBottom w:val="0"/>
      <w:divBdr>
        <w:top w:val="none" w:sz="0" w:space="0" w:color="auto"/>
        <w:left w:val="none" w:sz="0" w:space="0" w:color="auto"/>
        <w:bottom w:val="none" w:sz="0" w:space="0" w:color="auto"/>
        <w:right w:val="none" w:sz="0" w:space="0" w:color="auto"/>
      </w:divBdr>
    </w:div>
    <w:div w:id="132261457">
      <w:bodyDiv w:val="1"/>
      <w:marLeft w:val="0"/>
      <w:marRight w:val="0"/>
      <w:marTop w:val="0"/>
      <w:marBottom w:val="0"/>
      <w:divBdr>
        <w:top w:val="none" w:sz="0" w:space="0" w:color="auto"/>
        <w:left w:val="none" w:sz="0" w:space="0" w:color="auto"/>
        <w:bottom w:val="none" w:sz="0" w:space="0" w:color="auto"/>
        <w:right w:val="none" w:sz="0" w:space="0" w:color="auto"/>
      </w:divBdr>
    </w:div>
    <w:div w:id="244267910">
      <w:bodyDiv w:val="1"/>
      <w:marLeft w:val="0"/>
      <w:marRight w:val="0"/>
      <w:marTop w:val="0"/>
      <w:marBottom w:val="0"/>
      <w:divBdr>
        <w:top w:val="none" w:sz="0" w:space="0" w:color="auto"/>
        <w:left w:val="none" w:sz="0" w:space="0" w:color="auto"/>
        <w:bottom w:val="none" w:sz="0" w:space="0" w:color="auto"/>
        <w:right w:val="none" w:sz="0" w:space="0" w:color="auto"/>
      </w:divBdr>
    </w:div>
    <w:div w:id="286740248">
      <w:bodyDiv w:val="1"/>
      <w:marLeft w:val="0"/>
      <w:marRight w:val="0"/>
      <w:marTop w:val="0"/>
      <w:marBottom w:val="0"/>
      <w:divBdr>
        <w:top w:val="none" w:sz="0" w:space="0" w:color="auto"/>
        <w:left w:val="none" w:sz="0" w:space="0" w:color="auto"/>
        <w:bottom w:val="none" w:sz="0" w:space="0" w:color="auto"/>
        <w:right w:val="none" w:sz="0" w:space="0" w:color="auto"/>
      </w:divBdr>
    </w:div>
    <w:div w:id="291718061">
      <w:bodyDiv w:val="1"/>
      <w:marLeft w:val="0"/>
      <w:marRight w:val="0"/>
      <w:marTop w:val="0"/>
      <w:marBottom w:val="0"/>
      <w:divBdr>
        <w:top w:val="none" w:sz="0" w:space="0" w:color="auto"/>
        <w:left w:val="none" w:sz="0" w:space="0" w:color="auto"/>
        <w:bottom w:val="none" w:sz="0" w:space="0" w:color="auto"/>
        <w:right w:val="none" w:sz="0" w:space="0" w:color="auto"/>
      </w:divBdr>
    </w:div>
    <w:div w:id="370375203">
      <w:bodyDiv w:val="1"/>
      <w:marLeft w:val="0"/>
      <w:marRight w:val="0"/>
      <w:marTop w:val="0"/>
      <w:marBottom w:val="0"/>
      <w:divBdr>
        <w:top w:val="none" w:sz="0" w:space="0" w:color="auto"/>
        <w:left w:val="none" w:sz="0" w:space="0" w:color="auto"/>
        <w:bottom w:val="none" w:sz="0" w:space="0" w:color="auto"/>
        <w:right w:val="none" w:sz="0" w:space="0" w:color="auto"/>
      </w:divBdr>
    </w:div>
    <w:div w:id="381255134">
      <w:bodyDiv w:val="1"/>
      <w:marLeft w:val="0"/>
      <w:marRight w:val="0"/>
      <w:marTop w:val="0"/>
      <w:marBottom w:val="0"/>
      <w:divBdr>
        <w:top w:val="none" w:sz="0" w:space="0" w:color="auto"/>
        <w:left w:val="none" w:sz="0" w:space="0" w:color="auto"/>
        <w:bottom w:val="none" w:sz="0" w:space="0" w:color="auto"/>
        <w:right w:val="none" w:sz="0" w:space="0" w:color="auto"/>
      </w:divBdr>
    </w:div>
    <w:div w:id="389501664">
      <w:bodyDiv w:val="1"/>
      <w:marLeft w:val="0"/>
      <w:marRight w:val="0"/>
      <w:marTop w:val="0"/>
      <w:marBottom w:val="0"/>
      <w:divBdr>
        <w:top w:val="none" w:sz="0" w:space="0" w:color="auto"/>
        <w:left w:val="none" w:sz="0" w:space="0" w:color="auto"/>
        <w:bottom w:val="none" w:sz="0" w:space="0" w:color="auto"/>
        <w:right w:val="none" w:sz="0" w:space="0" w:color="auto"/>
      </w:divBdr>
    </w:div>
    <w:div w:id="459227770">
      <w:bodyDiv w:val="1"/>
      <w:marLeft w:val="0"/>
      <w:marRight w:val="0"/>
      <w:marTop w:val="0"/>
      <w:marBottom w:val="0"/>
      <w:divBdr>
        <w:top w:val="none" w:sz="0" w:space="0" w:color="auto"/>
        <w:left w:val="none" w:sz="0" w:space="0" w:color="auto"/>
        <w:bottom w:val="none" w:sz="0" w:space="0" w:color="auto"/>
        <w:right w:val="none" w:sz="0" w:space="0" w:color="auto"/>
      </w:divBdr>
    </w:div>
    <w:div w:id="500853966">
      <w:bodyDiv w:val="1"/>
      <w:marLeft w:val="0"/>
      <w:marRight w:val="0"/>
      <w:marTop w:val="0"/>
      <w:marBottom w:val="0"/>
      <w:divBdr>
        <w:top w:val="none" w:sz="0" w:space="0" w:color="auto"/>
        <w:left w:val="none" w:sz="0" w:space="0" w:color="auto"/>
        <w:bottom w:val="none" w:sz="0" w:space="0" w:color="auto"/>
        <w:right w:val="none" w:sz="0" w:space="0" w:color="auto"/>
      </w:divBdr>
    </w:div>
    <w:div w:id="581641690">
      <w:bodyDiv w:val="1"/>
      <w:marLeft w:val="0"/>
      <w:marRight w:val="0"/>
      <w:marTop w:val="0"/>
      <w:marBottom w:val="0"/>
      <w:divBdr>
        <w:top w:val="none" w:sz="0" w:space="0" w:color="auto"/>
        <w:left w:val="none" w:sz="0" w:space="0" w:color="auto"/>
        <w:bottom w:val="none" w:sz="0" w:space="0" w:color="auto"/>
        <w:right w:val="none" w:sz="0" w:space="0" w:color="auto"/>
      </w:divBdr>
    </w:div>
    <w:div w:id="646591310">
      <w:bodyDiv w:val="1"/>
      <w:marLeft w:val="0"/>
      <w:marRight w:val="0"/>
      <w:marTop w:val="0"/>
      <w:marBottom w:val="0"/>
      <w:divBdr>
        <w:top w:val="none" w:sz="0" w:space="0" w:color="auto"/>
        <w:left w:val="none" w:sz="0" w:space="0" w:color="auto"/>
        <w:bottom w:val="none" w:sz="0" w:space="0" w:color="auto"/>
        <w:right w:val="none" w:sz="0" w:space="0" w:color="auto"/>
      </w:divBdr>
    </w:div>
    <w:div w:id="708341468">
      <w:bodyDiv w:val="1"/>
      <w:marLeft w:val="0"/>
      <w:marRight w:val="0"/>
      <w:marTop w:val="0"/>
      <w:marBottom w:val="0"/>
      <w:divBdr>
        <w:top w:val="none" w:sz="0" w:space="0" w:color="auto"/>
        <w:left w:val="none" w:sz="0" w:space="0" w:color="auto"/>
        <w:bottom w:val="none" w:sz="0" w:space="0" w:color="auto"/>
        <w:right w:val="none" w:sz="0" w:space="0" w:color="auto"/>
      </w:divBdr>
    </w:div>
    <w:div w:id="742796718">
      <w:bodyDiv w:val="1"/>
      <w:marLeft w:val="0"/>
      <w:marRight w:val="0"/>
      <w:marTop w:val="0"/>
      <w:marBottom w:val="0"/>
      <w:divBdr>
        <w:top w:val="none" w:sz="0" w:space="0" w:color="auto"/>
        <w:left w:val="none" w:sz="0" w:space="0" w:color="auto"/>
        <w:bottom w:val="none" w:sz="0" w:space="0" w:color="auto"/>
        <w:right w:val="none" w:sz="0" w:space="0" w:color="auto"/>
      </w:divBdr>
    </w:div>
    <w:div w:id="754283051">
      <w:bodyDiv w:val="1"/>
      <w:marLeft w:val="0"/>
      <w:marRight w:val="0"/>
      <w:marTop w:val="0"/>
      <w:marBottom w:val="0"/>
      <w:divBdr>
        <w:top w:val="none" w:sz="0" w:space="0" w:color="auto"/>
        <w:left w:val="none" w:sz="0" w:space="0" w:color="auto"/>
        <w:bottom w:val="none" w:sz="0" w:space="0" w:color="auto"/>
        <w:right w:val="none" w:sz="0" w:space="0" w:color="auto"/>
      </w:divBdr>
    </w:div>
    <w:div w:id="787621320">
      <w:bodyDiv w:val="1"/>
      <w:marLeft w:val="0"/>
      <w:marRight w:val="0"/>
      <w:marTop w:val="0"/>
      <w:marBottom w:val="0"/>
      <w:divBdr>
        <w:top w:val="none" w:sz="0" w:space="0" w:color="auto"/>
        <w:left w:val="none" w:sz="0" w:space="0" w:color="auto"/>
        <w:bottom w:val="none" w:sz="0" w:space="0" w:color="auto"/>
        <w:right w:val="none" w:sz="0" w:space="0" w:color="auto"/>
      </w:divBdr>
    </w:div>
    <w:div w:id="850296419">
      <w:bodyDiv w:val="1"/>
      <w:marLeft w:val="0"/>
      <w:marRight w:val="0"/>
      <w:marTop w:val="0"/>
      <w:marBottom w:val="0"/>
      <w:divBdr>
        <w:top w:val="none" w:sz="0" w:space="0" w:color="auto"/>
        <w:left w:val="none" w:sz="0" w:space="0" w:color="auto"/>
        <w:bottom w:val="none" w:sz="0" w:space="0" w:color="auto"/>
        <w:right w:val="none" w:sz="0" w:space="0" w:color="auto"/>
      </w:divBdr>
    </w:div>
    <w:div w:id="887568007">
      <w:bodyDiv w:val="1"/>
      <w:marLeft w:val="0"/>
      <w:marRight w:val="0"/>
      <w:marTop w:val="0"/>
      <w:marBottom w:val="0"/>
      <w:divBdr>
        <w:top w:val="none" w:sz="0" w:space="0" w:color="auto"/>
        <w:left w:val="none" w:sz="0" w:space="0" w:color="auto"/>
        <w:bottom w:val="none" w:sz="0" w:space="0" w:color="auto"/>
        <w:right w:val="none" w:sz="0" w:space="0" w:color="auto"/>
      </w:divBdr>
    </w:div>
    <w:div w:id="890118303">
      <w:bodyDiv w:val="1"/>
      <w:marLeft w:val="0"/>
      <w:marRight w:val="0"/>
      <w:marTop w:val="0"/>
      <w:marBottom w:val="0"/>
      <w:divBdr>
        <w:top w:val="none" w:sz="0" w:space="0" w:color="auto"/>
        <w:left w:val="none" w:sz="0" w:space="0" w:color="auto"/>
        <w:bottom w:val="none" w:sz="0" w:space="0" w:color="auto"/>
        <w:right w:val="none" w:sz="0" w:space="0" w:color="auto"/>
      </w:divBdr>
    </w:div>
    <w:div w:id="924219328">
      <w:bodyDiv w:val="1"/>
      <w:marLeft w:val="0"/>
      <w:marRight w:val="0"/>
      <w:marTop w:val="0"/>
      <w:marBottom w:val="0"/>
      <w:divBdr>
        <w:top w:val="none" w:sz="0" w:space="0" w:color="auto"/>
        <w:left w:val="none" w:sz="0" w:space="0" w:color="auto"/>
        <w:bottom w:val="none" w:sz="0" w:space="0" w:color="auto"/>
        <w:right w:val="none" w:sz="0" w:space="0" w:color="auto"/>
      </w:divBdr>
    </w:div>
    <w:div w:id="1007563130">
      <w:bodyDiv w:val="1"/>
      <w:marLeft w:val="0"/>
      <w:marRight w:val="0"/>
      <w:marTop w:val="0"/>
      <w:marBottom w:val="0"/>
      <w:divBdr>
        <w:top w:val="none" w:sz="0" w:space="0" w:color="auto"/>
        <w:left w:val="none" w:sz="0" w:space="0" w:color="auto"/>
        <w:bottom w:val="none" w:sz="0" w:space="0" w:color="auto"/>
        <w:right w:val="none" w:sz="0" w:space="0" w:color="auto"/>
      </w:divBdr>
    </w:div>
    <w:div w:id="1009914346">
      <w:bodyDiv w:val="1"/>
      <w:marLeft w:val="0"/>
      <w:marRight w:val="0"/>
      <w:marTop w:val="0"/>
      <w:marBottom w:val="0"/>
      <w:divBdr>
        <w:top w:val="none" w:sz="0" w:space="0" w:color="auto"/>
        <w:left w:val="none" w:sz="0" w:space="0" w:color="auto"/>
        <w:bottom w:val="none" w:sz="0" w:space="0" w:color="auto"/>
        <w:right w:val="none" w:sz="0" w:space="0" w:color="auto"/>
      </w:divBdr>
    </w:div>
    <w:div w:id="1031761712">
      <w:bodyDiv w:val="1"/>
      <w:marLeft w:val="0"/>
      <w:marRight w:val="0"/>
      <w:marTop w:val="0"/>
      <w:marBottom w:val="0"/>
      <w:divBdr>
        <w:top w:val="none" w:sz="0" w:space="0" w:color="auto"/>
        <w:left w:val="none" w:sz="0" w:space="0" w:color="auto"/>
        <w:bottom w:val="none" w:sz="0" w:space="0" w:color="auto"/>
        <w:right w:val="none" w:sz="0" w:space="0" w:color="auto"/>
      </w:divBdr>
    </w:div>
    <w:div w:id="1045257302">
      <w:bodyDiv w:val="1"/>
      <w:marLeft w:val="0"/>
      <w:marRight w:val="0"/>
      <w:marTop w:val="0"/>
      <w:marBottom w:val="0"/>
      <w:divBdr>
        <w:top w:val="none" w:sz="0" w:space="0" w:color="auto"/>
        <w:left w:val="none" w:sz="0" w:space="0" w:color="auto"/>
        <w:bottom w:val="none" w:sz="0" w:space="0" w:color="auto"/>
        <w:right w:val="none" w:sz="0" w:space="0" w:color="auto"/>
      </w:divBdr>
    </w:div>
    <w:div w:id="1057900901">
      <w:bodyDiv w:val="1"/>
      <w:marLeft w:val="0"/>
      <w:marRight w:val="0"/>
      <w:marTop w:val="0"/>
      <w:marBottom w:val="0"/>
      <w:divBdr>
        <w:top w:val="none" w:sz="0" w:space="0" w:color="auto"/>
        <w:left w:val="none" w:sz="0" w:space="0" w:color="auto"/>
        <w:bottom w:val="none" w:sz="0" w:space="0" w:color="auto"/>
        <w:right w:val="none" w:sz="0" w:space="0" w:color="auto"/>
      </w:divBdr>
    </w:div>
    <w:div w:id="1066033578">
      <w:bodyDiv w:val="1"/>
      <w:marLeft w:val="0"/>
      <w:marRight w:val="0"/>
      <w:marTop w:val="0"/>
      <w:marBottom w:val="0"/>
      <w:divBdr>
        <w:top w:val="none" w:sz="0" w:space="0" w:color="auto"/>
        <w:left w:val="none" w:sz="0" w:space="0" w:color="auto"/>
        <w:bottom w:val="none" w:sz="0" w:space="0" w:color="auto"/>
        <w:right w:val="none" w:sz="0" w:space="0" w:color="auto"/>
      </w:divBdr>
    </w:div>
    <w:div w:id="1145660311">
      <w:bodyDiv w:val="1"/>
      <w:marLeft w:val="0"/>
      <w:marRight w:val="0"/>
      <w:marTop w:val="0"/>
      <w:marBottom w:val="0"/>
      <w:divBdr>
        <w:top w:val="none" w:sz="0" w:space="0" w:color="auto"/>
        <w:left w:val="none" w:sz="0" w:space="0" w:color="auto"/>
        <w:bottom w:val="none" w:sz="0" w:space="0" w:color="auto"/>
        <w:right w:val="none" w:sz="0" w:space="0" w:color="auto"/>
      </w:divBdr>
    </w:div>
    <w:div w:id="1190217438">
      <w:bodyDiv w:val="1"/>
      <w:marLeft w:val="0"/>
      <w:marRight w:val="0"/>
      <w:marTop w:val="0"/>
      <w:marBottom w:val="0"/>
      <w:divBdr>
        <w:top w:val="none" w:sz="0" w:space="0" w:color="auto"/>
        <w:left w:val="none" w:sz="0" w:space="0" w:color="auto"/>
        <w:bottom w:val="none" w:sz="0" w:space="0" w:color="auto"/>
        <w:right w:val="none" w:sz="0" w:space="0" w:color="auto"/>
      </w:divBdr>
    </w:div>
    <w:div w:id="1228222943">
      <w:bodyDiv w:val="1"/>
      <w:marLeft w:val="0"/>
      <w:marRight w:val="0"/>
      <w:marTop w:val="0"/>
      <w:marBottom w:val="0"/>
      <w:divBdr>
        <w:top w:val="none" w:sz="0" w:space="0" w:color="auto"/>
        <w:left w:val="none" w:sz="0" w:space="0" w:color="auto"/>
        <w:bottom w:val="none" w:sz="0" w:space="0" w:color="auto"/>
        <w:right w:val="none" w:sz="0" w:space="0" w:color="auto"/>
      </w:divBdr>
    </w:div>
    <w:div w:id="1242520135">
      <w:bodyDiv w:val="1"/>
      <w:marLeft w:val="0"/>
      <w:marRight w:val="0"/>
      <w:marTop w:val="0"/>
      <w:marBottom w:val="0"/>
      <w:divBdr>
        <w:top w:val="none" w:sz="0" w:space="0" w:color="auto"/>
        <w:left w:val="none" w:sz="0" w:space="0" w:color="auto"/>
        <w:bottom w:val="none" w:sz="0" w:space="0" w:color="auto"/>
        <w:right w:val="none" w:sz="0" w:space="0" w:color="auto"/>
      </w:divBdr>
    </w:div>
    <w:div w:id="1272201432">
      <w:bodyDiv w:val="1"/>
      <w:marLeft w:val="0"/>
      <w:marRight w:val="0"/>
      <w:marTop w:val="0"/>
      <w:marBottom w:val="0"/>
      <w:divBdr>
        <w:top w:val="none" w:sz="0" w:space="0" w:color="auto"/>
        <w:left w:val="none" w:sz="0" w:space="0" w:color="auto"/>
        <w:bottom w:val="none" w:sz="0" w:space="0" w:color="auto"/>
        <w:right w:val="none" w:sz="0" w:space="0" w:color="auto"/>
      </w:divBdr>
    </w:div>
    <w:div w:id="1301040246">
      <w:bodyDiv w:val="1"/>
      <w:marLeft w:val="0"/>
      <w:marRight w:val="0"/>
      <w:marTop w:val="0"/>
      <w:marBottom w:val="0"/>
      <w:divBdr>
        <w:top w:val="none" w:sz="0" w:space="0" w:color="auto"/>
        <w:left w:val="none" w:sz="0" w:space="0" w:color="auto"/>
        <w:bottom w:val="none" w:sz="0" w:space="0" w:color="auto"/>
        <w:right w:val="none" w:sz="0" w:space="0" w:color="auto"/>
      </w:divBdr>
    </w:div>
    <w:div w:id="1349402660">
      <w:bodyDiv w:val="1"/>
      <w:marLeft w:val="0"/>
      <w:marRight w:val="0"/>
      <w:marTop w:val="0"/>
      <w:marBottom w:val="0"/>
      <w:divBdr>
        <w:top w:val="none" w:sz="0" w:space="0" w:color="auto"/>
        <w:left w:val="none" w:sz="0" w:space="0" w:color="auto"/>
        <w:bottom w:val="none" w:sz="0" w:space="0" w:color="auto"/>
        <w:right w:val="none" w:sz="0" w:space="0" w:color="auto"/>
      </w:divBdr>
    </w:div>
    <w:div w:id="1381128606">
      <w:bodyDiv w:val="1"/>
      <w:marLeft w:val="0"/>
      <w:marRight w:val="0"/>
      <w:marTop w:val="0"/>
      <w:marBottom w:val="0"/>
      <w:divBdr>
        <w:top w:val="none" w:sz="0" w:space="0" w:color="auto"/>
        <w:left w:val="none" w:sz="0" w:space="0" w:color="auto"/>
        <w:bottom w:val="none" w:sz="0" w:space="0" w:color="auto"/>
        <w:right w:val="none" w:sz="0" w:space="0" w:color="auto"/>
      </w:divBdr>
    </w:div>
    <w:div w:id="1396053754">
      <w:bodyDiv w:val="1"/>
      <w:marLeft w:val="0"/>
      <w:marRight w:val="0"/>
      <w:marTop w:val="0"/>
      <w:marBottom w:val="0"/>
      <w:divBdr>
        <w:top w:val="none" w:sz="0" w:space="0" w:color="auto"/>
        <w:left w:val="none" w:sz="0" w:space="0" w:color="auto"/>
        <w:bottom w:val="none" w:sz="0" w:space="0" w:color="auto"/>
        <w:right w:val="none" w:sz="0" w:space="0" w:color="auto"/>
      </w:divBdr>
    </w:div>
    <w:div w:id="1462653687">
      <w:bodyDiv w:val="1"/>
      <w:marLeft w:val="0"/>
      <w:marRight w:val="0"/>
      <w:marTop w:val="0"/>
      <w:marBottom w:val="0"/>
      <w:divBdr>
        <w:top w:val="none" w:sz="0" w:space="0" w:color="auto"/>
        <w:left w:val="none" w:sz="0" w:space="0" w:color="auto"/>
        <w:bottom w:val="none" w:sz="0" w:space="0" w:color="auto"/>
        <w:right w:val="none" w:sz="0" w:space="0" w:color="auto"/>
      </w:divBdr>
    </w:div>
    <w:div w:id="1469468388">
      <w:bodyDiv w:val="1"/>
      <w:marLeft w:val="0"/>
      <w:marRight w:val="0"/>
      <w:marTop w:val="0"/>
      <w:marBottom w:val="0"/>
      <w:divBdr>
        <w:top w:val="none" w:sz="0" w:space="0" w:color="auto"/>
        <w:left w:val="none" w:sz="0" w:space="0" w:color="auto"/>
        <w:bottom w:val="none" w:sz="0" w:space="0" w:color="auto"/>
        <w:right w:val="none" w:sz="0" w:space="0" w:color="auto"/>
      </w:divBdr>
    </w:div>
    <w:div w:id="1615747923">
      <w:bodyDiv w:val="1"/>
      <w:marLeft w:val="0"/>
      <w:marRight w:val="0"/>
      <w:marTop w:val="0"/>
      <w:marBottom w:val="0"/>
      <w:divBdr>
        <w:top w:val="none" w:sz="0" w:space="0" w:color="auto"/>
        <w:left w:val="none" w:sz="0" w:space="0" w:color="auto"/>
        <w:bottom w:val="none" w:sz="0" w:space="0" w:color="auto"/>
        <w:right w:val="none" w:sz="0" w:space="0" w:color="auto"/>
      </w:divBdr>
    </w:div>
    <w:div w:id="1628469845">
      <w:bodyDiv w:val="1"/>
      <w:marLeft w:val="0"/>
      <w:marRight w:val="0"/>
      <w:marTop w:val="0"/>
      <w:marBottom w:val="0"/>
      <w:divBdr>
        <w:top w:val="none" w:sz="0" w:space="0" w:color="auto"/>
        <w:left w:val="none" w:sz="0" w:space="0" w:color="auto"/>
        <w:bottom w:val="none" w:sz="0" w:space="0" w:color="auto"/>
        <w:right w:val="none" w:sz="0" w:space="0" w:color="auto"/>
      </w:divBdr>
    </w:div>
    <w:div w:id="1710841209">
      <w:bodyDiv w:val="1"/>
      <w:marLeft w:val="0"/>
      <w:marRight w:val="0"/>
      <w:marTop w:val="0"/>
      <w:marBottom w:val="0"/>
      <w:divBdr>
        <w:top w:val="none" w:sz="0" w:space="0" w:color="auto"/>
        <w:left w:val="none" w:sz="0" w:space="0" w:color="auto"/>
        <w:bottom w:val="none" w:sz="0" w:space="0" w:color="auto"/>
        <w:right w:val="none" w:sz="0" w:space="0" w:color="auto"/>
      </w:divBdr>
    </w:div>
    <w:div w:id="1717969864">
      <w:bodyDiv w:val="1"/>
      <w:marLeft w:val="0"/>
      <w:marRight w:val="0"/>
      <w:marTop w:val="0"/>
      <w:marBottom w:val="0"/>
      <w:divBdr>
        <w:top w:val="none" w:sz="0" w:space="0" w:color="auto"/>
        <w:left w:val="none" w:sz="0" w:space="0" w:color="auto"/>
        <w:bottom w:val="none" w:sz="0" w:space="0" w:color="auto"/>
        <w:right w:val="none" w:sz="0" w:space="0" w:color="auto"/>
      </w:divBdr>
    </w:div>
    <w:div w:id="1848322045">
      <w:bodyDiv w:val="1"/>
      <w:marLeft w:val="0"/>
      <w:marRight w:val="0"/>
      <w:marTop w:val="0"/>
      <w:marBottom w:val="0"/>
      <w:divBdr>
        <w:top w:val="none" w:sz="0" w:space="0" w:color="auto"/>
        <w:left w:val="none" w:sz="0" w:space="0" w:color="auto"/>
        <w:bottom w:val="none" w:sz="0" w:space="0" w:color="auto"/>
        <w:right w:val="none" w:sz="0" w:space="0" w:color="auto"/>
      </w:divBdr>
    </w:div>
    <w:div w:id="1881437630">
      <w:bodyDiv w:val="1"/>
      <w:marLeft w:val="0"/>
      <w:marRight w:val="0"/>
      <w:marTop w:val="0"/>
      <w:marBottom w:val="0"/>
      <w:divBdr>
        <w:top w:val="none" w:sz="0" w:space="0" w:color="auto"/>
        <w:left w:val="none" w:sz="0" w:space="0" w:color="auto"/>
        <w:bottom w:val="none" w:sz="0" w:space="0" w:color="auto"/>
        <w:right w:val="none" w:sz="0" w:space="0" w:color="auto"/>
      </w:divBdr>
    </w:div>
    <w:div w:id="1957061100">
      <w:bodyDiv w:val="1"/>
      <w:marLeft w:val="0"/>
      <w:marRight w:val="0"/>
      <w:marTop w:val="0"/>
      <w:marBottom w:val="0"/>
      <w:divBdr>
        <w:top w:val="none" w:sz="0" w:space="0" w:color="auto"/>
        <w:left w:val="none" w:sz="0" w:space="0" w:color="auto"/>
        <w:bottom w:val="none" w:sz="0" w:space="0" w:color="auto"/>
        <w:right w:val="none" w:sz="0" w:space="0" w:color="auto"/>
      </w:divBdr>
    </w:div>
    <w:div w:id="1989748412">
      <w:bodyDiv w:val="1"/>
      <w:marLeft w:val="0"/>
      <w:marRight w:val="0"/>
      <w:marTop w:val="0"/>
      <w:marBottom w:val="0"/>
      <w:divBdr>
        <w:top w:val="none" w:sz="0" w:space="0" w:color="auto"/>
        <w:left w:val="none" w:sz="0" w:space="0" w:color="auto"/>
        <w:bottom w:val="none" w:sz="0" w:space="0" w:color="auto"/>
        <w:right w:val="none" w:sz="0" w:space="0" w:color="auto"/>
      </w:divBdr>
    </w:div>
    <w:div w:id="1993676741">
      <w:bodyDiv w:val="1"/>
      <w:marLeft w:val="0"/>
      <w:marRight w:val="0"/>
      <w:marTop w:val="0"/>
      <w:marBottom w:val="0"/>
      <w:divBdr>
        <w:top w:val="none" w:sz="0" w:space="0" w:color="auto"/>
        <w:left w:val="none" w:sz="0" w:space="0" w:color="auto"/>
        <w:bottom w:val="none" w:sz="0" w:space="0" w:color="auto"/>
        <w:right w:val="none" w:sz="0" w:space="0" w:color="auto"/>
      </w:divBdr>
    </w:div>
    <w:div w:id="2014263763">
      <w:bodyDiv w:val="1"/>
      <w:marLeft w:val="0"/>
      <w:marRight w:val="0"/>
      <w:marTop w:val="0"/>
      <w:marBottom w:val="0"/>
      <w:divBdr>
        <w:top w:val="none" w:sz="0" w:space="0" w:color="auto"/>
        <w:left w:val="none" w:sz="0" w:space="0" w:color="auto"/>
        <w:bottom w:val="none" w:sz="0" w:space="0" w:color="auto"/>
        <w:right w:val="none" w:sz="0" w:space="0" w:color="auto"/>
      </w:divBdr>
    </w:div>
    <w:div w:id="2015523213">
      <w:bodyDiv w:val="1"/>
      <w:marLeft w:val="0"/>
      <w:marRight w:val="0"/>
      <w:marTop w:val="0"/>
      <w:marBottom w:val="0"/>
      <w:divBdr>
        <w:top w:val="none" w:sz="0" w:space="0" w:color="auto"/>
        <w:left w:val="none" w:sz="0" w:space="0" w:color="auto"/>
        <w:bottom w:val="none" w:sz="0" w:space="0" w:color="auto"/>
        <w:right w:val="none" w:sz="0" w:space="0" w:color="auto"/>
      </w:divBdr>
    </w:div>
    <w:div w:id="2035032182">
      <w:bodyDiv w:val="1"/>
      <w:marLeft w:val="0"/>
      <w:marRight w:val="0"/>
      <w:marTop w:val="0"/>
      <w:marBottom w:val="0"/>
      <w:divBdr>
        <w:top w:val="none" w:sz="0" w:space="0" w:color="auto"/>
        <w:left w:val="none" w:sz="0" w:space="0" w:color="auto"/>
        <w:bottom w:val="none" w:sz="0" w:space="0" w:color="auto"/>
        <w:right w:val="none" w:sz="0" w:space="0" w:color="auto"/>
      </w:divBdr>
    </w:div>
    <w:div w:id="2039811302">
      <w:bodyDiv w:val="1"/>
      <w:marLeft w:val="0"/>
      <w:marRight w:val="0"/>
      <w:marTop w:val="0"/>
      <w:marBottom w:val="0"/>
      <w:divBdr>
        <w:top w:val="none" w:sz="0" w:space="0" w:color="auto"/>
        <w:left w:val="none" w:sz="0" w:space="0" w:color="auto"/>
        <w:bottom w:val="none" w:sz="0" w:space="0" w:color="auto"/>
        <w:right w:val="none" w:sz="0" w:space="0" w:color="auto"/>
      </w:divBdr>
    </w:div>
    <w:div w:id="20850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Leanne Halkett</cp:lastModifiedBy>
  <cp:revision>2</cp:revision>
  <cp:lastPrinted>2017-11-15T13:33:00Z</cp:lastPrinted>
  <dcterms:created xsi:type="dcterms:W3CDTF">2018-11-15T15:20:00Z</dcterms:created>
  <dcterms:modified xsi:type="dcterms:W3CDTF">2018-11-15T15:20:00Z</dcterms:modified>
</cp:coreProperties>
</file>