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9185" w14:textId="1ED9F8D1" w:rsidR="00BA3459" w:rsidRPr="005613FB" w:rsidRDefault="004C3E19">
      <w:pPr>
        <w:rPr>
          <w:b/>
          <w:bCs/>
          <w:sz w:val="28"/>
          <w:szCs w:val="28"/>
          <w:u w:val="single"/>
        </w:rPr>
      </w:pPr>
      <w:r w:rsidRPr="005613FB">
        <w:rPr>
          <w:b/>
          <w:bCs/>
          <w:sz w:val="28"/>
          <w:szCs w:val="28"/>
          <w:u w:val="single"/>
        </w:rPr>
        <w:t>HN Accounting Network Support Event, Stirling Court Hotel Wednesday 4</w:t>
      </w:r>
      <w:r w:rsidRPr="005613FB">
        <w:rPr>
          <w:b/>
          <w:bCs/>
          <w:sz w:val="28"/>
          <w:szCs w:val="28"/>
          <w:u w:val="single"/>
          <w:vertAlign w:val="superscript"/>
        </w:rPr>
        <w:t>th</w:t>
      </w:r>
      <w:r w:rsidRPr="005613FB">
        <w:rPr>
          <w:b/>
          <w:bCs/>
          <w:sz w:val="28"/>
          <w:szCs w:val="28"/>
          <w:u w:val="single"/>
        </w:rPr>
        <w:t xml:space="preserve"> March 2020</w:t>
      </w:r>
    </w:p>
    <w:p w14:paraId="2B2B3AED" w14:textId="34805723" w:rsidR="004C3E19" w:rsidRDefault="004C3E19">
      <w:pPr>
        <w:rPr>
          <w:b/>
          <w:bCs/>
          <w:u w:val="single"/>
        </w:rPr>
      </w:pPr>
    </w:p>
    <w:p w14:paraId="3A9BA6AB" w14:textId="18CAE66B" w:rsidR="004C3E19" w:rsidRPr="005613FB" w:rsidRDefault="005613FB">
      <w:pPr>
        <w:rPr>
          <w:sz w:val="24"/>
          <w:szCs w:val="24"/>
        </w:rPr>
      </w:pPr>
      <w:r w:rsidRPr="005613FB">
        <w:rPr>
          <w:b/>
          <w:bCs/>
          <w:sz w:val="24"/>
          <w:szCs w:val="24"/>
        </w:rPr>
        <w:t>These c</w:t>
      </w:r>
      <w:r w:rsidR="004C3E19" w:rsidRPr="005613FB">
        <w:rPr>
          <w:b/>
          <w:bCs/>
          <w:sz w:val="24"/>
          <w:szCs w:val="24"/>
        </w:rPr>
        <w:t>omments</w:t>
      </w:r>
      <w:r w:rsidRPr="005613FB">
        <w:rPr>
          <w:b/>
          <w:bCs/>
          <w:sz w:val="24"/>
          <w:szCs w:val="24"/>
        </w:rPr>
        <w:t xml:space="preserve"> were collected </w:t>
      </w:r>
      <w:r w:rsidR="004C3E19" w:rsidRPr="005613FB">
        <w:rPr>
          <w:b/>
          <w:bCs/>
          <w:sz w:val="24"/>
          <w:szCs w:val="24"/>
        </w:rPr>
        <w:t xml:space="preserve">from delegates </w:t>
      </w:r>
      <w:r w:rsidRPr="005613FB">
        <w:rPr>
          <w:b/>
          <w:bCs/>
          <w:sz w:val="24"/>
          <w:szCs w:val="24"/>
        </w:rPr>
        <w:t>and will be taken into consideration in the event of a review</w:t>
      </w:r>
      <w:r w:rsidR="008C748C" w:rsidRPr="005613FB">
        <w:rPr>
          <w:sz w:val="24"/>
          <w:szCs w:val="24"/>
        </w:rPr>
        <w:t>:</w:t>
      </w:r>
    </w:p>
    <w:p w14:paraId="0C8DEEDD" w14:textId="77777777" w:rsidR="008C748C" w:rsidRDefault="008C748C" w:rsidP="008C748C">
      <w:pPr>
        <w:rPr>
          <w:b/>
          <w:bCs/>
          <w:u w:val="single"/>
        </w:rPr>
      </w:pPr>
      <w:r>
        <w:rPr>
          <w:b/>
          <w:bCs/>
          <w:u w:val="single"/>
        </w:rPr>
        <w:t>Auditing</w:t>
      </w:r>
    </w:p>
    <w:p w14:paraId="3C115A1E" w14:textId="77777777" w:rsidR="008C748C" w:rsidRDefault="008C748C" w:rsidP="008C748C">
      <w:r w:rsidRPr="00014DEA">
        <w:t>Error Tolerance</w:t>
      </w:r>
    </w:p>
    <w:p w14:paraId="00BB15D5" w14:textId="77777777" w:rsidR="008C748C" w:rsidRDefault="008C748C" w:rsidP="008C748C">
      <w:r>
        <w:t>Offer 1 credit Auditing option to give flavour for this but also make it easier to slot into the course timetable</w:t>
      </w:r>
    </w:p>
    <w:p w14:paraId="24413332" w14:textId="4D9696E6" w:rsidR="008C748C" w:rsidRDefault="008C748C" w:rsidP="008C748C">
      <w:r>
        <w:t>Stronger narrative</w:t>
      </w:r>
    </w:p>
    <w:p w14:paraId="2527C1E9" w14:textId="0146BEA5" w:rsidR="008C748C" w:rsidRDefault="008C748C" w:rsidP="008C748C"/>
    <w:p w14:paraId="0491CC14" w14:textId="77777777" w:rsidR="008C748C" w:rsidRDefault="008C748C" w:rsidP="008C748C">
      <w:pPr>
        <w:rPr>
          <w:b/>
          <w:bCs/>
          <w:u w:val="single"/>
        </w:rPr>
      </w:pPr>
      <w:r>
        <w:rPr>
          <w:b/>
          <w:bCs/>
          <w:u w:val="single"/>
        </w:rPr>
        <w:t>Business Law</w:t>
      </w:r>
    </w:p>
    <w:p w14:paraId="684EE03C" w14:textId="77777777" w:rsidR="008C748C" w:rsidRPr="008C748C" w:rsidRDefault="008C748C" w:rsidP="008C748C">
      <w:r w:rsidRPr="008C748C">
        <w:t>Recognition of Brexit implications</w:t>
      </w:r>
    </w:p>
    <w:p w14:paraId="75D967EF" w14:textId="7552BB7C" w:rsidR="004C3E19" w:rsidRDefault="008C748C" w:rsidP="008C748C">
      <w:pPr>
        <w:tabs>
          <w:tab w:val="left" w:pos="1050"/>
        </w:tabs>
        <w:rPr>
          <w:b/>
          <w:bCs/>
          <w:u w:val="single"/>
        </w:rPr>
      </w:pPr>
      <w:r>
        <w:tab/>
      </w:r>
    </w:p>
    <w:p w14:paraId="1BAC7461" w14:textId="7961C75F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Business Tax</w:t>
      </w:r>
    </w:p>
    <w:p w14:paraId="372A7AD4" w14:textId="347EF119" w:rsidR="00802C67" w:rsidRDefault="00802C67">
      <w:r w:rsidRPr="00AC2589">
        <w:t>Possibly use reference materials</w:t>
      </w:r>
      <w:r w:rsidR="00AC2589" w:rsidRPr="00AC2589">
        <w:t xml:space="preserve"> rather than open book</w:t>
      </w:r>
    </w:p>
    <w:p w14:paraId="04F410A5" w14:textId="55C76131" w:rsidR="00191734" w:rsidRDefault="00191734">
      <w:r>
        <w:t>Do we need another report when writing report in all other units?</w:t>
      </w:r>
    </w:p>
    <w:p w14:paraId="5CE868DE" w14:textId="77777777" w:rsidR="008C748C" w:rsidRPr="00AC2589" w:rsidRDefault="008C748C"/>
    <w:p w14:paraId="006607A3" w14:textId="77777777" w:rsidR="008C748C" w:rsidRDefault="008C748C" w:rsidP="008C748C">
      <w:pPr>
        <w:rPr>
          <w:b/>
          <w:bCs/>
          <w:u w:val="single"/>
        </w:rPr>
      </w:pPr>
      <w:r>
        <w:rPr>
          <w:b/>
          <w:bCs/>
          <w:u w:val="single"/>
        </w:rPr>
        <w:t>Cost Accounting</w:t>
      </w:r>
    </w:p>
    <w:p w14:paraId="653FA5C5" w14:textId="2821735D" w:rsidR="008C748C" w:rsidRDefault="008C748C" w:rsidP="008C748C">
      <w:r w:rsidRPr="00802C67">
        <w:t>Given Scottish/UK industry profile I feel process costing should be re-introduced.  Difficult to suggest what to move but probably one of job/service costing</w:t>
      </w:r>
    </w:p>
    <w:p w14:paraId="265375F4" w14:textId="6AE0C9D6" w:rsidR="008C748C" w:rsidRDefault="008C748C" w:rsidP="008C748C"/>
    <w:p w14:paraId="7714964E" w14:textId="02EEDB55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FRA</w:t>
      </w:r>
    </w:p>
    <w:p w14:paraId="2060F757" w14:textId="72E37FD9" w:rsidR="00AC2589" w:rsidRPr="00AC2589" w:rsidRDefault="00AC2589">
      <w:r w:rsidRPr="00AC2589">
        <w:t>Outcome 2 – prepopulated ETB (for opening TB only)</w:t>
      </w:r>
    </w:p>
    <w:p w14:paraId="03E3ACE1" w14:textId="506BE258" w:rsidR="004C3E19" w:rsidRDefault="004C3E19">
      <w:pPr>
        <w:rPr>
          <w:b/>
          <w:bCs/>
          <w:u w:val="single"/>
        </w:rPr>
      </w:pPr>
    </w:p>
    <w:p w14:paraId="594B3681" w14:textId="4EEE91F9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Graded Unit 2</w:t>
      </w:r>
    </w:p>
    <w:p w14:paraId="3162E3F6" w14:textId="2CD1EC84" w:rsidR="004C3E19" w:rsidRDefault="00014DEA">
      <w:r w:rsidRPr="00014DEA">
        <w:t>Alternative approach – individual research topic?</w:t>
      </w:r>
    </w:p>
    <w:p w14:paraId="0C6B44FF" w14:textId="03296145" w:rsidR="00014DEA" w:rsidRDefault="00014DEA">
      <w:r>
        <w:t>Investigation? Rather than case study – better opportunity to incorporate Research Skills unit</w:t>
      </w:r>
    </w:p>
    <w:p w14:paraId="658539AE" w14:textId="0CE3F221" w:rsidR="00014DEA" w:rsidRDefault="00014DEA">
      <w:r>
        <w:t>Too big for a 1 credit</w:t>
      </w:r>
    </w:p>
    <w:p w14:paraId="1FCC9C81" w14:textId="01EF6CBA" w:rsidR="00802C67" w:rsidRDefault="00802C67">
      <w:r>
        <w:t>Bigger variety of projects/products to cut down on plagiarism from previous years/other colleges</w:t>
      </w:r>
    </w:p>
    <w:p w14:paraId="592AC59B" w14:textId="58EBA154" w:rsidR="008C748C" w:rsidRDefault="008C748C"/>
    <w:p w14:paraId="6298F213" w14:textId="208BA596" w:rsidR="008C748C" w:rsidRDefault="008C748C"/>
    <w:p w14:paraId="285C2770" w14:textId="77777777" w:rsidR="008C748C" w:rsidRDefault="008C748C"/>
    <w:p w14:paraId="7F46727F" w14:textId="77777777" w:rsidR="008C748C" w:rsidRDefault="008C748C" w:rsidP="008C748C">
      <w:pPr>
        <w:rPr>
          <w:b/>
          <w:bCs/>
          <w:u w:val="single"/>
        </w:rPr>
      </w:pPr>
      <w:r>
        <w:rPr>
          <w:b/>
          <w:bCs/>
          <w:u w:val="single"/>
        </w:rPr>
        <w:t>Graded Unit 3</w:t>
      </w:r>
    </w:p>
    <w:p w14:paraId="4CA37D0E" w14:textId="77777777" w:rsidR="008C748C" w:rsidRPr="00802C67" w:rsidRDefault="008C748C" w:rsidP="008C748C">
      <w:r w:rsidRPr="00802C67">
        <w:t>Too easy.  Split between numbers and theory should change – too many marks doing little work</w:t>
      </w:r>
    </w:p>
    <w:p w14:paraId="370152EF" w14:textId="3342FD82" w:rsidR="008C748C" w:rsidRDefault="008C748C" w:rsidP="008C748C">
      <w:r w:rsidRPr="00014DEA">
        <w:t>Structure could be similar to GU1 – 60% numerical, 40% narrative</w:t>
      </w:r>
    </w:p>
    <w:p w14:paraId="2C042F9B" w14:textId="37A31CCF" w:rsidR="008C748C" w:rsidRDefault="008C748C" w:rsidP="008C748C"/>
    <w:p w14:paraId="7F929B10" w14:textId="481D23F5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MAPC</w:t>
      </w:r>
    </w:p>
    <w:p w14:paraId="20F93856" w14:textId="6632CCCC" w:rsidR="00014DEA" w:rsidRDefault="00014DEA">
      <w:r w:rsidRPr="00014DEA">
        <w:t>An awful lot in it.  Too much for single credit</w:t>
      </w:r>
    </w:p>
    <w:p w14:paraId="45E78B78" w14:textId="08D919AA" w:rsidR="00014DEA" w:rsidRDefault="00014DEA">
      <w:r>
        <w:t>Why teach cash budgets</w:t>
      </w:r>
      <w:r w:rsidR="00802C67">
        <w:t>?  Already assessed in MAUIT</w:t>
      </w:r>
    </w:p>
    <w:p w14:paraId="0BBA489B" w14:textId="3DE808B2" w:rsidR="00802C67" w:rsidRPr="00014DEA" w:rsidRDefault="00802C67">
      <w:r>
        <w:t xml:space="preserve">Very over loaded for a single credit unit plus assessments very time consuming – remove variances (or provide them to do reconciliation), sample </w:t>
      </w:r>
      <w:r w:rsidR="00F45B69">
        <w:t>marginal</w:t>
      </w:r>
      <w:r>
        <w:t xml:space="preserve">/absorption variances to cut down on calculations on assessment day, remove cash budget in </w:t>
      </w:r>
      <w:r w:rsidR="00F13FDB">
        <w:t>MAUIT</w:t>
      </w:r>
    </w:p>
    <w:p w14:paraId="5F1C32C2" w14:textId="57D4315D" w:rsidR="004C3E19" w:rsidRDefault="004C3E19">
      <w:pPr>
        <w:rPr>
          <w:b/>
          <w:bCs/>
          <w:u w:val="single"/>
        </w:rPr>
      </w:pPr>
    </w:p>
    <w:p w14:paraId="2949FBDD" w14:textId="2C34943B" w:rsidR="00802C67" w:rsidRDefault="00802C67">
      <w:pPr>
        <w:rPr>
          <w:b/>
          <w:bCs/>
          <w:u w:val="single"/>
        </w:rPr>
      </w:pPr>
      <w:r>
        <w:rPr>
          <w:b/>
          <w:bCs/>
          <w:u w:val="single"/>
        </w:rPr>
        <w:t>MAUIT</w:t>
      </w:r>
    </w:p>
    <w:p w14:paraId="78276CCD" w14:textId="55DF464B" w:rsidR="00802C67" w:rsidRPr="008C748C" w:rsidRDefault="00802C67">
      <w:r w:rsidRPr="008C748C">
        <w:t>2 types of (smaller) budget</w:t>
      </w:r>
      <w:r w:rsidR="008C748C">
        <w:t>s</w:t>
      </w:r>
      <w:r w:rsidRPr="008C748C">
        <w:t xml:space="preserve"> – 1 for marketing, 1 for service would better serve our industry needs and feed into GU2 service project</w:t>
      </w:r>
    </w:p>
    <w:p w14:paraId="5DD52A33" w14:textId="43C0D99E" w:rsidR="004C3E19" w:rsidRDefault="004C3E19">
      <w:pPr>
        <w:rPr>
          <w:b/>
          <w:bCs/>
          <w:u w:val="single"/>
        </w:rPr>
      </w:pPr>
    </w:p>
    <w:p w14:paraId="6DD96332" w14:textId="77777777" w:rsidR="008C748C" w:rsidRDefault="008C748C" w:rsidP="008C748C">
      <w:pPr>
        <w:rPr>
          <w:b/>
          <w:bCs/>
          <w:u w:val="single"/>
        </w:rPr>
      </w:pPr>
      <w:r>
        <w:rPr>
          <w:b/>
          <w:bCs/>
          <w:u w:val="single"/>
        </w:rPr>
        <w:t>PFF</w:t>
      </w:r>
    </w:p>
    <w:p w14:paraId="47BF6B7A" w14:textId="77777777" w:rsidR="008C748C" w:rsidRPr="00014DEA" w:rsidRDefault="008C748C" w:rsidP="008C748C">
      <w:r w:rsidRPr="00014DEA">
        <w:t xml:space="preserve">Outcome 2 Assessment too </w:t>
      </w:r>
      <w:r>
        <w:t>complex – less markets, less materials</w:t>
      </w:r>
    </w:p>
    <w:p w14:paraId="158AF9F8" w14:textId="77777777" w:rsidR="008C748C" w:rsidRDefault="008C748C" w:rsidP="008C748C">
      <w:pPr>
        <w:rPr>
          <w:b/>
          <w:bCs/>
          <w:u w:val="single"/>
        </w:rPr>
      </w:pPr>
    </w:p>
    <w:p w14:paraId="0FA45FFC" w14:textId="77777777" w:rsidR="008C748C" w:rsidRDefault="008C748C" w:rsidP="008C748C">
      <w:pPr>
        <w:rPr>
          <w:b/>
          <w:bCs/>
          <w:u w:val="single"/>
        </w:rPr>
      </w:pPr>
      <w:r>
        <w:rPr>
          <w:b/>
          <w:bCs/>
          <w:u w:val="single"/>
        </w:rPr>
        <w:t>PFS</w:t>
      </w:r>
    </w:p>
    <w:p w14:paraId="30030590" w14:textId="77777777" w:rsidR="008C748C" w:rsidRPr="00014DEA" w:rsidRDefault="008C748C" w:rsidP="008C748C">
      <w:r w:rsidRPr="00014DEA">
        <w:t>Outcome 1 too large.  Reduce number of business organisations e.g. remove partnership and/or MFG accounts</w:t>
      </w:r>
    </w:p>
    <w:p w14:paraId="54F73E45" w14:textId="77777777" w:rsidR="00AC2589" w:rsidRDefault="00AC2589">
      <w:pPr>
        <w:rPr>
          <w:b/>
          <w:bCs/>
          <w:u w:val="single"/>
        </w:rPr>
      </w:pPr>
    </w:p>
    <w:p w14:paraId="5F4A4030" w14:textId="1B887F83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RFI</w:t>
      </w:r>
    </w:p>
    <w:p w14:paraId="5E907A89" w14:textId="14E5CF29" w:rsidR="004C3E19" w:rsidRDefault="00014DEA">
      <w:r w:rsidRPr="00014DEA">
        <w:t>Too much for 1 credit</w:t>
      </w:r>
      <w:r>
        <w:t xml:space="preserve"> – change to 2 credit?</w:t>
      </w:r>
    </w:p>
    <w:p w14:paraId="4F4922E6" w14:textId="50B59590" w:rsidR="00014DEA" w:rsidRDefault="00014DEA">
      <w:r>
        <w:t>More focus on double entry bookkeeping</w:t>
      </w:r>
    </w:p>
    <w:p w14:paraId="613796F1" w14:textId="32BAF470" w:rsidR="00014DEA" w:rsidRDefault="00014DEA">
      <w:r>
        <w:t xml:space="preserve">VAT </w:t>
      </w:r>
      <w:r w:rsidR="00F45B69">
        <w:t>outcome -</w:t>
      </w:r>
      <w:r>
        <w:t xml:space="preserve"> 3 months more like real world</w:t>
      </w:r>
    </w:p>
    <w:p w14:paraId="4796D3F2" w14:textId="13F2D71A" w:rsidR="00014DEA" w:rsidRDefault="00014DEA">
      <w:r>
        <w:t>Too tight to teach in 12 weeks</w:t>
      </w:r>
    </w:p>
    <w:p w14:paraId="3E07B1B0" w14:textId="77777777" w:rsidR="00014DEA" w:rsidRDefault="00014DEA">
      <w:r>
        <w:t>Add:</w:t>
      </w:r>
    </w:p>
    <w:p w14:paraId="7CA74FFA" w14:textId="3CE35311" w:rsidR="00014DEA" w:rsidRDefault="00014DEA">
      <w:r>
        <w:t xml:space="preserve"> control accounts</w:t>
      </w:r>
    </w:p>
    <w:p w14:paraId="06693E3F" w14:textId="2C1CB748" w:rsidR="00014DEA" w:rsidRDefault="00014DEA">
      <w:r>
        <w:t xml:space="preserve"> Petty cash</w:t>
      </w:r>
    </w:p>
    <w:p w14:paraId="64B0134E" w14:textId="68000E50" w:rsidR="00AC2589" w:rsidRPr="00014DEA" w:rsidRDefault="00AC2589">
      <w:r>
        <w:lastRenderedPageBreak/>
        <w:t xml:space="preserve">Don’t currently teach it but it still seems over loaded – cut down on VAT extraction in the assessment (save time), use of IT for assessment, remove bank reconciliation to UFAS as suggested </w:t>
      </w:r>
      <w:r w:rsidR="008C748C">
        <w:t xml:space="preserve">or add to it (extended TB) </w:t>
      </w:r>
      <w:r>
        <w:t>or make 2 credit unit?</w:t>
      </w:r>
    </w:p>
    <w:p w14:paraId="49FE6BEB" w14:textId="3C8A410A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UFA</w:t>
      </w:r>
      <w:r w:rsidR="00191734">
        <w:rPr>
          <w:b/>
          <w:bCs/>
          <w:u w:val="single"/>
        </w:rPr>
        <w:t>S</w:t>
      </w:r>
    </w:p>
    <w:p w14:paraId="53BD1DBE" w14:textId="77777777" w:rsidR="008C748C" w:rsidRDefault="00191734">
      <w:r w:rsidRPr="008C748C">
        <w:t>Incorporate a bank reconciliation</w:t>
      </w:r>
    </w:p>
    <w:p w14:paraId="1EEDDECC" w14:textId="244836A0" w:rsidR="00191734" w:rsidRPr="008C748C" w:rsidRDefault="008C748C">
      <w:r>
        <w:t>Use of different bookkeeping software e.g. Quickbooks</w:t>
      </w:r>
    </w:p>
    <w:p w14:paraId="6D5CB784" w14:textId="77777777" w:rsidR="00AC2589" w:rsidRDefault="00AC2589">
      <w:pPr>
        <w:rPr>
          <w:b/>
          <w:bCs/>
          <w:u w:val="single"/>
        </w:rPr>
      </w:pPr>
    </w:p>
    <w:p w14:paraId="4BA7C01E" w14:textId="50266E27" w:rsidR="004C3E19" w:rsidRDefault="004C3E19">
      <w:pPr>
        <w:rPr>
          <w:b/>
          <w:bCs/>
          <w:u w:val="single"/>
        </w:rPr>
      </w:pPr>
      <w:r>
        <w:rPr>
          <w:b/>
          <w:bCs/>
          <w:u w:val="single"/>
        </w:rPr>
        <w:t>General Comments</w:t>
      </w:r>
    </w:p>
    <w:p w14:paraId="68ACEF73" w14:textId="2A2FCA35" w:rsidR="004C3E19" w:rsidRDefault="00014DEA">
      <w:r w:rsidRPr="00014DEA">
        <w:t>Develop a Corporate Finance Unit</w:t>
      </w:r>
    </w:p>
    <w:p w14:paraId="066D2D19" w14:textId="22C5377F" w:rsidR="00AC2589" w:rsidRDefault="00AC2589">
      <w:r>
        <w:t>A Finance unit to incorporate shares/debentures/other finance options (possibly chopping detailed accounting for share issue)</w:t>
      </w:r>
    </w:p>
    <w:p w14:paraId="2A0B8FE3" w14:textId="3996FCBF" w:rsidR="00AC2589" w:rsidRDefault="00AC2589">
      <w:r>
        <w:t>Mixture of threshold</w:t>
      </w:r>
      <w:r w:rsidR="008C748C">
        <w:t xml:space="preserve"> </w:t>
      </w:r>
      <w:r>
        <w:t>(for report writing subjects) and error tolerance (more numerical based, but more report writing in Cost Accounting and a bit less in MADM/MAPC</w:t>
      </w:r>
    </w:p>
    <w:p w14:paraId="242210C3" w14:textId="4B30E810" w:rsidR="00AC2589" w:rsidRDefault="00AC2589">
      <w:r>
        <w:t xml:space="preserve">HNC - More open book </w:t>
      </w:r>
    </w:p>
    <w:p w14:paraId="5E588CAE" w14:textId="3C9CFB25" w:rsidR="00AC2589" w:rsidRDefault="00AC2589">
      <w:r>
        <w:t xml:space="preserve">HNC - More report writing </w:t>
      </w:r>
    </w:p>
    <w:p w14:paraId="6D5B9EC5" w14:textId="4A4DE785" w:rsidR="00191734" w:rsidRDefault="00191734">
      <w:r>
        <w:t>HND – reduce number of credits within the group award</w:t>
      </w:r>
    </w:p>
    <w:p w14:paraId="476C97AB" w14:textId="7FB55ADD" w:rsidR="00AC2589" w:rsidRPr="00014DEA" w:rsidRDefault="00AC2589">
      <w:r>
        <w:t>No accounting for the third sector or for public sector?</w:t>
      </w:r>
    </w:p>
    <w:p w14:paraId="1F66E224" w14:textId="4E8ED3C7" w:rsidR="004C3E19" w:rsidRDefault="00AC2589">
      <w:r w:rsidRPr="00AC2589">
        <w:t>Introduce spreadsheets for financial accounts</w:t>
      </w:r>
    </w:p>
    <w:p w14:paraId="585F5E5F" w14:textId="6DE6461A" w:rsidR="00AC2589" w:rsidRDefault="00AC2589">
      <w:r>
        <w:t>Move away from continuous assessment</w:t>
      </w:r>
    </w:p>
    <w:p w14:paraId="361C456A" w14:textId="6BBC53FB" w:rsidR="00AC2589" w:rsidRDefault="00AC2589">
      <w:r>
        <w:t>Process costing should be introduced.  More on service costing?</w:t>
      </w:r>
    </w:p>
    <w:p w14:paraId="32EEBCF8" w14:textId="080F98AE" w:rsidR="00AC2589" w:rsidRDefault="00AC2589">
      <w:r>
        <w:t>More service costing less manufacturing</w:t>
      </w:r>
    </w:p>
    <w:p w14:paraId="596111B8" w14:textId="22904DBD" w:rsidR="00AC2589" w:rsidRDefault="00AC2589">
      <w:r>
        <w:t>Add IT to MADM &amp; MAPC</w:t>
      </w:r>
    </w:p>
    <w:p w14:paraId="15030DAD" w14:textId="29B7BA20" w:rsidR="00AC2589" w:rsidRDefault="00AC2589">
      <w:r>
        <w:t>More assessments on service industries -i.e. relevant to students</w:t>
      </w:r>
    </w:p>
    <w:p w14:paraId="086C2B2E" w14:textId="2A1C75D0" w:rsidR="00191734" w:rsidRDefault="00191734">
      <w:r>
        <w:t>Ratios – level 5 – closed book, level 6 formulae given, level 7 &amp; 8 open book – why is level 5 closed book?</w:t>
      </w:r>
    </w:p>
    <w:p w14:paraId="20E06F53" w14:textId="0DA7A97F" w:rsidR="00191734" w:rsidRDefault="00191734">
      <w:r>
        <w:t>Incorporate a bank reconciliation in</w:t>
      </w:r>
      <w:r w:rsidR="0060157A">
        <w:t xml:space="preserve"> UFAS</w:t>
      </w:r>
      <w:bookmarkStart w:id="0" w:name="_GoBack"/>
      <w:bookmarkEnd w:id="0"/>
    </w:p>
    <w:p w14:paraId="721EC0FA" w14:textId="674AAD71" w:rsidR="00191734" w:rsidRDefault="00191734">
      <w:r>
        <w:t>Economics 30/60 to pass, Business Law: An Introduction 40/80 to pass – why the disparity?</w:t>
      </w:r>
    </w:p>
    <w:p w14:paraId="36ECC4CF" w14:textId="530C8CD9" w:rsidR="00191734" w:rsidRDefault="00191734">
      <w:r>
        <w:t>GU – place student in the scenario</w:t>
      </w:r>
    </w:p>
    <w:p w14:paraId="238438E0" w14:textId="20BB021E" w:rsidR="00191734" w:rsidRDefault="00191734">
      <w:r>
        <w:t>Error Tolerance in Maths for Business Unit</w:t>
      </w:r>
    </w:p>
    <w:p w14:paraId="414CFFDB" w14:textId="089F1F14" w:rsidR="00191734" w:rsidRDefault="00191734">
      <w:r>
        <w:t>Less theory in Business Tax and Income Tax please</w:t>
      </w:r>
    </w:p>
    <w:p w14:paraId="5B77F60A" w14:textId="5F464B7C" w:rsidR="00191734" w:rsidRDefault="00191734">
      <w:r>
        <w:t xml:space="preserve">Impossible to finish PFS and RFI in the 3 credits (3 x 364=1084). Always have to steal 3-5 </w:t>
      </w:r>
      <w:r w:rsidR="008C748C">
        <w:t>weeks (10-15Hrs) from UFAS</w:t>
      </w:r>
    </w:p>
    <w:p w14:paraId="06814B28" w14:textId="77777777" w:rsidR="00AC2589" w:rsidRPr="00AC2589" w:rsidRDefault="00AC2589"/>
    <w:sectPr w:rsidR="00AC2589" w:rsidRPr="00AC2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19"/>
    <w:rsid w:val="00014DEA"/>
    <w:rsid w:val="00191734"/>
    <w:rsid w:val="004C3E19"/>
    <w:rsid w:val="005613FB"/>
    <w:rsid w:val="0060157A"/>
    <w:rsid w:val="00802C67"/>
    <w:rsid w:val="008C748C"/>
    <w:rsid w:val="00AC2589"/>
    <w:rsid w:val="00BA3459"/>
    <w:rsid w:val="00F13FDB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6E2C"/>
  <w15:chartTrackingRefBased/>
  <w15:docId w15:val="{33F96F6F-DC91-4C23-8FBC-3E6A5DB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Reid</dc:creator>
  <cp:keywords/>
  <dc:description/>
  <cp:lastModifiedBy>Eileen Reid</cp:lastModifiedBy>
  <cp:revision>3</cp:revision>
  <dcterms:created xsi:type="dcterms:W3CDTF">2020-03-06T12:25:00Z</dcterms:created>
  <dcterms:modified xsi:type="dcterms:W3CDTF">2020-03-18T14:22:00Z</dcterms:modified>
</cp:coreProperties>
</file>