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059C" w14:textId="5EA21EA9" w:rsidR="00FE4F14" w:rsidRPr="006A26AC" w:rsidRDefault="00C038A4" w:rsidP="00C038A4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7F3435" wp14:editId="680D8C92">
            <wp:extent cx="2413995" cy="628650"/>
            <wp:effectExtent l="0" t="0" r="5715" b="0"/>
            <wp:docPr id="141613718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37183" name="Picture 1" descr="Qualifications Scotland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574" cy="63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6E774" w14:textId="1AAECEF4" w:rsidR="008A7D22" w:rsidRPr="00BE4DA9" w:rsidRDefault="008A7D22" w:rsidP="00C038A4">
      <w:pPr>
        <w:spacing w:line="360" w:lineRule="auto"/>
        <w:rPr>
          <w:rFonts w:cs="Arial"/>
          <w:b/>
          <w:sz w:val="36"/>
          <w:szCs w:val="36"/>
        </w:rPr>
      </w:pPr>
      <w:r w:rsidRPr="00BE4DA9">
        <w:rPr>
          <w:rFonts w:cs="Arial"/>
          <w:b/>
          <w:sz w:val="36"/>
          <w:szCs w:val="36"/>
        </w:rPr>
        <w:t xml:space="preserve">Qualification Structure for </w:t>
      </w:r>
      <w:r w:rsidR="00B461F5">
        <w:rPr>
          <w:rFonts w:cs="Arial"/>
          <w:b/>
          <w:sz w:val="36"/>
          <w:szCs w:val="36"/>
        </w:rPr>
        <w:t>Qualifications Scotland</w:t>
      </w:r>
      <w:r w:rsidRPr="00BE4DA9">
        <w:rPr>
          <w:rFonts w:cs="Arial"/>
          <w:b/>
          <w:sz w:val="36"/>
          <w:szCs w:val="36"/>
        </w:rPr>
        <w:t xml:space="preserve"> Level 2 Diploma in Maritime Studies: Workboats  </w:t>
      </w:r>
    </w:p>
    <w:p w14:paraId="38BA378A" w14:textId="77777777" w:rsidR="008A7D22" w:rsidRPr="00BE4DA9" w:rsidRDefault="008A7D22" w:rsidP="00C038A4">
      <w:pPr>
        <w:spacing w:line="360" w:lineRule="auto"/>
        <w:rPr>
          <w:rFonts w:cs="Arial"/>
          <w:b/>
          <w:sz w:val="36"/>
          <w:szCs w:val="36"/>
        </w:rPr>
      </w:pPr>
    </w:p>
    <w:p w14:paraId="5AF18046" w14:textId="36FDA60F" w:rsidR="008A7D22" w:rsidRPr="00BE4DA9" w:rsidRDefault="00C038A4" w:rsidP="00C038A4">
      <w:pPr>
        <w:spacing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Qualifications Scotland</w:t>
      </w:r>
      <w:r w:rsidR="008A7D22" w:rsidRPr="00BE4DA9">
        <w:rPr>
          <w:rFonts w:cs="Arial"/>
          <w:b/>
          <w:sz w:val="36"/>
          <w:szCs w:val="36"/>
        </w:rPr>
        <w:t xml:space="preserve"> Qualification Code: GJ4A 60 </w:t>
      </w:r>
    </w:p>
    <w:p w14:paraId="7DD2E0C8" w14:textId="77777777" w:rsidR="008A7D22" w:rsidRPr="00BE4DA9" w:rsidRDefault="008A7D22" w:rsidP="00C038A4">
      <w:pPr>
        <w:spacing w:line="360" w:lineRule="auto"/>
        <w:rPr>
          <w:rFonts w:cs="Arial"/>
          <w:b/>
          <w:sz w:val="36"/>
          <w:szCs w:val="36"/>
        </w:rPr>
      </w:pPr>
    </w:p>
    <w:p w14:paraId="1E065351" w14:textId="77777777" w:rsidR="008A7D22" w:rsidRPr="00BE4DA9" w:rsidRDefault="008A7D22" w:rsidP="00C038A4">
      <w:pPr>
        <w:spacing w:line="360" w:lineRule="auto"/>
        <w:rPr>
          <w:rFonts w:cs="Arial"/>
          <w:b/>
          <w:sz w:val="36"/>
          <w:szCs w:val="36"/>
        </w:rPr>
      </w:pPr>
      <w:r w:rsidRPr="00BE4DA9">
        <w:rPr>
          <w:rFonts w:cs="Arial"/>
          <w:b/>
          <w:sz w:val="36"/>
          <w:szCs w:val="36"/>
        </w:rPr>
        <w:t xml:space="preserve">Ofqual Qualification Code: </w:t>
      </w:r>
      <w:r w:rsidR="005336F2">
        <w:rPr>
          <w:b/>
          <w:sz w:val="36"/>
          <w:szCs w:val="36"/>
          <w:lang w:val="en"/>
        </w:rPr>
        <w:t>603/</w:t>
      </w:r>
      <w:r w:rsidR="005336F2" w:rsidRPr="005336F2">
        <w:rPr>
          <w:b/>
          <w:sz w:val="36"/>
          <w:szCs w:val="36"/>
          <w:lang w:val="en"/>
        </w:rPr>
        <w:t>4893/8</w:t>
      </w:r>
      <w:r w:rsidR="00746033">
        <w:rPr>
          <w:b/>
          <w:sz w:val="36"/>
          <w:szCs w:val="36"/>
          <w:lang w:val="en"/>
        </w:rPr>
        <w:t xml:space="preserve"> </w:t>
      </w:r>
    </w:p>
    <w:p w14:paraId="73B70B3C" w14:textId="77777777" w:rsidR="00FB7E3E" w:rsidRPr="00BE4DA9" w:rsidRDefault="00FB7E3E" w:rsidP="00C038A4">
      <w:pPr>
        <w:spacing w:line="360" w:lineRule="auto"/>
      </w:pPr>
    </w:p>
    <w:p w14:paraId="50370192" w14:textId="77777777" w:rsidR="00921001" w:rsidRPr="00BE4DA9" w:rsidRDefault="006B6297" w:rsidP="00C038A4">
      <w:pPr>
        <w:spacing w:after="240" w:line="360" w:lineRule="auto"/>
        <w:rPr>
          <w:b/>
          <w:sz w:val="36"/>
          <w:szCs w:val="36"/>
        </w:rPr>
      </w:pPr>
      <w:r w:rsidRPr="00BE4DA9">
        <w:rPr>
          <w:b/>
          <w:sz w:val="36"/>
          <w:szCs w:val="36"/>
        </w:rPr>
        <w:t>Total Qualification Time:</w:t>
      </w:r>
      <w:r w:rsidR="00921001" w:rsidRPr="00BE4DA9">
        <w:rPr>
          <w:b/>
          <w:sz w:val="36"/>
          <w:szCs w:val="36"/>
        </w:rPr>
        <w:t xml:space="preserve"> </w:t>
      </w:r>
      <w:r w:rsidR="00085040" w:rsidRPr="00BE4DA9">
        <w:rPr>
          <w:b/>
          <w:sz w:val="36"/>
          <w:szCs w:val="36"/>
        </w:rPr>
        <w:t>3</w:t>
      </w:r>
      <w:r w:rsidR="00085040">
        <w:rPr>
          <w:b/>
          <w:sz w:val="36"/>
          <w:szCs w:val="36"/>
        </w:rPr>
        <w:t>80</w:t>
      </w:r>
      <w:r w:rsidR="00085040" w:rsidRPr="00BE4DA9">
        <w:rPr>
          <w:b/>
          <w:sz w:val="36"/>
          <w:szCs w:val="36"/>
        </w:rPr>
        <w:t xml:space="preserve"> </w:t>
      </w:r>
      <w:r w:rsidR="00921001" w:rsidRPr="00BE4DA9">
        <w:rPr>
          <w:b/>
          <w:sz w:val="36"/>
          <w:szCs w:val="36"/>
        </w:rPr>
        <w:t>hours</w:t>
      </w:r>
    </w:p>
    <w:p w14:paraId="694412C8" w14:textId="77777777" w:rsidR="00921001" w:rsidRPr="00BE4DA9" w:rsidRDefault="00921001" w:rsidP="00C038A4">
      <w:pPr>
        <w:spacing w:line="360" w:lineRule="auto"/>
        <w:rPr>
          <w:b/>
          <w:sz w:val="36"/>
          <w:szCs w:val="36"/>
        </w:rPr>
      </w:pPr>
      <w:r w:rsidRPr="00BE4DA9">
        <w:rPr>
          <w:b/>
          <w:sz w:val="36"/>
          <w:szCs w:val="36"/>
        </w:rPr>
        <w:t>Minimum Guided Learning Hours:</w:t>
      </w:r>
      <w:r w:rsidR="008A7D22" w:rsidRPr="00BE4DA9">
        <w:rPr>
          <w:b/>
          <w:sz w:val="36"/>
          <w:szCs w:val="36"/>
        </w:rPr>
        <w:t xml:space="preserve"> </w:t>
      </w:r>
      <w:r w:rsidR="00085040" w:rsidRPr="00BE4DA9">
        <w:rPr>
          <w:b/>
          <w:sz w:val="36"/>
          <w:szCs w:val="36"/>
        </w:rPr>
        <w:t>3</w:t>
      </w:r>
      <w:r w:rsidR="00085040">
        <w:rPr>
          <w:b/>
          <w:sz w:val="36"/>
          <w:szCs w:val="36"/>
        </w:rPr>
        <w:t>46</w:t>
      </w:r>
    </w:p>
    <w:p w14:paraId="73916D34" w14:textId="77777777" w:rsidR="00FB7E3E" w:rsidRPr="00BE4DA9" w:rsidRDefault="00FB7E3E" w:rsidP="00C038A4">
      <w:pPr>
        <w:spacing w:line="360" w:lineRule="auto"/>
        <w:rPr>
          <w:b/>
        </w:rPr>
      </w:pPr>
    </w:p>
    <w:p w14:paraId="71572D47" w14:textId="2AAAEF76" w:rsidR="00B84DC1" w:rsidRPr="00BE4DA9" w:rsidRDefault="00FB7E3E" w:rsidP="00C038A4">
      <w:pPr>
        <w:spacing w:line="360" w:lineRule="auto"/>
        <w:rPr>
          <w:b/>
          <w:sz w:val="36"/>
          <w:szCs w:val="36"/>
        </w:rPr>
      </w:pPr>
      <w:r w:rsidRPr="00BE4DA9">
        <w:rPr>
          <w:b/>
          <w:sz w:val="36"/>
          <w:szCs w:val="36"/>
        </w:rPr>
        <w:t xml:space="preserve">Credit value: </w:t>
      </w:r>
      <w:r w:rsidR="00555E99">
        <w:rPr>
          <w:b/>
          <w:sz w:val="36"/>
          <w:szCs w:val="36"/>
        </w:rPr>
        <w:t>3</w:t>
      </w:r>
      <w:r w:rsidR="00085040">
        <w:rPr>
          <w:b/>
          <w:sz w:val="36"/>
          <w:szCs w:val="36"/>
        </w:rPr>
        <w:t>8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FE4F14" w:rsidRPr="00C038A4" w14:paraId="0FDB7A77" w14:textId="77777777" w:rsidTr="005336F2">
        <w:trPr>
          <w:trHeight w:val="1789"/>
        </w:trPr>
        <w:tc>
          <w:tcPr>
            <w:tcW w:w="9082" w:type="dxa"/>
            <w:shd w:val="clear" w:color="auto" w:fill="C6D9F1"/>
            <w:vAlign w:val="center"/>
          </w:tcPr>
          <w:p w14:paraId="3870FF2B" w14:textId="77777777" w:rsidR="00B84DC1" w:rsidRPr="00C038A4" w:rsidRDefault="00B84DC1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T</w:t>
            </w:r>
            <w:r w:rsidR="00FE4F14" w:rsidRPr="00C038A4">
              <w:rPr>
                <w:rFonts w:cs="Arial"/>
                <w:sz w:val="24"/>
                <w:szCs w:val="24"/>
              </w:rPr>
              <w:t xml:space="preserve">o </w:t>
            </w:r>
            <w:r w:rsidR="00921001" w:rsidRPr="00C038A4">
              <w:rPr>
                <w:rFonts w:cs="Arial"/>
                <w:sz w:val="24"/>
                <w:szCs w:val="24"/>
              </w:rPr>
              <w:t>gain</w:t>
            </w:r>
            <w:r w:rsidR="00FE4F14" w:rsidRPr="00C038A4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C038A4">
              <w:rPr>
                <w:rFonts w:cs="Arial"/>
                <w:sz w:val="24"/>
                <w:szCs w:val="24"/>
              </w:rPr>
              <w:t>tion</w:t>
            </w:r>
            <w:r w:rsidR="0011006F" w:rsidRPr="00C038A4">
              <w:rPr>
                <w:rFonts w:cs="Arial"/>
                <w:sz w:val="24"/>
                <w:szCs w:val="24"/>
              </w:rPr>
              <w:t>,</w:t>
            </w:r>
            <w:r w:rsidR="00A26FCB" w:rsidRPr="00C038A4">
              <w:rPr>
                <w:rFonts w:cs="Arial"/>
                <w:sz w:val="24"/>
                <w:szCs w:val="24"/>
              </w:rPr>
              <w:t xml:space="preserve"> </w:t>
            </w:r>
            <w:r w:rsidR="00D57B25" w:rsidRPr="00C038A4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C038A4">
              <w:rPr>
                <w:rFonts w:cs="Arial"/>
                <w:sz w:val="24"/>
                <w:szCs w:val="24"/>
              </w:rPr>
              <w:t xml:space="preserve">must </w:t>
            </w:r>
            <w:r w:rsidR="00555E99" w:rsidRPr="00C038A4">
              <w:rPr>
                <w:rFonts w:cs="Arial"/>
                <w:sz w:val="24"/>
                <w:szCs w:val="24"/>
              </w:rPr>
              <w:t xml:space="preserve">complete the </w:t>
            </w:r>
            <w:r w:rsidR="005336F2" w:rsidRPr="00C038A4">
              <w:rPr>
                <w:rFonts w:cs="Arial"/>
                <w:sz w:val="24"/>
                <w:szCs w:val="24"/>
              </w:rPr>
              <w:t>TWELVE</w:t>
            </w:r>
            <w:r w:rsidR="00555E99" w:rsidRPr="00C038A4">
              <w:rPr>
                <w:rFonts w:cs="Arial"/>
                <w:sz w:val="24"/>
                <w:szCs w:val="24"/>
              </w:rPr>
              <w:t xml:space="preserve"> Mandatory units to </w:t>
            </w:r>
            <w:r w:rsidR="00D57B25" w:rsidRPr="00C038A4">
              <w:rPr>
                <w:rFonts w:cs="Arial"/>
                <w:sz w:val="24"/>
                <w:szCs w:val="24"/>
              </w:rPr>
              <w:t xml:space="preserve">achieve a total of </w:t>
            </w:r>
            <w:r w:rsidR="00555E99" w:rsidRPr="00C038A4">
              <w:rPr>
                <w:rFonts w:cs="Arial"/>
                <w:sz w:val="24"/>
                <w:szCs w:val="24"/>
              </w:rPr>
              <w:t>3</w:t>
            </w:r>
            <w:r w:rsidR="00085040" w:rsidRPr="00C038A4">
              <w:rPr>
                <w:rFonts w:cs="Arial"/>
                <w:sz w:val="24"/>
                <w:szCs w:val="24"/>
              </w:rPr>
              <w:t>8</w:t>
            </w:r>
            <w:r w:rsidR="008A7D22" w:rsidRPr="00C038A4">
              <w:rPr>
                <w:rFonts w:cs="Arial"/>
                <w:sz w:val="24"/>
                <w:szCs w:val="24"/>
              </w:rPr>
              <w:t xml:space="preserve"> </w:t>
            </w:r>
            <w:r w:rsidRPr="00C038A4">
              <w:rPr>
                <w:rFonts w:cs="Arial"/>
                <w:sz w:val="24"/>
                <w:szCs w:val="24"/>
              </w:rPr>
              <w:t>c</w:t>
            </w:r>
            <w:r w:rsidR="00D57B25" w:rsidRPr="00C038A4">
              <w:rPr>
                <w:rFonts w:cs="Arial"/>
                <w:sz w:val="24"/>
                <w:szCs w:val="24"/>
              </w:rPr>
              <w:t>redits</w:t>
            </w:r>
            <w:r w:rsidR="00C21120" w:rsidRPr="00C038A4">
              <w:rPr>
                <w:rFonts w:cs="Arial"/>
                <w:sz w:val="24"/>
                <w:szCs w:val="24"/>
              </w:rPr>
              <w:t xml:space="preserve"> </w:t>
            </w:r>
            <w:r w:rsidR="001B1AD7" w:rsidRPr="00C038A4">
              <w:rPr>
                <w:rFonts w:cs="Arial"/>
                <w:sz w:val="24"/>
                <w:szCs w:val="24"/>
              </w:rPr>
              <w:t>(</w:t>
            </w:r>
            <w:r w:rsidR="008A7D22" w:rsidRPr="00C038A4">
              <w:rPr>
                <w:rFonts w:cs="Arial"/>
                <w:sz w:val="24"/>
                <w:szCs w:val="24"/>
              </w:rPr>
              <w:t>3</w:t>
            </w:r>
            <w:r w:rsidR="00240687" w:rsidRPr="00C038A4">
              <w:rPr>
                <w:rFonts w:cs="Arial"/>
                <w:sz w:val="24"/>
                <w:szCs w:val="24"/>
              </w:rPr>
              <w:t>80 hours</w:t>
            </w:r>
            <w:r w:rsidR="001B1AD7" w:rsidRPr="00C038A4">
              <w:rPr>
                <w:rFonts w:cs="Arial"/>
                <w:sz w:val="24"/>
                <w:szCs w:val="24"/>
              </w:rPr>
              <w:t xml:space="preserve"> TQT)</w:t>
            </w:r>
          </w:p>
          <w:p w14:paraId="61F9F08E" w14:textId="77777777" w:rsidR="00921001" w:rsidRPr="00C038A4" w:rsidRDefault="00921001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C8E72EB" w14:textId="77777777" w:rsidR="00FE4F14" w:rsidRPr="00C038A4" w:rsidRDefault="00555E99" w:rsidP="00C038A4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Learners may also complete the Additional Optional unit but credit from this does not count towards achievement of the qualification.</w:t>
            </w:r>
          </w:p>
        </w:tc>
      </w:tr>
    </w:tbl>
    <w:p w14:paraId="71F5D994" w14:textId="77777777" w:rsidR="005456E8" w:rsidRPr="00BE4DA9" w:rsidRDefault="005456E8" w:rsidP="00C038A4">
      <w:pPr>
        <w:spacing w:line="360" w:lineRule="auto"/>
        <w:rPr>
          <w:rFonts w:cs="Arial"/>
          <w:lang w:val="en-US"/>
        </w:rPr>
      </w:pPr>
    </w:p>
    <w:p w14:paraId="7FA9055D" w14:textId="3D5ACF6C" w:rsidR="00B67535" w:rsidRDefault="005456E8" w:rsidP="00C038A4">
      <w:pPr>
        <w:spacing w:line="360" w:lineRule="auto"/>
        <w:rPr>
          <w:rFonts w:cs="Arial"/>
          <w:sz w:val="24"/>
          <w:szCs w:val="24"/>
          <w:lang w:val="en-US"/>
        </w:rPr>
      </w:pPr>
      <w:r w:rsidRPr="00C038A4">
        <w:rPr>
          <w:rFonts w:cs="Arial"/>
          <w:b/>
          <w:sz w:val="24"/>
          <w:szCs w:val="24"/>
          <w:lang w:val="en-US"/>
        </w:rPr>
        <w:t>Please note</w:t>
      </w:r>
      <w:r w:rsidR="00506C1C" w:rsidRPr="00C038A4">
        <w:rPr>
          <w:rFonts w:cs="Arial"/>
          <w:b/>
          <w:sz w:val="24"/>
          <w:szCs w:val="24"/>
          <w:lang w:val="en-US"/>
        </w:rPr>
        <w:t>:</w:t>
      </w:r>
      <w:r w:rsidRPr="00C038A4">
        <w:rPr>
          <w:rFonts w:cs="Arial"/>
          <w:sz w:val="24"/>
          <w:szCs w:val="24"/>
          <w:lang w:val="en-US"/>
        </w:rPr>
        <w:t xml:space="preserve"> It is important that the </w:t>
      </w:r>
      <w:r w:rsidR="00C038A4">
        <w:rPr>
          <w:rFonts w:cs="Arial"/>
          <w:sz w:val="24"/>
          <w:szCs w:val="24"/>
          <w:lang w:val="en-US"/>
        </w:rPr>
        <w:t>Qualifications Scotland</w:t>
      </w:r>
      <w:r w:rsidRPr="00C038A4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C038A4">
        <w:rPr>
          <w:rFonts w:cs="Arial"/>
          <w:sz w:val="24"/>
          <w:szCs w:val="24"/>
          <w:lang w:val="en-US"/>
        </w:rPr>
        <w:t xml:space="preserve">sults are communicated to </w:t>
      </w:r>
      <w:r w:rsidR="00C038A4">
        <w:rPr>
          <w:rFonts w:cs="Arial"/>
          <w:sz w:val="24"/>
          <w:szCs w:val="24"/>
          <w:lang w:val="en-US"/>
        </w:rPr>
        <w:t>Qualifications Scotland</w:t>
      </w:r>
      <w:r w:rsidR="00C71064" w:rsidRPr="00C038A4">
        <w:rPr>
          <w:rFonts w:cs="Arial"/>
          <w:sz w:val="24"/>
          <w:szCs w:val="24"/>
          <w:lang w:val="en-US"/>
        </w:rPr>
        <w:t xml:space="preserve">. </w:t>
      </w:r>
    </w:p>
    <w:p w14:paraId="123FB1B5" w14:textId="4DDB97EB" w:rsidR="00921001" w:rsidRPr="00C038A4" w:rsidRDefault="00B67535" w:rsidP="00B67535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br w:type="page"/>
      </w:r>
    </w:p>
    <w:p w14:paraId="3091160A" w14:textId="77777777" w:rsidR="00921001" w:rsidRPr="00C038A4" w:rsidRDefault="00921001" w:rsidP="00C038A4">
      <w:pPr>
        <w:pStyle w:val="NormalBold12"/>
        <w:spacing w:line="360" w:lineRule="auto"/>
        <w:rPr>
          <w:lang w:val="en-US"/>
        </w:rPr>
      </w:pPr>
      <w:r w:rsidRPr="00C038A4">
        <w:lastRenderedPageBreak/>
        <w:t xml:space="preserve">Mandatory Units: Learners must achieve all </w:t>
      </w:r>
      <w:r w:rsidR="005336F2" w:rsidRPr="00C038A4">
        <w:t>38</w:t>
      </w:r>
      <w:r w:rsidRPr="00C038A4">
        <w:t xml:space="preserve"> credits</w:t>
      </w:r>
    </w:p>
    <w:p w14:paraId="49075AB2" w14:textId="77777777" w:rsidR="00921001" w:rsidRPr="00BE4DA9" w:rsidRDefault="00921001" w:rsidP="00C038A4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50"/>
        <w:gridCol w:w="1572"/>
        <w:gridCol w:w="847"/>
        <w:gridCol w:w="922"/>
        <w:gridCol w:w="766"/>
        <w:gridCol w:w="700"/>
      </w:tblGrid>
      <w:tr w:rsidR="003172E6" w:rsidRPr="00C038A4" w14:paraId="352278D4" w14:textId="77777777" w:rsidTr="00C038A4">
        <w:trPr>
          <w:cantSplit/>
          <w:tblHeader/>
        </w:trPr>
        <w:tc>
          <w:tcPr>
            <w:tcW w:w="1383" w:type="dxa"/>
            <w:vAlign w:val="center"/>
          </w:tcPr>
          <w:p w14:paraId="12551725" w14:textId="77777777" w:rsidR="00C038A4" w:rsidRPr="00C038A4" w:rsidRDefault="00C038A4" w:rsidP="00C038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3A2F2912" w14:textId="65659C17" w:rsidR="003172E6" w:rsidRPr="00C038A4" w:rsidRDefault="003172E6" w:rsidP="00C038A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3E47592D" w14:textId="77777777" w:rsidR="003172E6" w:rsidRPr="00C038A4" w:rsidRDefault="003172E6" w:rsidP="00C038A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5234F1AE" w14:textId="77777777" w:rsidR="003172E6" w:rsidRPr="00C038A4" w:rsidRDefault="003172E6" w:rsidP="00C038A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54289459" w14:textId="77777777" w:rsidR="003172E6" w:rsidRPr="00C038A4" w:rsidRDefault="003172E6" w:rsidP="00C038A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33D00901" w14:textId="77777777" w:rsidR="003172E6" w:rsidRPr="00C038A4" w:rsidRDefault="003172E6" w:rsidP="00C038A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4EF629B4" w14:textId="77777777" w:rsidR="003172E6" w:rsidRPr="00C038A4" w:rsidRDefault="003172E6" w:rsidP="00C038A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54AABD06" w14:textId="77777777" w:rsidR="003172E6" w:rsidRPr="00C038A4" w:rsidRDefault="003172E6" w:rsidP="00C038A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8A7D22" w:rsidRPr="00C038A4" w14:paraId="155B5C0E" w14:textId="77777777" w:rsidTr="003172E6">
        <w:trPr>
          <w:trHeight w:val="454"/>
        </w:trPr>
        <w:tc>
          <w:tcPr>
            <w:tcW w:w="1383" w:type="dxa"/>
          </w:tcPr>
          <w:p w14:paraId="06823B34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FA5M 54</w:t>
            </w:r>
          </w:p>
        </w:tc>
        <w:tc>
          <w:tcPr>
            <w:tcW w:w="3007" w:type="dxa"/>
          </w:tcPr>
          <w:p w14:paraId="44EA4B7B" w14:textId="255A72F7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>Maritime Employment, Environmental and Health and Safety Practice</w:t>
            </w:r>
          </w:p>
        </w:tc>
        <w:tc>
          <w:tcPr>
            <w:tcW w:w="1600" w:type="dxa"/>
          </w:tcPr>
          <w:p w14:paraId="6B5E91A3" w14:textId="77777777" w:rsidR="008A7D22" w:rsidRPr="00C038A4" w:rsidRDefault="00555E9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  <w:hyperlink r:id="rId13" w:history="1">
              <w:r w:rsidRPr="00C038A4">
                <w:rPr>
                  <w:rFonts w:eastAsia="Times New Roman" w:cs="Arial"/>
                  <w:sz w:val="24"/>
                  <w:szCs w:val="24"/>
                  <w:lang w:val="en-US"/>
                </w:rPr>
                <w:t>D/616/6877</w:t>
              </w:r>
            </w:hyperlink>
          </w:p>
          <w:p w14:paraId="2605FFE5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4F36BA66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0199BC77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14:paraId="01DFD9CE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704" w:type="dxa"/>
          </w:tcPr>
          <w:p w14:paraId="03B36CA3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20</w:t>
            </w:r>
          </w:p>
        </w:tc>
      </w:tr>
      <w:tr w:rsidR="008A7D22" w:rsidRPr="00C038A4" w14:paraId="4162DEF1" w14:textId="77777777" w:rsidTr="003172E6">
        <w:trPr>
          <w:trHeight w:val="454"/>
        </w:trPr>
        <w:tc>
          <w:tcPr>
            <w:tcW w:w="1383" w:type="dxa"/>
          </w:tcPr>
          <w:p w14:paraId="6CE73E13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color w:val="000000"/>
                <w:sz w:val="24"/>
                <w:szCs w:val="24"/>
              </w:rPr>
              <w:t>FA69 54</w:t>
            </w:r>
          </w:p>
        </w:tc>
        <w:tc>
          <w:tcPr>
            <w:tcW w:w="3007" w:type="dxa"/>
          </w:tcPr>
          <w:p w14:paraId="7E456073" w14:textId="77777777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color w:val="000000"/>
                <w:sz w:val="24"/>
                <w:szCs w:val="24"/>
              </w:rPr>
              <w:t>Maritime Sector Overview</w:t>
            </w:r>
          </w:p>
        </w:tc>
        <w:tc>
          <w:tcPr>
            <w:tcW w:w="1600" w:type="dxa"/>
          </w:tcPr>
          <w:p w14:paraId="46921E3A" w14:textId="77777777" w:rsidR="008A7D22" w:rsidRPr="00C038A4" w:rsidRDefault="00555E99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R/616/6777</w:t>
            </w:r>
          </w:p>
        </w:tc>
        <w:tc>
          <w:tcPr>
            <w:tcW w:w="860" w:type="dxa"/>
          </w:tcPr>
          <w:p w14:paraId="6E9E7A0C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50BD1C8A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01FCAF7B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55E4B0E3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30</w:t>
            </w:r>
          </w:p>
        </w:tc>
      </w:tr>
      <w:tr w:rsidR="008A7D22" w:rsidRPr="00C038A4" w14:paraId="376B5825" w14:textId="77777777" w:rsidTr="003172E6">
        <w:trPr>
          <w:trHeight w:val="454"/>
        </w:trPr>
        <w:tc>
          <w:tcPr>
            <w:tcW w:w="1383" w:type="dxa"/>
          </w:tcPr>
          <w:p w14:paraId="090F924E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FA60 54</w:t>
            </w:r>
          </w:p>
        </w:tc>
        <w:tc>
          <w:tcPr>
            <w:tcW w:w="3007" w:type="dxa"/>
          </w:tcPr>
          <w:p w14:paraId="1B30BC93" w14:textId="7C5FE5B0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>Vessel Ropework, Anchoring and Mooring Operations</w:t>
            </w:r>
          </w:p>
        </w:tc>
        <w:tc>
          <w:tcPr>
            <w:tcW w:w="1600" w:type="dxa"/>
          </w:tcPr>
          <w:p w14:paraId="37BF108B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  <w:hyperlink r:id="rId14" w:history="1">
              <w:r w:rsidRPr="00C038A4">
                <w:rPr>
                  <w:rFonts w:eastAsia="Times New Roman" w:cs="Arial"/>
                  <w:sz w:val="24"/>
                  <w:szCs w:val="24"/>
                  <w:lang w:val="en-US"/>
                </w:rPr>
                <w:t>K/602/3897</w:t>
              </w:r>
            </w:hyperlink>
          </w:p>
          <w:p w14:paraId="37EA86BA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3B3F6C6E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0B2F9028" w14:textId="77777777" w:rsidR="008A7D22" w:rsidRPr="00C038A4" w:rsidRDefault="00240687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3AB9F9FE" w14:textId="77777777" w:rsidR="008A7D22" w:rsidRPr="00C038A4" w:rsidRDefault="00240687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46</w:t>
            </w:r>
          </w:p>
        </w:tc>
        <w:tc>
          <w:tcPr>
            <w:tcW w:w="704" w:type="dxa"/>
          </w:tcPr>
          <w:p w14:paraId="0BB8463D" w14:textId="77777777" w:rsidR="008A7D22" w:rsidRPr="00C038A4" w:rsidRDefault="00240687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50</w:t>
            </w:r>
          </w:p>
        </w:tc>
      </w:tr>
      <w:tr w:rsidR="008A7D22" w:rsidRPr="00C038A4" w14:paraId="2BDBFA06" w14:textId="77777777" w:rsidTr="003172E6">
        <w:trPr>
          <w:trHeight w:val="454"/>
        </w:trPr>
        <w:tc>
          <w:tcPr>
            <w:tcW w:w="1383" w:type="dxa"/>
          </w:tcPr>
          <w:p w14:paraId="2C214FF2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FA61 54</w:t>
            </w:r>
          </w:p>
        </w:tc>
        <w:tc>
          <w:tcPr>
            <w:tcW w:w="3007" w:type="dxa"/>
          </w:tcPr>
          <w:p w14:paraId="71A751DD" w14:textId="01D6E3B2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>Securing a Vessel for Passage</w:t>
            </w:r>
          </w:p>
        </w:tc>
        <w:tc>
          <w:tcPr>
            <w:tcW w:w="1600" w:type="dxa"/>
          </w:tcPr>
          <w:p w14:paraId="3AFC89EA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  <w:hyperlink r:id="rId15" w:history="1">
              <w:r w:rsidRPr="00C038A4">
                <w:rPr>
                  <w:rFonts w:eastAsia="Times New Roman" w:cs="Arial"/>
                  <w:sz w:val="24"/>
                  <w:szCs w:val="24"/>
                  <w:lang w:val="en-US"/>
                </w:rPr>
                <w:t>H/602/3901</w:t>
              </w:r>
            </w:hyperlink>
          </w:p>
          <w:p w14:paraId="0543AEF4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</w:tcPr>
          <w:p w14:paraId="109B6B0F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3566DC91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46287068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186D156F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28</w:t>
            </w:r>
          </w:p>
        </w:tc>
      </w:tr>
      <w:tr w:rsidR="008A7D22" w:rsidRPr="00C038A4" w14:paraId="3DBE7913" w14:textId="77777777" w:rsidTr="003172E6">
        <w:trPr>
          <w:trHeight w:val="454"/>
        </w:trPr>
        <w:tc>
          <w:tcPr>
            <w:tcW w:w="1383" w:type="dxa"/>
          </w:tcPr>
          <w:p w14:paraId="31138296" w14:textId="77777777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>FA62 54</w:t>
            </w:r>
          </w:p>
        </w:tc>
        <w:tc>
          <w:tcPr>
            <w:tcW w:w="3007" w:type="dxa"/>
          </w:tcPr>
          <w:p w14:paraId="1F11AE53" w14:textId="74DD2DC7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>Vessel Construction and Stability</w:t>
            </w:r>
          </w:p>
        </w:tc>
        <w:tc>
          <w:tcPr>
            <w:tcW w:w="1600" w:type="dxa"/>
          </w:tcPr>
          <w:p w14:paraId="045973EF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  <w:hyperlink r:id="rId16" w:history="1">
              <w:r w:rsidRPr="00C038A4">
                <w:rPr>
                  <w:rFonts w:eastAsia="Times New Roman" w:cs="Arial"/>
                  <w:sz w:val="24"/>
                  <w:szCs w:val="24"/>
                  <w:lang w:val="en-US"/>
                </w:rPr>
                <w:t>T/602/3904</w:t>
              </w:r>
            </w:hyperlink>
          </w:p>
          <w:p w14:paraId="76C139C4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</w:tcPr>
          <w:p w14:paraId="6DD1F8E7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2B46BAEB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537D8CBB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44</w:t>
            </w:r>
          </w:p>
        </w:tc>
        <w:tc>
          <w:tcPr>
            <w:tcW w:w="704" w:type="dxa"/>
          </w:tcPr>
          <w:p w14:paraId="128CC717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50</w:t>
            </w:r>
          </w:p>
        </w:tc>
      </w:tr>
      <w:tr w:rsidR="008A7D22" w:rsidRPr="00C038A4" w14:paraId="6EFB3024" w14:textId="77777777" w:rsidTr="003172E6">
        <w:trPr>
          <w:trHeight w:val="454"/>
        </w:trPr>
        <w:tc>
          <w:tcPr>
            <w:tcW w:w="1383" w:type="dxa"/>
          </w:tcPr>
          <w:p w14:paraId="4F379ED3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H49Y 54</w:t>
            </w:r>
          </w:p>
        </w:tc>
        <w:tc>
          <w:tcPr>
            <w:tcW w:w="3007" w:type="dxa"/>
          </w:tcPr>
          <w:p w14:paraId="23D4E516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Contribute to Workboat Operations</w:t>
            </w:r>
          </w:p>
        </w:tc>
        <w:tc>
          <w:tcPr>
            <w:tcW w:w="1600" w:type="dxa"/>
          </w:tcPr>
          <w:p w14:paraId="39654E11" w14:textId="77777777" w:rsidR="008A7D22" w:rsidRPr="00C038A4" w:rsidRDefault="00061B77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H/616/6878</w:t>
            </w:r>
          </w:p>
        </w:tc>
        <w:tc>
          <w:tcPr>
            <w:tcW w:w="860" w:type="dxa"/>
          </w:tcPr>
          <w:p w14:paraId="7E70AA2E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433D95E8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14:paraId="2CACAE0A" w14:textId="77777777" w:rsidR="008A7D22" w:rsidRPr="00C038A4" w:rsidRDefault="00061B77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88</w:t>
            </w:r>
          </w:p>
        </w:tc>
        <w:tc>
          <w:tcPr>
            <w:tcW w:w="704" w:type="dxa"/>
          </w:tcPr>
          <w:p w14:paraId="779D776B" w14:textId="77777777" w:rsidR="008A7D22" w:rsidRPr="00C038A4" w:rsidRDefault="00061B77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94</w:t>
            </w:r>
          </w:p>
        </w:tc>
      </w:tr>
      <w:tr w:rsidR="008A7D22" w:rsidRPr="00C038A4" w14:paraId="64767644" w14:textId="77777777" w:rsidTr="003172E6">
        <w:trPr>
          <w:trHeight w:val="454"/>
        </w:trPr>
        <w:tc>
          <w:tcPr>
            <w:tcW w:w="1383" w:type="dxa"/>
          </w:tcPr>
          <w:p w14:paraId="3572C10D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FA5N 54</w:t>
            </w:r>
          </w:p>
        </w:tc>
        <w:tc>
          <w:tcPr>
            <w:tcW w:w="3007" w:type="dxa"/>
          </w:tcPr>
          <w:p w14:paraId="4EEB5BCC" w14:textId="086EBCB7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>Survival in the Water During Maritime Emergencies</w:t>
            </w:r>
          </w:p>
        </w:tc>
        <w:tc>
          <w:tcPr>
            <w:tcW w:w="1600" w:type="dxa"/>
          </w:tcPr>
          <w:p w14:paraId="362D7927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  <w:hyperlink r:id="rId17" w:history="1">
              <w:r w:rsidRPr="00C038A4">
                <w:rPr>
                  <w:rFonts w:eastAsia="Times New Roman" w:cs="Arial"/>
                  <w:sz w:val="24"/>
                  <w:szCs w:val="24"/>
                  <w:lang w:val="en-US"/>
                </w:rPr>
                <w:t>Y/602/3071</w:t>
              </w:r>
            </w:hyperlink>
          </w:p>
          <w:p w14:paraId="098D910F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17028F4B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583FF57B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14:paraId="28B9433B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704" w:type="dxa"/>
          </w:tcPr>
          <w:p w14:paraId="6654F636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8</w:t>
            </w:r>
          </w:p>
        </w:tc>
      </w:tr>
      <w:tr w:rsidR="008A7D22" w:rsidRPr="00C038A4" w14:paraId="044619F4" w14:textId="77777777" w:rsidTr="003172E6">
        <w:trPr>
          <w:trHeight w:val="454"/>
        </w:trPr>
        <w:tc>
          <w:tcPr>
            <w:tcW w:w="1383" w:type="dxa"/>
          </w:tcPr>
          <w:p w14:paraId="2FA40A30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FA5T 54</w:t>
            </w:r>
          </w:p>
        </w:tc>
        <w:tc>
          <w:tcPr>
            <w:tcW w:w="3007" w:type="dxa"/>
          </w:tcPr>
          <w:p w14:paraId="606979EB" w14:textId="668D3F3B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>Vessel Fire Prevention and Fire</w:t>
            </w:r>
            <w:r w:rsidR="0021552D" w:rsidRPr="00C038A4">
              <w:rPr>
                <w:rFonts w:eastAsia="Times New Roman" w:cs="Arial"/>
                <w:sz w:val="24"/>
                <w:szCs w:val="24"/>
                <w:lang w:val="en-US"/>
              </w:rPr>
              <w:t>f</w:t>
            </w: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 xml:space="preserve">ighting </w:t>
            </w:r>
            <w:r w:rsidR="00240687" w:rsidRPr="00C038A4">
              <w:rPr>
                <w:rFonts w:eastAsia="Times New Roman" w:cs="Arial"/>
                <w:sz w:val="24"/>
                <w:szCs w:val="24"/>
                <w:lang w:val="en-US"/>
              </w:rPr>
              <w:t>(STCW)</w:t>
            </w:r>
          </w:p>
        </w:tc>
        <w:tc>
          <w:tcPr>
            <w:tcW w:w="1600" w:type="dxa"/>
          </w:tcPr>
          <w:p w14:paraId="4977095B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  <w:hyperlink r:id="rId18" w:history="1">
              <w:r w:rsidRPr="00C038A4">
                <w:rPr>
                  <w:rFonts w:eastAsia="Times New Roman" w:cs="Arial"/>
                  <w:sz w:val="24"/>
                  <w:szCs w:val="24"/>
                  <w:lang w:val="en-US"/>
                </w:rPr>
                <w:t>T/502/5920</w:t>
              </w:r>
            </w:hyperlink>
          </w:p>
          <w:p w14:paraId="76AED1DB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2BB5AAAF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7361B33E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14:paraId="06265028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20</w:t>
            </w:r>
          </w:p>
        </w:tc>
        <w:tc>
          <w:tcPr>
            <w:tcW w:w="704" w:type="dxa"/>
          </w:tcPr>
          <w:p w14:paraId="06DDC11D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2</w:t>
            </w:r>
            <w:r w:rsidR="00240687" w:rsidRPr="00C038A4">
              <w:rPr>
                <w:rFonts w:eastAsia="Times New Roman" w:cs="Arial"/>
                <w:sz w:val="24"/>
                <w:szCs w:val="24"/>
              </w:rPr>
              <w:t>2</w:t>
            </w:r>
          </w:p>
        </w:tc>
      </w:tr>
      <w:tr w:rsidR="008A7D22" w:rsidRPr="00C038A4" w14:paraId="6DCF13D4" w14:textId="77777777" w:rsidTr="003172E6">
        <w:trPr>
          <w:trHeight w:val="454"/>
        </w:trPr>
        <w:tc>
          <w:tcPr>
            <w:tcW w:w="1383" w:type="dxa"/>
          </w:tcPr>
          <w:p w14:paraId="105E63C2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FA5R 54</w:t>
            </w:r>
          </w:p>
        </w:tc>
        <w:tc>
          <w:tcPr>
            <w:tcW w:w="3007" w:type="dxa"/>
          </w:tcPr>
          <w:p w14:paraId="162467E8" w14:textId="2AEE5ECC" w:rsidR="008A7D22" w:rsidRPr="00C038A4" w:rsidRDefault="008A7D22" w:rsidP="00C038A4">
            <w:pPr>
              <w:spacing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038A4">
              <w:rPr>
                <w:rFonts w:eastAsia="Times New Roman" w:cs="Arial"/>
                <w:sz w:val="24"/>
                <w:szCs w:val="24"/>
                <w:lang w:val="en-US"/>
              </w:rPr>
              <w:t>Emergency First Aid in Response to Maritime Accidents or Medical Emergencies</w:t>
            </w:r>
          </w:p>
        </w:tc>
        <w:tc>
          <w:tcPr>
            <w:tcW w:w="1600" w:type="dxa"/>
          </w:tcPr>
          <w:p w14:paraId="0DB2E5FB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  <w:hyperlink r:id="rId19" w:history="1">
              <w:r w:rsidRPr="00C038A4">
                <w:rPr>
                  <w:rFonts w:eastAsia="Times New Roman" w:cs="Arial"/>
                  <w:sz w:val="24"/>
                  <w:szCs w:val="24"/>
                  <w:lang w:val="en-US"/>
                </w:rPr>
                <w:t>A/602/3872</w:t>
              </w:r>
            </w:hyperlink>
          </w:p>
          <w:p w14:paraId="232D9897" w14:textId="77777777" w:rsidR="008A7D22" w:rsidRPr="00C038A4" w:rsidRDefault="008A7D22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</w:tcPr>
          <w:p w14:paraId="27439A7F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678AB21B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14:paraId="4EDFA9F2" w14:textId="77777777" w:rsidR="008A7D22" w:rsidRPr="00C038A4" w:rsidRDefault="00061B77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14:paraId="75879795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7</w:t>
            </w:r>
          </w:p>
        </w:tc>
      </w:tr>
      <w:tr w:rsidR="008A7D22" w:rsidRPr="00C038A4" w14:paraId="1ABB913C" w14:textId="77777777" w:rsidTr="003172E6">
        <w:trPr>
          <w:trHeight w:val="454"/>
        </w:trPr>
        <w:tc>
          <w:tcPr>
            <w:tcW w:w="1383" w:type="dxa"/>
          </w:tcPr>
          <w:p w14:paraId="3C38B104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FA68 54         </w:t>
            </w:r>
            <w:r w:rsidRPr="00C038A4">
              <w:rPr>
                <w:rFonts w:cs="Arial"/>
                <w:color w:val="000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3007" w:type="dxa"/>
          </w:tcPr>
          <w:p w14:paraId="65EBA9D0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color w:val="000000"/>
                <w:sz w:val="24"/>
                <w:szCs w:val="24"/>
              </w:rPr>
              <w:t xml:space="preserve">Communicate Using Equipment and Visual Means     </w:t>
            </w:r>
          </w:p>
        </w:tc>
        <w:tc>
          <w:tcPr>
            <w:tcW w:w="1600" w:type="dxa"/>
          </w:tcPr>
          <w:p w14:paraId="1CDE75B8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color w:val="000000"/>
                <w:sz w:val="24"/>
                <w:szCs w:val="24"/>
              </w:rPr>
              <w:t>J/602/4023</w:t>
            </w:r>
          </w:p>
        </w:tc>
        <w:tc>
          <w:tcPr>
            <w:tcW w:w="860" w:type="dxa"/>
          </w:tcPr>
          <w:p w14:paraId="1D56CF90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2665983D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14:paraId="228E163B" w14:textId="77777777" w:rsidR="008A7D22" w:rsidRPr="00C038A4" w:rsidRDefault="00061B77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19</w:t>
            </w:r>
          </w:p>
        </w:tc>
        <w:tc>
          <w:tcPr>
            <w:tcW w:w="704" w:type="dxa"/>
          </w:tcPr>
          <w:p w14:paraId="3FF7A682" w14:textId="77777777" w:rsidR="008A7D22" w:rsidRPr="00C038A4" w:rsidRDefault="00061B77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21</w:t>
            </w:r>
          </w:p>
        </w:tc>
      </w:tr>
      <w:tr w:rsidR="008A7D22" w:rsidRPr="00C038A4" w14:paraId="65B1F2E7" w14:textId="77777777" w:rsidTr="003172E6">
        <w:trPr>
          <w:trHeight w:val="454"/>
        </w:trPr>
        <w:tc>
          <w:tcPr>
            <w:tcW w:w="1383" w:type="dxa"/>
          </w:tcPr>
          <w:p w14:paraId="28BF73A1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FN04 62</w:t>
            </w:r>
          </w:p>
        </w:tc>
        <w:tc>
          <w:tcPr>
            <w:tcW w:w="3007" w:type="dxa"/>
          </w:tcPr>
          <w:p w14:paraId="53C3B03E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Basic Navigational Watchkeeping</w:t>
            </w:r>
          </w:p>
        </w:tc>
        <w:tc>
          <w:tcPr>
            <w:tcW w:w="1600" w:type="dxa"/>
          </w:tcPr>
          <w:p w14:paraId="154D22AD" w14:textId="77777777" w:rsidR="008A7D22" w:rsidRPr="00C038A4" w:rsidRDefault="008A7D22" w:rsidP="00C038A4">
            <w:pPr>
              <w:pStyle w:val="Default"/>
              <w:spacing w:line="360" w:lineRule="auto"/>
              <w:jc w:val="center"/>
            </w:pPr>
            <w:r w:rsidRPr="00C038A4">
              <w:t>R/503/2146</w:t>
            </w:r>
          </w:p>
          <w:p w14:paraId="4B380CC1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404E3403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132E2026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14:paraId="6B940919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18</w:t>
            </w:r>
          </w:p>
        </w:tc>
        <w:tc>
          <w:tcPr>
            <w:tcW w:w="704" w:type="dxa"/>
          </w:tcPr>
          <w:p w14:paraId="292E063C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20</w:t>
            </w:r>
          </w:p>
        </w:tc>
      </w:tr>
      <w:tr w:rsidR="008A7D22" w:rsidRPr="00C038A4" w14:paraId="4EB351CA" w14:textId="77777777" w:rsidTr="003172E6">
        <w:trPr>
          <w:trHeight w:val="454"/>
        </w:trPr>
        <w:tc>
          <w:tcPr>
            <w:tcW w:w="1383" w:type="dxa"/>
          </w:tcPr>
          <w:p w14:paraId="76C07037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br w:type="page"/>
              <w:t>FF2D 57</w:t>
            </w:r>
          </w:p>
        </w:tc>
        <w:tc>
          <w:tcPr>
            <w:tcW w:w="3007" w:type="dxa"/>
          </w:tcPr>
          <w:p w14:paraId="4F9DE830" w14:textId="77777777" w:rsidR="008A7D22" w:rsidRPr="00C038A4" w:rsidRDefault="008A7D22" w:rsidP="00C038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Control Operation of Survival Craft and Rescue Boats</w:t>
            </w:r>
          </w:p>
        </w:tc>
        <w:tc>
          <w:tcPr>
            <w:tcW w:w="1600" w:type="dxa"/>
          </w:tcPr>
          <w:p w14:paraId="77E15D2A" w14:textId="77777777" w:rsidR="008A7D22" w:rsidRPr="00C038A4" w:rsidRDefault="00061B77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T/616/6870</w:t>
            </w:r>
          </w:p>
        </w:tc>
        <w:tc>
          <w:tcPr>
            <w:tcW w:w="860" w:type="dxa"/>
          </w:tcPr>
          <w:p w14:paraId="1BC00B65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3181F457" w14:textId="77777777" w:rsidR="008A7D22" w:rsidRPr="00C038A4" w:rsidRDefault="008A7D22" w:rsidP="00C038A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038A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61876E7E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23A6BD27" w14:textId="77777777" w:rsidR="008A7D22" w:rsidRPr="00C038A4" w:rsidRDefault="00BE4DA9" w:rsidP="00C038A4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038A4">
              <w:rPr>
                <w:rFonts w:eastAsia="Times New Roman" w:cs="Arial"/>
                <w:sz w:val="24"/>
                <w:szCs w:val="24"/>
              </w:rPr>
              <w:t>30</w:t>
            </w:r>
          </w:p>
        </w:tc>
      </w:tr>
    </w:tbl>
    <w:p w14:paraId="50559D4E" w14:textId="77777777" w:rsidR="001B1AD7" w:rsidRDefault="001B1AD7" w:rsidP="00C038A4">
      <w:pPr>
        <w:pStyle w:val="NormalBold12"/>
        <w:spacing w:line="360" w:lineRule="auto"/>
      </w:pPr>
    </w:p>
    <w:p w14:paraId="7F809AE4" w14:textId="77777777" w:rsidR="00902D43" w:rsidRDefault="00555E99" w:rsidP="00C038A4">
      <w:pPr>
        <w:pStyle w:val="NormalBold12"/>
        <w:spacing w:after="120" w:line="360" w:lineRule="auto"/>
      </w:pPr>
      <w:r>
        <w:t>Additional Optional unit: Learners may complete this unit but credit from it does not count towards achievement of the qualification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36"/>
        <w:gridCol w:w="1576"/>
        <w:gridCol w:w="849"/>
        <w:gridCol w:w="923"/>
        <w:gridCol w:w="772"/>
        <w:gridCol w:w="701"/>
      </w:tblGrid>
      <w:tr w:rsidR="00555E99" w:rsidRPr="00C038A4" w14:paraId="00326101" w14:textId="77777777" w:rsidTr="00C038A4">
        <w:trPr>
          <w:cantSplit/>
          <w:tblHeader/>
        </w:trPr>
        <w:tc>
          <w:tcPr>
            <w:tcW w:w="1383" w:type="dxa"/>
            <w:vAlign w:val="center"/>
          </w:tcPr>
          <w:p w14:paraId="4552362B" w14:textId="77777777" w:rsidR="00C038A4" w:rsidRPr="00C038A4" w:rsidRDefault="00C038A4" w:rsidP="00C038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03C309B4" w14:textId="7DF4F97E" w:rsidR="00555E99" w:rsidRPr="00C038A4" w:rsidRDefault="00555E99" w:rsidP="00C038A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6C57EF04" w14:textId="77777777" w:rsidR="00555E99" w:rsidRPr="00C038A4" w:rsidRDefault="00555E99" w:rsidP="00C038A4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C038A4">
              <w:rPr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0479683D" w14:textId="77777777" w:rsidR="00555E99" w:rsidRPr="00C038A4" w:rsidRDefault="00555E99" w:rsidP="00C038A4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C038A4">
              <w:rPr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40A0A255" w14:textId="77777777" w:rsidR="00555E99" w:rsidRPr="00C038A4" w:rsidRDefault="00555E99" w:rsidP="00C038A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6D807D3A" w14:textId="77777777" w:rsidR="00555E99" w:rsidRPr="00C038A4" w:rsidRDefault="00555E99" w:rsidP="00C038A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75511EEA" w14:textId="77777777" w:rsidR="00555E99" w:rsidRPr="00C038A4" w:rsidRDefault="00555E99" w:rsidP="00C038A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441BF929" w14:textId="77777777" w:rsidR="00555E99" w:rsidRPr="00C038A4" w:rsidRDefault="00555E99" w:rsidP="00C038A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038A4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555E99" w:rsidRPr="00C038A4" w14:paraId="21C4D21C" w14:textId="77777777" w:rsidTr="00591A17">
        <w:trPr>
          <w:trHeight w:val="454"/>
        </w:trPr>
        <w:tc>
          <w:tcPr>
            <w:tcW w:w="1383" w:type="dxa"/>
          </w:tcPr>
          <w:p w14:paraId="27C0254D" w14:textId="77777777" w:rsidR="00555E99" w:rsidRPr="00C038A4" w:rsidRDefault="00555E99" w:rsidP="00C038A4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C038A4">
              <w:rPr>
                <w:sz w:val="24"/>
                <w:szCs w:val="24"/>
              </w:rPr>
              <w:t>FA5W 54</w:t>
            </w:r>
          </w:p>
        </w:tc>
        <w:tc>
          <w:tcPr>
            <w:tcW w:w="3007" w:type="dxa"/>
          </w:tcPr>
          <w:p w14:paraId="1163CED2" w14:textId="77777777" w:rsidR="00555E99" w:rsidRPr="00C038A4" w:rsidRDefault="00555E99" w:rsidP="00C038A4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C038A4">
              <w:rPr>
                <w:sz w:val="24"/>
                <w:szCs w:val="24"/>
              </w:rPr>
              <w:t>Basic Vessel Engineering Systems</w:t>
            </w:r>
          </w:p>
        </w:tc>
        <w:tc>
          <w:tcPr>
            <w:tcW w:w="1600" w:type="dxa"/>
          </w:tcPr>
          <w:p w14:paraId="3D0219F8" w14:textId="77777777" w:rsidR="00555E99" w:rsidRPr="00C038A4" w:rsidRDefault="00555E99" w:rsidP="00C038A4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C038A4">
              <w:rPr>
                <w:sz w:val="24"/>
                <w:szCs w:val="24"/>
              </w:rPr>
              <w:t>H/602/3882</w:t>
            </w:r>
          </w:p>
        </w:tc>
        <w:tc>
          <w:tcPr>
            <w:tcW w:w="860" w:type="dxa"/>
          </w:tcPr>
          <w:p w14:paraId="14AB041B" w14:textId="77777777" w:rsidR="00555E99" w:rsidRPr="00C038A4" w:rsidRDefault="00555E99" w:rsidP="00C038A4">
            <w:pPr>
              <w:pStyle w:val="tabletext"/>
              <w:spacing w:line="360" w:lineRule="auto"/>
              <w:jc w:val="center"/>
              <w:rPr>
                <w:sz w:val="24"/>
                <w:szCs w:val="24"/>
              </w:rPr>
            </w:pPr>
            <w:r w:rsidRPr="00C038A4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7FC93E72" w14:textId="77777777" w:rsidR="00555E99" w:rsidRPr="00C038A4" w:rsidRDefault="00555E99" w:rsidP="00C038A4">
            <w:pPr>
              <w:pStyle w:val="tabletext"/>
              <w:spacing w:line="360" w:lineRule="auto"/>
              <w:jc w:val="center"/>
              <w:rPr>
                <w:sz w:val="24"/>
                <w:szCs w:val="24"/>
              </w:rPr>
            </w:pPr>
            <w:r w:rsidRPr="00C038A4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666D95EB" w14:textId="77777777" w:rsidR="00555E99" w:rsidRPr="00C038A4" w:rsidRDefault="00555E99" w:rsidP="00C038A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38A4">
              <w:rPr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151D57FA" w14:textId="77777777" w:rsidR="00555E99" w:rsidRPr="00C038A4" w:rsidRDefault="00555E99" w:rsidP="00C038A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38A4">
              <w:rPr>
                <w:sz w:val="24"/>
                <w:szCs w:val="24"/>
              </w:rPr>
              <w:t>30</w:t>
            </w:r>
          </w:p>
        </w:tc>
      </w:tr>
    </w:tbl>
    <w:p w14:paraId="16BD502B" w14:textId="77777777" w:rsidR="00555E99" w:rsidRPr="00555E99" w:rsidRDefault="00555E99" w:rsidP="00C038A4">
      <w:pPr>
        <w:spacing w:line="360" w:lineRule="auto"/>
      </w:pPr>
    </w:p>
    <w:sectPr w:rsidR="00555E99" w:rsidRPr="00555E99" w:rsidSect="00101080">
      <w:foot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E63C" w14:textId="77777777" w:rsidR="005D4F84" w:rsidRDefault="005D4F84">
      <w:r>
        <w:separator/>
      </w:r>
    </w:p>
  </w:endnote>
  <w:endnote w:type="continuationSeparator" w:id="0">
    <w:p w14:paraId="23333237" w14:textId="77777777" w:rsidR="005D4F84" w:rsidRDefault="005D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8916" w14:textId="5B67B08C" w:rsidR="00240687" w:rsidRPr="00555E99" w:rsidRDefault="00C038A4">
    <w:pPr>
      <w:pStyle w:val="Footer"/>
      <w:rPr>
        <w:sz w:val="16"/>
        <w:szCs w:val="16"/>
      </w:rPr>
    </w:pPr>
    <w:r>
      <w:rPr>
        <w:sz w:val="16"/>
        <w:szCs w:val="16"/>
      </w:rPr>
      <w:t xml:space="preserve">Qualifications Scotland </w:t>
    </w:r>
    <w:r w:rsidR="00240687">
      <w:rPr>
        <w:sz w:val="16"/>
        <w:szCs w:val="16"/>
      </w:rPr>
      <w:t>Level 2 Diploma in Mariti</w:t>
    </w:r>
    <w:r w:rsidR="005336F2">
      <w:rPr>
        <w:sz w:val="16"/>
        <w:szCs w:val="16"/>
      </w:rPr>
      <w:t>me Studies: Workboats GJ4A 60 v3</w:t>
    </w:r>
    <w:r w:rsidR="00240687">
      <w:rPr>
        <w:sz w:val="16"/>
        <w:szCs w:val="16"/>
      </w:rPr>
      <w:t xml:space="preserve"> 0</w:t>
    </w:r>
    <w:r w:rsidR="005336F2">
      <w:rPr>
        <w:sz w:val="16"/>
        <w:szCs w:val="16"/>
      </w:rPr>
      <w:t>10919</w:t>
    </w:r>
  </w:p>
  <w:p w14:paraId="5D8D02BB" w14:textId="77777777" w:rsidR="00240687" w:rsidRPr="008B0907" w:rsidRDefault="0024068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BF33" w14:textId="77777777" w:rsidR="005D4F84" w:rsidRDefault="005D4F84">
      <w:r>
        <w:separator/>
      </w:r>
    </w:p>
  </w:footnote>
  <w:footnote w:type="continuationSeparator" w:id="0">
    <w:p w14:paraId="7A6E425C" w14:textId="77777777" w:rsidR="005D4F84" w:rsidRDefault="005D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0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14"/>
    <w:rsid w:val="00015D4A"/>
    <w:rsid w:val="0002254B"/>
    <w:rsid w:val="0002746C"/>
    <w:rsid w:val="00041A57"/>
    <w:rsid w:val="000426A2"/>
    <w:rsid w:val="00042FA5"/>
    <w:rsid w:val="00055528"/>
    <w:rsid w:val="00061B77"/>
    <w:rsid w:val="00061EF5"/>
    <w:rsid w:val="00071B02"/>
    <w:rsid w:val="00085040"/>
    <w:rsid w:val="000A6BC5"/>
    <w:rsid w:val="000E754A"/>
    <w:rsid w:val="00101080"/>
    <w:rsid w:val="0011006F"/>
    <w:rsid w:val="00112875"/>
    <w:rsid w:val="001534CE"/>
    <w:rsid w:val="00154766"/>
    <w:rsid w:val="00160E14"/>
    <w:rsid w:val="001B1AD7"/>
    <w:rsid w:val="001D10D4"/>
    <w:rsid w:val="001D2982"/>
    <w:rsid w:val="00210189"/>
    <w:rsid w:val="0021552D"/>
    <w:rsid w:val="00240687"/>
    <w:rsid w:val="0024226D"/>
    <w:rsid w:val="002A6296"/>
    <w:rsid w:val="002B054F"/>
    <w:rsid w:val="002F2E4E"/>
    <w:rsid w:val="00305E56"/>
    <w:rsid w:val="00311A0A"/>
    <w:rsid w:val="00314482"/>
    <w:rsid w:val="003172E6"/>
    <w:rsid w:val="00325BCF"/>
    <w:rsid w:val="00335ECD"/>
    <w:rsid w:val="0038083D"/>
    <w:rsid w:val="00383E82"/>
    <w:rsid w:val="003B7B43"/>
    <w:rsid w:val="003D5A92"/>
    <w:rsid w:val="00425E39"/>
    <w:rsid w:val="00480CD7"/>
    <w:rsid w:val="004858E8"/>
    <w:rsid w:val="004C5E9D"/>
    <w:rsid w:val="00504BA8"/>
    <w:rsid w:val="00506C1C"/>
    <w:rsid w:val="005336F2"/>
    <w:rsid w:val="005456E8"/>
    <w:rsid w:val="0055049B"/>
    <w:rsid w:val="00555E99"/>
    <w:rsid w:val="0056063D"/>
    <w:rsid w:val="00581251"/>
    <w:rsid w:val="00591A17"/>
    <w:rsid w:val="005D4F84"/>
    <w:rsid w:val="005E26F1"/>
    <w:rsid w:val="005F752D"/>
    <w:rsid w:val="0063243E"/>
    <w:rsid w:val="0064551B"/>
    <w:rsid w:val="006458A2"/>
    <w:rsid w:val="00666FE8"/>
    <w:rsid w:val="006A26AC"/>
    <w:rsid w:val="006A5C3B"/>
    <w:rsid w:val="006B1378"/>
    <w:rsid w:val="006B6297"/>
    <w:rsid w:val="006E73D0"/>
    <w:rsid w:val="00746033"/>
    <w:rsid w:val="007B253F"/>
    <w:rsid w:val="007C3F21"/>
    <w:rsid w:val="007D5092"/>
    <w:rsid w:val="007E22E4"/>
    <w:rsid w:val="00832568"/>
    <w:rsid w:val="008471AE"/>
    <w:rsid w:val="00884E45"/>
    <w:rsid w:val="008A7D22"/>
    <w:rsid w:val="008B0907"/>
    <w:rsid w:val="008B551D"/>
    <w:rsid w:val="00902D43"/>
    <w:rsid w:val="00921001"/>
    <w:rsid w:val="009441B8"/>
    <w:rsid w:val="009768B1"/>
    <w:rsid w:val="009905CD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C5134"/>
    <w:rsid w:val="00AE30B2"/>
    <w:rsid w:val="00AF5450"/>
    <w:rsid w:val="00B461F5"/>
    <w:rsid w:val="00B67535"/>
    <w:rsid w:val="00B84DC1"/>
    <w:rsid w:val="00B93A3D"/>
    <w:rsid w:val="00BA6033"/>
    <w:rsid w:val="00BE4DA9"/>
    <w:rsid w:val="00C00CC8"/>
    <w:rsid w:val="00C038A4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E1FB5"/>
    <w:rsid w:val="00CF059A"/>
    <w:rsid w:val="00CF2639"/>
    <w:rsid w:val="00D4093C"/>
    <w:rsid w:val="00D418DB"/>
    <w:rsid w:val="00D44876"/>
    <w:rsid w:val="00D57B25"/>
    <w:rsid w:val="00D65086"/>
    <w:rsid w:val="00DF6650"/>
    <w:rsid w:val="00E02009"/>
    <w:rsid w:val="00E04433"/>
    <w:rsid w:val="00E24B0B"/>
    <w:rsid w:val="00E94293"/>
    <w:rsid w:val="00EA03C8"/>
    <w:rsid w:val="00EE5801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B8B5"/>
  <w15:chartTrackingRefBased/>
  <w15:docId w15:val="{F27087E5-0D09-422B-8B61-50A63599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8A7D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register.ofqual.gov.uk/Unit/Details/Y_501_2738" TargetMode="External"/><Relationship Id="rId18" Type="http://schemas.openxmlformats.org/officeDocument/2006/relationships/hyperlink" Target="http://register.ofqual.gov.uk/Unit/Details/T_502_592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register.ofqual.gov.uk/Unit/Details/Y_602_307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egister.ofqual.gov.uk/Unit/Details/T_602_390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register.ofqual.gov.uk/Unit/Details/H_602_390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register.ofqual.gov.uk/Unit/Details/A_602_387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register.ofqual.gov.uk/Unit/Details/K_602_38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fications Development Document" ma:contentTypeID="0x010100AE0C474D1EA046BD82476BC94FCE8F7B006F2386A0C0C12C4FA90495AFA7783995" ma:contentTypeVersion="16" ma:contentTypeDescription="Create a new Qualifications Development document" ma:contentTypeScope="" ma:versionID="d3be617b30b29f45a96565ea3633c262">
  <xsd:schema xmlns:xsd="http://www.w3.org/2001/XMLSchema" xmlns:xs="http://www.w3.org/2001/XMLSchema" xmlns:p="http://schemas.microsoft.com/office/2006/metadata/properties" xmlns:ns2="36fdd61d-6871-4eb6-b5f9-54b4e5f2e07a" xmlns:ns3="7f9bad90-81bb-45bd-9791-a2f3ae493d7b" xmlns:ns4="e546d719-8d3a-4426-8e37-d0cf725364ce" targetNamespace="http://schemas.microsoft.com/office/2006/metadata/properties" ma:root="true" ma:fieldsID="e77cf206069726d410f89e96a92fba35" ns2:_="" ns3:_="" ns4:_="">
    <xsd:import namespace="36fdd61d-6871-4eb6-b5f9-54b4e5f2e07a"/>
    <xsd:import namespace="7f9bad90-81bb-45bd-9791-a2f3ae493d7b"/>
    <xsd:import namespace="e546d719-8d3a-4426-8e37-d0cf725364ce"/>
    <xsd:element name="properties">
      <xsd:complexType>
        <xsd:sequence>
          <xsd:element name="documentManagement">
            <xsd:complexType>
              <xsd:all>
                <xsd:element ref="ns2:l89cfdcc883943ffb31dd24b87bcdd95" minOccurs="0"/>
                <xsd:element ref="ns2:TaxCatchAll" minOccurs="0"/>
                <xsd:element ref="ns2:TaxCatchAllLabel" minOccurs="0"/>
                <xsd:element ref="ns3:QDDocumentDescription" minOccurs="0"/>
                <xsd:element ref="ns3:QDShowInDocumentFinder" minOccurs="0"/>
                <xsd:element ref="ns2:SharedWithUsers" minOccurs="0"/>
                <xsd:element ref="ns2:SharedWithDetails" minOccurs="0"/>
                <xsd:element ref="ns4:Related_x0020_Documen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d61d-6871-4eb6-b5f9-54b4e5f2e07a" elementFormDefault="qualified">
    <xsd:import namespace="http://schemas.microsoft.com/office/2006/documentManagement/types"/>
    <xsd:import namespace="http://schemas.microsoft.com/office/infopath/2007/PartnerControls"/>
    <xsd:element name="l89cfdcc883943ffb31dd24b87bcdd95" ma:index="8" nillable="true" ma:taxonomy="true" ma:internalName="l89cfdcc883943ffb31dd24b87bcdd95" ma:taxonomyFieldName="QDDocumentType" ma:displayName="Document type" ma:readOnly="false" ma:fieldId="{589cfdcc-8839-43ff-b31d-d24b87bcdd95}" ma:taxonomyMulti="true" ma:sspId="1b5105ad-fc01-4f04-9303-2d3857fdf29e" ma:termSetId="3a1deb4e-2061-4720-8958-13a15ca4c7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92c0fa6-9d3a-4b05-b029-5b6d21d00519}" ma:internalName="TaxCatchAll" ma:showField="CatchAllData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92c0fa6-9d3a-4b05-b029-5b6d21d00519}" ma:internalName="TaxCatchAllLabel" ma:readOnly="true" ma:showField="CatchAllDataLabel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ad90-81bb-45bd-9791-a2f3ae493d7b" elementFormDefault="qualified">
    <xsd:import namespace="http://schemas.microsoft.com/office/2006/documentManagement/types"/>
    <xsd:import namespace="http://schemas.microsoft.com/office/infopath/2007/PartnerControls"/>
    <xsd:element name="QDDocumentDescription" ma:index="12" nillable="true" ma:displayName="Document description" ma:internalName="QDDocumentDescription">
      <xsd:simpleType>
        <xsd:restriction base="dms:Note">
          <xsd:maxLength value="255"/>
        </xsd:restriction>
      </xsd:simpleType>
    </xsd:element>
    <xsd:element name="QDShowInDocumentFinder" ma:index="13" nillable="true" ma:displayName="Show in document finder" ma:default="0" ma:internalName="QDShowInDocumentFi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719-8d3a-4426-8e37-d0cf725364ce" elementFormDefault="qualified">
    <xsd:import namespace="http://schemas.microsoft.com/office/2006/documentManagement/types"/>
    <xsd:import namespace="http://schemas.microsoft.com/office/infopath/2007/PartnerControls"/>
    <xsd:element name="Related_x0020_Document" ma:index="16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DDocumentDescription xmlns="7f9bad90-81bb-45bd-9791-a2f3ae493d7b" xsi:nil="true"/>
    <l89cfdcc883943ffb31dd24b87bcdd95 xmlns="36fdd61d-6871-4eb6-b5f9-54b4e5f2e07a">
      <Terms xmlns="http://schemas.microsoft.com/office/infopath/2007/PartnerControls"/>
    </l89cfdcc883943ffb31dd24b87bcdd95>
    <Related_x0020_Document xmlns="e546d719-8d3a-4426-8e37-d0cf725364ce">
      <Url xsi:nil="true"/>
      <Description xsi:nil="true"/>
    </Related_x0020_Document>
    <QDShowInDocumentFinder xmlns="7f9bad90-81bb-45bd-9791-a2f3ae493d7b" xsi:nil="true"/>
    <TaxCatchAll xmlns="36fdd61d-6871-4eb6-b5f9-54b4e5f2e07a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B33AA-6C98-4A4D-B474-D10E0B38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dd61d-6871-4eb6-b5f9-54b4e5f2e07a"/>
    <ds:schemaRef ds:uri="7f9bad90-81bb-45bd-9791-a2f3ae493d7b"/>
    <ds:schemaRef ds:uri="e546d719-8d3a-4426-8e37-d0cf7253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AD8CF-D1A1-4BC1-9187-4E878B8EC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CCC0C6-ED64-4FA3-8A59-78FFAB3FE5C2}">
  <ds:schemaRefs>
    <ds:schemaRef ds:uri="http://schemas.microsoft.com/office/2006/metadata/properties"/>
    <ds:schemaRef ds:uri="http://schemas.microsoft.com/office/infopath/2007/PartnerControls"/>
    <ds:schemaRef ds:uri="7f9bad90-81bb-45bd-9791-a2f3ae493d7b"/>
    <ds:schemaRef ds:uri="36fdd61d-6871-4eb6-b5f9-54b4e5f2e07a"/>
    <ds:schemaRef ds:uri="e546d719-8d3a-4426-8e37-d0cf725364ce"/>
  </ds:schemaRefs>
</ds:datastoreItem>
</file>

<file path=customXml/itemProps5.xml><?xml version="1.0" encoding="utf-8"?>
<ds:datastoreItem xmlns:ds="http://schemas.openxmlformats.org/officeDocument/2006/customXml" ds:itemID="{FFEBA2D4-D885-4758-8B5B-FA855769F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RoUK Customer Facing Structure template</vt:lpstr>
    </vt:vector>
  </TitlesOfParts>
  <Company>SQA</Company>
  <LinksUpToDate>false</LinksUpToDate>
  <CharactersWithSpaces>2589</CharactersWithSpaces>
  <SharedDoc>false</SharedDoc>
  <HLinks>
    <vt:vector size="42" baseType="variant">
      <vt:variant>
        <vt:i4>4390916</vt:i4>
      </vt:variant>
      <vt:variant>
        <vt:i4>18</vt:i4>
      </vt:variant>
      <vt:variant>
        <vt:i4>0</vt:i4>
      </vt:variant>
      <vt:variant>
        <vt:i4>5</vt:i4>
      </vt:variant>
      <vt:variant>
        <vt:lpwstr>http://register.ofqual.gov.uk/Unit/Details/A_602_3872</vt:lpwstr>
      </vt:variant>
      <vt:variant>
        <vt:lpwstr/>
      </vt:variant>
      <vt:variant>
        <vt:i4>5636101</vt:i4>
      </vt:variant>
      <vt:variant>
        <vt:i4>15</vt:i4>
      </vt:variant>
      <vt:variant>
        <vt:i4>0</vt:i4>
      </vt:variant>
      <vt:variant>
        <vt:i4>5</vt:i4>
      </vt:variant>
      <vt:variant>
        <vt:lpwstr>http://register.ofqual.gov.uk/Unit/Details/T_502_5920</vt:lpwstr>
      </vt:variant>
      <vt:variant>
        <vt:lpwstr/>
      </vt:variant>
      <vt:variant>
        <vt:i4>5963788</vt:i4>
      </vt:variant>
      <vt:variant>
        <vt:i4>12</vt:i4>
      </vt:variant>
      <vt:variant>
        <vt:i4>0</vt:i4>
      </vt:variant>
      <vt:variant>
        <vt:i4>5</vt:i4>
      </vt:variant>
      <vt:variant>
        <vt:lpwstr>http://register.ofqual.gov.uk/Unit/Details/Y_602_3071</vt:lpwstr>
      </vt:variant>
      <vt:variant>
        <vt:lpwstr/>
      </vt:variant>
      <vt:variant>
        <vt:i4>5308421</vt:i4>
      </vt:variant>
      <vt:variant>
        <vt:i4>9</vt:i4>
      </vt:variant>
      <vt:variant>
        <vt:i4>0</vt:i4>
      </vt:variant>
      <vt:variant>
        <vt:i4>5</vt:i4>
      </vt:variant>
      <vt:variant>
        <vt:lpwstr>http://register.ofqual.gov.uk/Unit/Details/T_602_3904</vt:lpwstr>
      </vt:variant>
      <vt:variant>
        <vt:lpwstr/>
      </vt:variant>
      <vt:variant>
        <vt:i4>5046277</vt:i4>
      </vt:variant>
      <vt:variant>
        <vt:i4>6</vt:i4>
      </vt:variant>
      <vt:variant>
        <vt:i4>0</vt:i4>
      </vt:variant>
      <vt:variant>
        <vt:i4>5</vt:i4>
      </vt:variant>
      <vt:variant>
        <vt:lpwstr>http://register.ofqual.gov.uk/Unit/Details/H_602_3901</vt:lpwstr>
      </vt:variant>
      <vt:variant>
        <vt:lpwstr/>
      </vt:variant>
      <vt:variant>
        <vt:i4>4653060</vt:i4>
      </vt:variant>
      <vt:variant>
        <vt:i4>3</vt:i4>
      </vt:variant>
      <vt:variant>
        <vt:i4>0</vt:i4>
      </vt:variant>
      <vt:variant>
        <vt:i4>5</vt:i4>
      </vt:variant>
      <vt:variant>
        <vt:lpwstr>http://register.ofqual.gov.uk/Unit/Details/K_602_3897</vt:lpwstr>
      </vt:variant>
      <vt:variant>
        <vt:lpwstr/>
      </vt:variant>
      <vt:variant>
        <vt:i4>6160395</vt:i4>
      </vt:variant>
      <vt:variant>
        <vt:i4>0</vt:i4>
      </vt:variant>
      <vt:variant>
        <vt:i4>0</vt:i4>
      </vt:variant>
      <vt:variant>
        <vt:i4>5</vt:i4>
      </vt:variant>
      <vt:variant>
        <vt:lpwstr>http://register.ofqual.gov.uk/Unit/Details/Y_501_2738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cp:lastModifiedBy>Alexis Murphy</cp:lastModifiedBy>
  <cp:revision>5</cp:revision>
  <cp:lastPrinted>2019-08-07T11:20:00Z</cp:lastPrinted>
  <dcterms:created xsi:type="dcterms:W3CDTF">2026-02-13T13:58:00Z</dcterms:created>
  <dcterms:modified xsi:type="dcterms:W3CDTF">2026-02-13T14:02:00Z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</Properties>
</file>