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123F" w14:textId="5B52B32A" w:rsidR="00D436A3" w:rsidRDefault="00D436A3" w:rsidP="00F1563F"/>
    <w:p w14:paraId="602A33AC" w14:textId="77777777" w:rsidR="00F1563F" w:rsidRDefault="00F1563F" w:rsidP="00F1563F">
      <w:pPr>
        <w:pStyle w:val="Heading1"/>
      </w:pPr>
      <w:r w:rsidRPr="00F204A6">
        <w:drawing>
          <wp:inline distT="0" distB="0" distL="0" distR="0" wp14:anchorId="5B4E25FF" wp14:editId="601489DE">
            <wp:extent cx="2819400" cy="731520"/>
            <wp:effectExtent l="0" t="0" r="0" b="0"/>
            <wp:docPr id="1260748477" name="Picture 2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48477" name="Picture 2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367B5" w14:textId="77777777" w:rsidR="00F1563F" w:rsidRDefault="00F1563F" w:rsidP="00F1563F">
      <w:pPr>
        <w:pStyle w:val="Heading1"/>
      </w:pPr>
    </w:p>
    <w:p w14:paraId="05C1FC71" w14:textId="4E0D3CD4" w:rsidR="00D436A3" w:rsidRDefault="000476E0" w:rsidP="00F1563F">
      <w:pPr>
        <w:pStyle w:val="Heading1"/>
      </w:pPr>
      <w:r w:rsidRPr="00F1563F">
        <w:t>Qualification</w:t>
      </w:r>
      <w:r w:rsidRPr="00F1563F">
        <w:t xml:space="preserve"> </w:t>
      </w:r>
      <w:r w:rsidRPr="00F1563F">
        <w:t>structure for SQA</w:t>
      </w:r>
      <w:r w:rsidRPr="00F1563F">
        <w:t xml:space="preserve"> </w:t>
      </w:r>
      <w:r w:rsidRPr="00F1563F">
        <w:t>Level 2 Certificate in Introduction</w:t>
      </w:r>
      <w:r w:rsidRPr="00F1563F">
        <w:t xml:space="preserve"> </w:t>
      </w:r>
      <w:r w:rsidRPr="00F1563F">
        <w:t>to</w:t>
      </w:r>
      <w:r w:rsidRPr="00F1563F">
        <w:t xml:space="preserve"> </w:t>
      </w:r>
      <w:r w:rsidRPr="00F1563F">
        <w:t>the</w:t>
      </w:r>
      <w:r w:rsidRPr="00F1563F">
        <w:t xml:space="preserve"> </w:t>
      </w:r>
      <w:r w:rsidRPr="00F1563F">
        <w:t>Role</w:t>
      </w:r>
      <w:r w:rsidRPr="00F1563F">
        <w:t xml:space="preserve"> </w:t>
      </w:r>
      <w:r w:rsidRPr="00F1563F">
        <w:t>of</w:t>
      </w:r>
      <w:r w:rsidRPr="00F1563F">
        <w:t xml:space="preserve"> </w:t>
      </w:r>
      <w:r w:rsidRPr="00F1563F">
        <w:t>the</w:t>
      </w:r>
      <w:r w:rsidRPr="00F1563F">
        <w:t xml:space="preserve"> </w:t>
      </w:r>
      <w:r w:rsidRPr="00F1563F">
        <w:t>Professional</w:t>
      </w:r>
      <w:r w:rsidRPr="00F1563F">
        <w:t xml:space="preserve"> </w:t>
      </w:r>
      <w:r w:rsidRPr="00F1563F">
        <w:t>Taxi</w:t>
      </w:r>
      <w:r w:rsidRPr="00F1563F">
        <w:t xml:space="preserve"> </w:t>
      </w:r>
      <w:r w:rsidRPr="00F1563F">
        <w:t>and Private Hire Driver</w:t>
      </w:r>
    </w:p>
    <w:p w14:paraId="75AB41E0" w14:textId="77777777" w:rsidR="00F1563F" w:rsidRPr="00F1563F" w:rsidRDefault="00F1563F" w:rsidP="00F1563F"/>
    <w:p w14:paraId="7F744137" w14:textId="1BC6EA1C" w:rsidR="008B4323" w:rsidRPr="000316C7" w:rsidRDefault="00F1563F" w:rsidP="00F1563F">
      <w:pPr>
        <w:pStyle w:val="BodyText"/>
      </w:pPr>
      <w:r w:rsidRPr="000316C7">
        <w:t>Qualifications Scotland</w:t>
      </w:r>
      <w:r w:rsidR="000476E0" w:rsidRPr="000316C7">
        <w:rPr>
          <w:spacing w:val="-1"/>
        </w:rPr>
        <w:t xml:space="preserve"> </w:t>
      </w:r>
      <w:r w:rsidR="000476E0" w:rsidRPr="000316C7">
        <w:t xml:space="preserve">Code: </w:t>
      </w:r>
      <w:r w:rsidRPr="000316C7">
        <w:tab/>
      </w:r>
      <w:r w:rsidR="000316C7">
        <w:tab/>
      </w:r>
      <w:r w:rsidR="000476E0" w:rsidRPr="000316C7">
        <w:rPr>
          <w:b w:val="0"/>
        </w:rPr>
        <w:t>GP4Y</w:t>
      </w:r>
      <w:r w:rsidR="000476E0" w:rsidRPr="000316C7">
        <w:rPr>
          <w:b w:val="0"/>
          <w:spacing w:val="-11"/>
        </w:rPr>
        <w:t xml:space="preserve"> </w:t>
      </w:r>
      <w:r w:rsidR="000476E0" w:rsidRPr="000316C7">
        <w:rPr>
          <w:b w:val="0"/>
          <w:spacing w:val="-5"/>
        </w:rPr>
        <w:t>54</w:t>
      </w:r>
    </w:p>
    <w:p w14:paraId="3007F3FD" w14:textId="4318717F" w:rsidR="00F1563F" w:rsidRPr="000316C7" w:rsidRDefault="000476E0" w:rsidP="00F1563F">
      <w:pPr>
        <w:pStyle w:val="BodyText"/>
      </w:pPr>
      <w:proofErr w:type="spellStart"/>
      <w:r w:rsidRPr="000316C7">
        <w:t>Ofqual</w:t>
      </w:r>
      <w:proofErr w:type="spellEnd"/>
      <w:r w:rsidRPr="000316C7">
        <w:t xml:space="preserve"> Qualification Code: </w:t>
      </w:r>
      <w:r w:rsidR="00F1563F" w:rsidRPr="000316C7">
        <w:tab/>
      </w:r>
      <w:r w:rsidR="00F1563F" w:rsidRPr="000316C7">
        <w:tab/>
      </w:r>
      <w:r w:rsidR="000316C7">
        <w:tab/>
      </w:r>
      <w:r w:rsidRPr="000316C7">
        <w:rPr>
          <w:b w:val="0"/>
        </w:rPr>
        <w:t>603/3979/2</w:t>
      </w:r>
      <w:r w:rsidRPr="000316C7">
        <w:t xml:space="preserve"> </w:t>
      </w:r>
    </w:p>
    <w:p w14:paraId="4957882B" w14:textId="424BF802" w:rsidR="008B4323" w:rsidRPr="000316C7" w:rsidRDefault="000476E0" w:rsidP="00F1563F">
      <w:pPr>
        <w:pStyle w:val="BodyText"/>
      </w:pPr>
      <w:r w:rsidRPr="000316C7">
        <w:t xml:space="preserve">Total Qualification Time: </w:t>
      </w:r>
      <w:r w:rsidR="00F1563F" w:rsidRPr="000316C7">
        <w:tab/>
      </w:r>
      <w:r w:rsidR="00F1563F" w:rsidRPr="000316C7">
        <w:tab/>
      </w:r>
      <w:r w:rsidR="00F1563F" w:rsidRPr="000316C7">
        <w:tab/>
      </w:r>
      <w:r w:rsidRPr="000316C7">
        <w:rPr>
          <w:b w:val="0"/>
        </w:rPr>
        <w:t>160 hours</w:t>
      </w:r>
      <w:r w:rsidRPr="000316C7">
        <w:t xml:space="preserve"> </w:t>
      </w:r>
    </w:p>
    <w:p w14:paraId="601B95C7" w14:textId="38B09941" w:rsidR="000316C7" w:rsidRDefault="000476E0" w:rsidP="00F1563F">
      <w:pPr>
        <w:pStyle w:val="BodyText"/>
        <w:rPr>
          <w:b w:val="0"/>
        </w:rPr>
      </w:pPr>
      <w:r w:rsidRPr="000316C7">
        <w:t>Minimum</w:t>
      </w:r>
      <w:r w:rsidRPr="000316C7">
        <w:rPr>
          <w:spacing w:val="-7"/>
        </w:rPr>
        <w:t xml:space="preserve"> </w:t>
      </w:r>
      <w:r w:rsidRPr="000316C7">
        <w:t>Guided</w:t>
      </w:r>
      <w:r w:rsidRPr="000316C7">
        <w:rPr>
          <w:spacing w:val="-7"/>
        </w:rPr>
        <w:t xml:space="preserve"> </w:t>
      </w:r>
      <w:r w:rsidRPr="000316C7">
        <w:t>Learning</w:t>
      </w:r>
      <w:r w:rsidRPr="000316C7">
        <w:rPr>
          <w:spacing w:val="-10"/>
        </w:rPr>
        <w:t xml:space="preserve"> </w:t>
      </w:r>
      <w:r w:rsidRPr="000316C7">
        <w:t>Hours:</w:t>
      </w:r>
      <w:r w:rsidRPr="000316C7">
        <w:rPr>
          <w:spacing w:val="-6"/>
        </w:rPr>
        <w:t xml:space="preserve"> </w:t>
      </w:r>
      <w:r w:rsidR="00F1563F" w:rsidRPr="000316C7">
        <w:rPr>
          <w:spacing w:val="-6"/>
        </w:rPr>
        <w:tab/>
      </w:r>
      <w:r w:rsidRPr="000316C7">
        <w:rPr>
          <w:b w:val="0"/>
        </w:rPr>
        <w:t>82</w:t>
      </w:r>
      <w:r w:rsidRPr="000316C7">
        <w:rPr>
          <w:b w:val="0"/>
          <w:spacing w:val="-9"/>
        </w:rPr>
        <w:t xml:space="preserve"> </w:t>
      </w:r>
      <w:r w:rsidRPr="000316C7">
        <w:rPr>
          <w:b w:val="0"/>
        </w:rPr>
        <w:t>hours</w:t>
      </w:r>
    </w:p>
    <w:p w14:paraId="1D4DE39D" w14:textId="69F42029" w:rsidR="000316C7" w:rsidRPr="000316C7" w:rsidRDefault="000316C7" w:rsidP="000316C7">
      <w:pPr>
        <w:pStyle w:val="BodyText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FCB9E5" wp14:editId="23AFD8B0">
                <wp:simplePos x="0" y="0"/>
                <wp:positionH relativeFrom="page">
                  <wp:posOffset>895350</wp:posOffset>
                </wp:positionH>
                <wp:positionV relativeFrom="paragraph">
                  <wp:posOffset>435610</wp:posOffset>
                </wp:positionV>
                <wp:extent cx="5754370" cy="1143000"/>
                <wp:effectExtent l="0" t="0" r="17780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114300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32376F" w14:textId="49A2C6D1" w:rsidR="00D436A3" w:rsidRPr="00F1563F" w:rsidRDefault="000476E0" w:rsidP="00F1563F">
                            <w:r w:rsidRPr="00F1563F">
                              <w:t>To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gain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the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qualification,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learners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must achieve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a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minimum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total of 16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credits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(160 hours TQT)</w:t>
                            </w:r>
                          </w:p>
                          <w:p w14:paraId="21855B71" w14:textId="77777777" w:rsidR="00D436A3" w:rsidRPr="00F1563F" w:rsidRDefault="000476E0" w:rsidP="00F1563F">
                            <w:r w:rsidRPr="00F1563F">
                              <w:t>This</w:t>
                            </w:r>
                            <w:r w:rsidRPr="00F1563F">
                              <w:t xml:space="preserve"> comprises:</w:t>
                            </w:r>
                          </w:p>
                          <w:p w14:paraId="1411C7C9" w14:textId="41C87E3C" w:rsidR="00D436A3" w:rsidRPr="00F1563F" w:rsidRDefault="000476E0" w:rsidP="00F1563F">
                            <w:r w:rsidRPr="00F1563F">
                              <w:t>16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credits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from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the</w:t>
                            </w:r>
                            <w:r w:rsidRPr="00F1563F">
                              <w:t xml:space="preserve"> </w:t>
                            </w:r>
                            <w:r w:rsidR="00F1563F" w:rsidRPr="00F1563F">
                              <w:t>e</w:t>
                            </w:r>
                            <w:r w:rsidRPr="00F1563F">
                              <w:t>ight</w:t>
                            </w:r>
                            <w:r w:rsidRPr="00F1563F">
                              <w:t xml:space="preserve"> </w:t>
                            </w:r>
                            <w:r w:rsidR="00F1563F" w:rsidRPr="00F1563F">
                              <w:t>m</w:t>
                            </w:r>
                            <w:r w:rsidRPr="00F1563F">
                              <w:t>andatory</w:t>
                            </w:r>
                            <w:r w:rsidRPr="00F1563F">
                              <w:t xml:space="preserve"> </w:t>
                            </w:r>
                            <w:r w:rsidR="00F1563F" w:rsidRPr="00F1563F">
                              <w:t>u</w:t>
                            </w:r>
                            <w:r w:rsidRPr="00F1563F">
                              <w:t>nits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and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a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further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unit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from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a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choice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of</w:t>
                            </w:r>
                            <w:r w:rsidRPr="00F1563F">
                              <w:t xml:space="preserve"> </w:t>
                            </w:r>
                            <w:r w:rsidRPr="00F1563F"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CB9E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0.5pt;margin-top:34.3pt;width:453.1pt;height:90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" fillcolor="#c5d9f0" strokeweight=".48pt">
                <v:path arrowok="t"/>
                <v:textbox inset="0,0,0,0">
                  <w:txbxContent>
                    <w:p w14:paraId="0032376F" w14:textId="49A2C6D1" w:rsidR="00D436A3" w:rsidRPr="00F1563F" w:rsidRDefault="000476E0" w:rsidP="00F1563F">
                      <w:r w:rsidRPr="00F1563F">
                        <w:t>To</w:t>
                      </w:r>
                      <w:r w:rsidRPr="00F1563F">
                        <w:t xml:space="preserve"> </w:t>
                      </w:r>
                      <w:r w:rsidRPr="00F1563F">
                        <w:t>gain</w:t>
                      </w:r>
                      <w:r w:rsidRPr="00F1563F">
                        <w:t xml:space="preserve"> </w:t>
                      </w:r>
                      <w:r w:rsidRPr="00F1563F">
                        <w:t>the</w:t>
                      </w:r>
                      <w:r w:rsidRPr="00F1563F">
                        <w:t xml:space="preserve"> </w:t>
                      </w:r>
                      <w:r w:rsidRPr="00F1563F">
                        <w:t>qualification,</w:t>
                      </w:r>
                      <w:r w:rsidRPr="00F1563F">
                        <w:t xml:space="preserve"> </w:t>
                      </w:r>
                      <w:r w:rsidRPr="00F1563F">
                        <w:t>learners</w:t>
                      </w:r>
                      <w:r w:rsidRPr="00F1563F">
                        <w:t xml:space="preserve"> </w:t>
                      </w:r>
                      <w:r w:rsidRPr="00F1563F">
                        <w:t>must achieve</w:t>
                      </w:r>
                      <w:r w:rsidRPr="00F1563F">
                        <w:t xml:space="preserve"> </w:t>
                      </w:r>
                      <w:r w:rsidRPr="00F1563F">
                        <w:t>a</w:t>
                      </w:r>
                      <w:r w:rsidRPr="00F1563F">
                        <w:t xml:space="preserve"> </w:t>
                      </w:r>
                      <w:r w:rsidRPr="00F1563F">
                        <w:t>minimum</w:t>
                      </w:r>
                      <w:r w:rsidRPr="00F1563F">
                        <w:t xml:space="preserve"> </w:t>
                      </w:r>
                      <w:r w:rsidRPr="00F1563F">
                        <w:t>total of 16</w:t>
                      </w:r>
                      <w:r w:rsidRPr="00F1563F">
                        <w:t xml:space="preserve"> </w:t>
                      </w:r>
                      <w:r w:rsidRPr="00F1563F">
                        <w:t>credits</w:t>
                      </w:r>
                      <w:r w:rsidRPr="00F1563F">
                        <w:t xml:space="preserve"> </w:t>
                      </w:r>
                      <w:r w:rsidRPr="00F1563F">
                        <w:t>(160 hours TQT)</w:t>
                      </w:r>
                    </w:p>
                    <w:p w14:paraId="21855B71" w14:textId="77777777" w:rsidR="00D436A3" w:rsidRPr="00F1563F" w:rsidRDefault="000476E0" w:rsidP="00F1563F">
                      <w:r w:rsidRPr="00F1563F">
                        <w:t>This</w:t>
                      </w:r>
                      <w:r w:rsidRPr="00F1563F">
                        <w:t xml:space="preserve"> comprises:</w:t>
                      </w:r>
                    </w:p>
                    <w:p w14:paraId="1411C7C9" w14:textId="41C87E3C" w:rsidR="00D436A3" w:rsidRPr="00F1563F" w:rsidRDefault="000476E0" w:rsidP="00F1563F">
                      <w:r w:rsidRPr="00F1563F">
                        <w:t>16</w:t>
                      </w:r>
                      <w:r w:rsidRPr="00F1563F">
                        <w:t xml:space="preserve"> </w:t>
                      </w:r>
                      <w:r w:rsidRPr="00F1563F">
                        <w:t>credits</w:t>
                      </w:r>
                      <w:r w:rsidRPr="00F1563F">
                        <w:t xml:space="preserve"> </w:t>
                      </w:r>
                      <w:r w:rsidRPr="00F1563F">
                        <w:t>from</w:t>
                      </w:r>
                      <w:r w:rsidRPr="00F1563F">
                        <w:t xml:space="preserve"> </w:t>
                      </w:r>
                      <w:r w:rsidRPr="00F1563F">
                        <w:t>the</w:t>
                      </w:r>
                      <w:r w:rsidRPr="00F1563F">
                        <w:t xml:space="preserve"> </w:t>
                      </w:r>
                      <w:r w:rsidR="00F1563F" w:rsidRPr="00F1563F">
                        <w:t>e</w:t>
                      </w:r>
                      <w:r w:rsidRPr="00F1563F">
                        <w:t>ight</w:t>
                      </w:r>
                      <w:r w:rsidRPr="00F1563F">
                        <w:t xml:space="preserve"> </w:t>
                      </w:r>
                      <w:r w:rsidR="00F1563F" w:rsidRPr="00F1563F">
                        <w:t>m</w:t>
                      </w:r>
                      <w:r w:rsidRPr="00F1563F">
                        <w:t>andatory</w:t>
                      </w:r>
                      <w:r w:rsidRPr="00F1563F">
                        <w:t xml:space="preserve"> </w:t>
                      </w:r>
                      <w:r w:rsidR="00F1563F" w:rsidRPr="00F1563F">
                        <w:t>u</w:t>
                      </w:r>
                      <w:r w:rsidRPr="00F1563F">
                        <w:t>nits</w:t>
                      </w:r>
                      <w:r w:rsidRPr="00F1563F">
                        <w:t xml:space="preserve"> </w:t>
                      </w:r>
                      <w:r w:rsidRPr="00F1563F">
                        <w:t>and</w:t>
                      </w:r>
                      <w:r w:rsidRPr="00F1563F">
                        <w:t xml:space="preserve"> </w:t>
                      </w:r>
                      <w:r w:rsidRPr="00F1563F">
                        <w:t>a</w:t>
                      </w:r>
                      <w:r w:rsidRPr="00F1563F">
                        <w:t xml:space="preserve"> </w:t>
                      </w:r>
                      <w:r w:rsidRPr="00F1563F">
                        <w:t>further</w:t>
                      </w:r>
                      <w:r w:rsidRPr="00F1563F">
                        <w:t xml:space="preserve"> </w:t>
                      </w:r>
                      <w:r w:rsidRPr="00F1563F">
                        <w:t>unit</w:t>
                      </w:r>
                      <w:r w:rsidRPr="00F1563F">
                        <w:t xml:space="preserve"> </w:t>
                      </w:r>
                      <w:r w:rsidRPr="00F1563F">
                        <w:t>from</w:t>
                      </w:r>
                      <w:r w:rsidRPr="00F1563F">
                        <w:t xml:space="preserve"> </w:t>
                      </w:r>
                      <w:r w:rsidRPr="00F1563F">
                        <w:t>a</w:t>
                      </w:r>
                      <w:r w:rsidRPr="00F1563F">
                        <w:t xml:space="preserve"> </w:t>
                      </w:r>
                      <w:r w:rsidRPr="00F1563F">
                        <w:t>choice</w:t>
                      </w:r>
                      <w:r w:rsidRPr="00F1563F">
                        <w:t xml:space="preserve"> </w:t>
                      </w:r>
                      <w:r w:rsidRPr="00F1563F">
                        <w:t>of</w:t>
                      </w:r>
                      <w:r w:rsidRPr="00F1563F">
                        <w:t xml:space="preserve"> </w:t>
                      </w:r>
                      <w:r w:rsidRPr="00F1563F">
                        <w:t>two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316C7">
        <w:t xml:space="preserve">Credit value: </w:t>
      </w:r>
      <w:r w:rsidRPr="000316C7">
        <w:tab/>
      </w:r>
      <w:r w:rsidRPr="000316C7">
        <w:tab/>
      </w:r>
      <w:r w:rsidRPr="000316C7">
        <w:tab/>
      </w:r>
      <w:r w:rsidRPr="000316C7">
        <w:tab/>
      </w:r>
      <w:r w:rsidRPr="000316C7">
        <w:tab/>
      </w:r>
      <w:r>
        <w:tab/>
      </w:r>
      <w:r w:rsidRPr="000316C7">
        <w:rPr>
          <w:b w:val="0"/>
        </w:rPr>
        <w:t>16</w:t>
      </w:r>
    </w:p>
    <w:p w14:paraId="30BA2897" w14:textId="2C18A172" w:rsidR="00D436A3" w:rsidRPr="000316C7" w:rsidRDefault="000476E0" w:rsidP="000316C7">
      <w:pPr>
        <w:pStyle w:val="BodyText"/>
        <w:rPr>
          <w:sz w:val="24"/>
          <w:szCs w:val="24"/>
        </w:rPr>
      </w:pPr>
      <w:r w:rsidRPr="000316C7">
        <w:t xml:space="preserve"> </w:t>
      </w:r>
    </w:p>
    <w:p w14:paraId="44C9D8FC" w14:textId="7F86F5BE" w:rsidR="00D436A3" w:rsidRDefault="000476E0" w:rsidP="00F1563F">
      <w:r w:rsidRPr="00F1563F">
        <w:t>Please</w:t>
      </w:r>
      <w:r w:rsidRPr="00F1563F">
        <w:rPr>
          <w:spacing w:val="-2"/>
        </w:rPr>
        <w:t xml:space="preserve"> </w:t>
      </w:r>
      <w:r w:rsidRPr="00F1563F">
        <w:t>note:</w:t>
      </w:r>
      <w:r w:rsidRPr="00F1563F">
        <w:rPr>
          <w:spacing w:val="-3"/>
        </w:rPr>
        <w:t xml:space="preserve"> </w:t>
      </w:r>
      <w:r w:rsidRPr="00F1563F">
        <w:t>It is</w:t>
      </w:r>
      <w:r w:rsidRPr="00F1563F">
        <w:rPr>
          <w:spacing w:val="-4"/>
        </w:rPr>
        <w:t xml:space="preserve"> </w:t>
      </w:r>
      <w:r w:rsidRPr="00F1563F">
        <w:t>important</w:t>
      </w:r>
      <w:r w:rsidRPr="00F1563F">
        <w:rPr>
          <w:spacing w:val="-3"/>
        </w:rPr>
        <w:t xml:space="preserve"> </w:t>
      </w:r>
      <w:r w:rsidRPr="00F1563F">
        <w:t>that</w:t>
      </w:r>
      <w:r w:rsidRPr="00F1563F">
        <w:rPr>
          <w:spacing w:val="-3"/>
        </w:rPr>
        <w:t xml:space="preserve"> </w:t>
      </w:r>
      <w:r w:rsidRPr="00F1563F">
        <w:t>the</w:t>
      </w:r>
      <w:r w:rsidRPr="00F1563F">
        <w:rPr>
          <w:spacing w:val="-4"/>
        </w:rPr>
        <w:t xml:space="preserve"> </w:t>
      </w:r>
      <w:r w:rsidR="00F1563F">
        <w:t>Qualifications Scotland</w:t>
      </w:r>
      <w:r w:rsidRPr="00F1563F">
        <w:rPr>
          <w:spacing w:val="-5"/>
        </w:rPr>
        <w:t xml:space="preserve"> </w:t>
      </w:r>
      <w:r w:rsidRPr="00F1563F">
        <w:t>Unit codes</w:t>
      </w:r>
      <w:r w:rsidRPr="00F1563F">
        <w:rPr>
          <w:spacing w:val="-2"/>
        </w:rPr>
        <w:t xml:space="preserve"> </w:t>
      </w:r>
      <w:r w:rsidRPr="00F1563F">
        <w:t>are</w:t>
      </w:r>
      <w:r w:rsidRPr="00F1563F">
        <w:rPr>
          <w:spacing w:val="-4"/>
        </w:rPr>
        <w:t xml:space="preserve"> </w:t>
      </w:r>
      <w:r w:rsidRPr="00F1563F">
        <w:t>used</w:t>
      </w:r>
      <w:r w:rsidRPr="00F1563F">
        <w:rPr>
          <w:spacing w:val="-2"/>
        </w:rPr>
        <w:t xml:space="preserve"> </w:t>
      </w:r>
      <w:r w:rsidRPr="00F1563F">
        <w:t>in</w:t>
      </w:r>
      <w:r w:rsidRPr="00F1563F">
        <w:rPr>
          <w:spacing w:val="-4"/>
        </w:rPr>
        <w:t xml:space="preserve"> </w:t>
      </w:r>
      <w:r w:rsidRPr="00F1563F">
        <w:t>all</w:t>
      </w:r>
      <w:r w:rsidRPr="00F1563F">
        <w:rPr>
          <w:spacing w:val="-2"/>
        </w:rPr>
        <w:t xml:space="preserve"> </w:t>
      </w:r>
      <w:r w:rsidRPr="00F1563F">
        <w:t>your</w:t>
      </w:r>
      <w:r w:rsidRPr="00F1563F">
        <w:rPr>
          <w:spacing w:val="-3"/>
        </w:rPr>
        <w:t xml:space="preserve"> </w:t>
      </w:r>
      <w:r w:rsidRPr="00F1563F">
        <w:t xml:space="preserve">recording documentation and when your results are communicated to </w:t>
      </w:r>
      <w:r w:rsidR="00F1563F">
        <w:t>Qualifications Scotland</w:t>
      </w:r>
      <w:r w:rsidRPr="00F1563F">
        <w:t>.</w:t>
      </w:r>
    </w:p>
    <w:p w14:paraId="334B56EE" w14:textId="77777777" w:rsidR="000316C7" w:rsidRDefault="000316C7" w:rsidP="00F1563F"/>
    <w:p w14:paraId="43CB49F7" w14:textId="77777777" w:rsidR="008B4323" w:rsidRDefault="008B4323" w:rsidP="008B4323">
      <w:pPr>
        <w:ind w:left="0"/>
        <w:rPr>
          <w:spacing w:val="-4"/>
        </w:rPr>
      </w:pPr>
      <w:r w:rsidRPr="00F1563F">
        <w:t>Learners</w:t>
      </w:r>
      <w:r w:rsidRPr="00F1563F">
        <w:rPr>
          <w:spacing w:val="-6"/>
        </w:rPr>
        <w:t xml:space="preserve"> </w:t>
      </w:r>
      <w:r w:rsidRPr="00F1563F">
        <w:t>must</w:t>
      </w:r>
      <w:r w:rsidRPr="00F1563F">
        <w:rPr>
          <w:spacing w:val="-3"/>
        </w:rPr>
        <w:t xml:space="preserve"> </w:t>
      </w:r>
      <w:r w:rsidRPr="00F1563F">
        <w:t>achieve</w:t>
      </w:r>
      <w:r w:rsidRPr="00F1563F">
        <w:rPr>
          <w:spacing w:val="-3"/>
        </w:rPr>
        <w:t xml:space="preserve"> </w:t>
      </w:r>
      <w:r w:rsidRPr="00F1563F">
        <w:t>16</w:t>
      </w:r>
      <w:r w:rsidRPr="00F1563F">
        <w:rPr>
          <w:spacing w:val="-3"/>
        </w:rPr>
        <w:t xml:space="preserve"> </w:t>
      </w:r>
      <w:r w:rsidRPr="00F1563F">
        <w:t>credits</w:t>
      </w:r>
      <w:r w:rsidRPr="00F1563F">
        <w:rPr>
          <w:spacing w:val="-3"/>
        </w:rPr>
        <w:t xml:space="preserve"> </w:t>
      </w:r>
      <w:r w:rsidRPr="00F1563F">
        <w:t>in</w:t>
      </w:r>
      <w:r w:rsidRPr="00F1563F">
        <w:rPr>
          <w:spacing w:val="-3"/>
        </w:rPr>
        <w:t xml:space="preserve"> </w:t>
      </w:r>
      <w:r w:rsidRPr="00F1563F">
        <w:rPr>
          <w:spacing w:val="-4"/>
        </w:rPr>
        <w:t>total</w:t>
      </w:r>
    </w:p>
    <w:p w14:paraId="2F46A240" w14:textId="77777777" w:rsidR="008B4323" w:rsidRPr="00F1563F" w:rsidRDefault="008B4323" w:rsidP="00F1563F"/>
    <w:p w14:paraId="3E2E530F" w14:textId="77777777" w:rsidR="000316C7" w:rsidRDefault="000316C7">
      <w:pPr>
        <w:spacing w:line="240" w:lineRule="auto"/>
        <w:ind w:left="0"/>
        <w:rPr>
          <w:b/>
          <w:bCs w:val="0"/>
        </w:rPr>
      </w:pPr>
      <w:r>
        <w:rPr>
          <w:b/>
          <w:bCs w:val="0"/>
        </w:rPr>
        <w:br w:type="page"/>
      </w:r>
    </w:p>
    <w:p w14:paraId="11B795C0" w14:textId="6C52C3CC" w:rsidR="00D436A3" w:rsidRDefault="00F1563F" w:rsidP="00EF2FBB">
      <w:pPr>
        <w:ind w:left="0"/>
        <w:sectPr w:rsidR="00D436A3">
          <w:footerReference w:type="default" r:id="rId8"/>
          <w:type w:val="continuous"/>
          <w:pgSz w:w="11910" w:h="16840"/>
          <w:pgMar w:top="1400" w:right="1275" w:bottom="2358" w:left="1417" w:header="0" w:footer="1454" w:gutter="0"/>
          <w:pgNumType w:start="1"/>
          <w:cols w:space="720"/>
        </w:sectPr>
      </w:pPr>
      <w:r w:rsidRPr="00F1563F">
        <w:rPr>
          <w:b/>
          <w:bCs w:val="0"/>
        </w:rPr>
        <w:lastRenderedPageBreak/>
        <w:t>Mandatory Units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2410"/>
        <w:gridCol w:w="1558"/>
        <w:gridCol w:w="849"/>
        <w:gridCol w:w="919"/>
        <w:gridCol w:w="785"/>
        <w:gridCol w:w="698"/>
      </w:tblGrid>
      <w:tr w:rsidR="00D436A3" w14:paraId="09A8898C" w14:textId="77777777" w:rsidTr="00EF2FBB">
        <w:trPr>
          <w:trHeight w:val="506"/>
        </w:trPr>
        <w:tc>
          <w:tcPr>
            <w:tcW w:w="1837" w:type="dxa"/>
          </w:tcPr>
          <w:p w14:paraId="4AF8901C" w14:textId="22EBBBC3" w:rsidR="00D436A3" w:rsidRDefault="00EF2FBB" w:rsidP="00F1563F">
            <w:pPr>
              <w:pStyle w:val="TableHeader"/>
            </w:pPr>
            <w:r>
              <w:t>Qualifications Scotland</w:t>
            </w:r>
            <w:r w:rsidR="000476E0">
              <w:rPr>
                <w:spacing w:val="-16"/>
              </w:rPr>
              <w:t xml:space="preserve"> </w:t>
            </w:r>
            <w:r w:rsidR="000476E0">
              <w:t xml:space="preserve">Unit </w:t>
            </w:r>
            <w:r w:rsidR="000476E0">
              <w:rPr>
                <w:spacing w:val="-4"/>
              </w:rPr>
              <w:t>Code</w:t>
            </w:r>
          </w:p>
        </w:tc>
        <w:tc>
          <w:tcPr>
            <w:tcW w:w="2410" w:type="dxa"/>
          </w:tcPr>
          <w:p w14:paraId="3CBD6634" w14:textId="77777777" w:rsidR="00D436A3" w:rsidRDefault="000476E0" w:rsidP="00F1563F">
            <w:pPr>
              <w:pStyle w:val="TableHeader"/>
            </w:pPr>
            <w:r>
              <w:t>Unit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1558" w:type="dxa"/>
          </w:tcPr>
          <w:p w14:paraId="49069F2C" w14:textId="77777777" w:rsidR="00D436A3" w:rsidRDefault="000476E0" w:rsidP="00F1563F">
            <w:pPr>
              <w:pStyle w:val="TableHeader"/>
            </w:pPr>
            <w:r>
              <w:t xml:space="preserve">Regulator’s </w:t>
            </w:r>
            <w:r>
              <w:t>Unit code</w:t>
            </w:r>
          </w:p>
        </w:tc>
        <w:tc>
          <w:tcPr>
            <w:tcW w:w="849" w:type="dxa"/>
          </w:tcPr>
          <w:p w14:paraId="1E15435D" w14:textId="77777777" w:rsidR="00D436A3" w:rsidRDefault="000476E0" w:rsidP="00F1563F">
            <w:pPr>
              <w:pStyle w:val="TableHeader"/>
            </w:pPr>
            <w:r>
              <w:t>Level</w:t>
            </w:r>
          </w:p>
        </w:tc>
        <w:tc>
          <w:tcPr>
            <w:tcW w:w="919" w:type="dxa"/>
          </w:tcPr>
          <w:p w14:paraId="30C5FB3C" w14:textId="77777777" w:rsidR="00D436A3" w:rsidRDefault="000476E0" w:rsidP="00F1563F">
            <w:pPr>
              <w:pStyle w:val="TableHeader"/>
            </w:pPr>
            <w:r>
              <w:t>Credit value</w:t>
            </w:r>
          </w:p>
        </w:tc>
        <w:tc>
          <w:tcPr>
            <w:tcW w:w="785" w:type="dxa"/>
          </w:tcPr>
          <w:p w14:paraId="36440C55" w14:textId="77777777" w:rsidR="00D436A3" w:rsidRDefault="000476E0" w:rsidP="00F1563F">
            <w:pPr>
              <w:pStyle w:val="TableHeader"/>
            </w:pPr>
            <w:r>
              <w:t>GLH</w:t>
            </w:r>
          </w:p>
        </w:tc>
        <w:tc>
          <w:tcPr>
            <w:tcW w:w="698" w:type="dxa"/>
          </w:tcPr>
          <w:p w14:paraId="6B99E30E" w14:textId="77777777" w:rsidR="00D436A3" w:rsidRDefault="000476E0" w:rsidP="00F1563F">
            <w:pPr>
              <w:pStyle w:val="TableHeader"/>
            </w:pPr>
            <w:r>
              <w:t>TQT</w:t>
            </w:r>
          </w:p>
        </w:tc>
      </w:tr>
      <w:tr w:rsidR="00F1563F" w14:paraId="6F3FD6C1" w14:textId="77777777" w:rsidTr="008B4323">
        <w:trPr>
          <w:cantSplit/>
          <w:trHeight w:val="757"/>
        </w:trPr>
        <w:tc>
          <w:tcPr>
            <w:tcW w:w="1837" w:type="dxa"/>
          </w:tcPr>
          <w:p w14:paraId="498AB0E6" w14:textId="3AFE7B5F" w:rsidR="00F1563F" w:rsidRPr="00EF2FBB" w:rsidRDefault="00F1563F" w:rsidP="00EF2FBB">
            <w:r w:rsidRPr="00EF2FBB">
              <w:t>J1M9</w:t>
            </w:r>
            <w:r w:rsidRPr="00EF2FBB">
              <w:rPr>
                <w:spacing w:val="1"/>
              </w:rPr>
              <w:t xml:space="preserve"> </w:t>
            </w:r>
            <w:r w:rsidRPr="00EF2FBB">
              <w:rPr>
                <w:spacing w:val="-5"/>
              </w:rPr>
              <w:t>54</w:t>
            </w:r>
          </w:p>
        </w:tc>
        <w:tc>
          <w:tcPr>
            <w:tcW w:w="2410" w:type="dxa"/>
          </w:tcPr>
          <w:p w14:paraId="68B14ECE" w14:textId="4FCFB8D6" w:rsidR="00F1563F" w:rsidRPr="00EF2FBB" w:rsidRDefault="00F1563F" w:rsidP="00EF2FBB">
            <w:hyperlink r:id="rId9">
              <w:r w:rsidRPr="00EF2FBB">
                <w:rPr>
                  <w:color w:val="0562C1"/>
                  <w:u w:color="0562C1"/>
                </w:rPr>
                <w:t>Taxi and Private Hire:</w:t>
              </w:r>
            </w:hyperlink>
            <w:r w:rsidRPr="00EF2FBB">
              <w:rPr>
                <w:color w:val="0562C1"/>
              </w:rPr>
              <w:t xml:space="preserve"> </w:t>
            </w:r>
            <w:hyperlink r:id="rId10">
              <w:r w:rsidRPr="00EF2FBB">
                <w:rPr>
                  <w:color w:val="0562C1"/>
                  <w:u w:color="0562C1"/>
                </w:rPr>
                <w:t>Workplace</w:t>
              </w:r>
              <w:r w:rsidRPr="00EF2FBB">
                <w:rPr>
                  <w:color w:val="0562C1"/>
                  <w:spacing w:val="-16"/>
                  <w:u w:color="0562C1"/>
                </w:rPr>
                <w:t xml:space="preserve"> </w:t>
              </w:r>
              <w:r w:rsidRPr="00EF2FBB">
                <w:rPr>
                  <w:color w:val="0562C1"/>
                  <w:u w:color="0562C1"/>
                </w:rPr>
                <w:t>Health</w:t>
              </w:r>
              <w:r w:rsidRPr="00EF2FBB">
                <w:rPr>
                  <w:color w:val="0562C1"/>
                  <w:spacing w:val="-15"/>
                  <w:u w:color="0562C1"/>
                </w:rPr>
                <w:t xml:space="preserve"> </w:t>
              </w:r>
              <w:r w:rsidRPr="00EF2FBB">
                <w:rPr>
                  <w:color w:val="0562C1"/>
                  <w:u w:color="0562C1"/>
                </w:rPr>
                <w:t>and</w:t>
              </w:r>
            </w:hyperlink>
            <w:r w:rsidRPr="00EF2FBB">
              <w:rPr>
                <w:color w:val="0562C1"/>
              </w:rPr>
              <w:t xml:space="preserve"> </w:t>
            </w:r>
            <w:hyperlink r:id="rId11">
              <w:r w:rsidRPr="00EF2FBB">
                <w:rPr>
                  <w:color w:val="0562C1"/>
                  <w:spacing w:val="-2"/>
                  <w:u w:color="0562C1"/>
                </w:rPr>
                <w:t>Safety</w:t>
              </w:r>
            </w:hyperlink>
          </w:p>
        </w:tc>
        <w:tc>
          <w:tcPr>
            <w:tcW w:w="1558" w:type="dxa"/>
          </w:tcPr>
          <w:p w14:paraId="75291A36" w14:textId="6EF2D4F6" w:rsidR="00F1563F" w:rsidRPr="00EF2FBB" w:rsidRDefault="00F1563F" w:rsidP="00EF2FBB">
            <w:r w:rsidRPr="00EF2FBB">
              <w:t>R/617/3969</w:t>
            </w:r>
          </w:p>
        </w:tc>
        <w:tc>
          <w:tcPr>
            <w:tcW w:w="849" w:type="dxa"/>
          </w:tcPr>
          <w:p w14:paraId="44DF809A" w14:textId="74E0DECB" w:rsidR="00F1563F" w:rsidRPr="00EF2FBB" w:rsidRDefault="00F1563F" w:rsidP="00EF2FBB">
            <w:r w:rsidRPr="00EF2FBB">
              <w:t>2</w:t>
            </w:r>
          </w:p>
        </w:tc>
        <w:tc>
          <w:tcPr>
            <w:tcW w:w="919" w:type="dxa"/>
          </w:tcPr>
          <w:p w14:paraId="4D557EDE" w14:textId="71D014A5" w:rsidR="00F1563F" w:rsidRPr="00EF2FBB" w:rsidRDefault="00F1563F" w:rsidP="00EF2FBB">
            <w:r w:rsidRPr="00EF2FBB">
              <w:t>1</w:t>
            </w:r>
          </w:p>
        </w:tc>
        <w:tc>
          <w:tcPr>
            <w:tcW w:w="785" w:type="dxa"/>
          </w:tcPr>
          <w:p w14:paraId="63F0EC34" w14:textId="56B4E45E" w:rsidR="00F1563F" w:rsidRPr="00EF2FBB" w:rsidRDefault="00F1563F" w:rsidP="00EF2FBB">
            <w:r w:rsidRPr="00EF2FBB">
              <w:t>6</w:t>
            </w:r>
          </w:p>
        </w:tc>
        <w:tc>
          <w:tcPr>
            <w:tcW w:w="698" w:type="dxa"/>
          </w:tcPr>
          <w:p w14:paraId="2CA273C3" w14:textId="74A9CFAC" w:rsidR="00F1563F" w:rsidRPr="00EF2FBB" w:rsidRDefault="00F1563F" w:rsidP="00EF2FBB">
            <w:r w:rsidRPr="00EF2FBB">
              <w:t>10</w:t>
            </w:r>
          </w:p>
        </w:tc>
      </w:tr>
      <w:tr w:rsidR="00F1563F" w14:paraId="17D125AC" w14:textId="77777777" w:rsidTr="008B4323">
        <w:trPr>
          <w:cantSplit/>
          <w:trHeight w:val="757"/>
        </w:trPr>
        <w:tc>
          <w:tcPr>
            <w:tcW w:w="1837" w:type="dxa"/>
          </w:tcPr>
          <w:p w14:paraId="6EB1478E" w14:textId="26374B02" w:rsidR="00F1563F" w:rsidRPr="00EF2FBB" w:rsidRDefault="00F1563F" w:rsidP="00EF2FBB">
            <w:r w:rsidRPr="00EF2FBB">
              <w:t xml:space="preserve">J1MA </w:t>
            </w:r>
            <w:r w:rsidRPr="00EF2FBB">
              <w:rPr>
                <w:spacing w:val="-5"/>
              </w:rPr>
              <w:t>54</w:t>
            </w:r>
          </w:p>
        </w:tc>
        <w:tc>
          <w:tcPr>
            <w:tcW w:w="2410" w:type="dxa"/>
          </w:tcPr>
          <w:p w14:paraId="324547D2" w14:textId="77777777" w:rsidR="00F1563F" w:rsidRPr="00EF2FBB" w:rsidRDefault="00F1563F" w:rsidP="00EF2FBB">
            <w:hyperlink r:id="rId12">
              <w:r w:rsidRPr="00EF2FBB">
                <w:rPr>
                  <w:color w:val="0562C1"/>
                  <w:u w:color="0562C1"/>
                </w:rPr>
                <w:t>Taxi</w:t>
              </w:r>
              <w:r w:rsidRPr="00EF2FBB">
                <w:rPr>
                  <w:color w:val="0562C1"/>
                  <w:spacing w:val="-13"/>
                  <w:u w:color="0562C1"/>
                </w:rPr>
                <w:t xml:space="preserve"> </w:t>
              </w:r>
              <w:r w:rsidRPr="00EF2FBB">
                <w:rPr>
                  <w:color w:val="0562C1"/>
                  <w:u w:color="0562C1"/>
                </w:rPr>
                <w:t>and</w:t>
              </w:r>
              <w:r w:rsidRPr="00EF2FBB">
                <w:rPr>
                  <w:color w:val="0562C1"/>
                  <w:spacing w:val="-13"/>
                  <w:u w:color="0562C1"/>
                </w:rPr>
                <w:t xml:space="preserve"> </w:t>
              </w:r>
              <w:r w:rsidRPr="00EF2FBB">
                <w:rPr>
                  <w:color w:val="0562C1"/>
                  <w:u w:color="0562C1"/>
                </w:rPr>
                <w:t>Private</w:t>
              </w:r>
              <w:r w:rsidRPr="00EF2FBB">
                <w:rPr>
                  <w:color w:val="0562C1"/>
                  <w:spacing w:val="-13"/>
                  <w:u w:color="0562C1"/>
                </w:rPr>
                <w:t xml:space="preserve"> </w:t>
              </w:r>
              <w:r w:rsidRPr="00EF2FBB">
                <w:rPr>
                  <w:color w:val="0562C1"/>
                  <w:u w:color="0562C1"/>
                </w:rPr>
                <w:t>Hire:</w:t>
              </w:r>
            </w:hyperlink>
            <w:r w:rsidRPr="00EF2FBB">
              <w:rPr>
                <w:color w:val="0562C1"/>
              </w:rPr>
              <w:t xml:space="preserve"> </w:t>
            </w:r>
            <w:hyperlink r:id="rId13">
              <w:r w:rsidRPr="00EF2FBB">
                <w:rPr>
                  <w:color w:val="0562C1"/>
                  <w:u w:color="0562C1"/>
                </w:rPr>
                <w:t>Safely Transport</w:t>
              </w:r>
            </w:hyperlink>
          </w:p>
          <w:p w14:paraId="2213103E" w14:textId="26E110B1" w:rsidR="00F1563F" w:rsidRPr="00EF2FBB" w:rsidRDefault="00F1563F" w:rsidP="00EF2FBB">
            <w:hyperlink r:id="rId14">
              <w:r w:rsidRPr="00EF2FBB">
                <w:rPr>
                  <w:color w:val="0562C1"/>
                  <w:spacing w:val="-2"/>
                  <w:u w:color="0562C1"/>
                </w:rPr>
                <w:t>Passengers</w:t>
              </w:r>
            </w:hyperlink>
          </w:p>
        </w:tc>
        <w:tc>
          <w:tcPr>
            <w:tcW w:w="1558" w:type="dxa"/>
          </w:tcPr>
          <w:p w14:paraId="5062E587" w14:textId="234A2221" w:rsidR="00F1563F" w:rsidRPr="00EF2FBB" w:rsidRDefault="00F1563F" w:rsidP="00EF2FBB">
            <w:r w:rsidRPr="00EF2FBB">
              <w:t>M/617/3980</w:t>
            </w:r>
          </w:p>
        </w:tc>
        <w:tc>
          <w:tcPr>
            <w:tcW w:w="849" w:type="dxa"/>
          </w:tcPr>
          <w:p w14:paraId="7D0C3F0F" w14:textId="6E0C1EEE" w:rsidR="00F1563F" w:rsidRPr="00EF2FBB" w:rsidRDefault="00F1563F" w:rsidP="00EF2FBB">
            <w:r w:rsidRPr="00EF2FBB">
              <w:t>2</w:t>
            </w:r>
          </w:p>
        </w:tc>
        <w:tc>
          <w:tcPr>
            <w:tcW w:w="919" w:type="dxa"/>
          </w:tcPr>
          <w:p w14:paraId="59DC2C8A" w14:textId="620B9395" w:rsidR="00F1563F" w:rsidRPr="00EF2FBB" w:rsidRDefault="00F1563F" w:rsidP="00EF2FBB">
            <w:r w:rsidRPr="00EF2FBB">
              <w:t>1</w:t>
            </w:r>
          </w:p>
        </w:tc>
        <w:tc>
          <w:tcPr>
            <w:tcW w:w="785" w:type="dxa"/>
          </w:tcPr>
          <w:p w14:paraId="6EA5A157" w14:textId="7129B688" w:rsidR="00F1563F" w:rsidRPr="00EF2FBB" w:rsidRDefault="00F1563F" w:rsidP="00EF2FBB">
            <w:r w:rsidRPr="00EF2FBB">
              <w:t>6</w:t>
            </w:r>
          </w:p>
        </w:tc>
        <w:tc>
          <w:tcPr>
            <w:tcW w:w="698" w:type="dxa"/>
          </w:tcPr>
          <w:p w14:paraId="632B866E" w14:textId="684C85D3" w:rsidR="00F1563F" w:rsidRPr="00EF2FBB" w:rsidRDefault="00F1563F" w:rsidP="00EF2FBB">
            <w:r w:rsidRPr="00EF2FBB">
              <w:t>10</w:t>
            </w:r>
          </w:p>
        </w:tc>
      </w:tr>
      <w:tr w:rsidR="00D436A3" w14:paraId="3C186D57" w14:textId="77777777" w:rsidTr="008B4323">
        <w:trPr>
          <w:cantSplit/>
          <w:trHeight w:val="757"/>
        </w:trPr>
        <w:tc>
          <w:tcPr>
            <w:tcW w:w="1837" w:type="dxa"/>
          </w:tcPr>
          <w:p w14:paraId="5CDDBBD1" w14:textId="77777777" w:rsidR="00D436A3" w:rsidRPr="00EF2FBB" w:rsidRDefault="000476E0" w:rsidP="00EF2FBB">
            <w:r w:rsidRPr="00EF2FBB">
              <w:t xml:space="preserve">J1MB </w:t>
            </w:r>
            <w:r w:rsidRPr="00EF2FBB">
              <w:rPr>
                <w:spacing w:val="-5"/>
              </w:rPr>
              <w:t>54</w:t>
            </w:r>
          </w:p>
        </w:tc>
        <w:tc>
          <w:tcPr>
            <w:tcW w:w="2410" w:type="dxa"/>
          </w:tcPr>
          <w:p w14:paraId="417B391C" w14:textId="77777777" w:rsidR="00D436A3" w:rsidRPr="00EF2FBB" w:rsidRDefault="000476E0" w:rsidP="00EF2FBB">
            <w:hyperlink r:id="rId15">
              <w:r w:rsidRPr="00EF2FBB">
                <w:rPr>
                  <w:color w:val="0462C1"/>
                  <w:u w:color="0462C1"/>
                </w:rPr>
                <w:t>Taxi and Private Hire:</w:t>
              </w:r>
            </w:hyperlink>
            <w:r w:rsidRPr="00EF2FBB">
              <w:rPr>
                <w:color w:val="0462C1"/>
              </w:rPr>
              <w:t xml:space="preserve"> </w:t>
            </w:r>
            <w:hyperlink r:id="rId16">
              <w:r w:rsidRPr="00EF2FBB">
                <w:rPr>
                  <w:color w:val="0462C1"/>
                  <w:u w:color="0462C1"/>
                </w:rPr>
                <w:t>Professional</w:t>
              </w:r>
              <w:r w:rsidRPr="00EF2FBB">
                <w:rPr>
                  <w:color w:val="0462C1"/>
                  <w:spacing w:val="-16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Customer</w:t>
              </w:r>
            </w:hyperlink>
          </w:p>
          <w:p w14:paraId="2F4ACE80" w14:textId="77777777" w:rsidR="00D436A3" w:rsidRPr="00EF2FBB" w:rsidRDefault="000476E0" w:rsidP="00EF2FBB">
            <w:hyperlink r:id="rId17">
              <w:r w:rsidRPr="00EF2FBB">
                <w:rPr>
                  <w:color w:val="0462C1"/>
                  <w:spacing w:val="-2"/>
                  <w:u w:color="0462C1"/>
                </w:rPr>
                <w:t>Service</w:t>
              </w:r>
            </w:hyperlink>
          </w:p>
        </w:tc>
        <w:tc>
          <w:tcPr>
            <w:tcW w:w="1558" w:type="dxa"/>
          </w:tcPr>
          <w:p w14:paraId="63E0CA7B" w14:textId="77777777" w:rsidR="00D436A3" w:rsidRPr="00EF2FBB" w:rsidRDefault="000476E0" w:rsidP="00EF2FBB">
            <w:r w:rsidRPr="00EF2FBB">
              <w:t>T/617/3981</w:t>
            </w:r>
          </w:p>
        </w:tc>
        <w:tc>
          <w:tcPr>
            <w:tcW w:w="849" w:type="dxa"/>
          </w:tcPr>
          <w:p w14:paraId="41C4C38D" w14:textId="77777777" w:rsidR="00D436A3" w:rsidRPr="00EF2FBB" w:rsidRDefault="000476E0" w:rsidP="00EF2FBB">
            <w:r w:rsidRPr="00EF2FBB">
              <w:t>2</w:t>
            </w:r>
          </w:p>
        </w:tc>
        <w:tc>
          <w:tcPr>
            <w:tcW w:w="919" w:type="dxa"/>
          </w:tcPr>
          <w:p w14:paraId="348EBD28" w14:textId="77777777" w:rsidR="00D436A3" w:rsidRPr="00EF2FBB" w:rsidRDefault="000476E0" w:rsidP="00EF2FBB">
            <w:r w:rsidRPr="00EF2FBB">
              <w:t>2</w:t>
            </w:r>
          </w:p>
        </w:tc>
        <w:tc>
          <w:tcPr>
            <w:tcW w:w="785" w:type="dxa"/>
          </w:tcPr>
          <w:p w14:paraId="62FB8590" w14:textId="77777777" w:rsidR="00D436A3" w:rsidRPr="00EF2FBB" w:rsidRDefault="000476E0" w:rsidP="00EF2FBB">
            <w:r w:rsidRPr="00EF2FBB">
              <w:t>9</w:t>
            </w:r>
          </w:p>
        </w:tc>
        <w:tc>
          <w:tcPr>
            <w:tcW w:w="698" w:type="dxa"/>
          </w:tcPr>
          <w:p w14:paraId="663FE3F0" w14:textId="77777777" w:rsidR="00D436A3" w:rsidRPr="00EF2FBB" w:rsidRDefault="000476E0" w:rsidP="00EF2FBB">
            <w:r w:rsidRPr="00EF2FBB">
              <w:t>20</w:t>
            </w:r>
          </w:p>
        </w:tc>
      </w:tr>
      <w:tr w:rsidR="00D436A3" w14:paraId="5EDE6CEC" w14:textId="77777777" w:rsidTr="008B4323">
        <w:trPr>
          <w:cantSplit/>
          <w:trHeight w:val="760"/>
        </w:trPr>
        <w:tc>
          <w:tcPr>
            <w:tcW w:w="1837" w:type="dxa"/>
          </w:tcPr>
          <w:p w14:paraId="102785D0" w14:textId="77777777" w:rsidR="00D436A3" w:rsidRPr="00EF2FBB" w:rsidRDefault="000476E0" w:rsidP="00EF2FBB">
            <w:r w:rsidRPr="00EF2FBB">
              <w:t xml:space="preserve">J1MC </w:t>
            </w:r>
            <w:r w:rsidRPr="00EF2FBB">
              <w:rPr>
                <w:spacing w:val="-5"/>
              </w:rPr>
              <w:t>54</w:t>
            </w:r>
          </w:p>
        </w:tc>
        <w:tc>
          <w:tcPr>
            <w:tcW w:w="2410" w:type="dxa"/>
          </w:tcPr>
          <w:p w14:paraId="574542EB" w14:textId="77777777" w:rsidR="00D436A3" w:rsidRPr="00EF2FBB" w:rsidRDefault="000476E0" w:rsidP="00EF2FBB">
            <w:hyperlink r:id="rId18">
              <w:r w:rsidRPr="00EF2FBB">
                <w:rPr>
                  <w:color w:val="0462C1"/>
                  <w:u w:color="0462C1"/>
                </w:rPr>
                <w:t>Taxi</w:t>
              </w:r>
              <w:r w:rsidRPr="00EF2FBB">
                <w:rPr>
                  <w:color w:val="0462C1"/>
                  <w:spacing w:val="-7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and</w:t>
              </w:r>
              <w:r w:rsidRPr="00EF2FBB">
                <w:rPr>
                  <w:color w:val="0462C1"/>
                  <w:spacing w:val="-4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Private</w:t>
              </w:r>
              <w:r w:rsidRPr="00EF2FBB">
                <w:rPr>
                  <w:color w:val="0462C1"/>
                  <w:spacing w:val="-4"/>
                  <w:u w:color="0462C1"/>
                </w:rPr>
                <w:t xml:space="preserve"> Hire:</w:t>
              </w:r>
            </w:hyperlink>
          </w:p>
          <w:p w14:paraId="172520B8" w14:textId="77777777" w:rsidR="00D436A3" w:rsidRPr="00EF2FBB" w:rsidRDefault="000476E0" w:rsidP="00EF2FBB">
            <w:hyperlink r:id="rId19">
              <w:r w:rsidRPr="00EF2FBB">
                <w:rPr>
                  <w:color w:val="0462C1"/>
                  <w:u w:color="0462C1"/>
                </w:rPr>
                <w:t>Maintain</w:t>
              </w:r>
              <w:r w:rsidRPr="00EF2FBB">
                <w:rPr>
                  <w:color w:val="0462C1"/>
                  <w:spacing w:val="-11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the</w:t>
              </w:r>
              <w:r w:rsidRPr="00EF2FBB">
                <w:rPr>
                  <w:color w:val="0462C1"/>
                  <w:spacing w:val="-9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Safety</w:t>
              </w:r>
              <w:r w:rsidRPr="00EF2FBB">
                <w:rPr>
                  <w:color w:val="0462C1"/>
                  <w:spacing w:val="-10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of</w:t>
              </w:r>
              <w:r w:rsidRPr="00EF2FBB">
                <w:rPr>
                  <w:color w:val="0462C1"/>
                  <w:spacing w:val="-10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the</w:t>
              </w:r>
            </w:hyperlink>
            <w:r w:rsidRPr="00EF2FBB">
              <w:rPr>
                <w:color w:val="0462C1"/>
              </w:rPr>
              <w:t xml:space="preserve"> </w:t>
            </w:r>
            <w:hyperlink r:id="rId20">
              <w:r w:rsidRPr="00EF2FBB">
                <w:rPr>
                  <w:color w:val="0462C1"/>
                  <w:u w:color="0462C1"/>
                </w:rPr>
                <w:t>Licensed Vehicle</w:t>
              </w:r>
            </w:hyperlink>
          </w:p>
        </w:tc>
        <w:tc>
          <w:tcPr>
            <w:tcW w:w="1558" w:type="dxa"/>
          </w:tcPr>
          <w:p w14:paraId="0664E32D" w14:textId="77777777" w:rsidR="00D436A3" w:rsidRPr="00EF2FBB" w:rsidRDefault="000476E0" w:rsidP="00EF2FBB">
            <w:r w:rsidRPr="00EF2FBB">
              <w:t>J/617/3967</w:t>
            </w:r>
          </w:p>
        </w:tc>
        <w:tc>
          <w:tcPr>
            <w:tcW w:w="849" w:type="dxa"/>
          </w:tcPr>
          <w:p w14:paraId="676BEEE4" w14:textId="77777777" w:rsidR="00D436A3" w:rsidRPr="00EF2FBB" w:rsidRDefault="000476E0" w:rsidP="00EF2FBB">
            <w:r w:rsidRPr="00EF2FBB">
              <w:t>2</w:t>
            </w:r>
          </w:p>
        </w:tc>
        <w:tc>
          <w:tcPr>
            <w:tcW w:w="919" w:type="dxa"/>
          </w:tcPr>
          <w:p w14:paraId="32B88DDA" w14:textId="77777777" w:rsidR="00D436A3" w:rsidRPr="00EF2FBB" w:rsidRDefault="000476E0" w:rsidP="00EF2FBB">
            <w:r w:rsidRPr="00EF2FBB">
              <w:t>2</w:t>
            </w:r>
          </w:p>
        </w:tc>
        <w:tc>
          <w:tcPr>
            <w:tcW w:w="785" w:type="dxa"/>
          </w:tcPr>
          <w:p w14:paraId="6D26A2AF" w14:textId="77777777" w:rsidR="00D436A3" w:rsidRPr="00EF2FBB" w:rsidRDefault="000476E0" w:rsidP="00EF2FBB">
            <w:r w:rsidRPr="00EF2FBB">
              <w:t>9</w:t>
            </w:r>
          </w:p>
        </w:tc>
        <w:tc>
          <w:tcPr>
            <w:tcW w:w="698" w:type="dxa"/>
          </w:tcPr>
          <w:p w14:paraId="7E3C0024" w14:textId="77777777" w:rsidR="00D436A3" w:rsidRPr="00EF2FBB" w:rsidRDefault="000476E0" w:rsidP="00EF2FBB">
            <w:r w:rsidRPr="00EF2FBB">
              <w:t>20</w:t>
            </w:r>
          </w:p>
        </w:tc>
      </w:tr>
      <w:tr w:rsidR="00D436A3" w14:paraId="12B9A254" w14:textId="77777777" w:rsidTr="008B4323">
        <w:trPr>
          <w:cantSplit/>
          <w:trHeight w:val="757"/>
        </w:trPr>
        <w:tc>
          <w:tcPr>
            <w:tcW w:w="1837" w:type="dxa"/>
          </w:tcPr>
          <w:p w14:paraId="16057FB7" w14:textId="77777777" w:rsidR="00D436A3" w:rsidRPr="00EF2FBB" w:rsidRDefault="000476E0" w:rsidP="00EF2FBB">
            <w:r w:rsidRPr="00EF2FBB">
              <w:t xml:space="preserve">J1MD </w:t>
            </w:r>
            <w:r w:rsidRPr="00EF2FBB">
              <w:rPr>
                <w:spacing w:val="-5"/>
              </w:rPr>
              <w:t>54</w:t>
            </w:r>
          </w:p>
        </w:tc>
        <w:tc>
          <w:tcPr>
            <w:tcW w:w="2410" w:type="dxa"/>
          </w:tcPr>
          <w:p w14:paraId="6C014B1F" w14:textId="77777777" w:rsidR="00D436A3" w:rsidRPr="00EF2FBB" w:rsidRDefault="000476E0" w:rsidP="00EF2FBB">
            <w:hyperlink r:id="rId21">
              <w:r w:rsidRPr="00EF2FBB">
                <w:rPr>
                  <w:color w:val="0462C1"/>
                  <w:u w:color="0462C1"/>
                </w:rPr>
                <w:t>Taxi and Private Hire:</w:t>
              </w:r>
            </w:hyperlink>
            <w:r w:rsidRPr="00EF2FBB">
              <w:rPr>
                <w:color w:val="0462C1"/>
              </w:rPr>
              <w:t xml:space="preserve"> </w:t>
            </w:r>
            <w:hyperlink r:id="rId22">
              <w:r w:rsidRPr="00EF2FBB">
                <w:rPr>
                  <w:color w:val="0462C1"/>
                  <w:u w:color="0462C1"/>
                </w:rPr>
                <w:t>Mobility</w:t>
              </w:r>
              <w:r w:rsidRPr="00EF2FBB">
                <w:rPr>
                  <w:color w:val="0462C1"/>
                  <w:spacing w:val="-16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and</w:t>
              </w:r>
              <w:r w:rsidRPr="00EF2FBB">
                <w:rPr>
                  <w:color w:val="0462C1"/>
                  <w:spacing w:val="-15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Wheelchair</w:t>
              </w:r>
            </w:hyperlink>
          </w:p>
          <w:p w14:paraId="08ABD495" w14:textId="77777777" w:rsidR="00D436A3" w:rsidRPr="00EF2FBB" w:rsidRDefault="000476E0" w:rsidP="00EF2FBB">
            <w:hyperlink r:id="rId23">
              <w:r w:rsidRPr="00EF2FBB">
                <w:rPr>
                  <w:color w:val="0462C1"/>
                  <w:spacing w:val="-2"/>
                  <w:u w:color="0462C1"/>
                </w:rPr>
                <w:t>Assistance</w:t>
              </w:r>
            </w:hyperlink>
          </w:p>
        </w:tc>
        <w:tc>
          <w:tcPr>
            <w:tcW w:w="1558" w:type="dxa"/>
          </w:tcPr>
          <w:p w14:paraId="43071665" w14:textId="77777777" w:rsidR="00D436A3" w:rsidRPr="00EF2FBB" w:rsidRDefault="000476E0" w:rsidP="00EF2FBB">
            <w:r w:rsidRPr="00EF2FBB">
              <w:t>L/617/3985</w:t>
            </w:r>
          </w:p>
        </w:tc>
        <w:tc>
          <w:tcPr>
            <w:tcW w:w="849" w:type="dxa"/>
          </w:tcPr>
          <w:p w14:paraId="01F2F85D" w14:textId="77777777" w:rsidR="00D436A3" w:rsidRPr="00EF2FBB" w:rsidRDefault="000476E0" w:rsidP="00EF2FBB">
            <w:r w:rsidRPr="00EF2FBB">
              <w:t>2</w:t>
            </w:r>
          </w:p>
        </w:tc>
        <w:tc>
          <w:tcPr>
            <w:tcW w:w="919" w:type="dxa"/>
          </w:tcPr>
          <w:p w14:paraId="612EA8D4" w14:textId="77777777" w:rsidR="00D436A3" w:rsidRPr="00EF2FBB" w:rsidRDefault="000476E0" w:rsidP="00EF2FBB">
            <w:r w:rsidRPr="00EF2FBB">
              <w:t>3</w:t>
            </w:r>
          </w:p>
        </w:tc>
        <w:tc>
          <w:tcPr>
            <w:tcW w:w="785" w:type="dxa"/>
          </w:tcPr>
          <w:p w14:paraId="560FAAD4" w14:textId="77777777" w:rsidR="00D436A3" w:rsidRPr="00EF2FBB" w:rsidRDefault="000476E0" w:rsidP="00EF2FBB">
            <w:r w:rsidRPr="00EF2FBB">
              <w:t>13</w:t>
            </w:r>
          </w:p>
        </w:tc>
        <w:tc>
          <w:tcPr>
            <w:tcW w:w="698" w:type="dxa"/>
          </w:tcPr>
          <w:p w14:paraId="32196161" w14:textId="77777777" w:rsidR="00D436A3" w:rsidRPr="00EF2FBB" w:rsidRDefault="000476E0" w:rsidP="00EF2FBB">
            <w:r w:rsidRPr="00EF2FBB">
              <w:t>30</w:t>
            </w:r>
          </w:p>
        </w:tc>
      </w:tr>
      <w:tr w:rsidR="00D436A3" w14:paraId="10AF2241" w14:textId="77777777" w:rsidTr="008B4323">
        <w:trPr>
          <w:cantSplit/>
          <w:trHeight w:val="506"/>
        </w:trPr>
        <w:tc>
          <w:tcPr>
            <w:tcW w:w="1837" w:type="dxa"/>
          </w:tcPr>
          <w:p w14:paraId="76952D0E" w14:textId="77777777" w:rsidR="00D436A3" w:rsidRPr="00EF2FBB" w:rsidRDefault="000476E0" w:rsidP="00EF2FBB">
            <w:r w:rsidRPr="00EF2FBB">
              <w:t xml:space="preserve">J1ME </w:t>
            </w:r>
            <w:r w:rsidRPr="00EF2FBB">
              <w:rPr>
                <w:spacing w:val="-5"/>
              </w:rPr>
              <w:t>54</w:t>
            </w:r>
          </w:p>
        </w:tc>
        <w:tc>
          <w:tcPr>
            <w:tcW w:w="2410" w:type="dxa"/>
          </w:tcPr>
          <w:p w14:paraId="53EE694C" w14:textId="77777777" w:rsidR="00D436A3" w:rsidRPr="00EF2FBB" w:rsidRDefault="000476E0" w:rsidP="00EF2FBB">
            <w:hyperlink r:id="rId24">
              <w:r w:rsidRPr="00EF2FBB">
                <w:rPr>
                  <w:color w:val="0462C1"/>
                  <w:u w:color="0462C1"/>
                </w:rPr>
                <w:t>Taxi</w:t>
              </w:r>
              <w:r w:rsidRPr="00EF2FBB">
                <w:rPr>
                  <w:color w:val="0462C1"/>
                  <w:spacing w:val="-11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and</w:t>
              </w:r>
              <w:r w:rsidRPr="00EF2FBB">
                <w:rPr>
                  <w:color w:val="0462C1"/>
                  <w:spacing w:val="-11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Private</w:t>
              </w:r>
              <w:r w:rsidRPr="00EF2FBB">
                <w:rPr>
                  <w:color w:val="0462C1"/>
                  <w:spacing w:val="-11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Hire:</w:t>
              </w:r>
              <w:r w:rsidRPr="00EF2FBB">
                <w:rPr>
                  <w:color w:val="0462C1"/>
                  <w:spacing w:val="-9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Plan</w:t>
              </w:r>
            </w:hyperlink>
            <w:r w:rsidRPr="00EF2FBB">
              <w:rPr>
                <w:color w:val="0462C1"/>
              </w:rPr>
              <w:t xml:space="preserve"> </w:t>
            </w:r>
            <w:hyperlink r:id="rId25">
              <w:r w:rsidRPr="00EF2FBB">
                <w:rPr>
                  <w:color w:val="0462C1"/>
                  <w:u w:color="0462C1"/>
                </w:rPr>
                <w:t>Routes and Fares</w:t>
              </w:r>
            </w:hyperlink>
          </w:p>
        </w:tc>
        <w:tc>
          <w:tcPr>
            <w:tcW w:w="1558" w:type="dxa"/>
          </w:tcPr>
          <w:p w14:paraId="7C4A6225" w14:textId="77777777" w:rsidR="00D436A3" w:rsidRPr="00EF2FBB" w:rsidRDefault="000476E0" w:rsidP="00EF2FBB">
            <w:r w:rsidRPr="00EF2FBB">
              <w:t>Y/617/3987</w:t>
            </w:r>
          </w:p>
        </w:tc>
        <w:tc>
          <w:tcPr>
            <w:tcW w:w="849" w:type="dxa"/>
          </w:tcPr>
          <w:p w14:paraId="4CA427F7" w14:textId="77777777" w:rsidR="00D436A3" w:rsidRPr="00EF2FBB" w:rsidRDefault="000476E0" w:rsidP="00EF2FBB">
            <w:r w:rsidRPr="00EF2FBB">
              <w:t>2</w:t>
            </w:r>
          </w:p>
        </w:tc>
        <w:tc>
          <w:tcPr>
            <w:tcW w:w="919" w:type="dxa"/>
          </w:tcPr>
          <w:p w14:paraId="509E18C1" w14:textId="77777777" w:rsidR="00D436A3" w:rsidRPr="00EF2FBB" w:rsidRDefault="000476E0" w:rsidP="00EF2FBB">
            <w:r w:rsidRPr="00EF2FBB">
              <w:t>1</w:t>
            </w:r>
          </w:p>
        </w:tc>
        <w:tc>
          <w:tcPr>
            <w:tcW w:w="785" w:type="dxa"/>
          </w:tcPr>
          <w:p w14:paraId="5C287EC6" w14:textId="77777777" w:rsidR="00D436A3" w:rsidRPr="00EF2FBB" w:rsidRDefault="000476E0" w:rsidP="00EF2FBB">
            <w:r w:rsidRPr="00EF2FBB">
              <w:t>6</w:t>
            </w:r>
          </w:p>
        </w:tc>
        <w:tc>
          <w:tcPr>
            <w:tcW w:w="698" w:type="dxa"/>
          </w:tcPr>
          <w:p w14:paraId="189469E5" w14:textId="77777777" w:rsidR="00D436A3" w:rsidRPr="00EF2FBB" w:rsidRDefault="000476E0" w:rsidP="00EF2FBB">
            <w:r w:rsidRPr="00EF2FBB">
              <w:t>10</w:t>
            </w:r>
          </w:p>
        </w:tc>
      </w:tr>
      <w:tr w:rsidR="00D436A3" w14:paraId="13FF020E" w14:textId="77777777" w:rsidTr="008B4323">
        <w:trPr>
          <w:cantSplit/>
          <w:trHeight w:val="757"/>
        </w:trPr>
        <w:tc>
          <w:tcPr>
            <w:tcW w:w="1837" w:type="dxa"/>
          </w:tcPr>
          <w:p w14:paraId="29C1C399" w14:textId="77777777" w:rsidR="00D436A3" w:rsidRPr="00EF2FBB" w:rsidRDefault="000476E0" w:rsidP="00EF2FBB">
            <w:r w:rsidRPr="00EF2FBB">
              <w:t>J1MF</w:t>
            </w:r>
            <w:r w:rsidRPr="00EF2FBB">
              <w:rPr>
                <w:spacing w:val="1"/>
              </w:rPr>
              <w:t xml:space="preserve"> </w:t>
            </w:r>
            <w:r w:rsidRPr="00EF2FBB">
              <w:rPr>
                <w:spacing w:val="-5"/>
              </w:rPr>
              <w:t>54</w:t>
            </w:r>
          </w:p>
        </w:tc>
        <w:tc>
          <w:tcPr>
            <w:tcW w:w="2410" w:type="dxa"/>
          </w:tcPr>
          <w:p w14:paraId="09798FF7" w14:textId="77777777" w:rsidR="00D436A3" w:rsidRPr="00EF2FBB" w:rsidRDefault="000476E0" w:rsidP="00EF2FBB">
            <w:hyperlink r:id="rId26">
              <w:r w:rsidRPr="00EF2FBB">
                <w:rPr>
                  <w:color w:val="0462C1"/>
                  <w:u w:color="0462C1"/>
                </w:rPr>
                <w:t>Taxi</w:t>
              </w:r>
              <w:r w:rsidRPr="00EF2FBB">
                <w:rPr>
                  <w:color w:val="0462C1"/>
                  <w:spacing w:val="-7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and</w:t>
              </w:r>
              <w:r w:rsidRPr="00EF2FBB">
                <w:rPr>
                  <w:color w:val="0462C1"/>
                  <w:spacing w:val="-4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Private</w:t>
              </w:r>
              <w:r w:rsidRPr="00EF2FBB">
                <w:rPr>
                  <w:color w:val="0462C1"/>
                  <w:spacing w:val="-4"/>
                  <w:u w:color="0462C1"/>
                </w:rPr>
                <w:t xml:space="preserve"> Hire:</w:t>
              </w:r>
            </w:hyperlink>
          </w:p>
          <w:p w14:paraId="17949FDE" w14:textId="77777777" w:rsidR="00D436A3" w:rsidRPr="00EF2FBB" w:rsidRDefault="000476E0" w:rsidP="00EF2FBB">
            <w:hyperlink r:id="rId27">
              <w:proofErr w:type="gramStart"/>
              <w:r w:rsidRPr="00EF2FBB">
                <w:rPr>
                  <w:color w:val="0462C1"/>
                  <w:u w:color="0462C1"/>
                </w:rPr>
                <w:t>Transport</w:t>
              </w:r>
              <w:proofErr w:type="gramEnd"/>
              <w:r w:rsidRPr="00EF2FBB">
                <w:rPr>
                  <w:color w:val="0462C1"/>
                  <w:spacing w:val="-16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Luggage</w:t>
              </w:r>
              <w:r w:rsidRPr="00EF2FBB">
                <w:rPr>
                  <w:color w:val="0462C1"/>
                  <w:spacing w:val="-15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and</w:t>
              </w:r>
            </w:hyperlink>
            <w:r w:rsidRPr="00EF2FBB">
              <w:rPr>
                <w:color w:val="0462C1"/>
              </w:rPr>
              <w:t xml:space="preserve"> </w:t>
            </w:r>
            <w:hyperlink r:id="rId28">
              <w:r w:rsidRPr="00EF2FBB">
                <w:rPr>
                  <w:color w:val="0462C1"/>
                  <w:spacing w:val="-2"/>
                  <w:u w:color="0462C1"/>
                </w:rPr>
                <w:t>Parcels</w:t>
              </w:r>
            </w:hyperlink>
          </w:p>
        </w:tc>
        <w:tc>
          <w:tcPr>
            <w:tcW w:w="1558" w:type="dxa"/>
          </w:tcPr>
          <w:p w14:paraId="3BC5D6C6" w14:textId="77777777" w:rsidR="00D436A3" w:rsidRPr="00EF2FBB" w:rsidRDefault="000476E0" w:rsidP="00EF2FBB">
            <w:r w:rsidRPr="00EF2FBB">
              <w:t>D/617/3988</w:t>
            </w:r>
          </w:p>
        </w:tc>
        <w:tc>
          <w:tcPr>
            <w:tcW w:w="849" w:type="dxa"/>
          </w:tcPr>
          <w:p w14:paraId="2FCD3C94" w14:textId="77777777" w:rsidR="00D436A3" w:rsidRPr="00EF2FBB" w:rsidRDefault="000476E0" w:rsidP="00EF2FBB">
            <w:r w:rsidRPr="00EF2FBB">
              <w:t>2</w:t>
            </w:r>
          </w:p>
        </w:tc>
        <w:tc>
          <w:tcPr>
            <w:tcW w:w="919" w:type="dxa"/>
          </w:tcPr>
          <w:p w14:paraId="6F99BAA7" w14:textId="77777777" w:rsidR="00D436A3" w:rsidRPr="00EF2FBB" w:rsidRDefault="000476E0" w:rsidP="00EF2FBB">
            <w:r w:rsidRPr="00EF2FBB">
              <w:t>1</w:t>
            </w:r>
          </w:p>
        </w:tc>
        <w:tc>
          <w:tcPr>
            <w:tcW w:w="785" w:type="dxa"/>
          </w:tcPr>
          <w:p w14:paraId="779A7E0B" w14:textId="77777777" w:rsidR="00D436A3" w:rsidRPr="00EF2FBB" w:rsidRDefault="000476E0" w:rsidP="00EF2FBB">
            <w:r w:rsidRPr="00EF2FBB">
              <w:t>6</w:t>
            </w:r>
          </w:p>
        </w:tc>
        <w:tc>
          <w:tcPr>
            <w:tcW w:w="698" w:type="dxa"/>
          </w:tcPr>
          <w:p w14:paraId="7CE2630E" w14:textId="77777777" w:rsidR="00D436A3" w:rsidRPr="00EF2FBB" w:rsidRDefault="000476E0" w:rsidP="00EF2FBB">
            <w:r w:rsidRPr="00EF2FBB">
              <w:t>10</w:t>
            </w:r>
          </w:p>
        </w:tc>
      </w:tr>
      <w:tr w:rsidR="00D436A3" w14:paraId="0D09924D" w14:textId="77777777" w:rsidTr="008B4323">
        <w:trPr>
          <w:cantSplit/>
          <w:trHeight w:val="760"/>
        </w:trPr>
        <w:tc>
          <w:tcPr>
            <w:tcW w:w="1837" w:type="dxa"/>
          </w:tcPr>
          <w:p w14:paraId="38FE9134" w14:textId="77777777" w:rsidR="00D436A3" w:rsidRPr="00EF2FBB" w:rsidRDefault="000476E0" w:rsidP="00EF2FBB">
            <w:r w:rsidRPr="00EF2FBB">
              <w:t xml:space="preserve">J1MG </w:t>
            </w:r>
            <w:r w:rsidRPr="00EF2FBB">
              <w:rPr>
                <w:spacing w:val="-5"/>
              </w:rPr>
              <w:t>54</w:t>
            </w:r>
          </w:p>
        </w:tc>
        <w:tc>
          <w:tcPr>
            <w:tcW w:w="2410" w:type="dxa"/>
          </w:tcPr>
          <w:p w14:paraId="1915419F" w14:textId="77777777" w:rsidR="00D436A3" w:rsidRPr="00EF2FBB" w:rsidRDefault="000476E0" w:rsidP="00EF2FBB">
            <w:hyperlink r:id="rId29">
              <w:r w:rsidRPr="00EF2FBB">
                <w:rPr>
                  <w:color w:val="0462C1"/>
                  <w:u w:color="0462C1"/>
                </w:rPr>
                <w:t>Taxi and Private Hire:</w:t>
              </w:r>
            </w:hyperlink>
            <w:r w:rsidRPr="00EF2FBB">
              <w:rPr>
                <w:color w:val="0462C1"/>
              </w:rPr>
              <w:t xml:space="preserve"> </w:t>
            </w:r>
            <w:hyperlink r:id="rId30">
              <w:r w:rsidRPr="00EF2FBB">
                <w:rPr>
                  <w:color w:val="0462C1"/>
                  <w:u w:color="0462C1"/>
                </w:rPr>
                <w:t>Safely</w:t>
              </w:r>
              <w:r w:rsidRPr="00EF2FBB">
                <w:rPr>
                  <w:color w:val="0462C1"/>
                  <w:spacing w:val="-16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Transport</w:t>
              </w:r>
              <w:r w:rsidRPr="00EF2FBB">
                <w:rPr>
                  <w:color w:val="0462C1"/>
                  <w:spacing w:val="-15"/>
                  <w:u w:color="0462C1"/>
                </w:rPr>
                <w:t xml:space="preserve"> </w:t>
              </w:r>
              <w:r w:rsidRPr="00EF2FBB">
                <w:rPr>
                  <w:color w:val="0462C1"/>
                  <w:u w:color="0462C1"/>
                </w:rPr>
                <w:t>School</w:t>
              </w:r>
            </w:hyperlink>
            <w:r w:rsidRPr="00EF2FBB">
              <w:rPr>
                <w:color w:val="0462C1"/>
              </w:rPr>
              <w:t xml:space="preserve"> </w:t>
            </w:r>
            <w:hyperlink r:id="rId31">
              <w:r w:rsidRPr="00EF2FBB">
                <w:rPr>
                  <w:color w:val="0462C1"/>
                  <w:u w:color="0462C1"/>
                </w:rPr>
                <w:t>Age Children</w:t>
              </w:r>
            </w:hyperlink>
          </w:p>
        </w:tc>
        <w:tc>
          <w:tcPr>
            <w:tcW w:w="1558" w:type="dxa"/>
          </w:tcPr>
          <w:p w14:paraId="5F834069" w14:textId="77777777" w:rsidR="00D436A3" w:rsidRPr="00EF2FBB" w:rsidRDefault="000476E0" w:rsidP="00EF2FBB">
            <w:r w:rsidRPr="00EF2FBB">
              <w:t>H/617/3989</w:t>
            </w:r>
          </w:p>
        </w:tc>
        <w:tc>
          <w:tcPr>
            <w:tcW w:w="849" w:type="dxa"/>
          </w:tcPr>
          <w:p w14:paraId="494AD935" w14:textId="77777777" w:rsidR="00D436A3" w:rsidRPr="00EF2FBB" w:rsidRDefault="000476E0" w:rsidP="00EF2FBB">
            <w:r w:rsidRPr="00EF2FBB">
              <w:t>2</w:t>
            </w:r>
          </w:p>
        </w:tc>
        <w:tc>
          <w:tcPr>
            <w:tcW w:w="919" w:type="dxa"/>
          </w:tcPr>
          <w:p w14:paraId="577B90A8" w14:textId="77777777" w:rsidR="00D436A3" w:rsidRPr="00EF2FBB" w:rsidRDefault="000476E0" w:rsidP="00EF2FBB">
            <w:r w:rsidRPr="00EF2FBB">
              <w:t>2</w:t>
            </w:r>
          </w:p>
        </w:tc>
        <w:tc>
          <w:tcPr>
            <w:tcW w:w="785" w:type="dxa"/>
          </w:tcPr>
          <w:p w14:paraId="3A696508" w14:textId="77777777" w:rsidR="00D436A3" w:rsidRPr="00EF2FBB" w:rsidRDefault="000476E0" w:rsidP="00EF2FBB">
            <w:r w:rsidRPr="00EF2FBB">
              <w:t>10</w:t>
            </w:r>
          </w:p>
        </w:tc>
        <w:tc>
          <w:tcPr>
            <w:tcW w:w="698" w:type="dxa"/>
          </w:tcPr>
          <w:p w14:paraId="7855C23D" w14:textId="77777777" w:rsidR="00D436A3" w:rsidRPr="00EF2FBB" w:rsidRDefault="000476E0" w:rsidP="00EF2FBB">
            <w:r w:rsidRPr="00EF2FBB">
              <w:t>20</w:t>
            </w:r>
          </w:p>
        </w:tc>
      </w:tr>
    </w:tbl>
    <w:p w14:paraId="4E442639" w14:textId="77777777" w:rsidR="00EF2FBB" w:rsidRDefault="00EF2FBB" w:rsidP="00F1563F"/>
    <w:p w14:paraId="373AF916" w14:textId="277B4821" w:rsidR="000476E0" w:rsidRDefault="00EF2FBB" w:rsidP="00F1563F">
      <w:r>
        <w:t>Learners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rPr>
          <w:b/>
        </w:rPr>
        <w:t>one</w:t>
      </w:r>
      <w:r>
        <w:rPr>
          <w:b/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rPr>
          <w:spacing w:val="-4"/>
        </w:rPr>
        <w:t>below</w:t>
      </w:r>
    </w:p>
    <w:tbl>
      <w:tblPr>
        <w:tblW w:w="945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2268"/>
        <w:gridCol w:w="1559"/>
        <w:gridCol w:w="851"/>
        <w:gridCol w:w="992"/>
        <w:gridCol w:w="851"/>
        <w:gridCol w:w="1100"/>
      </w:tblGrid>
      <w:tr w:rsidR="00EF2FBB" w14:paraId="454295F8" w14:textId="77777777" w:rsidTr="00EF2FBB">
        <w:trPr>
          <w:trHeight w:val="836"/>
        </w:trPr>
        <w:tc>
          <w:tcPr>
            <w:tcW w:w="1837" w:type="dxa"/>
          </w:tcPr>
          <w:p w14:paraId="20DF5BA6" w14:textId="7A6AA055" w:rsidR="00EF2FBB" w:rsidRDefault="00EF2FBB" w:rsidP="00EF2FBB">
            <w:pPr>
              <w:pStyle w:val="TableHeader"/>
            </w:pPr>
            <w:r>
              <w:t>Qualifications Scotland</w:t>
            </w:r>
            <w:r>
              <w:rPr>
                <w:spacing w:val="-16"/>
              </w:rPr>
              <w:t xml:space="preserve"> </w:t>
            </w:r>
            <w:r>
              <w:t xml:space="preserve">Unit </w:t>
            </w:r>
            <w:r>
              <w:rPr>
                <w:spacing w:val="-4"/>
              </w:rPr>
              <w:t>Code</w:t>
            </w:r>
          </w:p>
        </w:tc>
        <w:tc>
          <w:tcPr>
            <w:tcW w:w="2268" w:type="dxa"/>
          </w:tcPr>
          <w:p w14:paraId="33CBA1F5" w14:textId="4B1EF743" w:rsidR="00EF2FBB" w:rsidRDefault="00EF2FBB" w:rsidP="00EF2FBB">
            <w:pPr>
              <w:pStyle w:val="TableHeader"/>
            </w:pPr>
            <w:r>
              <w:t>Unit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1559" w:type="dxa"/>
          </w:tcPr>
          <w:p w14:paraId="261105C1" w14:textId="7E00974F" w:rsidR="00EF2FBB" w:rsidRDefault="00EF2FBB" w:rsidP="00EF2FBB">
            <w:pPr>
              <w:pStyle w:val="TableHeader"/>
            </w:pPr>
            <w:r>
              <w:t>Regulator’s Unit code</w:t>
            </w:r>
          </w:p>
        </w:tc>
        <w:tc>
          <w:tcPr>
            <w:tcW w:w="851" w:type="dxa"/>
          </w:tcPr>
          <w:p w14:paraId="7616771B" w14:textId="77B9A6F5" w:rsidR="00EF2FBB" w:rsidRDefault="00EF2FBB" w:rsidP="00EF2FBB">
            <w:pPr>
              <w:pStyle w:val="TableHeader"/>
            </w:pPr>
            <w:r>
              <w:t>Level</w:t>
            </w:r>
          </w:p>
        </w:tc>
        <w:tc>
          <w:tcPr>
            <w:tcW w:w="992" w:type="dxa"/>
          </w:tcPr>
          <w:p w14:paraId="56E43746" w14:textId="28470F8C" w:rsidR="00EF2FBB" w:rsidRDefault="00EF2FBB" w:rsidP="00EF2FBB">
            <w:pPr>
              <w:pStyle w:val="TableHeader"/>
            </w:pPr>
            <w:r>
              <w:t>Credit value</w:t>
            </w:r>
          </w:p>
        </w:tc>
        <w:tc>
          <w:tcPr>
            <w:tcW w:w="851" w:type="dxa"/>
          </w:tcPr>
          <w:p w14:paraId="0C296B00" w14:textId="492C4227" w:rsidR="00EF2FBB" w:rsidRDefault="00EF2FBB" w:rsidP="00EF2FBB">
            <w:pPr>
              <w:pStyle w:val="TableHeader"/>
            </w:pPr>
            <w:r>
              <w:t>GLH</w:t>
            </w:r>
          </w:p>
        </w:tc>
        <w:tc>
          <w:tcPr>
            <w:tcW w:w="1100" w:type="dxa"/>
          </w:tcPr>
          <w:p w14:paraId="2BFA8810" w14:textId="41F2B945" w:rsidR="00EF2FBB" w:rsidRDefault="00EF2FBB" w:rsidP="00EF2FBB">
            <w:pPr>
              <w:pStyle w:val="TableHeader"/>
            </w:pPr>
            <w:r>
              <w:t>TQT</w:t>
            </w:r>
          </w:p>
        </w:tc>
      </w:tr>
      <w:tr w:rsidR="00EF2FBB" w14:paraId="7B2B5534" w14:textId="77777777" w:rsidTr="00EF2FBB">
        <w:trPr>
          <w:trHeight w:val="836"/>
        </w:trPr>
        <w:tc>
          <w:tcPr>
            <w:tcW w:w="1837" w:type="dxa"/>
          </w:tcPr>
          <w:p w14:paraId="3FBDE64D" w14:textId="2C4CA49A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J1MH 54</w:t>
            </w:r>
          </w:p>
        </w:tc>
        <w:tc>
          <w:tcPr>
            <w:tcW w:w="2268" w:type="dxa"/>
          </w:tcPr>
          <w:p w14:paraId="69966989" w14:textId="14B242CE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hyperlink r:id="rId32"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Taxi</w:t>
              </w:r>
              <w:r w:rsidRPr="00EF2FBB">
                <w:rPr>
                  <w:b w:val="0"/>
                  <w:bCs w:val="0"/>
                  <w:color w:val="0462C1"/>
                  <w:spacing w:val="-10"/>
                  <w:sz w:val="22"/>
                  <w:u w:color="0462C1"/>
                </w:rPr>
                <w:t xml:space="preserve"> </w:t>
              </w:r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and</w:t>
              </w:r>
              <w:r w:rsidRPr="00EF2FBB">
                <w:rPr>
                  <w:b w:val="0"/>
                  <w:bCs w:val="0"/>
                  <w:color w:val="0462C1"/>
                  <w:spacing w:val="-10"/>
                  <w:sz w:val="22"/>
                  <w:u w:color="0462C1"/>
                </w:rPr>
                <w:t xml:space="preserve"> </w:t>
              </w:r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Private</w:t>
              </w:r>
              <w:r w:rsidRPr="00EF2FBB">
                <w:rPr>
                  <w:b w:val="0"/>
                  <w:bCs w:val="0"/>
                  <w:color w:val="0462C1"/>
                  <w:spacing w:val="-10"/>
                  <w:sz w:val="22"/>
                  <w:u w:color="0462C1"/>
                </w:rPr>
                <w:t xml:space="preserve"> </w:t>
              </w:r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Hire:</w:t>
              </w:r>
              <w:r w:rsidRPr="00EF2FBB">
                <w:rPr>
                  <w:b w:val="0"/>
                  <w:bCs w:val="0"/>
                  <w:color w:val="0462C1"/>
                  <w:spacing w:val="-9"/>
                  <w:sz w:val="22"/>
                  <w:u w:color="0462C1"/>
                </w:rPr>
                <w:t xml:space="preserve"> </w:t>
              </w:r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The</w:t>
              </w:r>
            </w:hyperlink>
            <w:r w:rsidRPr="00EF2FBB">
              <w:rPr>
                <w:b w:val="0"/>
                <w:bCs w:val="0"/>
                <w:color w:val="0462C1"/>
                <w:sz w:val="22"/>
              </w:rPr>
              <w:t xml:space="preserve"> </w:t>
            </w:r>
            <w:hyperlink r:id="rId33"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Licensing Regulations</w:t>
              </w:r>
            </w:hyperlink>
            <w:r w:rsidRPr="00EF2FBB">
              <w:rPr>
                <w:b w:val="0"/>
                <w:bCs w:val="0"/>
                <w:color w:val="0462C1"/>
                <w:sz w:val="22"/>
              </w:rPr>
              <w:t xml:space="preserve"> </w:t>
            </w:r>
            <w:hyperlink r:id="rId34">
              <w:r w:rsidRPr="00EF2FBB">
                <w:rPr>
                  <w:b w:val="0"/>
                  <w:bCs w:val="0"/>
                  <w:color w:val="0462C1"/>
                  <w:spacing w:val="-2"/>
                  <w:sz w:val="22"/>
                  <w:u w:color="0462C1"/>
                </w:rPr>
                <w:t>(England)</w:t>
              </w:r>
            </w:hyperlink>
          </w:p>
        </w:tc>
        <w:tc>
          <w:tcPr>
            <w:tcW w:w="1559" w:type="dxa"/>
          </w:tcPr>
          <w:p w14:paraId="7338F6FB" w14:textId="56893A82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Y/617/3990</w:t>
            </w:r>
          </w:p>
        </w:tc>
        <w:tc>
          <w:tcPr>
            <w:tcW w:w="851" w:type="dxa"/>
          </w:tcPr>
          <w:p w14:paraId="6B67E14F" w14:textId="77777777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2</w:t>
            </w:r>
          </w:p>
        </w:tc>
        <w:tc>
          <w:tcPr>
            <w:tcW w:w="992" w:type="dxa"/>
          </w:tcPr>
          <w:p w14:paraId="0B3B83B8" w14:textId="77777777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3</w:t>
            </w:r>
          </w:p>
        </w:tc>
        <w:tc>
          <w:tcPr>
            <w:tcW w:w="851" w:type="dxa"/>
          </w:tcPr>
          <w:p w14:paraId="0538F29A" w14:textId="77777777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17</w:t>
            </w:r>
          </w:p>
        </w:tc>
        <w:tc>
          <w:tcPr>
            <w:tcW w:w="1100" w:type="dxa"/>
          </w:tcPr>
          <w:p w14:paraId="74BFBFBB" w14:textId="77777777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30</w:t>
            </w:r>
          </w:p>
        </w:tc>
      </w:tr>
      <w:tr w:rsidR="00EF2FBB" w14:paraId="57E2BD24" w14:textId="77777777" w:rsidTr="00EF2FBB">
        <w:trPr>
          <w:trHeight w:val="738"/>
        </w:trPr>
        <w:tc>
          <w:tcPr>
            <w:tcW w:w="1837" w:type="dxa"/>
          </w:tcPr>
          <w:p w14:paraId="32652B37" w14:textId="464A72A6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J3RR 54</w:t>
            </w:r>
          </w:p>
        </w:tc>
        <w:tc>
          <w:tcPr>
            <w:tcW w:w="2268" w:type="dxa"/>
          </w:tcPr>
          <w:p w14:paraId="55583CDE" w14:textId="77777777" w:rsidR="00EF2FBB" w:rsidRPr="00EF2FBB" w:rsidRDefault="00EF2FBB" w:rsidP="00EF2FBB">
            <w:pPr>
              <w:pStyle w:val="TableHeader"/>
              <w:rPr>
                <w:b w:val="0"/>
                <w:bCs w:val="0"/>
              </w:rPr>
            </w:pPr>
            <w:hyperlink r:id="rId35"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Taxi</w:t>
              </w:r>
              <w:r w:rsidRPr="00EF2FBB">
                <w:rPr>
                  <w:b w:val="0"/>
                  <w:bCs w:val="0"/>
                  <w:color w:val="0462C1"/>
                  <w:spacing w:val="-7"/>
                  <w:sz w:val="22"/>
                  <w:u w:color="0462C1"/>
                </w:rPr>
                <w:t xml:space="preserve"> </w:t>
              </w:r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and</w:t>
              </w:r>
              <w:r w:rsidRPr="00EF2FBB">
                <w:rPr>
                  <w:b w:val="0"/>
                  <w:bCs w:val="0"/>
                  <w:color w:val="0462C1"/>
                  <w:spacing w:val="-5"/>
                  <w:sz w:val="22"/>
                  <w:u w:color="0462C1"/>
                </w:rPr>
                <w:t xml:space="preserve"> </w:t>
              </w:r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Private</w:t>
              </w:r>
              <w:r w:rsidRPr="00EF2FBB">
                <w:rPr>
                  <w:b w:val="0"/>
                  <w:bCs w:val="0"/>
                  <w:color w:val="0462C1"/>
                  <w:spacing w:val="-5"/>
                  <w:sz w:val="22"/>
                  <w:u w:color="0462C1"/>
                </w:rPr>
                <w:t xml:space="preserve"> </w:t>
              </w:r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Hire:</w:t>
              </w:r>
              <w:r w:rsidRPr="00EF2FBB">
                <w:rPr>
                  <w:b w:val="0"/>
                  <w:bCs w:val="0"/>
                  <w:color w:val="0462C1"/>
                  <w:spacing w:val="-2"/>
                  <w:sz w:val="22"/>
                  <w:u w:color="0462C1"/>
                </w:rPr>
                <w:t xml:space="preserve"> </w:t>
              </w:r>
              <w:r w:rsidRPr="00EF2FBB">
                <w:rPr>
                  <w:b w:val="0"/>
                  <w:bCs w:val="0"/>
                  <w:color w:val="0462C1"/>
                  <w:spacing w:val="-5"/>
                  <w:sz w:val="22"/>
                  <w:u w:color="0462C1"/>
                </w:rPr>
                <w:t>The</w:t>
              </w:r>
            </w:hyperlink>
          </w:p>
          <w:p w14:paraId="38C5AC9D" w14:textId="3523E0E6" w:rsidR="00EF2FBB" w:rsidRPr="00EF2FBB" w:rsidRDefault="00EF2FBB" w:rsidP="00EF2FBB">
            <w:pPr>
              <w:pStyle w:val="TableHeader"/>
              <w:rPr>
                <w:b w:val="0"/>
                <w:bCs w:val="0"/>
              </w:rPr>
            </w:pPr>
            <w:hyperlink r:id="rId36"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Licensing</w:t>
              </w:r>
              <w:r w:rsidRPr="00EF2FBB">
                <w:rPr>
                  <w:b w:val="0"/>
                  <w:bCs w:val="0"/>
                  <w:color w:val="0462C1"/>
                  <w:spacing w:val="-16"/>
                  <w:sz w:val="22"/>
                  <w:u w:color="0462C1"/>
                </w:rPr>
                <w:t xml:space="preserve"> </w:t>
              </w:r>
              <w:r w:rsidRPr="00EF2FBB">
                <w:rPr>
                  <w:b w:val="0"/>
                  <w:bCs w:val="0"/>
                  <w:color w:val="0462C1"/>
                  <w:sz w:val="22"/>
                  <w:u w:color="0462C1"/>
                </w:rPr>
                <w:t>Regulations</w:t>
              </w:r>
            </w:hyperlink>
            <w:r w:rsidRPr="00EF2FBB">
              <w:rPr>
                <w:b w:val="0"/>
                <w:bCs w:val="0"/>
                <w:color w:val="0462C1"/>
                <w:sz w:val="22"/>
              </w:rPr>
              <w:t xml:space="preserve"> </w:t>
            </w:r>
            <w:hyperlink r:id="rId37">
              <w:r w:rsidRPr="00EF2FBB">
                <w:rPr>
                  <w:b w:val="0"/>
                  <w:bCs w:val="0"/>
                  <w:color w:val="0462C1"/>
                  <w:spacing w:val="-2"/>
                  <w:sz w:val="22"/>
                  <w:u w:color="0462C1"/>
                </w:rPr>
                <w:t>(London)</w:t>
              </w:r>
            </w:hyperlink>
          </w:p>
        </w:tc>
        <w:tc>
          <w:tcPr>
            <w:tcW w:w="1559" w:type="dxa"/>
          </w:tcPr>
          <w:p w14:paraId="6E37A0F0" w14:textId="4A5BA494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F/617/9069</w:t>
            </w:r>
          </w:p>
        </w:tc>
        <w:tc>
          <w:tcPr>
            <w:tcW w:w="851" w:type="dxa"/>
          </w:tcPr>
          <w:p w14:paraId="67260DB9" w14:textId="77777777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2</w:t>
            </w:r>
          </w:p>
        </w:tc>
        <w:tc>
          <w:tcPr>
            <w:tcW w:w="992" w:type="dxa"/>
          </w:tcPr>
          <w:p w14:paraId="39E959D5" w14:textId="77777777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3</w:t>
            </w:r>
          </w:p>
        </w:tc>
        <w:tc>
          <w:tcPr>
            <w:tcW w:w="851" w:type="dxa"/>
          </w:tcPr>
          <w:p w14:paraId="4828223C" w14:textId="77777777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17</w:t>
            </w:r>
          </w:p>
        </w:tc>
        <w:tc>
          <w:tcPr>
            <w:tcW w:w="1100" w:type="dxa"/>
          </w:tcPr>
          <w:p w14:paraId="46B63A2D" w14:textId="77777777" w:rsidR="00EF2FBB" w:rsidRPr="00EF2FBB" w:rsidRDefault="00EF2FBB" w:rsidP="004A2E8D">
            <w:pPr>
              <w:pStyle w:val="TableHeader"/>
              <w:rPr>
                <w:b w:val="0"/>
                <w:bCs w:val="0"/>
              </w:rPr>
            </w:pPr>
            <w:r w:rsidRPr="00EF2FBB">
              <w:rPr>
                <w:b w:val="0"/>
                <w:bCs w:val="0"/>
              </w:rPr>
              <w:t>30</w:t>
            </w:r>
          </w:p>
        </w:tc>
      </w:tr>
    </w:tbl>
    <w:p w14:paraId="630BC09F" w14:textId="77777777" w:rsidR="00EF2FBB" w:rsidRDefault="00EF2FBB" w:rsidP="00F1563F"/>
    <w:p w14:paraId="40C2155C" w14:textId="77777777" w:rsidR="00EF2FBB" w:rsidRPr="00EF2FBB" w:rsidRDefault="00EF2FBB" w:rsidP="00F1563F">
      <w:pPr>
        <w:rPr>
          <w:b/>
          <w:bCs w:val="0"/>
        </w:rPr>
      </w:pPr>
    </w:p>
    <w:sectPr w:rsidR="00EF2FBB" w:rsidRPr="00EF2FBB">
      <w:type w:val="continuous"/>
      <w:pgSz w:w="11910" w:h="16840"/>
      <w:pgMar w:top="1380" w:right="1275" w:bottom="1640" w:left="1417" w:header="0" w:footer="1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AC0E" w14:textId="77777777" w:rsidR="000476E0" w:rsidRDefault="000476E0" w:rsidP="00F1563F">
      <w:r>
        <w:separator/>
      </w:r>
    </w:p>
  </w:endnote>
  <w:endnote w:type="continuationSeparator" w:id="0">
    <w:p w14:paraId="2F52C0F7" w14:textId="77777777" w:rsidR="000476E0" w:rsidRDefault="000476E0" w:rsidP="00F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6396" w14:textId="77777777" w:rsidR="00D436A3" w:rsidRPr="00F1563F" w:rsidRDefault="000476E0" w:rsidP="00F1563F">
    <w:pPr>
      <w:rPr>
        <w:sz w:val="20"/>
        <w:szCs w:val="20"/>
      </w:rPr>
    </w:pPr>
    <w:r w:rsidRPr="00F1563F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F6BA34A" wp14:editId="2E7FCAC5">
              <wp:simplePos x="0" y="0"/>
              <wp:positionH relativeFrom="page">
                <wp:posOffset>885825</wp:posOffset>
              </wp:positionH>
              <wp:positionV relativeFrom="page">
                <wp:posOffset>9420225</wp:posOffset>
              </wp:positionV>
              <wp:extent cx="5775960" cy="5226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5960" cy="522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D4A277" w14:textId="77777777" w:rsidR="00D436A3" w:rsidRDefault="000476E0" w:rsidP="00F1563F">
                          <w:r>
                            <w:t>GP4Y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54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SQA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Level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Certificate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Introduction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Role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 Professional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Taxi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Private Hire Driver V1 21/01/2019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BA3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left:0;text-align:left;margin-left:69.75pt;margin-top:741.75pt;width:454.8pt;height:41.15pt;z-index:-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" filled="f" stroked="f">
              <v:textbox inset="0,0,0,0">
                <w:txbxContent>
                  <w:p w14:paraId="3BD4A277" w14:textId="77777777" w:rsidR="00D436A3" w:rsidRDefault="000476E0" w:rsidP="00F1563F">
                    <w:r>
                      <w:t>GP4Y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54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SQA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Level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Certificate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Introduction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Role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 Professional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Taxi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Private Hire Driver V1 21/01/2019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C56F" w14:textId="77777777" w:rsidR="000476E0" w:rsidRDefault="000476E0" w:rsidP="00F1563F">
      <w:r>
        <w:separator/>
      </w:r>
    </w:p>
  </w:footnote>
  <w:footnote w:type="continuationSeparator" w:id="0">
    <w:p w14:paraId="6B47C245" w14:textId="77777777" w:rsidR="000476E0" w:rsidRDefault="000476E0" w:rsidP="00F15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4C1"/>
    <w:multiLevelType w:val="hybridMultilevel"/>
    <w:tmpl w:val="A4FE0C4A"/>
    <w:lvl w:ilvl="0" w:tplc="C55C00F2">
      <w:numFmt w:val="bullet"/>
      <w:lvlText w:val="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A49578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2" w:tplc="C7B2749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32A4225C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854C3BBA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5" w:tplc="CAC0CE3A"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 w:tplc="32B00CF4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7" w:tplc="62E0C114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ar-SA"/>
      </w:rPr>
    </w:lvl>
    <w:lvl w:ilvl="8" w:tplc="96C47886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</w:abstractNum>
  <w:num w:numId="1" w16cid:durableId="140464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6A3"/>
    <w:rsid w:val="000316C7"/>
    <w:rsid w:val="000476E0"/>
    <w:rsid w:val="008B4323"/>
    <w:rsid w:val="00D3591B"/>
    <w:rsid w:val="00D436A3"/>
    <w:rsid w:val="00EF2FBB"/>
    <w:rsid w:val="00F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224C"/>
  <w15:docId w15:val="{35ED0D70-37EE-477C-AC17-77504A0D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63F"/>
    <w:pPr>
      <w:spacing w:line="360" w:lineRule="auto"/>
      <w:ind w:left="103"/>
    </w:pPr>
    <w:rPr>
      <w:rFonts w:ascii="Arial" w:eastAsia="Arial" w:hAnsi="Arial" w:cs="Arial"/>
      <w:bCs/>
      <w:color w:val="000000"/>
      <w:sz w:val="24"/>
      <w:szCs w:val="24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F1563F"/>
    <w:pPr>
      <w:ind w:left="1" w:right="278"/>
      <w:jc w:val="both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 w:val="0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Header">
    <w:name w:val="Table Header"/>
    <w:basedOn w:val="Normal"/>
    <w:uiPriority w:val="1"/>
    <w:qFormat/>
    <w:rsid w:val="00F1563F"/>
    <w:pPr>
      <w:ind w:left="108"/>
    </w:pPr>
    <w:rPr>
      <w:b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F1563F"/>
    <w:rPr>
      <w:rFonts w:ascii="Arial" w:eastAsia="Arial" w:hAnsi="Arial" w:cs="Arial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156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63F"/>
    <w:rPr>
      <w:rFonts w:ascii="Arial" w:eastAsia="Arial" w:hAnsi="Arial" w:cs="Arial"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56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63F"/>
    <w:rPr>
      <w:rFonts w:ascii="Arial" w:eastAsia="Arial" w:hAnsi="Arial" w:cs="Arial"/>
      <w:bCs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F156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qa.org.uk/sqa/files/qcf/J1MA54.pdf" TargetMode="External"/><Relationship Id="rId18" Type="http://schemas.openxmlformats.org/officeDocument/2006/relationships/hyperlink" Target="https://www.sqa.org.uk/sqa/files/qcf/J1MC54.pdf" TargetMode="External"/><Relationship Id="rId26" Type="http://schemas.openxmlformats.org/officeDocument/2006/relationships/hyperlink" Target="https://www.sqa.org.uk/sqa/files/qcf/J1MF54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sqa.org.uk/sqa/files/qcf/J1MD54.pdf" TargetMode="External"/><Relationship Id="rId34" Type="http://schemas.openxmlformats.org/officeDocument/2006/relationships/hyperlink" Target="https://www.sqa.org.uk/sqa/files/qcf/J1MH54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sqa.org.uk/sqa/files/qcf/J1MA54.pdf" TargetMode="External"/><Relationship Id="rId17" Type="http://schemas.openxmlformats.org/officeDocument/2006/relationships/hyperlink" Target="https://www.sqa.org.uk/sqa/files/qcf/J1MB54.pdf" TargetMode="External"/><Relationship Id="rId25" Type="http://schemas.openxmlformats.org/officeDocument/2006/relationships/hyperlink" Target="https://www.sqa.org.uk/sqa/files/qcf/J1ME54.pdf" TargetMode="External"/><Relationship Id="rId33" Type="http://schemas.openxmlformats.org/officeDocument/2006/relationships/hyperlink" Target="https://www.sqa.org.uk/sqa/files/qcf/J1MH54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qa.org.uk/sqa/files/qcf/J1MB54.pdf" TargetMode="External"/><Relationship Id="rId20" Type="http://schemas.openxmlformats.org/officeDocument/2006/relationships/hyperlink" Target="https://www.sqa.org.uk/sqa/files/qcf/J1MC54.pdf" TargetMode="External"/><Relationship Id="rId29" Type="http://schemas.openxmlformats.org/officeDocument/2006/relationships/hyperlink" Target="https://www.sqa.org.uk/sqa/files/qcf/J1MG5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qa.org.uk/sqa/files/qcf/J1M954.pdf" TargetMode="External"/><Relationship Id="rId24" Type="http://schemas.openxmlformats.org/officeDocument/2006/relationships/hyperlink" Target="https://www.sqa.org.uk/sqa/files/qcf/J1ME54.pdf" TargetMode="External"/><Relationship Id="rId32" Type="http://schemas.openxmlformats.org/officeDocument/2006/relationships/hyperlink" Target="https://www.sqa.org.uk/sqa/files/qcf/J1MH54.pdf" TargetMode="External"/><Relationship Id="rId37" Type="http://schemas.openxmlformats.org/officeDocument/2006/relationships/hyperlink" Target="https://www.sqa.org.uk/sqa/files/qcf/J3RR5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qa.org.uk/sqa/files/qcf/J1MB54.pdf" TargetMode="External"/><Relationship Id="rId23" Type="http://schemas.openxmlformats.org/officeDocument/2006/relationships/hyperlink" Target="https://www.sqa.org.uk/sqa/files/qcf/J1MD54.pdf" TargetMode="External"/><Relationship Id="rId28" Type="http://schemas.openxmlformats.org/officeDocument/2006/relationships/hyperlink" Target="https://www.sqa.org.uk/sqa/files/qcf/J1MF54.pdf" TargetMode="External"/><Relationship Id="rId36" Type="http://schemas.openxmlformats.org/officeDocument/2006/relationships/hyperlink" Target="https://www.sqa.org.uk/sqa/files/qcf/J3RR54.pdf" TargetMode="External"/><Relationship Id="rId10" Type="http://schemas.openxmlformats.org/officeDocument/2006/relationships/hyperlink" Target="https://www.sqa.org.uk/sqa/files/qcf/J1M954.pdf" TargetMode="External"/><Relationship Id="rId19" Type="http://schemas.openxmlformats.org/officeDocument/2006/relationships/hyperlink" Target="https://www.sqa.org.uk/sqa/files/qcf/J1MC54.pdf" TargetMode="External"/><Relationship Id="rId31" Type="http://schemas.openxmlformats.org/officeDocument/2006/relationships/hyperlink" Target="https://www.sqa.org.uk/sqa/files/qcf/J1MG5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qa.org.uk/sqa/files/qcf/J1M954.pdf" TargetMode="External"/><Relationship Id="rId14" Type="http://schemas.openxmlformats.org/officeDocument/2006/relationships/hyperlink" Target="https://www.sqa.org.uk/sqa/files/qcf/J1MA54.pdf" TargetMode="External"/><Relationship Id="rId22" Type="http://schemas.openxmlformats.org/officeDocument/2006/relationships/hyperlink" Target="https://www.sqa.org.uk/sqa/files/qcf/J1MD54.pdf" TargetMode="External"/><Relationship Id="rId27" Type="http://schemas.openxmlformats.org/officeDocument/2006/relationships/hyperlink" Target="https://www.sqa.org.uk/sqa/files/qcf/J1MF54.pdf" TargetMode="External"/><Relationship Id="rId30" Type="http://schemas.openxmlformats.org/officeDocument/2006/relationships/hyperlink" Target="https://www.sqa.org.uk/sqa/files/qcf/J1MG54.pdf" TargetMode="External"/><Relationship Id="rId35" Type="http://schemas.openxmlformats.org/officeDocument/2006/relationships/hyperlink" Target="https://www.sqa.org.uk/sqa/files/qcf/J3RR54.pdf" TargetMode="Externa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the Role of the Professional Taxi and Private Hire Driver - Level 2 Certificate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Role of the Professional Taxi and Private Hire Driver - Level 2 Certificate</dc:title>
  <dc:creator>SQA</dc:creator>
  <cp:lastModifiedBy>Linda Morrison</cp:lastModifiedBy>
  <cp:revision>3</cp:revision>
  <dcterms:created xsi:type="dcterms:W3CDTF">2026-02-24T09:43:00Z</dcterms:created>
  <dcterms:modified xsi:type="dcterms:W3CDTF">2026-02-24T09:49:00Z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for Microsoft 365</vt:lpwstr>
  </property>
</Properties>
</file>