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7E190B">
        <w:rPr>
          <w:lang w:val="en-US"/>
        </w:rPr>
        <w:t>LHSL7</w:t>
      </w:r>
      <w:r w:rsidRPr="00BD446B">
        <w:t xml:space="preserve"> (</w:t>
      </w:r>
      <w:r w:rsidR="005A00DE">
        <w:t>HK7F 04</w:t>
      </w:r>
      <w:r w:rsidRPr="00BD446B">
        <w:t>)</w:t>
      </w:r>
      <w:r w:rsidR="00E12B5F" w:rsidRPr="00E12B5F">
        <w:tab/>
      </w:r>
      <w:r w:rsidR="007E190B">
        <w:t>Supervise Food Production Operations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7E190B" w:rsidRPr="00E12B5F" w:rsidRDefault="00BF1609" w:rsidP="007E190B">
      <w:pPr>
        <w:pStyle w:val="Unittitle"/>
      </w:pPr>
      <w:r>
        <w:rPr>
          <w:sz w:val="22"/>
        </w:rPr>
        <w:br w:type="page"/>
      </w:r>
      <w:r w:rsidR="007E190B">
        <w:lastRenderedPageBreak/>
        <w:t xml:space="preserve">Unit </w:t>
      </w:r>
      <w:r w:rsidR="007E190B">
        <w:rPr>
          <w:lang w:val="en-US"/>
        </w:rPr>
        <w:t>PPLHSL7</w:t>
      </w:r>
      <w:r w:rsidR="007E190B" w:rsidRPr="00BD446B">
        <w:t xml:space="preserve"> (</w:t>
      </w:r>
      <w:r w:rsidR="005A00DE">
        <w:t>HK7F 04</w:t>
      </w:r>
      <w:r w:rsidR="007E190B" w:rsidRPr="00BD446B">
        <w:t>)</w:t>
      </w:r>
      <w:r w:rsidR="007E190B" w:rsidRPr="00E12B5F">
        <w:tab/>
      </w:r>
      <w:r w:rsidR="007E190B">
        <w:t>Supervise Food Production Operations</w:t>
      </w:r>
    </w:p>
    <w:p w:rsidR="007C6C2F" w:rsidRDefault="007C6C2F" w:rsidP="007E190B"/>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E190B" w:rsidRPr="007E190B" w:rsidRDefault="007E190B" w:rsidP="007E190B">
            <w:r w:rsidRPr="007E190B">
              <w:t xml:space="preserve">This </w:t>
            </w:r>
            <w:r>
              <w:t xml:space="preserve">unit </w:t>
            </w:r>
            <w:r w:rsidR="00853E31">
              <w:t>i</w:t>
            </w:r>
            <w:r w:rsidRPr="007E190B">
              <w:t>s about supervising food production to ensure that the customer receives their order within reasonable timescales and to quality standards and is likely to be used by a supervisor responsible for the activities within the area of work on a daily basis under the direction</w:t>
            </w:r>
            <w:r>
              <w:t xml:space="preserve"> </w:t>
            </w:r>
            <w:r w:rsidRPr="007E190B">
              <w:t>of the</w:t>
            </w:r>
            <w:r>
              <w:t xml:space="preserve"> </w:t>
            </w:r>
            <w:r w:rsidRPr="007E190B">
              <w:t>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7E190B" w:rsidRPr="00E12B5F" w:rsidRDefault="00A067C0" w:rsidP="007E190B">
      <w:pPr>
        <w:pStyle w:val="Unittitle"/>
      </w:pPr>
      <w:r>
        <w:br w:type="page"/>
      </w:r>
      <w:r w:rsidR="007E190B">
        <w:lastRenderedPageBreak/>
        <w:t xml:space="preserve">Unit </w:t>
      </w:r>
      <w:r w:rsidR="007E190B">
        <w:rPr>
          <w:lang w:val="en-US"/>
        </w:rPr>
        <w:t>PPLHSL7</w:t>
      </w:r>
      <w:r w:rsidR="007E190B" w:rsidRPr="00BD446B">
        <w:t xml:space="preserve"> (</w:t>
      </w:r>
      <w:r w:rsidR="005A00DE">
        <w:t>HK7F 04</w:t>
      </w:r>
      <w:r w:rsidR="007E190B" w:rsidRPr="00BD446B">
        <w:t>)</w:t>
      </w:r>
      <w:r w:rsidR="007E190B" w:rsidRPr="00E12B5F">
        <w:tab/>
      </w:r>
      <w:r w:rsidR="007E190B">
        <w:t>Supervise Food Production Operations</w:t>
      </w:r>
    </w:p>
    <w:p w:rsidR="00FD2D45" w:rsidRDefault="00FD2D45" w:rsidP="007E190B"/>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E00E8E" w:rsidP="00FD2D45">
            <w:pPr>
              <w:rPr>
                <w:b/>
              </w:rPr>
            </w:pPr>
            <w:r>
              <w:rPr>
                <w:b/>
              </w:rPr>
              <w:t>What y</w:t>
            </w:r>
            <w:bookmarkStart w:id="0" w:name="_GoBack"/>
            <w:bookmarkEnd w:id="0"/>
            <w:r w:rsidR="00FD2D45" w:rsidRPr="00FD2D45">
              <w:rPr>
                <w:b/>
              </w:rPr>
              <w:t>ou must do:</w:t>
            </w:r>
          </w:p>
        </w:tc>
      </w:tr>
      <w:tr w:rsidR="00811C66" w:rsidTr="00FC50B2">
        <w:tc>
          <w:tcPr>
            <w:tcW w:w="14218" w:type="dxa"/>
          </w:tcPr>
          <w:p w:rsidR="00811C66" w:rsidRPr="007A4A0B" w:rsidRDefault="00811C66"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1944AB"/>
          <w:p w:rsidR="007E190B" w:rsidRPr="007E190B" w:rsidRDefault="007E190B" w:rsidP="007E190B">
            <w:pPr>
              <w:pStyle w:val="PClist"/>
            </w:pPr>
            <w:r>
              <w:t>1</w:t>
            </w:r>
            <w:r>
              <w:tab/>
            </w:r>
            <w:r w:rsidRPr="007E190B">
              <w:t>Carry out and record regular checks to make sure your staff follow planned food production procedures</w:t>
            </w:r>
            <w:r>
              <w:t>.</w:t>
            </w:r>
          </w:p>
          <w:p w:rsidR="007E190B" w:rsidRPr="007E190B" w:rsidRDefault="007E190B" w:rsidP="007E190B">
            <w:pPr>
              <w:pStyle w:val="PClist"/>
            </w:pPr>
            <w:r>
              <w:t>2</w:t>
            </w:r>
            <w:r>
              <w:tab/>
            </w:r>
            <w:r w:rsidRPr="007E190B">
              <w:t>Ensure the stages of the food production comply with legal requirements, industry regulations, professional codes and organisational policies</w:t>
            </w:r>
            <w:r>
              <w:t>.</w:t>
            </w:r>
          </w:p>
          <w:p w:rsidR="007E190B" w:rsidRPr="007E190B" w:rsidRDefault="007E190B" w:rsidP="007E190B">
            <w:pPr>
              <w:pStyle w:val="PClist"/>
            </w:pPr>
            <w:r>
              <w:t>3</w:t>
            </w:r>
            <w:r>
              <w:tab/>
            </w:r>
            <w:r w:rsidRPr="007E190B">
              <w:t>Ensure staff know what is expected of them and have the skills, resources and information required to produce food in line with the required standard; encourage staff to ask questions if there is information they don't understand</w:t>
            </w:r>
            <w:r>
              <w:t>.</w:t>
            </w:r>
          </w:p>
          <w:p w:rsidR="007E190B" w:rsidRPr="007E190B" w:rsidRDefault="007E190B" w:rsidP="007E190B">
            <w:pPr>
              <w:pStyle w:val="PClist"/>
            </w:pPr>
            <w:r>
              <w:t>4</w:t>
            </w:r>
            <w:r>
              <w:tab/>
            </w:r>
            <w:r w:rsidRPr="007E190B">
              <w:t>Identify potential risks and implement procedures to meet control points following relevant legislation and organisational policy</w:t>
            </w:r>
            <w:r>
              <w:t>.</w:t>
            </w:r>
          </w:p>
          <w:p w:rsidR="007E190B" w:rsidRPr="007E190B" w:rsidRDefault="007E190B" w:rsidP="007E190B">
            <w:pPr>
              <w:pStyle w:val="PClist"/>
            </w:pPr>
            <w:r w:rsidRPr="007E190B">
              <w:t>5</w:t>
            </w:r>
            <w:r>
              <w:tab/>
            </w:r>
            <w:r w:rsidRPr="007E190B">
              <w:t>Lead by example and brief staff to look for and report problems with the control points</w:t>
            </w:r>
            <w:r>
              <w:t>.</w:t>
            </w:r>
          </w:p>
          <w:p w:rsidR="007E190B" w:rsidRPr="007E190B" w:rsidRDefault="007E190B" w:rsidP="007E190B">
            <w:pPr>
              <w:pStyle w:val="PClist"/>
            </w:pPr>
            <w:r>
              <w:t>6</w:t>
            </w:r>
            <w:r>
              <w:tab/>
            </w:r>
            <w:r w:rsidRPr="007E190B">
              <w:t>Monitor the quality of work and progress against plans and take effective action to manage problems that may disrupt food production operations when they occur, finding practical ways to overcome barriers</w:t>
            </w:r>
            <w:r>
              <w:t>.</w:t>
            </w:r>
          </w:p>
          <w:p w:rsidR="007E190B" w:rsidRPr="007E190B" w:rsidRDefault="007E190B" w:rsidP="007E190B">
            <w:pPr>
              <w:pStyle w:val="PClist"/>
            </w:pPr>
            <w:r>
              <w:t>7</w:t>
            </w:r>
            <w:r>
              <w:tab/>
            </w:r>
            <w:r w:rsidRPr="007E190B">
              <w:t>Control costs by ensuring that staff follow food production specifications and procedures</w:t>
            </w:r>
            <w:r>
              <w:t>.</w:t>
            </w:r>
          </w:p>
          <w:p w:rsidR="007E190B" w:rsidRPr="007E190B" w:rsidRDefault="007E190B" w:rsidP="007E190B">
            <w:pPr>
              <w:pStyle w:val="PClist"/>
            </w:pPr>
            <w:r>
              <w:t>8</w:t>
            </w:r>
            <w:r>
              <w:tab/>
            </w:r>
            <w:r w:rsidRPr="007E190B">
              <w:t>Monitor and review food production procedures to ensure targets are achieved and suggest ways of improving efficiency</w:t>
            </w:r>
            <w:r>
              <w:t>.</w:t>
            </w:r>
          </w:p>
          <w:p w:rsidR="007E190B" w:rsidRPr="007E190B" w:rsidRDefault="007E190B" w:rsidP="007E190B">
            <w:pPr>
              <w:pStyle w:val="PClist"/>
            </w:pPr>
            <w:r>
              <w:t>9</w:t>
            </w:r>
            <w:r>
              <w:tab/>
            </w:r>
            <w:r w:rsidRPr="007E190B">
              <w:t>Collect feedback that may help to identify any problems with procedures</w:t>
            </w:r>
            <w:r>
              <w:t>.</w:t>
            </w:r>
          </w:p>
          <w:p w:rsidR="007E190B" w:rsidRPr="007E190B" w:rsidRDefault="007E190B" w:rsidP="007E190B">
            <w:pPr>
              <w:pStyle w:val="PClist"/>
            </w:pPr>
            <w:r>
              <w:t>10</w:t>
            </w:r>
            <w:r>
              <w:tab/>
            </w:r>
            <w:r w:rsidRPr="007E190B">
              <w:t>Give feedback to staff to help them improve their performance where appropriate</w:t>
            </w:r>
            <w:r>
              <w:t>.</w:t>
            </w:r>
          </w:p>
          <w:p w:rsidR="007A4A0B" w:rsidRPr="007A4A0B" w:rsidRDefault="007E190B" w:rsidP="007E190B">
            <w:pPr>
              <w:pStyle w:val="PClist"/>
            </w:pPr>
            <w:r>
              <w:t>11</w:t>
            </w:r>
            <w:r>
              <w:tab/>
            </w:r>
            <w:r w:rsidRPr="007E190B">
              <w:t>Use effective methods to gather, store and retrieve information, accurately complete the required records and report on performance to support the food production according to your organisational procedures</w:t>
            </w:r>
            <w:r>
              <w:t>.</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14218"/>
      </w:tblGrid>
      <w:tr w:rsidR="00CB20CE" w:rsidTr="00AC68C2">
        <w:trPr>
          <w:trHeight w:val="340"/>
        </w:trPr>
        <w:tc>
          <w:tcPr>
            <w:tcW w:w="14218" w:type="dxa"/>
            <w:shd w:val="clear" w:color="auto" w:fill="BFBFBF" w:themeFill="background1" w:themeFillShade="BF"/>
            <w:vAlign w:val="center"/>
          </w:tcPr>
          <w:p w:rsidR="00CB20CE" w:rsidRPr="00FD2D45" w:rsidRDefault="00CB20CE" w:rsidP="00AC68C2">
            <w:pPr>
              <w:rPr>
                <w:b/>
              </w:rPr>
            </w:pPr>
            <w:r>
              <w:rPr>
                <w:b/>
              </w:rPr>
              <w:t>Scope/Range</w:t>
            </w:r>
          </w:p>
        </w:tc>
      </w:tr>
      <w:tr w:rsidR="00CB20CE" w:rsidTr="00AC68C2">
        <w:trPr>
          <w:trHeight w:val="340"/>
        </w:trPr>
        <w:tc>
          <w:tcPr>
            <w:tcW w:w="14218" w:type="dxa"/>
            <w:shd w:val="clear" w:color="auto" w:fill="BFBFBF" w:themeFill="background1" w:themeFillShade="BF"/>
            <w:vAlign w:val="center"/>
          </w:tcPr>
          <w:p w:rsidR="00CB20CE" w:rsidRPr="00FD2D45" w:rsidRDefault="00CB20CE" w:rsidP="00AC68C2">
            <w:pPr>
              <w:rPr>
                <w:b/>
              </w:rPr>
            </w:pPr>
            <w:r>
              <w:rPr>
                <w:b/>
              </w:rPr>
              <w:t>What you must cover:</w:t>
            </w:r>
          </w:p>
        </w:tc>
      </w:tr>
      <w:tr w:rsidR="00811C66" w:rsidTr="00716B23">
        <w:trPr>
          <w:trHeight w:val="2154"/>
        </w:trPr>
        <w:tc>
          <w:tcPr>
            <w:tcW w:w="14218" w:type="dxa"/>
          </w:tcPr>
          <w:p w:rsidR="00811C66" w:rsidRPr="00811C66" w:rsidRDefault="00811C66" w:rsidP="00AC68C2">
            <w:pPr>
              <w:spacing w:before="60" w:after="60"/>
            </w:pPr>
            <w:r w:rsidRPr="00811C66">
              <w:rPr>
                <w:lang w:val="en-GB"/>
              </w:rPr>
              <w:t>There must be performance evidence to show that the candidate has gathered, stored and retrieved information:</w:t>
            </w:r>
          </w:p>
          <w:p w:rsidR="00811C66" w:rsidRPr="00811C66" w:rsidRDefault="00811C66" w:rsidP="00AC68C2">
            <w:pPr>
              <w:tabs>
                <w:tab w:val="left" w:pos="445"/>
              </w:tabs>
            </w:pPr>
          </w:p>
          <w:p w:rsidR="00811C66" w:rsidRPr="00811C66" w:rsidRDefault="00811C66" w:rsidP="00AC68C2">
            <w:pPr>
              <w:pStyle w:val="PClistbold"/>
            </w:pPr>
            <w:r w:rsidRPr="00811C66">
              <w:t>a</w:t>
            </w:r>
            <w:r w:rsidRPr="00811C66">
              <w:tab/>
              <w:t>from both customers and staff</w:t>
            </w:r>
          </w:p>
          <w:p w:rsidR="00811C66" w:rsidRPr="00811C66" w:rsidRDefault="00811C66" w:rsidP="00AC68C2">
            <w:pPr>
              <w:pStyle w:val="PClistbold"/>
            </w:pPr>
            <w:r w:rsidRPr="00811C66">
              <w:t>b</w:t>
            </w:r>
            <w:r w:rsidRPr="00811C66">
              <w:tab/>
              <w:t>cost effectively</w:t>
            </w:r>
          </w:p>
          <w:p w:rsidR="00811C66" w:rsidRPr="00811C66" w:rsidRDefault="00811C66" w:rsidP="00AC68C2">
            <w:pPr>
              <w:pStyle w:val="PClistbold"/>
            </w:pPr>
            <w:r w:rsidRPr="00811C66">
              <w:t>c</w:t>
            </w:r>
            <w:r w:rsidRPr="00811C66">
              <w:tab/>
              <w:t>time efficiently</w:t>
            </w:r>
          </w:p>
          <w:p w:rsidR="00811C66" w:rsidRPr="00811C66" w:rsidRDefault="00811C66" w:rsidP="00811C66">
            <w:pPr>
              <w:pStyle w:val="PClistbold"/>
            </w:pPr>
            <w:r w:rsidRPr="00811C66">
              <w:t>d</w:t>
            </w:r>
            <w:r w:rsidRPr="00811C66">
              <w:tab/>
              <w:t>ethically</w:t>
            </w:r>
          </w:p>
        </w:tc>
      </w:tr>
    </w:tbl>
    <w:p w:rsidR="007A4A0B" w:rsidRDefault="007A4A0B">
      <w:pPr>
        <w:rPr>
          <w:rFonts w:cs="Arial"/>
          <w:b/>
          <w:sz w:val="28"/>
          <w:szCs w:val="28"/>
          <w:lang w:val="en-GB" w:bidi="ar-SA"/>
        </w:rPr>
      </w:pPr>
    </w:p>
    <w:p w:rsidR="007E190B" w:rsidRPr="00E12B5F" w:rsidRDefault="007E190B" w:rsidP="007E190B">
      <w:pPr>
        <w:pStyle w:val="Unittitle"/>
      </w:pPr>
      <w:r>
        <w:t xml:space="preserve">Unit </w:t>
      </w:r>
      <w:r>
        <w:rPr>
          <w:lang w:val="en-US"/>
        </w:rPr>
        <w:t>PPLHSL7</w:t>
      </w:r>
      <w:r w:rsidRPr="00BD446B">
        <w:t xml:space="preserve"> (</w:t>
      </w:r>
      <w:r w:rsidR="005A00DE">
        <w:t>HK7F 04</w:t>
      </w:r>
      <w:r w:rsidRPr="00BD446B">
        <w:t>)</w:t>
      </w:r>
      <w:r w:rsidRPr="00E12B5F">
        <w:tab/>
      </w:r>
      <w:r>
        <w:t>Supervise Food Production Operations</w:t>
      </w:r>
    </w:p>
    <w:p w:rsidR="00CB20CE" w:rsidRDefault="00CB20CE" w:rsidP="00CB20CE"/>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8"/>
        <w:gridCol w:w="3649"/>
        <w:gridCol w:w="1382"/>
        <w:gridCol w:w="515"/>
        <w:gridCol w:w="515"/>
        <w:gridCol w:w="515"/>
        <w:gridCol w:w="515"/>
        <w:gridCol w:w="515"/>
        <w:gridCol w:w="515"/>
        <w:gridCol w:w="515"/>
        <w:gridCol w:w="515"/>
        <w:gridCol w:w="515"/>
        <w:gridCol w:w="515"/>
        <w:gridCol w:w="515"/>
        <w:gridCol w:w="525"/>
        <w:gridCol w:w="515"/>
        <w:gridCol w:w="515"/>
        <w:gridCol w:w="517"/>
      </w:tblGrid>
      <w:tr w:rsidR="00CB20CE" w:rsidRPr="0064705B" w:rsidTr="00CB20CE">
        <w:trPr>
          <w:trHeight w:val="470"/>
        </w:trPr>
        <w:tc>
          <w:tcPr>
            <w:tcW w:w="1408" w:type="dxa"/>
            <w:vMerge w:val="restart"/>
            <w:shd w:val="clear" w:color="auto" w:fill="BFBFBF" w:themeFill="background1" w:themeFillShade="BF"/>
            <w:vAlign w:val="center"/>
          </w:tcPr>
          <w:p w:rsidR="00CB20CE" w:rsidRPr="00033849" w:rsidRDefault="00CB20CE" w:rsidP="00AC68C2">
            <w:pPr>
              <w:pStyle w:val="Table10"/>
              <w:rPr>
                <w:b/>
              </w:rPr>
            </w:pPr>
            <w:r w:rsidRPr="00033849">
              <w:rPr>
                <w:b/>
              </w:rPr>
              <w:t>Evidence reference</w:t>
            </w:r>
          </w:p>
        </w:tc>
        <w:tc>
          <w:tcPr>
            <w:tcW w:w="3649" w:type="dxa"/>
            <w:vMerge w:val="restart"/>
            <w:shd w:val="clear" w:color="auto" w:fill="BFBFBF" w:themeFill="background1" w:themeFillShade="BF"/>
            <w:vAlign w:val="center"/>
          </w:tcPr>
          <w:p w:rsidR="00CB20CE" w:rsidRPr="00033849" w:rsidRDefault="00CB20CE" w:rsidP="00AC68C2">
            <w:pPr>
              <w:pStyle w:val="Table10"/>
              <w:rPr>
                <w:b/>
              </w:rPr>
            </w:pPr>
            <w:r w:rsidRPr="00033849">
              <w:rPr>
                <w:b/>
              </w:rPr>
              <w:t>Evidence description</w:t>
            </w:r>
          </w:p>
        </w:tc>
        <w:tc>
          <w:tcPr>
            <w:tcW w:w="1382" w:type="dxa"/>
            <w:vMerge w:val="restart"/>
            <w:shd w:val="clear" w:color="auto" w:fill="BFBFBF" w:themeFill="background1" w:themeFillShade="BF"/>
            <w:vAlign w:val="center"/>
          </w:tcPr>
          <w:p w:rsidR="00CB20CE" w:rsidRPr="00033849" w:rsidRDefault="00CB20CE" w:rsidP="00AC68C2">
            <w:pPr>
              <w:pStyle w:val="Table10"/>
              <w:rPr>
                <w:b/>
              </w:rPr>
            </w:pPr>
            <w:r w:rsidRPr="00033849">
              <w:rPr>
                <w:b/>
              </w:rPr>
              <w:t>Date</w:t>
            </w:r>
          </w:p>
        </w:tc>
        <w:tc>
          <w:tcPr>
            <w:tcW w:w="5665" w:type="dxa"/>
            <w:gridSpan w:val="11"/>
            <w:shd w:val="clear" w:color="auto" w:fill="BFBFBF" w:themeFill="background1" w:themeFillShade="BF"/>
            <w:vAlign w:val="center"/>
          </w:tcPr>
          <w:p w:rsidR="00CB20CE" w:rsidRPr="00033849" w:rsidRDefault="00CB20CE" w:rsidP="00AC68C2">
            <w:pPr>
              <w:pStyle w:val="Table10"/>
              <w:jc w:val="center"/>
              <w:rPr>
                <w:b/>
              </w:rPr>
            </w:pPr>
            <w:r w:rsidRPr="00033849">
              <w:rPr>
                <w:b/>
              </w:rPr>
              <w:t xml:space="preserve">Performance </w:t>
            </w:r>
            <w:r>
              <w:rPr>
                <w:b/>
              </w:rPr>
              <w:t>c</w:t>
            </w:r>
            <w:r w:rsidRPr="00033849">
              <w:rPr>
                <w:b/>
              </w:rPr>
              <w:t>riteria</w:t>
            </w:r>
          </w:p>
        </w:tc>
        <w:tc>
          <w:tcPr>
            <w:tcW w:w="2072" w:type="dxa"/>
            <w:gridSpan w:val="4"/>
            <w:shd w:val="clear" w:color="auto" w:fill="BFBFBF" w:themeFill="background1" w:themeFillShade="BF"/>
            <w:vAlign w:val="center"/>
          </w:tcPr>
          <w:p w:rsidR="00CB20CE" w:rsidRPr="00811C66" w:rsidRDefault="00CB20CE" w:rsidP="00AC68C2">
            <w:pPr>
              <w:pStyle w:val="Table10"/>
              <w:jc w:val="center"/>
              <w:rPr>
                <w:b/>
              </w:rPr>
            </w:pPr>
            <w:r w:rsidRPr="00811C66">
              <w:rPr>
                <w:b/>
              </w:rPr>
              <w:t>Scope/Range</w:t>
            </w:r>
          </w:p>
        </w:tc>
      </w:tr>
      <w:tr w:rsidR="00811C66" w:rsidRPr="0064705B" w:rsidTr="00811C66">
        <w:trPr>
          <w:trHeight w:val="741"/>
        </w:trPr>
        <w:tc>
          <w:tcPr>
            <w:tcW w:w="1408" w:type="dxa"/>
            <w:vMerge/>
            <w:shd w:val="clear" w:color="auto" w:fill="BFBFBF" w:themeFill="background1" w:themeFillShade="BF"/>
            <w:vAlign w:val="center"/>
          </w:tcPr>
          <w:p w:rsidR="00811C66" w:rsidRPr="0064705B" w:rsidRDefault="00811C66" w:rsidP="00AC68C2">
            <w:pPr>
              <w:pStyle w:val="Table10"/>
            </w:pPr>
          </w:p>
        </w:tc>
        <w:tc>
          <w:tcPr>
            <w:tcW w:w="3649" w:type="dxa"/>
            <w:vMerge/>
            <w:shd w:val="clear" w:color="auto" w:fill="BFBFBF" w:themeFill="background1" w:themeFillShade="BF"/>
            <w:vAlign w:val="center"/>
          </w:tcPr>
          <w:p w:rsidR="00811C66" w:rsidRPr="0064705B" w:rsidRDefault="00811C66" w:rsidP="00AC68C2">
            <w:pPr>
              <w:pStyle w:val="Table10"/>
            </w:pPr>
          </w:p>
        </w:tc>
        <w:tc>
          <w:tcPr>
            <w:tcW w:w="1382" w:type="dxa"/>
            <w:vMerge/>
            <w:shd w:val="clear" w:color="auto" w:fill="BFBFBF" w:themeFill="background1" w:themeFillShade="BF"/>
            <w:vAlign w:val="center"/>
          </w:tcPr>
          <w:p w:rsidR="00811C66" w:rsidRPr="0064705B" w:rsidRDefault="00811C66" w:rsidP="00AC68C2">
            <w:pPr>
              <w:pStyle w:val="Table10"/>
            </w:pPr>
          </w:p>
        </w:tc>
        <w:tc>
          <w:tcPr>
            <w:tcW w:w="5665" w:type="dxa"/>
            <w:gridSpan w:val="11"/>
            <w:shd w:val="clear" w:color="auto" w:fill="BFBFBF" w:themeFill="background1" w:themeFillShade="BF"/>
            <w:vAlign w:val="center"/>
          </w:tcPr>
          <w:p w:rsidR="00811C66" w:rsidRPr="00C141E3" w:rsidRDefault="00811C66" w:rsidP="00AC68C2">
            <w:pPr>
              <w:pStyle w:val="Table10"/>
              <w:jc w:val="center"/>
              <w:rPr>
                <w:szCs w:val="22"/>
              </w:rPr>
            </w:pPr>
            <w:r>
              <w:rPr>
                <w:b/>
              </w:rPr>
              <w:t>What you must do</w:t>
            </w:r>
          </w:p>
        </w:tc>
        <w:tc>
          <w:tcPr>
            <w:tcW w:w="2072" w:type="dxa"/>
            <w:gridSpan w:val="4"/>
            <w:shd w:val="clear" w:color="auto" w:fill="BFBFBF" w:themeFill="background1" w:themeFillShade="BF"/>
            <w:vAlign w:val="center"/>
          </w:tcPr>
          <w:p w:rsidR="00811C66" w:rsidRPr="00811C66" w:rsidRDefault="00811C66" w:rsidP="00811C66">
            <w:pPr>
              <w:pStyle w:val="Table10"/>
              <w:rPr>
                <w:b/>
                <w:szCs w:val="22"/>
              </w:rPr>
            </w:pPr>
            <w:r w:rsidRPr="00811C66">
              <w:rPr>
                <w:b/>
                <w:szCs w:val="22"/>
              </w:rPr>
              <w:t xml:space="preserve"> </w:t>
            </w:r>
          </w:p>
          <w:p w:rsidR="00811C66" w:rsidRPr="00811C66" w:rsidRDefault="00811C66" w:rsidP="00AC68C2">
            <w:pPr>
              <w:pStyle w:val="Table10"/>
              <w:jc w:val="center"/>
              <w:rPr>
                <w:b/>
                <w:szCs w:val="22"/>
              </w:rPr>
            </w:pPr>
            <w:r w:rsidRPr="00811C66">
              <w:rPr>
                <w:b/>
                <w:szCs w:val="22"/>
              </w:rPr>
              <w:t>What you must cover:</w:t>
            </w:r>
          </w:p>
        </w:tc>
      </w:tr>
      <w:tr w:rsidR="00CB20CE" w:rsidRPr="0064705B" w:rsidTr="00CB20CE">
        <w:tc>
          <w:tcPr>
            <w:tcW w:w="1408" w:type="dxa"/>
            <w:vMerge/>
            <w:tcBorders>
              <w:bottom w:val="single" w:sz="4" w:space="0" w:color="000000"/>
            </w:tcBorders>
            <w:shd w:val="clear" w:color="auto" w:fill="BFBFBF" w:themeFill="background1" w:themeFillShade="BF"/>
            <w:vAlign w:val="center"/>
          </w:tcPr>
          <w:p w:rsidR="00CB20CE" w:rsidRPr="0064705B" w:rsidRDefault="00CB20CE" w:rsidP="00AC68C2">
            <w:pPr>
              <w:pStyle w:val="Table10"/>
            </w:pPr>
          </w:p>
        </w:tc>
        <w:tc>
          <w:tcPr>
            <w:tcW w:w="3649" w:type="dxa"/>
            <w:vMerge/>
            <w:tcBorders>
              <w:bottom w:val="single" w:sz="4" w:space="0" w:color="000000"/>
            </w:tcBorders>
            <w:shd w:val="clear" w:color="auto" w:fill="BFBFBF" w:themeFill="background1" w:themeFillShade="BF"/>
            <w:vAlign w:val="center"/>
          </w:tcPr>
          <w:p w:rsidR="00CB20CE" w:rsidRPr="0064705B" w:rsidRDefault="00CB20CE" w:rsidP="00AC68C2">
            <w:pPr>
              <w:pStyle w:val="Table10"/>
            </w:pPr>
          </w:p>
        </w:tc>
        <w:tc>
          <w:tcPr>
            <w:tcW w:w="1382" w:type="dxa"/>
            <w:vMerge/>
            <w:tcBorders>
              <w:bottom w:val="single" w:sz="4" w:space="0" w:color="000000"/>
            </w:tcBorders>
            <w:shd w:val="clear" w:color="auto" w:fill="BFBFBF" w:themeFill="background1" w:themeFillShade="BF"/>
            <w:vAlign w:val="center"/>
          </w:tcPr>
          <w:p w:rsidR="00CB20CE" w:rsidRPr="0064705B" w:rsidRDefault="00CB20CE" w:rsidP="00AC68C2">
            <w:pPr>
              <w:pStyle w:val="Table10"/>
            </w:pP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1</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2</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3</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4</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5</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6</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7</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8</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9</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10</w:t>
            </w:r>
          </w:p>
        </w:tc>
        <w:tc>
          <w:tcPr>
            <w:tcW w:w="515" w:type="dxa"/>
            <w:tcBorders>
              <w:bottom w:val="single" w:sz="4" w:space="0" w:color="000000"/>
            </w:tcBorders>
            <w:shd w:val="clear" w:color="auto" w:fill="BFBFBF" w:themeFill="background1" w:themeFillShade="BF"/>
            <w:vAlign w:val="center"/>
          </w:tcPr>
          <w:p w:rsidR="00CB20CE" w:rsidRPr="00F11177" w:rsidRDefault="00CB20CE" w:rsidP="00AC68C2">
            <w:pPr>
              <w:pStyle w:val="Table10"/>
              <w:jc w:val="center"/>
              <w:rPr>
                <w:b/>
                <w:szCs w:val="22"/>
              </w:rPr>
            </w:pPr>
            <w:r>
              <w:rPr>
                <w:b/>
                <w:szCs w:val="22"/>
              </w:rPr>
              <w:t>11</w:t>
            </w:r>
          </w:p>
        </w:tc>
        <w:tc>
          <w:tcPr>
            <w:tcW w:w="525" w:type="dxa"/>
            <w:tcBorders>
              <w:bottom w:val="single" w:sz="4" w:space="0" w:color="000000"/>
            </w:tcBorders>
            <w:shd w:val="clear" w:color="auto" w:fill="BFBFBF" w:themeFill="background1" w:themeFillShade="BF"/>
            <w:vAlign w:val="center"/>
          </w:tcPr>
          <w:p w:rsidR="00CB20CE" w:rsidRPr="00811C66" w:rsidRDefault="00CB20CE" w:rsidP="00CB20CE">
            <w:pPr>
              <w:pStyle w:val="Table10"/>
              <w:jc w:val="center"/>
              <w:rPr>
                <w:b/>
                <w:szCs w:val="22"/>
              </w:rPr>
            </w:pPr>
            <w:r w:rsidRPr="00811C66">
              <w:rPr>
                <w:b/>
                <w:szCs w:val="22"/>
              </w:rPr>
              <w:t>a</w:t>
            </w:r>
          </w:p>
        </w:tc>
        <w:tc>
          <w:tcPr>
            <w:tcW w:w="515" w:type="dxa"/>
            <w:tcBorders>
              <w:bottom w:val="single" w:sz="4" w:space="0" w:color="000000"/>
            </w:tcBorders>
            <w:shd w:val="clear" w:color="auto" w:fill="BFBFBF" w:themeFill="background1" w:themeFillShade="BF"/>
            <w:vAlign w:val="center"/>
          </w:tcPr>
          <w:p w:rsidR="00CB20CE" w:rsidRPr="00811C66" w:rsidRDefault="00CB20CE" w:rsidP="00AC68C2">
            <w:pPr>
              <w:pStyle w:val="Table10"/>
              <w:jc w:val="center"/>
              <w:rPr>
                <w:b/>
                <w:szCs w:val="22"/>
              </w:rPr>
            </w:pPr>
            <w:r w:rsidRPr="00811C66">
              <w:rPr>
                <w:b/>
                <w:szCs w:val="22"/>
              </w:rPr>
              <w:t>b</w:t>
            </w:r>
          </w:p>
        </w:tc>
        <w:tc>
          <w:tcPr>
            <w:tcW w:w="515" w:type="dxa"/>
            <w:tcBorders>
              <w:bottom w:val="single" w:sz="4" w:space="0" w:color="000000"/>
            </w:tcBorders>
            <w:shd w:val="clear" w:color="auto" w:fill="BFBFBF" w:themeFill="background1" w:themeFillShade="BF"/>
            <w:vAlign w:val="center"/>
          </w:tcPr>
          <w:p w:rsidR="00CB20CE" w:rsidRPr="00811C66" w:rsidRDefault="00CB20CE" w:rsidP="00AC68C2">
            <w:pPr>
              <w:pStyle w:val="Table10"/>
              <w:jc w:val="center"/>
              <w:rPr>
                <w:b/>
                <w:szCs w:val="22"/>
              </w:rPr>
            </w:pPr>
            <w:r w:rsidRPr="00811C66">
              <w:rPr>
                <w:b/>
                <w:szCs w:val="22"/>
              </w:rPr>
              <w:t>c</w:t>
            </w:r>
          </w:p>
        </w:tc>
        <w:tc>
          <w:tcPr>
            <w:tcW w:w="517" w:type="dxa"/>
            <w:tcBorders>
              <w:bottom w:val="single" w:sz="4" w:space="0" w:color="000000"/>
            </w:tcBorders>
            <w:shd w:val="clear" w:color="auto" w:fill="BFBFBF" w:themeFill="background1" w:themeFillShade="BF"/>
            <w:vAlign w:val="center"/>
          </w:tcPr>
          <w:p w:rsidR="00CB20CE" w:rsidRPr="00811C66" w:rsidRDefault="00CB20CE" w:rsidP="00AC68C2">
            <w:pPr>
              <w:pStyle w:val="Table10"/>
              <w:jc w:val="center"/>
              <w:rPr>
                <w:b/>
                <w:szCs w:val="22"/>
              </w:rPr>
            </w:pPr>
            <w:r w:rsidRPr="00811C66">
              <w:rPr>
                <w:b/>
                <w:szCs w:val="22"/>
              </w:rPr>
              <w:t>d</w:t>
            </w: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r w:rsidR="00CB20CE" w:rsidRPr="003517CC" w:rsidTr="00CB20CE">
        <w:tc>
          <w:tcPr>
            <w:tcW w:w="1408" w:type="dxa"/>
            <w:shd w:val="clear" w:color="auto" w:fill="auto"/>
          </w:tcPr>
          <w:p w:rsidR="00CB20CE" w:rsidRDefault="00CB20CE" w:rsidP="00AC68C2">
            <w:pPr>
              <w:pStyle w:val="Table10"/>
            </w:pPr>
          </w:p>
          <w:p w:rsidR="00811C66" w:rsidRDefault="00811C66" w:rsidP="00AC68C2">
            <w:pPr>
              <w:pStyle w:val="Table10"/>
            </w:pPr>
          </w:p>
          <w:p w:rsidR="00811C66" w:rsidRDefault="00811C66" w:rsidP="00AC68C2">
            <w:pPr>
              <w:pStyle w:val="Table10"/>
            </w:pPr>
          </w:p>
          <w:p w:rsidR="00811C66" w:rsidRPr="003517CC" w:rsidRDefault="00811C66" w:rsidP="00AC68C2">
            <w:pPr>
              <w:pStyle w:val="Table10"/>
            </w:pPr>
          </w:p>
        </w:tc>
        <w:tc>
          <w:tcPr>
            <w:tcW w:w="3649" w:type="dxa"/>
            <w:shd w:val="clear" w:color="auto" w:fill="auto"/>
          </w:tcPr>
          <w:p w:rsidR="00CB20CE" w:rsidRPr="003517CC" w:rsidRDefault="00CB20CE" w:rsidP="00AC68C2">
            <w:pPr>
              <w:pStyle w:val="Table10"/>
            </w:pPr>
          </w:p>
        </w:tc>
        <w:tc>
          <w:tcPr>
            <w:tcW w:w="1382" w:type="dxa"/>
            <w:shd w:val="clear" w:color="auto" w:fill="auto"/>
          </w:tcPr>
          <w:p w:rsidR="00CB20CE" w:rsidRPr="003517CC" w:rsidRDefault="00CB20CE" w:rsidP="00AC68C2">
            <w:pPr>
              <w:pStyle w:val="Table10"/>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2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5" w:type="dxa"/>
            <w:shd w:val="clear" w:color="auto" w:fill="auto"/>
          </w:tcPr>
          <w:p w:rsidR="00CB20CE" w:rsidRPr="003517CC" w:rsidRDefault="00CB20CE" w:rsidP="00AC68C2">
            <w:pPr>
              <w:pStyle w:val="Table10"/>
              <w:jc w:val="center"/>
            </w:pPr>
          </w:p>
        </w:tc>
        <w:tc>
          <w:tcPr>
            <w:tcW w:w="517" w:type="dxa"/>
            <w:shd w:val="clear" w:color="auto" w:fill="auto"/>
          </w:tcPr>
          <w:p w:rsidR="00CB20CE" w:rsidRPr="003517CC" w:rsidRDefault="00CB20CE" w:rsidP="00AC68C2">
            <w:pPr>
              <w:pStyle w:val="Table10"/>
              <w:jc w:val="center"/>
            </w:pPr>
          </w:p>
        </w:tc>
      </w:tr>
    </w:tbl>
    <w:p w:rsidR="00CB20CE" w:rsidRDefault="00CB20CE"/>
    <w:p w:rsidR="00CB20CE" w:rsidRDefault="00CB20CE">
      <w:r>
        <w:br w:type="page"/>
      </w:r>
    </w:p>
    <w:p w:rsidR="007E190B" w:rsidRPr="00E12B5F" w:rsidRDefault="007E190B" w:rsidP="007E190B">
      <w:pPr>
        <w:pStyle w:val="Unittitle"/>
      </w:pPr>
      <w:r>
        <w:lastRenderedPageBreak/>
        <w:t xml:space="preserve">Unit </w:t>
      </w:r>
      <w:r>
        <w:rPr>
          <w:lang w:val="en-US"/>
        </w:rPr>
        <w:t>PPLHSL7</w:t>
      </w:r>
      <w:r w:rsidRPr="00BD446B">
        <w:t xml:space="preserve"> (</w:t>
      </w:r>
      <w:r w:rsidR="005A00DE">
        <w:t>HK7F 04</w:t>
      </w:r>
      <w:r w:rsidRPr="00BD446B">
        <w:t>)</w:t>
      </w:r>
      <w:r w:rsidRPr="00E12B5F">
        <w:tab/>
      </w:r>
      <w:r>
        <w:t>Supervise Food Production Operations</w:t>
      </w:r>
    </w:p>
    <w:p w:rsidR="00F11177" w:rsidRDefault="00F11177"/>
    <w:tbl>
      <w:tblPr>
        <w:tblStyle w:val="TableGrid"/>
        <w:tblW w:w="0" w:type="auto"/>
        <w:tblLook w:val="04A0" w:firstRow="1" w:lastRow="0" w:firstColumn="1" w:lastColumn="0" w:noHBand="0" w:noVBand="1"/>
      </w:tblPr>
      <w:tblGrid>
        <w:gridCol w:w="570"/>
        <w:gridCol w:w="672"/>
        <w:gridCol w:w="11170"/>
        <w:gridCol w:w="1806"/>
      </w:tblGrid>
      <w:tr w:rsidR="00142130" w:rsidRPr="00F11177" w:rsidTr="009207C6">
        <w:trPr>
          <w:trHeight w:val="340"/>
        </w:trPr>
        <w:tc>
          <w:tcPr>
            <w:tcW w:w="12412" w:type="dxa"/>
            <w:gridSpan w:val="3"/>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3"/>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3"/>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7E190B" w:rsidTr="00142130">
        <w:tc>
          <w:tcPr>
            <w:tcW w:w="570" w:type="dxa"/>
            <w:vMerge w:val="restart"/>
          </w:tcPr>
          <w:p w:rsidR="007E190B" w:rsidRPr="00F11177" w:rsidRDefault="007E190B" w:rsidP="00DF3CC5">
            <w:r>
              <w:t>1</w:t>
            </w:r>
          </w:p>
        </w:tc>
        <w:tc>
          <w:tcPr>
            <w:tcW w:w="11842" w:type="dxa"/>
            <w:gridSpan w:val="2"/>
          </w:tcPr>
          <w:p w:rsidR="007E190B" w:rsidRPr="007E190B" w:rsidRDefault="007E190B" w:rsidP="007E190B">
            <w:pPr>
              <w:rPr>
                <w:rFonts w:eastAsia="Arial"/>
                <w:b/>
              </w:rPr>
            </w:pPr>
            <w:r w:rsidRPr="007E190B">
              <w:rPr>
                <w:b/>
              </w:rPr>
              <w:t>How to plan efficient food production</w:t>
            </w:r>
          </w:p>
        </w:tc>
        <w:tc>
          <w:tcPr>
            <w:tcW w:w="1806" w:type="dxa"/>
          </w:tcPr>
          <w:p w:rsidR="007E190B" w:rsidRDefault="007E190B" w:rsidP="00142130">
            <w:pPr>
              <w:jc w:val="center"/>
            </w:pPr>
          </w:p>
        </w:tc>
      </w:tr>
      <w:tr w:rsidR="007E190B" w:rsidTr="007E190B">
        <w:tc>
          <w:tcPr>
            <w:tcW w:w="570" w:type="dxa"/>
            <w:vMerge/>
          </w:tcPr>
          <w:p w:rsidR="007E190B" w:rsidRDefault="007E190B" w:rsidP="00DF3CC5"/>
        </w:tc>
        <w:tc>
          <w:tcPr>
            <w:tcW w:w="672" w:type="dxa"/>
          </w:tcPr>
          <w:p w:rsidR="007E190B" w:rsidRPr="007E190B" w:rsidRDefault="007E190B" w:rsidP="007E190B">
            <w:r>
              <w:t>1.1</w:t>
            </w:r>
          </w:p>
        </w:tc>
        <w:tc>
          <w:tcPr>
            <w:tcW w:w="11170" w:type="dxa"/>
          </w:tcPr>
          <w:p w:rsidR="007E190B" w:rsidRPr="007E190B" w:rsidRDefault="007E190B" w:rsidP="007E190B">
            <w:r w:rsidRPr="007E190B">
              <w:t>Relevant legislation and other industry specific regulations and codes of practice</w:t>
            </w:r>
            <w:r>
              <w:t>.</w:t>
            </w:r>
          </w:p>
        </w:tc>
        <w:tc>
          <w:tcPr>
            <w:tcW w:w="1806" w:type="dxa"/>
          </w:tcPr>
          <w:p w:rsidR="007E190B" w:rsidRDefault="007E190B" w:rsidP="00142130">
            <w:pPr>
              <w:jc w:val="center"/>
            </w:pPr>
          </w:p>
        </w:tc>
      </w:tr>
      <w:tr w:rsidR="007E190B" w:rsidTr="007E190B">
        <w:tc>
          <w:tcPr>
            <w:tcW w:w="570" w:type="dxa"/>
            <w:vMerge/>
          </w:tcPr>
          <w:p w:rsidR="007E190B" w:rsidRDefault="007E190B" w:rsidP="00DF3CC5"/>
        </w:tc>
        <w:tc>
          <w:tcPr>
            <w:tcW w:w="672" w:type="dxa"/>
          </w:tcPr>
          <w:p w:rsidR="007E190B" w:rsidRPr="007E190B" w:rsidRDefault="007E190B" w:rsidP="007E190B">
            <w:r>
              <w:t>1.2</w:t>
            </w:r>
          </w:p>
        </w:tc>
        <w:tc>
          <w:tcPr>
            <w:tcW w:w="11170" w:type="dxa"/>
          </w:tcPr>
          <w:p w:rsidR="007E190B" w:rsidRPr="007E190B" w:rsidRDefault="007E190B" w:rsidP="007E190B">
            <w:r w:rsidRPr="007E190B">
              <w:t>The different roles and responsibilities of people in your area of responsibility and in other parts of the organisation that are relevant to food production</w:t>
            </w:r>
            <w:r>
              <w:t>.</w:t>
            </w:r>
          </w:p>
        </w:tc>
        <w:tc>
          <w:tcPr>
            <w:tcW w:w="1806" w:type="dxa"/>
          </w:tcPr>
          <w:p w:rsidR="007E190B" w:rsidRDefault="007E190B" w:rsidP="00142130">
            <w:pPr>
              <w:jc w:val="center"/>
            </w:pPr>
          </w:p>
        </w:tc>
      </w:tr>
      <w:tr w:rsidR="007E190B" w:rsidTr="007E190B">
        <w:tc>
          <w:tcPr>
            <w:tcW w:w="570" w:type="dxa"/>
            <w:vMerge/>
          </w:tcPr>
          <w:p w:rsidR="007E190B" w:rsidRDefault="007E190B" w:rsidP="00DF3CC5"/>
        </w:tc>
        <w:tc>
          <w:tcPr>
            <w:tcW w:w="672" w:type="dxa"/>
          </w:tcPr>
          <w:p w:rsidR="007E190B" w:rsidRPr="007E190B" w:rsidRDefault="007E190B" w:rsidP="007E190B">
            <w:r>
              <w:t>1.3</w:t>
            </w:r>
          </w:p>
        </w:tc>
        <w:tc>
          <w:tcPr>
            <w:tcW w:w="11170" w:type="dxa"/>
          </w:tcPr>
          <w:p w:rsidR="007E190B" w:rsidRPr="007E190B" w:rsidRDefault="007E190B" w:rsidP="007E190B">
            <w:r w:rsidRPr="007E190B">
              <w:t>What the food production timescales are</w:t>
            </w:r>
            <w:r>
              <w:t>.</w:t>
            </w:r>
          </w:p>
        </w:tc>
        <w:tc>
          <w:tcPr>
            <w:tcW w:w="1806" w:type="dxa"/>
          </w:tcPr>
          <w:p w:rsidR="007E190B" w:rsidRDefault="007E190B" w:rsidP="00142130">
            <w:pPr>
              <w:jc w:val="center"/>
            </w:pPr>
          </w:p>
        </w:tc>
      </w:tr>
      <w:tr w:rsidR="007E190B" w:rsidTr="00557AF7">
        <w:tc>
          <w:tcPr>
            <w:tcW w:w="570" w:type="dxa"/>
            <w:vMerge w:val="restart"/>
          </w:tcPr>
          <w:p w:rsidR="007E190B" w:rsidRPr="00F11177" w:rsidRDefault="007E190B" w:rsidP="00557AF7">
            <w:r>
              <w:t>2</w:t>
            </w:r>
          </w:p>
        </w:tc>
        <w:tc>
          <w:tcPr>
            <w:tcW w:w="11842" w:type="dxa"/>
            <w:gridSpan w:val="2"/>
          </w:tcPr>
          <w:p w:rsidR="007E190B" w:rsidRPr="007E190B" w:rsidRDefault="007E190B" w:rsidP="00557AF7">
            <w:pPr>
              <w:rPr>
                <w:rFonts w:eastAsia="Arial"/>
                <w:b/>
              </w:rPr>
            </w:pPr>
            <w:r w:rsidRPr="007E190B">
              <w:rPr>
                <w:b/>
                <w:bCs/>
              </w:rPr>
              <w:t>How to work out what resources are needed to operate efficient food production</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2.1</w:t>
            </w:r>
          </w:p>
        </w:tc>
        <w:tc>
          <w:tcPr>
            <w:tcW w:w="11170" w:type="dxa"/>
          </w:tcPr>
          <w:p w:rsidR="007E190B" w:rsidRPr="006C7F62" w:rsidRDefault="007E190B" w:rsidP="005E45FD">
            <w:pPr>
              <w:tabs>
                <w:tab w:val="left" w:pos="3969"/>
              </w:tabs>
            </w:pPr>
            <w:r w:rsidRPr="006C7F62">
              <w:t>How to organise your team and manage their time so that food production operations are efficient</w:t>
            </w:r>
            <w:r>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2.2</w:t>
            </w:r>
          </w:p>
        </w:tc>
        <w:tc>
          <w:tcPr>
            <w:tcW w:w="11170" w:type="dxa"/>
          </w:tcPr>
          <w:p w:rsidR="007E190B" w:rsidRPr="006C7F62" w:rsidRDefault="007E190B" w:rsidP="005E45FD">
            <w:pPr>
              <w:tabs>
                <w:tab w:val="left" w:pos="3969"/>
              </w:tabs>
            </w:pPr>
            <w:r w:rsidRPr="006C7F62">
              <w:t>What skills are required to implement your organisation's procedures for food production and how these compare with the skills that are available to you</w:t>
            </w:r>
            <w:r>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2.3</w:t>
            </w:r>
          </w:p>
        </w:tc>
        <w:tc>
          <w:tcPr>
            <w:tcW w:w="11170" w:type="dxa"/>
          </w:tcPr>
          <w:p w:rsidR="007E190B" w:rsidRPr="006C7F62" w:rsidRDefault="007E190B" w:rsidP="005E45FD">
            <w:pPr>
              <w:tabs>
                <w:tab w:val="left" w:pos="3969"/>
              </w:tabs>
            </w:pPr>
            <w:r w:rsidRPr="006C7F62">
              <w:t>How to estimate the resources you need for food production operations</w:t>
            </w:r>
            <w:r>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Default="007E190B" w:rsidP="00557AF7">
            <w:r>
              <w:t>2.4</w:t>
            </w:r>
          </w:p>
        </w:tc>
        <w:tc>
          <w:tcPr>
            <w:tcW w:w="11170" w:type="dxa"/>
          </w:tcPr>
          <w:p w:rsidR="007E190B" w:rsidRDefault="007E190B" w:rsidP="005E45FD">
            <w:r w:rsidRPr="006C7F62">
              <w:t>Who to approach to get approval for additional resources</w:t>
            </w:r>
            <w:r>
              <w:t>.</w:t>
            </w:r>
          </w:p>
        </w:tc>
        <w:tc>
          <w:tcPr>
            <w:tcW w:w="1806" w:type="dxa"/>
          </w:tcPr>
          <w:p w:rsidR="007E190B" w:rsidRDefault="007E190B" w:rsidP="00557AF7">
            <w:pPr>
              <w:jc w:val="center"/>
            </w:pPr>
          </w:p>
        </w:tc>
      </w:tr>
      <w:tr w:rsidR="007E190B" w:rsidTr="00557AF7">
        <w:tc>
          <w:tcPr>
            <w:tcW w:w="570" w:type="dxa"/>
            <w:vMerge w:val="restart"/>
          </w:tcPr>
          <w:p w:rsidR="007E190B" w:rsidRPr="00F11177" w:rsidRDefault="007E190B" w:rsidP="007E190B">
            <w:r>
              <w:t>3</w:t>
            </w:r>
          </w:p>
        </w:tc>
        <w:tc>
          <w:tcPr>
            <w:tcW w:w="11842" w:type="dxa"/>
            <w:gridSpan w:val="2"/>
          </w:tcPr>
          <w:p w:rsidR="007E190B" w:rsidRPr="007E190B" w:rsidRDefault="007E190B" w:rsidP="00557AF7">
            <w:pPr>
              <w:rPr>
                <w:rFonts w:eastAsia="Arial"/>
                <w:b/>
              </w:rPr>
            </w:pPr>
            <w:r w:rsidRPr="007E190B">
              <w:rPr>
                <w:b/>
                <w:bCs/>
              </w:rPr>
              <w:t>How to operate efficient food production</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3.1</w:t>
            </w:r>
          </w:p>
        </w:tc>
        <w:tc>
          <w:tcPr>
            <w:tcW w:w="11170" w:type="dxa"/>
          </w:tcPr>
          <w:p w:rsidR="007E190B" w:rsidRPr="00C575D6" w:rsidRDefault="007E190B" w:rsidP="00AD46A5">
            <w:pPr>
              <w:tabs>
                <w:tab w:val="left" w:pos="3969"/>
              </w:tabs>
            </w:pPr>
            <w:r w:rsidRPr="00C575D6">
              <w:t>How to motivate staff to achieve the required standards of quality</w:t>
            </w:r>
            <w:r w:rsidR="00C712B4">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3.2.</w:t>
            </w:r>
          </w:p>
        </w:tc>
        <w:tc>
          <w:tcPr>
            <w:tcW w:w="11170" w:type="dxa"/>
          </w:tcPr>
          <w:p w:rsidR="007E190B" w:rsidRPr="00C575D6" w:rsidRDefault="007E190B" w:rsidP="00AD46A5">
            <w:pPr>
              <w:tabs>
                <w:tab w:val="left" w:pos="3969"/>
              </w:tabs>
            </w:pPr>
            <w:r w:rsidRPr="00C575D6">
              <w:t>The main principles of portion control and why portion control is essential in food production operations</w:t>
            </w:r>
            <w:r w:rsidR="00C712B4">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Pr="007E190B" w:rsidRDefault="007E190B" w:rsidP="00557AF7">
            <w:r>
              <w:t>3.3</w:t>
            </w:r>
          </w:p>
        </w:tc>
        <w:tc>
          <w:tcPr>
            <w:tcW w:w="11170" w:type="dxa"/>
          </w:tcPr>
          <w:p w:rsidR="007E190B" w:rsidRPr="00C575D6" w:rsidRDefault="007E190B" w:rsidP="00AD46A5">
            <w:pPr>
              <w:tabs>
                <w:tab w:val="left" w:pos="3969"/>
              </w:tabs>
            </w:pPr>
            <w:r w:rsidRPr="00C575D6">
              <w:t>How to minimise wastage and make the best use of available resources</w:t>
            </w:r>
            <w:r w:rsidR="00C712B4">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Default="007E190B" w:rsidP="00557AF7">
            <w:r>
              <w:t>3.4</w:t>
            </w:r>
          </w:p>
        </w:tc>
        <w:tc>
          <w:tcPr>
            <w:tcW w:w="11170" w:type="dxa"/>
          </w:tcPr>
          <w:p w:rsidR="007E190B" w:rsidRPr="00C575D6" w:rsidRDefault="007E190B" w:rsidP="00AD46A5">
            <w:pPr>
              <w:tabs>
                <w:tab w:val="left" w:pos="3969"/>
              </w:tabs>
            </w:pPr>
            <w:r w:rsidRPr="00C575D6">
              <w:t>When it is appropriate to use spoken or written instructions or demonstrations and pictures/diagrams</w:t>
            </w:r>
            <w:r w:rsidR="00C712B4">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Default="007E190B" w:rsidP="00557AF7">
            <w:r>
              <w:t>3.5</w:t>
            </w:r>
          </w:p>
        </w:tc>
        <w:tc>
          <w:tcPr>
            <w:tcW w:w="11170" w:type="dxa"/>
          </w:tcPr>
          <w:p w:rsidR="007E190B" w:rsidRPr="00C575D6" w:rsidRDefault="007E190B" w:rsidP="00AD46A5">
            <w:pPr>
              <w:tabs>
                <w:tab w:val="left" w:pos="3969"/>
              </w:tabs>
            </w:pPr>
            <w:r w:rsidRPr="00C575D6">
              <w:t>Why confidentiality is important and how to ensure that confidential information is secure</w:t>
            </w:r>
            <w:r w:rsidR="00C712B4">
              <w:t>.</w:t>
            </w:r>
          </w:p>
        </w:tc>
        <w:tc>
          <w:tcPr>
            <w:tcW w:w="1806" w:type="dxa"/>
          </w:tcPr>
          <w:p w:rsidR="007E190B" w:rsidRDefault="007E190B" w:rsidP="00557AF7">
            <w:pPr>
              <w:jc w:val="center"/>
            </w:pPr>
          </w:p>
        </w:tc>
      </w:tr>
      <w:tr w:rsidR="007E190B" w:rsidTr="00557AF7">
        <w:tc>
          <w:tcPr>
            <w:tcW w:w="570" w:type="dxa"/>
            <w:vMerge/>
          </w:tcPr>
          <w:p w:rsidR="007E190B" w:rsidRDefault="007E190B" w:rsidP="00557AF7"/>
        </w:tc>
        <w:tc>
          <w:tcPr>
            <w:tcW w:w="672" w:type="dxa"/>
          </w:tcPr>
          <w:p w:rsidR="007E190B" w:rsidRDefault="007E190B" w:rsidP="00557AF7">
            <w:r>
              <w:t>3.6</w:t>
            </w:r>
          </w:p>
        </w:tc>
        <w:tc>
          <w:tcPr>
            <w:tcW w:w="11170" w:type="dxa"/>
          </w:tcPr>
          <w:p w:rsidR="007E190B" w:rsidRDefault="007E190B" w:rsidP="00AD46A5">
            <w:r w:rsidRPr="00C575D6">
              <w:t>The acceptable format for presenting and storing information in your area of responsibility</w:t>
            </w:r>
            <w:r w:rsidR="00C712B4">
              <w:t>.</w:t>
            </w:r>
          </w:p>
        </w:tc>
        <w:tc>
          <w:tcPr>
            <w:tcW w:w="1806" w:type="dxa"/>
          </w:tcPr>
          <w:p w:rsidR="007E190B" w:rsidRDefault="007E190B" w:rsidP="00557AF7">
            <w:pPr>
              <w:jc w:val="center"/>
            </w:pPr>
          </w:p>
        </w:tc>
      </w:tr>
      <w:tr w:rsidR="007E190B" w:rsidTr="00557AF7">
        <w:tc>
          <w:tcPr>
            <w:tcW w:w="570" w:type="dxa"/>
            <w:vMerge w:val="restart"/>
          </w:tcPr>
          <w:p w:rsidR="007E190B" w:rsidRPr="00F11177" w:rsidRDefault="007E190B" w:rsidP="007E190B">
            <w:r>
              <w:t>4</w:t>
            </w:r>
          </w:p>
        </w:tc>
        <w:tc>
          <w:tcPr>
            <w:tcW w:w="11842" w:type="dxa"/>
            <w:gridSpan w:val="2"/>
          </w:tcPr>
          <w:p w:rsidR="007E190B" w:rsidRPr="007E190B" w:rsidRDefault="007E190B" w:rsidP="00557AF7">
            <w:pPr>
              <w:rPr>
                <w:rFonts w:eastAsia="Arial"/>
                <w:b/>
              </w:rPr>
            </w:pPr>
            <w:r w:rsidRPr="007E190B">
              <w:rPr>
                <w:b/>
                <w:bCs/>
              </w:rPr>
              <w:t>How to monitor food production</w:t>
            </w:r>
          </w:p>
        </w:tc>
        <w:tc>
          <w:tcPr>
            <w:tcW w:w="1806" w:type="dxa"/>
          </w:tcPr>
          <w:p w:rsidR="007E190B" w:rsidRDefault="007E190B" w:rsidP="00557AF7">
            <w:pPr>
              <w:jc w:val="center"/>
            </w:pPr>
          </w:p>
        </w:tc>
      </w:tr>
      <w:tr w:rsidR="00C712B4" w:rsidTr="00557AF7">
        <w:tc>
          <w:tcPr>
            <w:tcW w:w="570" w:type="dxa"/>
            <w:vMerge/>
          </w:tcPr>
          <w:p w:rsidR="00C712B4" w:rsidRDefault="00C712B4" w:rsidP="00557AF7"/>
        </w:tc>
        <w:tc>
          <w:tcPr>
            <w:tcW w:w="672" w:type="dxa"/>
          </w:tcPr>
          <w:p w:rsidR="00C712B4" w:rsidRPr="007E190B" w:rsidRDefault="00C712B4" w:rsidP="00C712B4">
            <w:r>
              <w:t>4.1</w:t>
            </w:r>
          </w:p>
        </w:tc>
        <w:tc>
          <w:tcPr>
            <w:tcW w:w="11170" w:type="dxa"/>
          </w:tcPr>
          <w:p w:rsidR="00C712B4" w:rsidRPr="00FE5EA0" w:rsidRDefault="00C712B4" w:rsidP="00DA27AD">
            <w:pPr>
              <w:tabs>
                <w:tab w:val="left" w:pos="3969"/>
              </w:tabs>
            </w:pPr>
            <w:r w:rsidRPr="00FE5EA0">
              <w:t>Why quality is important to the success of the food production operation and how to assess the quality of your own and other people's work</w:t>
            </w:r>
            <w:r>
              <w:t>.</w:t>
            </w:r>
          </w:p>
        </w:tc>
        <w:tc>
          <w:tcPr>
            <w:tcW w:w="1806" w:type="dxa"/>
          </w:tcPr>
          <w:p w:rsidR="00C712B4" w:rsidRDefault="00C712B4" w:rsidP="00557AF7">
            <w:pPr>
              <w:jc w:val="center"/>
            </w:pPr>
          </w:p>
        </w:tc>
      </w:tr>
      <w:tr w:rsidR="00C712B4" w:rsidTr="00557AF7">
        <w:tc>
          <w:tcPr>
            <w:tcW w:w="570" w:type="dxa"/>
            <w:vMerge/>
          </w:tcPr>
          <w:p w:rsidR="00C712B4" w:rsidRDefault="00C712B4" w:rsidP="00557AF7"/>
        </w:tc>
        <w:tc>
          <w:tcPr>
            <w:tcW w:w="672" w:type="dxa"/>
          </w:tcPr>
          <w:p w:rsidR="00C712B4" w:rsidRPr="007E190B" w:rsidRDefault="00C712B4" w:rsidP="00557AF7">
            <w:r>
              <w:t>4.2</w:t>
            </w:r>
          </w:p>
        </w:tc>
        <w:tc>
          <w:tcPr>
            <w:tcW w:w="11170" w:type="dxa"/>
          </w:tcPr>
          <w:p w:rsidR="00C712B4" w:rsidRPr="00FE5EA0" w:rsidRDefault="00C712B4" w:rsidP="00DA27AD">
            <w:pPr>
              <w:tabs>
                <w:tab w:val="left" w:pos="3969"/>
              </w:tabs>
            </w:pPr>
            <w:r w:rsidRPr="00FE5EA0">
              <w:t>How to monitor activities and performance against organisational standards and targets</w:t>
            </w:r>
            <w:r>
              <w:t>.</w:t>
            </w:r>
          </w:p>
        </w:tc>
        <w:tc>
          <w:tcPr>
            <w:tcW w:w="1806" w:type="dxa"/>
          </w:tcPr>
          <w:p w:rsidR="00C712B4" w:rsidRDefault="00C712B4" w:rsidP="00557AF7">
            <w:pPr>
              <w:jc w:val="center"/>
            </w:pPr>
          </w:p>
        </w:tc>
      </w:tr>
      <w:tr w:rsidR="00C712B4" w:rsidTr="00557AF7">
        <w:tc>
          <w:tcPr>
            <w:tcW w:w="570" w:type="dxa"/>
            <w:vMerge/>
          </w:tcPr>
          <w:p w:rsidR="00C712B4" w:rsidRDefault="00C712B4" w:rsidP="00557AF7"/>
        </w:tc>
        <w:tc>
          <w:tcPr>
            <w:tcW w:w="672" w:type="dxa"/>
          </w:tcPr>
          <w:p w:rsidR="00C712B4" w:rsidRPr="007E190B" w:rsidRDefault="00C712B4" w:rsidP="00557AF7">
            <w:r>
              <w:t>4.3</w:t>
            </w:r>
          </w:p>
        </w:tc>
        <w:tc>
          <w:tcPr>
            <w:tcW w:w="11170" w:type="dxa"/>
          </w:tcPr>
          <w:p w:rsidR="00C712B4" w:rsidRDefault="00C712B4" w:rsidP="00DA27AD">
            <w:r w:rsidRPr="00FE5EA0">
              <w:t>What to do when performance does not match up to standards and targets</w:t>
            </w:r>
            <w:r>
              <w:t>.</w:t>
            </w:r>
          </w:p>
        </w:tc>
        <w:tc>
          <w:tcPr>
            <w:tcW w:w="1806" w:type="dxa"/>
          </w:tcPr>
          <w:p w:rsidR="00C712B4" w:rsidRDefault="00C712B4" w:rsidP="00557AF7">
            <w:pPr>
              <w:jc w:val="center"/>
            </w:pPr>
          </w:p>
        </w:tc>
      </w:tr>
    </w:tbl>
    <w:p w:rsidR="00C712B4" w:rsidRDefault="00C712B4"/>
    <w:p w:rsidR="00C712B4" w:rsidRDefault="00C712B4">
      <w:r>
        <w:br w:type="page"/>
      </w:r>
    </w:p>
    <w:p w:rsidR="00C712B4" w:rsidRPr="00E12B5F" w:rsidRDefault="00C712B4" w:rsidP="00C712B4">
      <w:pPr>
        <w:pStyle w:val="Unittitle"/>
      </w:pPr>
      <w:r>
        <w:lastRenderedPageBreak/>
        <w:t xml:space="preserve">Unit </w:t>
      </w:r>
      <w:r>
        <w:rPr>
          <w:lang w:val="en-US"/>
        </w:rPr>
        <w:t>PPLHSL7</w:t>
      </w:r>
      <w:r w:rsidRPr="00BD446B">
        <w:t xml:space="preserve"> (</w:t>
      </w:r>
      <w:r w:rsidR="005A00DE">
        <w:t>HK7F 04</w:t>
      </w:r>
      <w:r w:rsidRPr="00BD446B">
        <w:t>)</w:t>
      </w:r>
      <w:r w:rsidRPr="00E12B5F">
        <w:tab/>
      </w:r>
      <w:r>
        <w:t>Supervise Food Production Operations</w:t>
      </w:r>
    </w:p>
    <w:p w:rsidR="00C712B4" w:rsidRDefault="00C712B4" w:rsidP="00C712B4"/>
    <w:tbl>
      <w:tblPr>
        <w:tblStyle w:val="TableGrid"/>
        <w:tblW w:w="0" w:type="auto"/>
        <w:tblLook w:val="04A0" w:firstRow="1" w:lastRow="0" w:firstColumn="1" w:lastColumn="0" w:noHBand="0" w:noVBand="1"/>
      </w:tblPr>
      <w:tblGrid>
        <w:gridCol w:w="570"/>
        <w:gridCol w:w="672"/>
        <w:gridCol w:w="11170"/>
        <w:gridCol w:w="1806"/>
      </w:tblGrid>
      <w:tr w:rsidR="00C712B4" w:rsidRPr="00F11177" w:rsidTr="00557AF7">
        <w:trPr>
          <w:trHeight w:val="340"/>
        </w:trPr>
        <w:tc>
          <w:tcPr>
            <w:tcW w:w="12412" w:type="dxa"/>
            <w:gridSpan w:val="3"/>
            <w:shd w:val="clear" w:color="auto" w:fill="BFBFBF" w:themeFill="background1" w:themeFillShade="BF"/>
            <w:vAlign w:val="center"/>
          </w:tcPr>
          <w:p w:rsidR="00C712B4" w:rsidRPr="00F11177" w:rsidRDefault="00C712B4" w:rsidP="00557AF7">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C712B4" w:rsidRDefault="00C712B4" w:rsidP="00557AF7">
            <w:pPr>
              <w:jc w:val="center"/>
              <w:rPr>
                <w:b/>
              </w:rPr>
            </w:pPr>
            <w:r>
              <w:rPr>
                <w:b/>
              </w:rPr>
              <w:t>Evidence reference</w:t>
            </w:r>
          </w:p>
          <w:p w:rsidR="00C712B4" w:rsidRPr="00F11177" w:rsidRDefault="00C712B4" w:rsidP="00557AF7">
            <w:pPr>
              <w:jc w:val="center"/>
              <w:rPr>
                <w:b/>
              </w:rPr>
            </w:pPr>
            <w:r>
              <w:rPr>
                <w:b/>
              </w:rPr>
              <w:t>and date</w:t>
            </w:r>
          </w:p>
        </w:tc>
      </w:tr>
      <w:tr w:rsidR="00C712B4" w:rsidRPr="00F11177" w:rsidTr="00557AF7">
        <w:trPr>
          <w:trHeight w:val="340"/>
        </w:trPr>
        <w:tc>
          <w:tcPr>
            <w:tcW w:w="12412" w:type="dxa"/>
            <w:gridSpan w:val="3"/>
            <w:shd w:val="clear" w:color="auto" w:fill="BFBFBF" w:themeFill="background1" w:themeFillShade="BF"/>
            <w:vAlign w:val="center"/>
          </w:tcPr>
          <w:p w:rsidR="00C712B4" w:rsidRPr="00F11177" w:rsidRDefault="00C712B4" w:rsidP="00557AF7">
            <w:pPr>
              <w:rPr>
                <w:b/>
              </w:rPr>
            </w:pPr>
            <w:r>
              <w:rPr>
                <w:b/>
              </w:rPr>
              <w:t>What you must know and understand</w:t>
            </w:r>
          </w:p>
        </w:tc>
        <w:tc>
          <w:tcPr>
            <w:tcW w:w="1806" w:type="dxa"/>
            <w:vMerge/>
            <w:shd w:val="clear" w:color="auto" w:fill="BFBFBF" w:themeFill="background1" w:themeFillShade="BF"/>
            <w:vAlign w:val="center"/>
          </w:tcPr>
          <w:p w:rsidR="00C712B4" w:rsidRDefault="00C712B4" w:rsidP="00557AF7">
            <w:pPr>
              <w:jc w:val="center"/>
              <w:rPr>
                <w:b/>
              </w:rPr>
            </w:pPr>
          </w:p>
        </w:tc>
      </w:tr>
      <w:tr w:rsidR="00C712B4" w:rsidTr="00557AF7">
        <w:tc>
          <w:tcPr>
            <w:tcW w:w="12412" w:type="dxa"/>
            <w:gridSpan w:val="3"/>
            <w:shd w:val="clear" w:color="auto" w:fill="BFBFBF" w:themeFill="background1" w:themeFillShade="BF"/>
          </w:tcPr>
          <w:p w:rsidR="00C712B4" w:rsidRPr="00F11177" w:rsidRDefault="00C712B4" w:rsidP="00557AF7">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C712B4" w:rsidRDefault="00C712B4" w:rsidP="00557AF7"/>
        </w:tc>
      </w:tr>
      <w:tr w:rsidR="00C712B4" w:rsidTr="00557AF7">
        <w:tc>
          <w:tcPr>
            <w:tcW w:w="570" w:type="dxa"/>
            <w:vMerge w:val="restart"/>
          </w:tcPr>
          <w:p w:rsidR="00C712B4" w:rsidRPr="00F11177" w:rsidRDefault="00C712B4" w:rsidP="00557AF7">
            <w:r>
              <w:t>5</w:t>
            </w:r>
          </w:p>
        </w:tc>
        <w:tc>
          <w:tcPr>
            <w:tcW w:w="11842" w:type="dxa"/>
            <w:gridSpan w:val="2"/>
          </w:tcPr>
          <w:p w:rsidR="00C712B4" w:rsidRPr="007E190B" w:rsidRDefault="00C712B4" w:rsidP="00557AF7">
            <w:pPr>
              <w:rPr>
                <w:rFonts w:eastAsia="Arial"/>
                <w:b/>
              </w:rPr>
            </w:pPr>
            <w:r w:rsidRPr="007E190B">
              <w:rPr>
                <w:b/>
                <w:bCs/>
              </w:rPr>
              <w:t>How to gather and act on feedback</w:t>
            </w:r>
          </w:p>
        </w:tc>
        <w:tc>
          <w:tcPr>
            <w:tcW w:w="1806" w:type="dxa"/>
          </w:tcPr>
          <w:p w:rsidR="00C712B4" w:rsidRDefault="00C712B4" w:rsidP="00557AF7">
            <w:pPr>
              <w:jc w:val="center"/>
            </w:pPr>
          </w:p>
        </w:tc>
      </w:tr>
      <w:tr w:rsidR="00C712B4" w:rsidTr="00557AF7">
        <w:tc>
          <w:tcPr>
            <w:tcW w:w="570" w:type="dxa"/>
            <w:vMerge/>
          </w:tcPr>
          <w:p w:rsidR="00C712B4" w:rsidRDefault="00C712B4" w:rsidP="00557AF7"/>
        </w:tc>
        <w:tc>
          <w:tcPr>
            <w:tcW w:w="672" w:type="dxa"/>
          </w:tcPr>
          <w:p w:rsidR="00C712B4" w:rsidRPr="007E190B" w:rsidRDefault="00C712B4" w:rsidP="00C712B4">
            <w:r>
              <w:t>5.1</w:t>
            </w:r>
          </w:p>
        </w:tc>
        <w:tc>
          <w:tcPr>
            <w:tcW w:w="11170" w:type="dxa"/>
          </w:tcPr>
          <w:p w:rsidR="00C712B4" w:rsidRPr="00FE5EA0" w:rsidRDefault="00C712B4" w:rsidP="00557AF7">
            <w:pPr>
              <w:tabs>
                <w:tab w:val="left" w:pos="3969"/>
              </w:tabs>
            </w:pPr>
            <w:r w:rsidRPr="007E190B">
              <w:t>How and when to provide information to management</w:t>
            </w:r>
            <w:r>
              <w:t>.</w:t>
            </w:r>
          </w:p>
        </w:tc>
        <w:tc>
          <w:tcPr>
            <w:tcW w:w="1806" w:type="dxa"/>
          </w:tcPr>
          <w:p w:rsidR="00C712B4" w:rsidRDefault="00C712B4" w:rsidP="00557AF7">
            <w:pPr>
              <w:jc w:val="center"/>
            </w:pPr>
          </w:p>
        </w:tc>
      </w:tr>
      <w:tr w:rsidR="00C712B4" w:rsidTr="00557AF7">
        <w:tc>
          <w:tcPr>
            <w:tcW w:w="570" w:type="dxa"/>
            <w:vMerge/>
          </w:tcPr>
          <w:p w:rsidR="00C712B4" w:rsidRDefault="00C712B4" w:rsidP="00557AF7"/>
        </w:tc>
        <w:tc>
          <w:tcPr>
            <w:tcW w:w="672" w:type="dxa"/>
          </w:tcPr>
          <w:p w:rsidR="00C712B4" w:rsidRPr="007E190B" w:rsidRDefault="00C712B4" w:rsidP="00C712B4">
            <w:r>
              <w:t>5.2</w:t>
            </w:r>
          </w:p>
        </w:tc>
        <w:tc>
          <w:tcPr>
            <w:tcW w:w="11170" w:type="dxa"/>
          </w:tcPr>
          <w:p w:rsidR="00C712B4" w:rsidRPr="00811C66" w:rsidRDefault="00C712B4" w:rsidP="00C712B4">
            <w:pPr>
              <w:tabs>
                <w:tab w:val="left" w:pos="3969"/>
              </w:tabs>
            </w:pPr>
            <w:r w:rsidRPr="00811C66">
              <w:t>How to give feedback to you staff to help them improve their performance.</w:t>
            </w:r>
          </w:p>
        </w:tc>
        <w:tc>
          <w:tcPr>
            <w:tcW w:w="1806" w:type="dxa"/>
          </w:tcPr>
          <w:p w:rsidR="00C712B4" w:rsidRDefault="00C712B4" w:rsidP="00557AF7">
            <w:pPr>
              <w:jc w:val="center"/>
            </w:pPr>
          </w:p>
        </w:tc>
      </w:tr>
    </w:tbl>
    <w:p w:rsidR="007E190B" w:rsidRDefault="007E190B"/>
    <w:p w:rsidR="007E190B" w:rsidRPr="007E190B" w:rsidRDefault="007E190B" w:rsidP="007E190B">
      <w:pPr>
        <w:tabs>
          <w:tab w:val="left" w:pos="3969"/>
        </w:tabs>
      </w:pPr>
    </w:p>
    <w:p w:rsidR="007E190B" w:rsidRPr="00E12B5F" w:rsidRDefault="00AB2D75" w:rsidP="007E190B">
      <w:pPr>
        <w:pStyle w:val="Unittitle"/>
      </w:pPr>
      <w:r>
        <w:br w:type="page"/>
      </w:r>
      <w:r w:rsidR="007E190B">
        <w:lastRenderedPageBreak/>
        <w:t xml:space="preserve">Unit </w:t>
      </w:r>
      <w:r w:rsidR="007E190B">
        <w:rPr>
          <w:lang w:val="en-US"/>
        </w:rPr>
        <w:t>PPLHSL7</w:t>
      </w:r>
      <w:r w:rsidR="007E190B" w:rsidRPr="00BD446B">
        <w:t xml:space="preserve"> (</w:t>
      </w:r>
      <w:r w:rsidR="005A00DE">
        <w:t>HK7F 04</w:t>
      </w:r>
      <w:r w:rsidR="007E190B" w:rsidRPr="00BD446B">
        <w:t>)</w:t>
      </w:r>
      <w:r w:rsidR="007E190B" w:rsidRPr="00E12B5F">
        <w:tab/>
      </w:r>
      <w:r w:rsidR="007E190B">
        <w:t>Supervise Food Production Operations</w:t>
      </w:r>
    </w:p>
    <w:p w:rsidR="007C6C2F" w:rsidRPr="00AB2D75" w:rsidRDefault="007C6C2F" w:rsidP="007E190B"/>
    <w:p w:rsidR="006325C8" w:rsidRPr="00F3442C" w:rsidRDefault="005A00DE"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7E190B">
      <w:t>LHSL7</w:t>
    </w:r>
    <w:r w:rsidR="00A82F91" w:rsidRPr="00EC3E42">
      <w:t xml:space="preserve"> (</w:t>
    </w:r>
    <w:r w:rsidR="005A00DE">
      <w:t>HK7F 04</w:t>
    </w:r>
    <w:r w:rsidRPr="00EC3E42">
      <w:t xml:space="preserve">) </w:t>
    </w:r>
    <w:r w:rsidR="007E190B">
      <w:t>Supervise Food Production Operations</w:t>
    </w:r>
    <w:r w:rsidRPr="00EC3E42">
      <w:tab/>
    </w:r>
    <w:r w:rsidR="00EC3E42" w:rsidRPr="00EC3E42">
      <w:fldChar w:fldCharType="begin"/>
    </w:r>
    <w:r w:rsidR="00EC3E42" w:rsidRPr="00EC3E42">
      <w:instrText xml:space="preserve"> PAGE   \* MERGEFORMAT </w:instrText>
    </w:r>
    <w:r w:rsidR="00EC3E42" w:rsidRPr="00EC3E42">
      <w:fldChar w:fldCharType="separate"/>
    </w:r>
    <w:r w:rsidR="00E00E8E">
      <w:rPr>
        <w:noProof/>
      </w:rPr>
      <w:t>3</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A00DE"/>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190B"/>
    <w:rsid w:val="007E2C2E"/>
    <w:rsid w:val="007E593A"/>
    <w:rsid w:val="007F19F4"/>
    <w:rsid w:val="00811C66"/>
    <w:rsid w:val="00815751"/>
    <w:rsid w:val="00816733"/>
    <w:rsid w:val="0081720E"/>
    <w:rsid w:val="008223A7"/>
    <w:rsid w:val="008418C2"/>
    <w:rsid w:val="00853E31"/>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12B4"/>
    <w:rsid w:val="00C728C8"/>
    <w:rsid w:val="00C84D32"/>
    <w:rsid w:val="00CB20CE"/>
    <w:rsid w:val="00D744DF"/>
    <w:rsid w:val="00DC1834"/>
    <w:rsid w:val="00DD1E86"/>
    <w:rsid w:val="00DF3CC5"/>
    <w:rsid w:val="00E00E8E"/>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20F20D65"/>
  <w15:docId w15:val="{7FD5CD14-BC50-4475-AEB4-8F5F8EEF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D9E12-5DE6-4D9D-AB53-6BD77DE0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3</cp:revision>
  <cp:lastPrinted>2017-01-23T09:27:00Z</cp:lastPrinted>
  <dcterms:created xsi:type="dcterms:W3CDTF">2017-07-03T16:11:00Z</dcterms:created>
  <dcterms:modified xsi:type="dcterms:W3CDTF">2017-07-03T16:56:00Z</dcterms:modified>
</cp:coreProperties>
</file>