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7B" w:rsidRDefault="00E12B5F" w:rsidP="00FA427B">
      <w:pPr>
        <w:pStyle w:val="Unittitle"/>
      </w:pPr>
      <w:r w:rsidRPr="00FA427B">
        <w:rPr>
          <w:noProof/>
          <w:lang w:eastAsia="en-GB"/>
        </w:rPr>
        <w:drawing>
          <wp:anchor distT="0" distB="0" distL="114300" distR="114300" simplePos="0" relativeHeight="251659776" behindDoc="0" locked="0" layoutInCell="1" allowOverlap="1" wp14:anchorId="18337383" wp14:editId="08E31D91">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rsidRPr="00FA427B">
        <w:t xml:space="preserve">Unit </w:t>
      </w:r>
      <w:r w:rsidR="008A1C80" w:rsidRPr="00FA427B">
        <w:t>PPL</w:t>
      </w:r>
      <w:r w:rsidR="00FA427B">
        <w:t>1PRD5</w:t>
      </w:r>
      <w:r w:rsidR="007C6C2F" w:rsidRPr="00FA427B">
        <w:t xml:space="preserve"> (</w:t>
      </w:r>
      <w:r w:rsidR="00506259">
        <w:t>HL14 04</w:t>
      </w:r>
      <w:r w:rsidR="007C6C2F" w:rsidRPr="00FA427B">
        <w:t>)</w:t>
      </w:r>
      <w:r w:rsidRPr="00FA427B">
        <w:tab/>
      </w:r>
      <w:r w:rsidR="00FA427B" w:rsidRPr="00FA427B">
        <w:t>Prepare Meals to meet</w:t>
      </w:r>
      <w:r w:rsidR="00FA427B">
        <w:t xml:space="preserve"> R</w:t>
      </w:r>
      <w:r w:rsidR="00FA427B" w:rsidRPr="00FA427B">
        <w:t xml:space="preserve">elevant </w:t>
      </w:r>
      <w:r w:rsidR="00FA427B">
        <w:t>N</w:t>
      </w:r>
      <w:r w:rsidR="00FA427B" w:rsidRPr="00FA427B">
        <w:t xml:space="preserve">utritional </w:t>
      </w:r>
      <w:r w:rsidR="00FA427B">
        <w:t>S</w:t>
      </w:r>
      <w:r w:rsidR="00FA427B" w:rsidRPr="00FA427B">
        <w:t>tandards</w:t>
      </w:r>
    </w:p>
    <w:p w:rsidR="00FA427B" w:rsidRPr="00FA427B" w:rsidRDefault="00FA427B" w:rsidP="00FA427B">
      <w:pPr>
        <w:pStyle w:val="Unittitle"/>
      </w:pPr>
      <w:r>
        <w:tab/>
        <w:t>S</w:t>
      </w:r>
      <w:r w:rsidRPr="00FA427B">
        <w:t>et</w:t>
      </w:r>
      <w:r>
        <w:t xml:space="preserve"> </w:t>
      </w:r>
      <w:r w:rsidRPr="00FA427B">
        <w:t xml:space="preserve">for </w:t>
      </w:r>
      <w:r>
        <w:t>S</w:t>
      </w:r>
      <w:r w:rsidRPr="00FA427B">
        <w:t>chool</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FA427B">
      <w:pPr>
        <w:pStyle w:val="Unittitle"/>
      </w:pPr>
      <w:r>
        <w:rPr>
          <w:sz w:val="22"/>
        </w:rPr>
        <w:br w:type="page"/>
      </w:r>
      <w:r w:rsidR="00EA48C8">
        <w:lastRenderedPageBreak/>
        <w:t xml:space="preserve">Unit </w:t>
      </w:r>
      <w:r w:rsidR="00EA48C8" w:rsidRPr="001C6E7B">
        <w:rPr>
          <w:lang w:val="en-US"/>
        </w:rPr>
        <w:t>PPL</w:t>
      </w:r>
      <w:r w:rsidR="005E2677">
        <w:rPr>
          <w:lang w:val="en-US"/>
        </w:rPr>
        <w:t>1PRD5</w:t>
      </w:r>
      <w:r w:rsidR="00EA48C8" w:rsidRPr="00BD446B">
        <w:t xml:space="preserve"> (</w:t>
      </w:r>
      <w:r w:rsidR="00506259">
        <w:t>HL14 04</w:t>
      </w:r>
      <w:r w:rsidR="00EA48C8" w:rsidRPr="00BD446B">
        <w:t>)</w:t>
      </w:r>
      <w:r w:rsidR="00EA48C8" w:rsidRPr="00E12B5F">
        <w:tab/>
      </w:r>
      <w:r w:rsidR="00FA427B">
        <w:t>Prepare Meals to meet Relevant Nutritional Standards set for School</w:t>
      </w:r>
      <w:r w:rsidR="002B76FD">
        <w:t>.</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5E2677" w:rsidRDefault="005E2677" w:rsidP="005E2677">
            <w:r>
              <w:t xml:space="preserve">This </w:t>
            </w:r>
            <w:r w:rsidR="00401322">
              <w:t>unit</w:t>
            </w:r>
            <w:r>
              <w:t xml:space="preserve"> is about preparing a range of healthy meals which meet the national standard set for school meals. It covers how you would safely prepare the meals, appropriate cooking methods and presentation skills, but primarily ensures that the meals are nutritionally balanced and meet the current guidelines set.</w:t>
            </w:r>
          </w:p>
          <w:p w:rsidR="007A4A0B" w:rsidRDefault="007A4A0B" w:rsidP="00401322">
            <w:pPr>
              <w:pStyle w:val="Bullet1"/>
              <w:numPr>
                <w:ilvl w:val="0"/>
                <w:numId w:val="0"/>
              </w:numPr>
              <w:ind w:left="425"/>
            </w:pPr>
          </w:p>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5E2677">
        <w:rPr>
          <w:lang w:val="en-US"/>
        </w:rPr>
        <w:t xml:space="preserve">1PRD5 </w:t>
      </w:r>
      <w:r w:rsidR="00EA48C8" w:rsidRPr="00BD446B">
        <w:t>(</w:t>
      </w:r>
      <w:r w:rsidR="00506259">
        <w:t>HL14 04</w:t>
      </w:r>
      <w:r w:rsidR="00EA48C8" w:rsidRPr="00BD446B">
        <w:t>)</w:t>
      </w:r>
      <w:r w:rsidR="00EA48C8" w:rsidRPr="00E12B5F">
        <w:tab/>
      </w:r>
      <w:r w:rsidR="005E2677" w:rsidRPr="005E2677">
        <w:t>Prepare Meals to meet Relevant Nutritional Standards set for School</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915949" w:rsidP="00FD2D45">
            <w:pPr>
              <w:rPr>
                <w:b/>
              </w:rPr>
            </w:pPr>
            <w:r>
              <w:rPr>
                <w:b/>
              </w:rPr>
              <w:t>What yo</w:t>
            </w:r>
            <w:r w:rsidR="00FD2D45" w:rsidRPr="00FD2D45">
              <w:rPr>
                <w:b/>
              </w:rPr>
              <w:t>u must do:</w:t>
            </w:r>
          </w:p>
        </w:tc>
      </w:tr>
      <w:tr w:rsidR="00FD2D45" w:rsidTr="00FD2D45">
        <w:tc>
          <w:tcPr>
            <w:tcW w:w="14218" w:type="dxa"/>
          </w:tcPr>
          <w:p w:rsidR="00FD2D45" w:rsidRPr="0064338D" w:rsidRDefault="00915949" w:rsidP="0064338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w:t>
            </w:r>
            <w:r w:rsidR="00AF7396">
              <w:rPr>
                <w:lang w:val="en-GB"/>
              </w:rPr>
              <w:t>1</w:t>
            </w:r>
            <w:r w:rsidR="00AF7396">
              <w:rPr>
                <w:rFonts w:cs="Arial"/>
                <w:lang w:val="en-GB"/>
              </w:rPr>
              <w:t>–</w:t>
            </w:r>
            <w:r w:rsidR="00AF7396">
              <w:rPr>
                <w:lang w:val="en-GB"/>
              </w:rPr>
              <w:t>9</w:t>
            </w:r>
            <w:r w:rsidR="00FD2D45" w:rsidRPr="00BD446B">
              <w:rPr>
                <w:lang w:val="en-GB"/>
              </w:rPr>
              <w:t xml:space="preserve"> by directly observing the candidate’s work.</w:t>
            </w:r>
          </w:p>
        </w:tc>
      </w:tr>
      <w:tr w:rsidR="00EC3403" w:rsidTr="00FC50B2">
        <w:tc>
          <w:tcPr>
            <w:tcW w:w="14218" w:type="dxa"/>
          </w:tcPr>
          <w:p w:rsidR="00FC50B2" w:rsidRPr="007A4A0B" w:rsidRDefault="00FC50B2" w:rsidP="001944AB"/>
          <w:p w:rsidR="00AF7396" w:rsidRPr="00AF7396" w:rsidRDefault="00AF7396" w:rsidP="00AF7396">
            <w:pPr>
              <w:ind w:left="426" w:hanging="426"/>
              <w:rPr>
                <w:b/>
              </w:rPr>
            </w:pPr>
            <w:r w:rsidRPr="00AF7396">
              <w:rPr>
                <w:b/>
              </w:rPr>
              <w:t>1</w:t>
            </w:r>
            <w:r w:rsidRPr="00AF7396">
              <w:rPr>
                <w:b/>
              </w:rPr>
              <w:tab/>
              <w:t>Ensure that the preparation area is clean, undamaged and ready for use according to your workplace standard</w:t>
            </w:r>
          </w:p>
          <w:p w:rsidR="00AF7396" w:rsidRPr="00AF7396" w:rsidRDefault="00AF7396" w:rsidP="00AF7396">
            <w:pPr>
              <w:ind w:left="426" w:hanging="426"/>
              <w:rPr>
                <w:b/>
              </w:rPr>
            </w:pPr>
            <w:r w:rsidRPr="00AF7396">
              <w:rPr>
                <w:b/>
              </w:rPr>
              <w:t>2</w:t>
            </w:r>
            <w:r w:rsidRPr="00AF7396">
              <w:rPr>
                <w:b/>
              </w:rPr>
              <w:tab/>
              <w:t>Ensure that the equipment (including waste containers) is clean, appropriate for the task, undamaged, where it should be and switched on ready for use</w:t>
            </w:r>
          </w:p>
          <w:p w:rsidR="00AF7396" w:rsidRPr="00AF7396" w:rsidRDefault="00AF7396" w:rsidP="00AF7396">
            <w:pPr>
              <w:ind w:left="426" w:hanging="426"/>
              <w:rPr>
                <w:b/>
              </w:rPr>
            </w:pPr>
            <w:r w:rsidRPr="00AF7396">
              <w:rPr>
                <w:b/>
              </w:rPr>
              <w:t>3</w:t>
            </w:r>
            <w:r w:rsidRPr="00AF7396">
              <w:rPr>
                <w:b/>
              </w:rPr>
              <w:tab/>
              <w:t>Check that all ingredients meet the dish, food safety and your workplace requirements</w:t>
            </w:r>
          </w:p>
          <w:p w:rsidR="00AF7396" w:rsidRPr="00AF7396" w:rsidRDefault="00AF7396" w:rsidP="00AF7396">
            <w:pPr>
              <w:ind w:left="426" w:hanging="426"/>
              <w:rPr>
                <w:b/>
              </w:rPr>
            </w:pPr>
            <w:r w:rsidRPr="00AF7396">
              <w:rPr>
                <w:b/>
              </w:rPr>
              <w:t>4</w:t>
            </w:r>
            <w:r w:rsidRPr="00AF7396">
              <w:rPr>
                <w:b/>
              </w:rPr>
              <w:tab/>
              <w:t>Liaise with the relevant people to identify the required nutritional content for each dish</w:t>
            </w:r>
          </w:p>
          <w:p w:rsidR="00AF7396" w:rsidRPr="00AF7396" w:rsidRDefault="00AF7396" w:rsidP="00AF7396">
            <w:pPr>
              <w:ind w:left="426" w:hanging="426"/>
              <w:rPr>
                <w:b/>
              </w:rPr>
            </w:pPr>
            <w:r w:rsidRPr="00AF7396">
              <w:rPr>
                <w:b/>
              </w:rPr>
              <w:t>5</w:t>
            </w:r>
            <w:r w:rsidRPr="00AF7396">
              <w:rPr>
                <w:b/>
              </w:rPr>
              <w:tab/>
              <w:t>Prepare and cook the meals to meet nutritional requirements, making sure that the finished dishes have the correct colour, texture, consistency and flavour</w:t>
            </w:r>
          </w:p>
          <w:p w:rsidR="00AF7396" w:rsidRPr="00AF7396" w:rsidRDefault="00AF7396" w:rsidP="00AF7396">
            <w:pPr>
              <w:ind w:left="426" w:hanging="426"/>
              <w:rPr>
                <w:b/>
              </w:rPr>
            </w:pPr>
            <w:r w:rsidRPr="00AF7396">
              <w:rPr>
                <w:b/>
              </w:rPr>
              <w:t>6</w:t>
            </w:r>
            <w:r w:rsidRPr="00AF7396">
              <w:rPr>
                <w:b/>
              </w:rPr>
              <w:tab/>
              <w:t>Ensure that all meals are cooked and held at the correct temperature</w:t>
            </w:r>
          </w:p>
          <w:p w:rsidR="00AF7396" w:rsidRPr="00AF7396" w:rsidRDefault="00AF7396" w:rsidP="00AF7396">
            <w:pPr>
              <w:ind w:left="426" w:hanging="426"/>
              <w:rPr>
                <w:b/>
              </w:rPr>
            </w:pPr>
            <w:r w:rsidRPr="00AF7396">
              <w:rPr>
                <w:b/>
              </w:rPr>
              <w:t>7</w:t>
            </w:r>
            <w:r w:rsidRPr="00AF7396">
              <w:rPr>
                <w:b/>
              </w:rPr>
              <w:tab/>
              <w:t>Present and finish the meals to meet customer and your workplace requirements</w:t>
            </w:r>
          </w:p>
          <w:p w:rsidR="00AF7396" w:rsidRPr="00AF7396" w:rsidRDefault="00AF7396" w:rsidP="00AF7396">
            <w:pPr>
              <w:ind w:left="426" w:hanging="426"/>
              <w:rPr>
                <w:b/>
              </w:rPr>
            </w:pPr>
            <w:r w:rsidRPr="00AF7396">
              <w:rPr>
                <w:b/>
              </w:rPr>
              <w:t>8</w:t>
            </w:r>
            <w:r w:rsidRPr="00AF7396">
              <w:rPr>
                <w:b/>
              </w:rPr>
              <w:tab/>
              <w:t>Store any cooked dishes not for immediate use according to workplace requirements in line with food safety regulations</w:t>
            </w:r>
          </w:p>
          <w:p w:rsidR="007A4A0B" w:rsidRPr="00AF7396" w:rsidRDefault="00AF7396" w:rsidP="00AF7396">
            <w:pPr>
              <w:ind w:left="426" w:hanging="426"/>
              <w:rPr>
                <w:b/>
              </w:rPr>
            </w:pPr>
            <w:r w:rsidRPr="00AF7396">
              <w:rPr>
                <w:b/>
              </w:rPr>
              <w:t>9</w:t>
            </w:r>
            <w:r w:rsidRPr="00AF7396">
              <w:rPr>
                <w:b/>
              </w:rPr>
              <w:tab/>
              <w:t>Report any problems with dishes to the appropriate person</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EA48C8" w:rsidRPr="00E12B5F" w:rsidRDefault="00EA48C8" w:rsidP="00EA48C8">
      <w:pPr>
        <w:pStyle w:val="Unittitle"/>
      </w:pPr>
      <w:r>
        <w:t xml:space="preserve">Unit </w:t>
      </w:r>
      <w:r w:rsidRPr="001C6E7B">
        <w:rPr>
          <w:lang w:val="en-US"/>
        </w:rPr>
        <w:t>PPL</w:t>
      </w:r>
      <w:r w:rsidR="005E2677">
        <w:rPr>
          <w:lang w:val="en-US"/>
        </w:rPr>
        <w:t>1PRD5</w:t>
      </w:r>
      <w:r w:rsidRPr="00BD446B">
        <w:t xml:space="preserve"> (</w:t>
      </w:r>
      <w:r w:rsidR="00506259">
        <w:t>HL14 04</w:t>
      </w:r>
      <w:r w:rsidRPr="00BD446B">
        <w:t>)</w:t>
      </w:r>
      <w:r w:rsidRPr="00E12B5F">
        <w:tab/>
      </w:r>
      <w:r w:rsidR="005E2677" w:rsidRPr="005E2677">
        <w:t>Prepare Meals to meet Relevant Nutritional Standards set for School</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854"/>
        <w:gridCol w:w="855"/>
        <w:gridCol w:w="854"/>
        <w:gridCol w:w="855"/>
        <w:gridCol w:w="854"/>
        <w:gridCol w:w="855"/>
        <w:gridCol w:w="854"/>
        <w:gridCol w:w="855"/>
        <w:gridCol w:w="855"/>
      </w:tblGrid>
      <w:tr w:rsidR="00AF7396" w:rsidRPr="0064705B" w:rsidTr="00AF7396">
        <w:trPr>
          <w:trHeight w:val="470"/>
        </w:trPr>
        <w:tc>
          <w:tcPr>
            <w:tcW w:w="1413" w:type="dxa"/>
            <w:vMerge w:val="restart"/>
            <w:shd w:val="clear" w:color="auto" w:fill="BFBFBF" w:themeFill="background1" w:themeFillShade="BF"/>
            <w:vAlign w:val="center"/>
          </w:tcPr>
          <w:p w:rsidR="00AF7396" w:rsidRPr="00033849" w:rsidRDefault="00AF7396"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AF7396" w:rsidRPr="00033849" w:rsidRDefault="00AF7396"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AF7396" w:rsidRPr="00033849" w:rsidRDefault="00AF7396" w:rsidP="00033849">
            <w:pPr>
              <w:pStyle w:val="Table10"/>
              <w:rPr>
                <w:b/>
              </w:rPr>
            </w:pPr>
            <w:r w:rsidRPr="00033849">
              <w:rPr>
                <w:b/>
              </w:rPr>
              <w:t>Date</w:t>
            </w:r>
          </w:p>
        </w:tc>
        <w:tc>
          <w:tcPr>
            <w:tcW w:w="7691" w:type="dxa"/>
            <w:gridSpan w:val="9"/>
            <w:shd w:val="clear" w:color="auto" w:fill="BFBFBF" w:themeFill="background1" w:themeFillShade="BF"/>
            <w:vAlign w:val="center"/>
          </w:tcPr>
          <w:p w:rsidR="00AF7396" w:rsidRPr="00033849" w:rsidRDefault="00AF7396" w:rsidP="0081720E">
            <w:pPr>
              <w:pStyle w:val="Table10"/>
              <w:jc w:val="center"/>
              <w:rPr>
                <w:b/>
              </w:rPr>
            </w:pPr>
            <w:r w:rsidRPr="00033849">
              <w:rPr>
                <w:b/>
              </w:rPr>
              <w:t xml:space="preserve">Performance </w:t>
            </w:r>
            <w:r>
              <w:rPr>
                <w:b/>
              </w:rPr>
              <w:t>c</w:t>
            </w:r>
            <w:r w:rsidRPr="00033849">
              <w:rPr>
                <w:b/>
              </w:rPr>
              <w:t>riteria</w:t>
            </w:r>
          </w:p>
        </w:tc>
      </w:tr>
      <w:tr w:rsidR="00AF7396" w:rsidRPr="0064705B" w:rsidTr="00AF7396">
        <w:trPr>
          <w:trHeight w:val="230"/>
        </w:trPr>
        <w:tc>
          <w:tcPr>
            <w:tcW w:w="1413" w:type="dxa"/>
            <w:vMerge/>
            <w:shd w:val="clear" w:color="auto" w:fill="BFBFBF" w:themeFill="background1" w:themeFillShade="BF"/>
            <w:vAlign w:val="center"/>
          </w:tcPr>
          <w:p w:rsidR="00AF7396" w:rsidRPr="0064705B" w:rsidRDefault="00AF7396" w:rsidP="00033849">
            <w:pPr>
              <w:pStyle w:val="Table10"/>
            </w:pPr>
          </w:p>
        </w:tc>
        <w:tc>
          <w:tcPr>
            <w:tcW w:w="3654" w:type="dxa"/>
            <w:vMerge/>
            <w:shd w:val="clear" w:color="auto" w:fill="BFBFBF" w:themeFill="background1" w:themeFillShade="BF"/>
            <w:vAlign w:val="center"/>
          </w:tcPr>
          <w:p w:rsidR="00AF7396" w:rsidRPr="0064705B" w:rsidRDefault="00AF7396" w:rsidP="00033849">
            <w:pPr>
              <w:pStyle w:val="Table10"/>
            </w:pPr>
          </w:p>
        </w:tc>
        <w:tc>
          <w:tcPr>
            <w:tcW w:w="1384" w:type="dxa"/>
            <w:vMerge/>
            <w:shd w:val="clear" w:color="auto" w:fill="BFBFBF" w:themeFill="background1" w:themeFillShade="BF"/>
            <w:vAlign w:val="center"/>
          </w:tcPr>
          <w:p w:rsidR="00AF7396" w:rsidRPr="0064705B" w:rsidRDefault="00AF7396" w:rsidP="00033849">
            <w:pPr>
              <w:pStyle w:val="Table10"/>
            </w:pPr>
          </w:p>
        </w:tc>
        <w:tc>
          <w:tcPr>
            <w:tcW w:w="7691" w:type="dxa"/>
            <w:gridSpan w:val="9"/>
            <w:vMerge w:val="restart"/>
            <w:shd w:val="clear" w:color="auto" w:fill="BFBFBF" w:themeFill="background1" w:themeFillShade="BF"/>
            <w:vAlign w:val="center"/>
          </w:tcPr>
          <w:p w:rsidR="00AF7396" w:rsidRPr="00C141E3" w:rsidRDefault="00AF7396" w:rsidP="001C6E7B">
            <w:pPr>
              <w:pStyle w:val="Table10"/>
              <w:jc w:val="center"/>
              <w:rPr>
                <w:szCs w:val="22"/>
              </w:rPr>
            </w:pPr>
            <w:r>
              <w:rPr>
                <w:b/>
              </w:rPr>
              <w:t>What you must do</w:t>
            </w:r>
          </w:p>
        </w:tc>
      </w:tr>
      <w:tr w:rsidR="00AF7396" w:rsidRPr="0064705B" w:rsidTr="00915949">
        <w:trPr>
          <w:cantSplit/>
          <w:trHeight w:val="258"/>
        </w:trPr>
        <w:tc>
          <w:tcPr>
            <w:tcW w:w="1413" w:type="dxa"/>
            <w:vMerge/>
            <w:shd w:val="clear" w:color="auto" w:fill="BFBFBF" w:themeFill="background1" w:themeFillShade="BF"/>
            <w:vAlign w:val="center"/>
          </w:tcPr>
          <w:p w:rsidR="00AF7396" w:rsidRPr="0064705B" w:rsidRDefault="00AF7396" w:rsidP="00033849">
            <w:pPr>
              <w:pStyle w:val="Table10"/>
            </w:pPr>
          </w:p>
        </w:tc>
        <w:tc>
          <w:tcPr>
            <w:tcW w:w="3654" w:type="dxa"/>
            <w:vMerge/>
            <w:shd w:val="clear" w:color="auto" w:fill="BFBFBF" w:themeFill="background1" w:themeFillShade="BF"/>
            <w:vAlign w:val="center"/>
          </w:tcPr>
          <w:p w:rsidR="00AF7396" w:rsidRPr="0064705B" w:rsidRDefault="00AF7396" w:rsidP="00033849">
            <w:pPr>
              <w:pStyle w:val="Table10"/>
            </w:pPr>
          </w:p>
        </w:tc>
        <w:tc>
          <w:tcPr>
            <w:tcW w:w="1384" w:type="dxa"/>
            <w:vMerge/>
            <w:shd w:val="clear" w:color="auto" w:fill="BFBFBF" w:themeFill="background1" w:themeFillShade="BF"/>
            <w:vAlign w:val="center"/>
          </w:tcPr>
          <w:p w:rsidR="00AF7396" w:rsidRPr="0064705B" w:rsidRDefault="00AF7396" w:rsidP="00033849">
            <w:pPr>
              <w:pStyle w:val="Table10"/>
            </w:pPr>
          </w:p>
        </w:tc>
        <w:tc>
          <w:tcPr>
            <w:tcW w:w="7691" w:type="dxa"/>
            <w:gridSpan w:val="9"/>
            <w:vMerge/>
            <w:shd w:val="clear" w:color="auto" w:fill="BFBFBF" w:themeFill="background1" w:themeFillShade="BF"/>
            <w:vAlign w:val="center"/>
          </w:tcPr>
          <w:p w:rsidR="00AF7396" w:rsidRDefault="00AF7396" w:rsidP="001C6E7B">
            <w:pPr>
              <w:pStyle w:val="Table10"/>
              <w:jc w:val="center"/>
              <w:rPr>
                <w:b/>
              </w:rPr>
            </w:pPr>
          </w:p>
        </w:tc>
      </w:tr>
      <w:tr w:rsidR="00AF7396" w:rsidRPr="0064705B" w:rsidTr="00AF7396">
        <w:tc>
          <w:tcPr>
            <w:tcW w:w="1413" w:type="dxa"/>
            <w:vMerge/>
            <w:tcBorders>
              <w:bottom w:val="single" w:sz="4" w:space="0" w:color="000000"/>
            </w:tcBorders>
            <w:shd w:val="clear" w:color="auto" w:fill="BFBFBF" w:themeFill="background1" w:themeFillShade="BF"/>
            <w:vAlign w:val="center"/>
          </w:tcPr>
          <w:p w:rsidR="00AF7396" w:rsidRPr="0064705B" w:rsidRDefault="00AF7396" w:rsidP="00033849">
            <w:pPr>
              <w:pStyle w:val="Table10"/>
            </w:pPr>
          </w:p>
        </w:tc>
        <w:tc>
          <w:tcPr>
            <w:tcW w:w="3654" w:type="dxa"/>
            <w:vMerge/>
            <w:tcBorders>
              <w:bottom w:val="single" w:sz="4" w:space="0" w:color="000000"/>
            </w:tcBorders>
            <w:shd w:val="clear" w:color="auto" w:fill="BFBFBF" w:themeFill="background1" w:themeFillShade="BF"/>
            <w:vAlign w:val="center"/>
          </w:tcPr>
          <w:p w:rsidR="00AF7396" w:rsidRPr="0064705B" w:rsidRDefault="00AF7396" w:rsidP="00033849">
            <w:pPr>
              <w:pStyle w:val="Table10"/>
            </w:pPr>
          </w:p>
        </w:tc>
        <w:tc>
          <w:tcPr>
            <w:tcW w:w="1384" w:type="dxa"/>
            <w:vMerge/>
            <w:tcBorders>
              <w:bottom w:val="single" w:sz="4" w:space="0" w:color="000000"/>
            </w:tcBorders>
            <w:shd w:val="clear" w:color="auto" w:fill="BFBFBF" w:themeFill="background1" w:themeFillShade="BF"/>
            <w:vAlign w:val="center"/>
          </w:tcPr>
          <w:p w:rsidR="00AF7396" w:rsidRPr="0064705B" w:rsidRDefault="00AF7396" w:rsidP="00033849">
            <w:pPr>
              <w:pStyle w:val="Table10"/>
            </w:pPr>
          </w:p>
        </w:tc>
        <w:tc>
          <w:tcPr>
            <w:tcW w:w="854"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1</w:t>
            </w:r>
          </w:p>
        </w:tc>
        <w:tc>
          <w:tcPr>
            <w:tcW w:w="855"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2</w:t>
            </w:r>
          </w:p>
        </w:tc>
        <w:tc>
          <w:tcPr>
            <w:tcW w:w="854"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3</w:t>
            </w:r>
          </w:p>
        </w:tc>
        <w:tc>
          <w:tcPr>
            <w:tcW w:w="855"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4</w:t>
            </w:r>
          </w:p>
        </w:tc>
        <w:tc>
          <w:tcPr>
            <w:tcW w:w="854"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5</w:t>
            </w:r>
          </w:p>
        </w:tc>
        <w:tc>
          <w:tcPr>
            <w:tcW w:w="855"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6</w:t>
            </w:r>
          </w:p>
        </w:tc>
        <w:tc>
          <w:tcPr>
            <w:tcW w:w="854"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7</w:t>
            </w:r>
          </w:p>
        </w:tc>
        <w:tc>
          <w:tcPr>
            <w:tcW w:w="855"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8</w:t>
            </w:r>
          </w:p>
        </w:tc>
        <w:tc>
          <w:tcPr>
            <w:tcW w:w="855" w:type="dxa"/>
            <w:tcBorders>
              <w:bottom w:val="single" w:sz="4" w:space="0" w:color="000000"/>
            </w:tcBorders>
            <w:shd w:val="clear" w:color="auto" w:fill="BFBFBF" w:themeFill="background1" w:themeFillShade="BF"/>
          </w:tcPr>
          <w:p w:rsidR="00AF7396" w:rsidRPr="00707054" w:rsidRDefault="00AF7396" w:rsidP="00043830">
            <w:pPr>
              <w:pStyle w:val="Table10"/>
              <w:jc w:val="center"/>
              <w:rPr>
                <w:b/>
                <w:szCs w:val="22"/>
              </w:rPr>
            </w:pPr>
            <w:r w:rsidRPr="00707054">
              <w:rPr>
                <w:b/>
                <w:szCs w:val="22"/>
              </w:rPr>
              <w:t>9</w:t>
            </w:r>
          </w:p>
        </w:tc>
      </w:tr>
      <w:tr w:rsidR="00AF7396" w:rsidRPr="0064705B" w:rsidTr="00AF7396">
        <w:tc>
          <w:tcPr>
            <w:tcW w:w="1413" w:type="dxa"/>
            <w:shd w:val="clear" w:color="auto" w:fill="auto"/>
          </w:tcPr>
          <w:p w:rsidR="00AF7396" w:rsidRDefault="00AF7396" w:rsidP="00784536">
            <w:pPr>
              <w:pStyle w:val="Table10"/>
            </w:pPr>
          </w:p>
          <w:p w:rsidR="00915949" w:rsidRDefault="00915949" w:rsidP="00784536">
            <w:pPr>
              <w:pStyle w:val="Table10"/>
            </w:pPr>
          </w:p>
          <w:p w:rsidR="00915949" w:rsidRDefault="00915949" w:rsidP="00784536">
            <w:pPr>
              <w:pStyle w:val="Table10"/>
            </w:pPr>
          </w:p>
          <w:p w:rsidR="00915949" w:rsidRPr="0064705B" w:rsidRDefault="00915949" w:rsidP="00784536">
            <w:pPr>
              <w:pStyle w:val="Table10"/>
            </w:pPr>
          </w:p>
        </w:tc>
        <w:tc>
          <w:tcPr>
            <w:tcW w:w="3654" w:type="dxa"/>
            <w:shd w:val="clear" w:color="auto" w:fill="auto"/>
          </w:tcPr>
          <w:p w:rsidR="00AF7396" w:rsidRPr="0064705B" w:rsidRDefault="00AF7396" w:rsidP="00784536">
            <w:pPr>
              <w:pStyle w:val="Table10"/>
            </w:pPr>
          </w:p>
        </w:tc>
        <w:tc>
          <w:tcPr>
            <w:tcW w:w="1384" w:type="dxa"/>
            <w:shd w:val="clear" w:color="auto" w:fill="auto"/>
          </w:tcPr>
          <w:p w:rsidR="00AF7396" w:rsidRPr="0064705B" w:rsidRDefault="00AF7396" w:rsidP="00784536">
            <w:pPr>
              <w:pStyle w:val="Table10"/>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r>
      <w:tr w:rsidR="00AF7396" w:rsidRPr="0064705B" w:rsidTr="00AF7396">
        <w:tc>
          <w:tcPr>
            <w:tcW w:w="1413" w:type="dxa"/>
            <w:shd w:val="clear" w:color="auto" w:fill="auto"/>
          </w:tcPr>
          <w:p w:rsidR="00AF7396" w:rsidRDefault="00AF7396" w:rsidP="00784536">
            <w:pPr>
              <w:pStyle w:val="Table10"/>
            </w:pPr>
          </w:p>
          <w:p w:rsidR="00915949" w:rsidRDefault="00915949" w:rsidP="00784536">
            <w:pPr>
              <w:pStyle w:val="Table10"/>
            </w:pPr>
          </w:p>
          <w:p w:rsidR="00915949" w:rsidRDefault="00915949" w:rsidP="00784536">
            <w:pPr>
              <w:pStyle w:val="Table10"/>
            </w:pPr>
          </w:p>
          <w:p w:rsidR="00915949" w:rsidRPr="0064705B" w:rsidRDefault="00915949" w:rsidP="00784536">
            <w:pPr>
              <w:pStyle w:val="Table10"/>
            </w:pPr>
          </w:p>
        </w:tc>
        <w:tc>
          <w:tcPr>
            <w:tcW w:w="3654" w:type="dxa"/>
            <w:shd w:val="clear" w:color="auto" w:fill="auto"/>
          </w:tcPr>
          <w:p w:rsidR="00AF7396" w:rsidRPr="0064705B" w:rsidRDefault="00AF7396" w:rsidP="00784536">
            <w:pPr>
              <w:pStyle w:val="Table10"/>
            </w:pPr>
          </w:p>
        </w:tc>
        <w:tc>
          <w:tcPr>
            <w:tcW w:w="1384" w:type="dxa"/>
            <w:shd w:val="clear" w:color="auto" w:fill="auto"/>
          </w:tcPr>
          <w:p w:rsidR="00AF7396" w:rsidRPr="0064705B" w:rsidRDefault="00AF7396" w:rsidP="00784536">
            <w:pPr>
              <w:pStyle w:val="Table10"/>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r>
      <w:tr w:rsidR="00AF7396" w:rsidRPr="0064705B" w:rsidTr="00AF7396">
        <w:tc>
          <w:tcPr>
            <w:tcW w:w="1413" w:type="dxa"/>
            <w:shd w:val="clear" w:color="auto" w:fill="auto"/>
          </w:tcPr>
          <w:p w:rsidR="00AF7396" w:rsidRDefault="00AF7396" w:rsidP="00784536">
            <w:pPr>
              <w:pStyle w:val="Table10"/>
            </w:pPr>
          </w:p>
          <w:p w:rsidR="00915949" w:rsidRDefault="00915949" w:rsidP="00784536">
            <w:pPr>
              <w:pStyle w:val="Table10"/>
            </w:pPr>
          </w:p>
          <w:p w:rsidR="00915949" w:rsidRDefault="00915949" w:rsidP="00784536">
            <w:pPr>
              <w:pStyle w:val="Table10"/>
            </w:pPr>
          </w:p>
          <w:p w:rsidR="00915949" w:rsidRPr="0064705B" w:rsidRDefault="00915949" w:rsidP="00784536">
            <w:pPr>
              <w:pStyle w:val="Table10"/>
            </w:pPr>
          </w:p>
        </w:tc>
        <w:tc>
          <w:tcPr>
            <w:tcW w:w="3654" w:type="dxa"/>
            <w:shd w:val="clear" w:color="auto" w:fill="auto"/>
          </w:tcPr>
          <w:p w:rsidR="00AF7396" w:rsidRPr="0064705B" w:rsidRDefault="00AF7396" w:rsidP="00784536">
            <w:pPr>
              <w:pStyle w:val="Table10"/>
            </w:pPr>
          </w:p>
        </w:tc>
        <w:tc>
          <w:tcPr>
            <w:tcW w:w="1384" w:type="dxa"/>
            <w:shd w:val="clear" w:color="auto" w:fill="auto"/>
          </w:tcPr>
          <w:p w:rsidR="00AF7396" w:rsidRPr="0064705B" w:rsidRDefault="00AF7396" w:rsidP="00784536">
            <w:pPr>
              <w:pStyle w:val="Table10"/>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r>
      <w:tr w:rsidR="00AF7396" w:rsidRPr="0064705B" w:rsidTr="00AF7396">
        <w:tc>
          <w:tcPr>
            <w:tcW w:w="1413" w:type="dxa"/>
            <w:shd w:val="clear" w:color="auto" w:fill="auto"/>
          </w:tcPr>
          <w:p w:rsidR="00AF7396" w:rsidRDefault="00AF7396" w:rsidP="00784536">
            <w:pPr>
              <w:pStyle w:val="Table10"/>
            </w:pPr>
          </w:p>
          <w:p w:rsidR="00915949" w:rsidRDefault="00915949" w:rsidP="00784536">
            <w:pPr>
              <w:pStyle w:val="Table10"/>
            </w:pPr>
          </w:p>
          <w:p w:rsidR="00915949" w:rsidRDefault="00915949" w:rsidP="00784536">
            <w:pPr>
              <w:pStyle w:val="Table10"/>
            </w:pPr>
          </w:p>
          <w:p w:rsidR="00915949" w:rsidRPr="0064705B" w:rsidRDefault="00915949" w:rsidP="00784536">
            <w:pPr>
              <w:pStyle w:val="Table10"/>
            </w:pPr>
          </w:p>
        </w:tc>
        <w:tc>
          <w:tcPr>
            <w:tcW w:w="3654" w:type="dxa"/>
            <w:shd w:val="clear" w:color="auto" w:fill="auto"/>
          </w:tcPr>
          <w:p w:rsidR="00AF7396" w:rsidRPr="0064705B" w:rsidRDefault="00AF7396" w:rsidP="00784536">
            <w:pPr>
              <w:pStyle w:val="Table10"/>
            </w:pPr>
          </w:p>
        </w:tc>
        <w:tc>
          <w:tcPr>
            <w:tcW w:w="1384" w:type="dxa"/>
            <w:shd w:val="clear" w:color="auto" w:fill="auto"/>
          </w:tcPr>
          <w:p w:rsidR="00AF7396" w:rsidRPr="0064705B" w:rsidRDefault="00AF7396" w:rsidP="00784536">
            <w:pPr>
              <w:pStyle w:val="Table10"/>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r>
      <w:tr w:rsidR="00AF7396" w:rsidRPr="0064705B" w:rsidTr="00AF7396">
        <w:tc>
          <w:tcPr>
            <w:tcW w:w="1413" w:type="dxa"/>
            <w:shd w:val="clear" w:color="auto" w:fill="auto"/>
          </w:tcPr>
          <w:p w:rsidR="00AF7396" w:rsidRDefault="00AF7396" w:rsidP="00784536">
            <w:pPr>
              <w:pStyle w:val="Table10"/>
            </w:pPr>
          </w:p>
          <w:p w:rsidR="00915949" w:rsidRDefault="00915949" w:rsidP="00784536">
            <w:pPr>
              <w:pStyle w:val="Table10"/>
            </w:pPr>
          </w:p>
          <w:p w:rsidR="00915949" w:rsidRDefault="00915949" w:rsidP="00784536">
            <w:pPr>
              <w:pStyle w:val="Table10"/>
            </w:pPr>
          </w:p>
          <w:p w:rsidR="00915949" w:rsidRPr="0064705B" w:rsidRDefault="00915949" w:rsidP="00784536">
            <w:pPr>
              <w:pStyle w:val="Table10"/>
            </w:pPr>
          </w:p>
        </w:tc>
        <w:tc>
          <w:tcPr>
            <w:tcW w:w="3654" w:type="dxa"/>
            <w:shd w:val="clear" w:color="auto" w:fill="auto"/>
          </w:tcPr>
          <w:p w:rsidR="00AF7396" w:rsidRPr="0064705B" w:rsidRDefault="00AF7396" w:rsidP="00784536">
            <w:pPr>
              <w:pStyle w:val="Table10"/>
            </w:pPr>
          </w:p>
        </w:tc>
        <w:tc>
          <w:tcPr>
            <w:tcW w:w="1384" w:type="dxa"/>
            <w:shd w:val="clear" w:color="auto" w:fill="auto"/>
          </w:tcPr>
          <w:p w:rsidR="00AF7396" w:rsidRPr="0064705B" w:rsidRDefault="00AF7396" w:rsidP="00784536">
            <w:pPr>
              <w:pStyle w:val="Table10"/>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r>
      <w:tr w:rsidR="00AF7396" w:rsidRPr="0064705B" w:rsidTr="00AF7396">
        <w:tc>
          <w:tcPr>
            <w:tcW w:w="1413" w:type="dxa"/>
            <w:shd w:val="clear" w:color="auto" w:fill="auto"/>
          </w:tcPr>
          <w:p w:rsidR="00AF7396" w:rsidRDefault="00AF7396" w:rsidP="00784536">
            <w:pPr>
              <w:pStyle w:val="Table10"/>
            </w:pPr>
          </w:p>
          <w:p w:rsidR="00915949" w:rsidRDefault="00915949" w:rsidP="00784536">
            <w:pPr>
              <w:pStyle w:val="Table10"/>
            </w:pPr>
          </w:p>
          <w:p w:rsidR="00915949" w:rsidRDefault="00915949" w:rsidP="00784536">
            <w:pPr>
              <w:pStyle w:val="Table10"/>
            </w:pPr>
          </w:p>
          <w:p w:rsidR="00915949" w:rsidRPr="0064705B" w:rsidRDefault="00915949" w:rsidP="00784536">
            <w:pPr>
              <w:pStyle w:val="Table10"/>
            </w:pPr>
            <w:bookmarkStart w:id="0" w:name="_GoBack"/>
            <w:bookmarkEnd w:id="0"/>
          </w:p>
        </w:tc>
        <w:tc>
          <w:tcPr>
            <w:tcW w:w="3654" w:type="dxa"/>
            <w:shd w:val="clear" w:color="auto" w:fill="auto"/>
          </w:tcPr>
          <w:p w:rsidR="00AF7396" w:rsidRPr="0064705B" w:rsidRDefault="00AF7396" w:rsidP="00784536">
            <w:pPr>
              <w:pStyle w:val="Table10"/>
            </w:pPr>
          </w:p>
        </w:tc>
        <w:tc>
          <w:tcPr>
            <w:tcW w:w="1384" w:type="dxa"/>
            <w:shd w:val="clear" w:color="auto" w:fill="auto"/>
          </w:tcPr>
          <w:p w:rsidR="00AF7396" w:rsidRPr="0064705B" w:rsidRDefault="00AF7396" w:rsidP="00784536">
            <w:pPr>
              <w:pStyle w:val="Table10"/>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4"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c>
          <w:tcPr>
            <w:tcW w:w="855" w:type="dxa"/>
            <w:shd w:val="clear" w:color="auto" w:fill="auto"/>
          </w:tcPr>
          <w:p w:rsidR="00AF7396" w:rsidRPr="00707054" w:rsidRDefault="00AF7396"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5E2677">
        <w:rPr>
          <w:lang w:val="en-US"/>
        </w:rPr>
        <w:t>1PRD5</w:t>
      </w:r>
      <w:r w:rsidRPr="00BD446B">
        <w:t xml:space="preserve"> (</w:t>
      </w:r>
      <w:r w:rsidR="00506259">
        <w:t>HL14 04</w:t>
      </w:r>
      <w:r w:rsidRPr="00BD446B">
        <w:t>)</w:t>
      </w:r>
      <w:r w:rsidRPr="00E12B5F">
        <w:tab/>
      </w:r>
      <w:r w:rsidR="005E2677" w:rsidRPr="005E2677">
        <w:t>Prepare Meals to meet Relevant Nutritional Standards set for School</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AF7396" w:rsidTr="00142130">
        <w:tc>
          <w:tcPr>
            <w:tcW w:w="570" w:type="dxa"/>
          </w:tcPr>
          <w:p w:rsidR="00AF7396" w:rsidRPr="00F11177" w:rsidRDefault="00AF7396" w:rsidP="00DF3CC5">
            <w:r>
              <w:t>1</w:t>
            </w:r>
          </w:p>
        </w:tc>
        <w:tc>
          <w:tcPr>
            <w:tcW w:w="11842" w:type="dxa"/>
          </w:tcPr>
          <w:p w:rsidR="00AF7396" w:rsidRPr="00DD028A" w:rsidRDefault="00AF7396" w:rsidP="00855ED7">
            <w:r w:rsidRPr="00DD028A">
              <w:t>Safe and hygienic working practices when preparing, cooking and finishing nutritious meals</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2</w:t>
            </w:r>
          </w:p>
        </w:tc>
        <w:tc>
          <w:tcPr>
            <w:tcW w:w="11842" w:type="dxa"/>
          </w:tcPr>
          <w:p w:rsidR="00AF7396" w:rsidRPr="00DD028A" w:rsidRDefault="00AF7396" w:rsidP="00855ED7">
            <w:r w:rsidRPr="00DD028A">
              <w:t>Where to find the current nutritional standards and daily guidance amounts set for school meals</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3</w:t>
            </w:r>
          </w:p>
        </w:tc>
        <w:tc>
          <w:tcPr>
            <w:tcW w:w="11842" w:type="dxa"/>
          </w:tcPr>
          <w:p w:rsidR="00AF7396" w:rsidRPr="00DD028A" w:rsidRDefault="00AF7396" w:rsidP="00855ED7">
            <w:r w:rsidRPr="00DD028A">
              <w:t>The range of different special dietary requirements that may be encountered, and the impact that they have upon the production of food</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4</w:t>
            </w:r>
          </w:p>
        </w:tc>
        <w:tc>
          <w:tcPr>
            <w:tcW w:w="11842" w:type="dxa"/>
          </w:tcPr>
          <w:p w:rsidR="00AF7396" w:rsidRPr="00DD028A" w:rsidRDefault="00AF7396" w:rsidP="00855ED7">
            <w:r w:rsidRPr="00DD028A">
              <w:t>The differences between dietary, religious and cultural requirements and how these are accounted for within your workplace</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5</w:t>
            </w:r>
          </w:p>
        </w:tc>
        <w:tc>
          <w:tcPr>
            <w:tcW w:w="11842" w:type="dxa"/>
          </w:tcPr>
          <w:p w:rsidR="00AF7396" w:rsidRPr="00DD028A" w:rsidRDefault="00AF7396" w:rsidP="00855ED7">
            <w:r w:rsidRPr="00DD028A">
              <w:t>Why it is important to follow food safety requirements when preparing, cooking and finishing school meals</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6</w:t>
            </w:r>
          </w:p>
        </w:tc>
        <w:tc>
          <w:tcPr>
            <w:tcW w:w="11842" w:type="dxa"/>
          </w:tcPr>
          <w:p w:rsidR="00AF7396" w:rsidRPr="00DD028A" w:rsidRDefault="00AF7396" w:rsidP="00855ED7">
            <w:r w:rsidRPr="00DD028A">
              <w:t>How to check that the ingredients meet your workplace requirements and are fit for use, of the correct quality and quantity</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7</w:t>
            </w:r>
          </w:p>
        </w:tc>
        <w:tc>
          <w:tcPr>
            <w:tcW w:w="11842" w:type="dxa"/>
          </w:tcPr>
          <w:p w:rsidR="00AF7396" w:rsidRPr="00DD028A" w:rsidRDefault="00AF7396" w:rsidP="00855ED7">
            <w:r w:rsidRPr="00DD028A">
              <w:t>Why and to whom you should report any problems with ingredients</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8</w:t>
            </w:r>
          </w:p>
        </w:tc>
        <w:tc>
          <w:tcPr>
            <w:tcW w:w="11842" w:type="dxa"/>
          </w:tcPr>
          <w:p w:rsidR="00AF7396" w:rsidRPr="00DD028A" w:rsidRDefault="00AF7396" w:rsidP="00855ED7">
            <w:r w:rsidRPr="00DD028A">
              <w:t>How to carry out the relevant preparation, cooking and finishing methods for the dish to ensure that nutritional standards are met</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9</w:t>
            </w:r>
          </w:p>
        </w:tc>
        <w:tc>
          <w:tcPr>
            <w:tcW w:w="11842" w:type="dxa"/>
          </w:tcPr>
          <w:p w:rsidR="00AF7396" w:rsidRPr="00DD028A" w:rsidRDefault="00AF7396" w:rsidP="00855ED7">
            <w:r w:rsidRPr="00DD028A">
              <w:t>Healthy eating options when preparing, cooking and finishing meals</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10</w:t>
            </w:r>
          </w:p>
        </w:tc>
        <w:tc>
          <w:tcPr>
            <w:tcW w:w="11842" w:type="dxa"/>
          </w:tcPr>
          <w:p w:rsidR="00AF7396" w:rsidRPr="00DD028A" w:rsidRDefault="00AF7396" w:rsidP="00855ED7">
            <w:r w:rsidRPr="00DD028A">
              <w:t>How to present nutritious school meals in a way that meets your customers’ high expectations and your workplace standards</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11</w:t>
            </w:r>
          </w:p>
        </w:tc>
        <w:tc>
          <w:tcPr>
            <w:tcW w:w="11842" w:type="dxa"/>
          </w:tcPr>
          <w:p w:rsidR="00AF7396" w:rsidRPr="00DD028A" w:rsidRDefault="00AF7396" w:rsidP="00855ED7">
            <w:r w:rsidRPr="00DD028A">
              <w:t>The correct storage requirements for basic dishes not for immediate consumption</w:t>
            </w:r>
          </w:p>
        </w:tc>
        <w:tc>
          <w:tcPr>
            <w:tcW w:w="1806" w:type="dxa"/>
          </w:tcPr>
          <w:p w:rsidR="00AF7396" w:rsidRDefault="00AF7396" w:rsidP="00142130">
            <w:pPr>
              <w:jc w:val="center"/>
            </w:pPr>
          </w:p>
        </w:tc>
      </w:tr>
      <w:tr w:rsidR="00AF7396" w:rsidTr="00142130">
        <w:tc>
          <w:tcPr>
            <w:tcW w:w="570" w:type="dxa"/>
          </w:tcPr>
          <w:p w:rsidR="00AF7396" w:rsidRPr="00F11177" w:rsidRDefault="00AF7396" w:rsidP="00DF3CC5">
            <w:r>
              <w:t>12</w:t>
            </w:r>
          </w:p>
        </w:tc>
        <w:tc>
          <w:tcPr>
            <w:tcW w:w="11842" w:type="dxa"/>
          </w:tcPr>
          <w:p w:rsidR="00AF7396" w:rsidRDefault="00AF7396" w:rsidP="00855ED7">
            <w:r w:rsidRPr="00DD028A">
              <w:t>The types of unexpected situations that may occur when preparing, cooking and finishing school meals</w:t>
            </w:r>
          </w:p>
        </w:tc>
        <w:tc>
          <w:tcPr>
            <w:tcW w:w="1806" w:type="dxa"/>
          </w:tcPr>
          <w:p w:rsidR="00AF7396" w:rsidRDefault="00AF7396"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5E2677">
        <w:rPr>
          <w:lang w:val="en-US"/>
        </w:rPr>
        <w:t>1PRD5</w:t>
      </w:r>
      <w:r w:rsidR="00EA48C8" w:rsidRPr="00BD446B">
        <w:t xml:space="preserve"> (</w:t>
      </w:r>
      <w:r w:rsidR="00506259">
        <w:t>HL14 04</w:t>
      </w:r>
      <w:r w:rsidR="00EA48C8" w:rsidRPr="00BD446B">
        <w:t>)</w:t>
      </w:r>
      <w:r w:rsidR="00EA48C8" w:rsidRPr="00E12B5F">
        <w:tab/>
      </w:r>
      <w:r w:rsidR="005E2677" w:rsidRPr="005E2677">
        <w:t>Prepare Meals to meet Relevant Nutritional Standards set for School</w:t>
      </w:r>
    </w:p>
    <w:p w:rsidR="007C6C2F" w:rsidRPr="00AB2D75" w:rsidRDefault="007C6C2F" w:rsidP="00EA48C8"/>
    <w:p w:rsidR="006325C8" w:rsidRPr="00F3442C" w:rsidRDefault="0050625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5E2677">
      <w:t>1PRD5</w:t>
    </w:r>
    <w:r w:rsidR="00A82F91" w:rsidRPr="00EC3E42">
      <w:t xml:space="preserve"> (</w:t>
    </w:r>
    <w:r w:rsidR="00506259">
      <w:t>HL14 04</w:t>
    </w:r>
    <w:r w:rsidRPr="00EC3E42">
      <w:t xml:space="preserve">) </w:t>
    </w:r>
    <w:r w:rsidR="005E2677">
      <w:t>Prepare Meals to meet Relevant Nutritional Standards set for School</w:t>
    </w:r>
    <w:r w:rsidRPr="00EC3E42">
      <w:tab/>
    </w:r>
    <w:r w:rsidR="00EC3E42" w:rsidRPr="00EC3E42">
      <w:fldChar w:fldCharType="begin"/>
    </w:r>
    <w:r w:rsidR="00EC3E42" w:rsidRPr="00EC3E42">
      <w:instrText xml:space="preserve"> PAGE   \* MERGEFORMAT </w:instrText>
    </w:r>
    <w:r w:rsidR="00EC3E42" w:rsidRPr="00EC3E42">
      <w:fldChar w:fldCharType="separate"/>
    </w:r>
    <w:r w:rsidR="00915949">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60442"/>
    <w:rsid w:val="002854D9"/>
    <w:rsid w:val="00297A87"/>
    <w:rsid w:val="002B76FD"/>
    <w:rsid w:val="002D7CD8"/>
    <w:rsid w:val="002E0C3A"/>
    <w:rsid w:val="002F75FB"/>
    <w:rsid w:val="00302770"/>
    <w:rsid w:val="003257BF"/>
    <w:rsid w:val="0033269B"/>
    <w:rsid w:val="00337168"/>
    <w:rsid w:val="00353085"/>
    <w:rsid w:val="003704F6"/>
    <w:rsid w:val="003A7160"/>
    <w:rsid w:val="00401322"/>
    <w:rsid w:val="00404E4A"/>
    <w:rsid w:val="00455B8C"/>
    <w:rsid w:val="00461DA8"/>
    <w:rsid w:val="0046782E"/>
    <w:rsid w:val="00475E51"/>
    <w:rsid w:val="004805E2"/>
    <w:rsid w:val="004D1FDE"/>
    <w:rsid w:val="004E1A60"/>
    <w:rsid w:val="004E265F"/>
    <w:rsid w:val="004F4092"/>
    <w:rsid w:val="00506259"/>
    <w:rsid w:val="0052055B"/>
    <w:rsid w:val="00535D18"/>
    <w:rsid w:val="0053694E"/>
    <w:rsid w:val="005545E0"/>
    <w:rsid w:val="00570707"/>
    <w:rsid w:val="005924F9"/>
    <w:rsid w:val="005B2C11"/>
    <w:rsid w:val="005B3BA8"/>
    <w:rsid w:val="005B69A9"/>
    <w:rsid w:val="005B6B0C"/>
    <w:rsid w:val="005E2677"/>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25A50"/>
    <w:rsid w:val="008418C2"/>
    <w:rsid w:val="00854CEF"/>
    <w:rsid w:val="00857484"/>
    <w:rsid w:val="00897E1A"/>
    <w:rsid w:val="008A1C80"/>
    <w:rsid w:val="008E7792"/>
    <w:rsid w:val="008F5510"/>
    <w:rsid w:val="00910423"/>
    <w:rsid w:val="009157B2"/>
    <w:rsid w:val="00915949"/>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AF7396"/>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A427B"/>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6097C7C"/>
  <w15:docId w15:val="{395B58E4-4A41-4D07-84C4-EDBD80B3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C67E-04D9-49FB-ADD2-521C58A7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2017-07-04T14:19:00Z</dcterms:created>
  <dcterms:modified xsi:type="dcterms:W3CDTF">2017-07-04T14:19:00Z</dcterms:modified>
</cp:coreProperties>
</file>