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w:t>
      </w:r>
      <w:r w:rsidR="00FE29B9">
        <w:rPr>
          <w:lang w:val="en-US"/>
        </w:rPr>
        <w:t>L2FBS9</w:t>
      </w:r>
      <w:r w:rsidRPr="00BD446B">
        <w:t xml:space="preserve"> (</w:t>
      </w:r>
      <w:r w:rsidR="00D57FEF">
        <w:t>HL21 04</w:t>
      </w:r>
      <w:r w:rsidRPr="00BD446B">
        <w:t>)</w:t>
      </w:r>
      <w:r w:rsidR="00E12B5F" w:rsidRPr="00E12B5F">
        <w:tab/>
      </w:r>
      <w:r w:rsidR="00FE29B9">
        <w:t xml:space="preserve">Set up </w:t>
      </w:r>
      <w:r w:rsidR="00904725">
        <w:t xml:space="preserve">a </w:t>
      </w:r>
      <w:r w:rsidR="00FE29B9">
        <w:t>Specialist Coffee Station</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FE29B9" w:rsidRPr="00E12B5F" w:rsidRDefault="00BF1609" w:rsidP="00FE29B9">
      <w:pPr>
        <w:pStyle w:val="Unittitle"/>
      </w:pPr>
      <w:r>
        <w:rPr>
          <w:sz w:val="22"/>
        </w:rPr>
        <w:br w:type="page"/>
      </w:r>
      <w:r w:rsidR="00FE29B9">
        <w:lastRenderedPageBreak/>
        <w:t xml:space="preserve">Unit </w:t>
      </w:r>
      <w:r w:rsidR="00FE29B9">
        <w:rPr>
          <w:lang w:val="en-US"/>
        </w:rPr>
        <w:t>PPL2FBS9</w:t>
      </w:r>
      <w:r w:rsidR="00FE29B9" w:rsidRPr="00BD446B">
        <w:t xml:space="preserve"> (</w:t>
      </w:r>
      <w:r w:rsidR="00D57FEF">
        <w:t>HL21 04</w:t>
      </w:r>
      <w:r w:rsidR="00FE29B9" w:rsidRPr="00BD446B">
        <w:t>)</w:t>
      </w:r>
      <w:r w:rsidR="00FE29B9" w:rsidRPr="00E12B5F">
        <w:tab/>
      </w:r>
      <w:r w:rsidR="00FE29B9">
        <w:t xml:space="preserve">Set up </w:t>
      </w:r>
      <w:r w:rsidR="00904725">
        <w:t xml:space="preserve">a </w:t>
      </w:r>
      <w:r w:rsidR="00FE29B9">
        <w:t>Specialist Coffee Station</w:t>
      </w:r>
    </w:p>
    <w:p w:rsidR="007C6C2F" w:rsidRDefault="007C6C2F" w:rsidP="00FE29B9"/>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7A4A0B" w:rsidRDefault="00FE29B9" w:rsidP="00FE29B9">
            <w:r w:rsidRPr="00FE29B9">
              <w:t xml:space="preserve">This </w:t>
            </w:r>
            <w:r>
              <w:t>unit</w:t>
            </w:r>
            <w:r w:rsidRPr="00FE29B9">
              <w:t xml:space="preserve"> is about how you prepare for the service of specialist coffee in your workplace, including setting up the specialist equipment, such as espresso machine and grinder. It covers how you prepare the necessary stock for service and the checks that should be carried out to</w:t>
            </w:r>
            <w:r>
              <w:t xml:space="preserve"> </w:t>
            </w:r>
            <w:r w:rsidRPr="00FE29B9">
              <w:t>ensure the high quality of the coffee drinks that you will be producing.</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FE29B9" w:rsidRPr="00E12B5F" w:rsidRDefault="00A067C0" w:rsidP="00FE29B9">
      <w:pPr>
        <w:pStyle w:val="Unittitle"/>
      </w:pPr>
      <w:r>
        <w:br w:type="page"/>
      </w:r>
      <w:r w:rsidR="00FE29B9">
        <w:lastRenderedPageBreak/>
        <w:t xml:space="preserve">Unit </w:t>
      </w:r>
      <w:r w:rsidR="00FE29B9">
        <w:rPr>
          <w:lang w:val="en-US"/>
        </w:rPr>
        <w:t>PPL2FBS9</w:t>
      </w:r>
      <w:r w:rsidR="00FE29B9" w:rsidRPr="00BD446B">
        <w:t xml:space="preserve"> (</w:t>
      </w:r>
      <w:r w:rsidR="00D57FEF">
        <w:t>HL21 04</w:t>
      </w:r>
      <w:r w:rsidR="00FE29B9" w:rsidRPr="00BD446B">
        <w:t>)</w:t>
      </w:r>
      <w:r w:rsidR="00FE29B9" w:rsidRPr="00E12B5F">
        <w:tab/>
      </w:r>
      <w:r w:rsidR="00FE29B9">
        <w:t xml:space="preserve">Set up </w:t>
      </w:r>
      <w:r w:rsidR="00904725">
        <w:t xml:space="preserve">a </w:t>
      </w:r>
      <w:r w:rsidR="00FE29B9">
        <w:t>Specialist Coffee Station</w:t>
      </w:r>
    </w:p>
    <w:p w:rsidR="00FD2D45" w:rsidRDefault="00FD2D45" w:rsidP="00FE29B9"/>
    <w:tbl>
      <w:tblPr>
        <w:tblStyle w:val="TableGrid"/>
        <w:tblW w:w="0" w:type="auto"/>
        <w:tblLook w:val="04A0" w:firstRow="1" w:lastRow="0" w:firstColumn="1" w:lastColumn="0" w:noHBand="0" w:noVBand="1"/>
      </w:tblPr>
      <w:tblGrid>
        <w:gridCol w:w="3398"/>
        <w:gridCol w:w="4241"/>
        <w:gridCol w:w="3528"/>
        <w:gridCol w:w="3051"/>
      </w:tblGrid>
      <w:tr w:rsidR="00FD2D45" w:rsidTr="00FD2D45">
        <w:trPr>
          <w:trHeight w:val="340"/>
        </w:trPr>
        <w:tc>
          <w:tcPr>
            <w:tcW w:w="14218" w:type="dxa"/>
            <w:gridSpan w:val="4"/>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gridSpan w:val="4"/>
            <w:shd w:val="clear" w:color="auto" w:fill="BFBFBF" w:themeFill="background1" w:themeFillShade="BF"/>
            <w:vAlign w:val="center"/>
          </w:tcPr>
          <w:p w:rsidR="00FD2D45" w:rsidRPr="00FD2D45" w:rsidRDefault="00463389" w:rsidP="00FD2D45">
            <w:pPr>
              <w:rPr>
                <w:b/>
              </w:rPr>
            </w:pPr>
            <w:r>
              <w:rPr>
                <w:b/>
              </w:rPr>
              <w:t>What y</w:t>
            </w:r>
            <w:r w:rsidR="00FD2D45" w:rsidRPr="00FD2D45">
              <w:rPr>
                <w:b/>
              </w:rPr>
              <w:t>ou must do:</w:t>
            </w:r>
          </w:p>
        </w:tc>
      </w:tr>
      <w:tr w:rsidR="00FD2D45" w:rsidTr="00FD2D45">
        <w:tc>
          <w:tcPr>
            <w:tcW w:w="14218" w:type="dxa"/>
            <w:gridSpan w:val="4"/>
          </w:tcPr>
          <w:p w:rsidR="00FE29B9" w:rsidRPr="0064338D" w:rsidRDefault="00852DBB" w:rsidP="00FE29B9">
            <w:pPr>
              <w:rPr>
                <w:lang w:val="en-GB"/>
              </w:rPr>
            </w:pPr>
            <w:r w:rsidRPr="00F45F55">
              <w:rPr>
                <w:lang w:val="en-GB"/>
              </w:rPr>
              <w:t>There must be evidence for</w:t>
            </w:r>
            <w:r w:rsidRPr="00F45F55">
              <w:rPr>
                <w:b/>
                <w:lang w:val="en-GB"/>
              </w:rPr>
              <w:t xml:space="preserve"> </w:t>
            </w:r>
            <w:r w:rsidRPr="005A1255">
              <w:rPr>
                <w:lang w:val="en-GB"/>
              </w:rPr>
              <w:t>all</w:t>
            </w:r>
            <w:r w:rsidRPr="00F45F55">
              <w:rPr>
                <w:lang w:val="en-GB"/>
              </w:rPr>
              <w:t xml:space="preserve"> Performance Criteria (PC).</w:t>
            </w:r>
            <w:r>
              <w:rPr>
                <w:lang w:val="en-GB"/>
              </w:rPr>
              <w:t xml:space="preserve"> </w:t>
            </w:r>
            <w:r w:rsidR="00FD2D45" w:rsidRPr="00BD446B">
              <w:rPr>
                <w:lang w:val="en-GB"/>
              </w:rPr>
              <w:t xml:space="preserve">The assessor </w:t>
            </w:r>
            <w:r w:rsidR="00FD2D45" w:rsidRPr="007339BA">
              <w:rPr>
                <w:b/>
                <w:lang w:val="en-GB"/>
              </w:rPr>
              <w:t xml:space="preserve">must </w:t>
            </w:r>
            <w:r w:rsidR="00FD2D45" w:rsidRPr="00BD446B">
              <w:rPr>
                <w:lang w:val="en-GB"/>
              </w:rPr>
              <w:t>asse</w:t>
            </w:r>
            <w:r w:rsidR="00463389">
              <w:rPr>
                <w:lang w:val="en-GB"/>
              </w:rPr>
              <w:t>ss PCs</w:t>
            </w:r>
            <w:r w:rsidR="007A4A0B">
              <w:rPr>
                <w:lang w:val="en-GB"/>
              </w:rPr>
              <w:t xml:space="preserve"> </w:t>
            </w:r>
            <w:r w:rsidR="00FE29B9">
              <w:rPr>
                <w:lang w:val="en-GB"/>
              </w:rPr>
              <w:t>1–7</w:t>
            </w:r>
            <w:r w:rsidR="00FD2D45" w:rsidRPr="00BD446B">
              <w:rPr>
                <w:lang w:val="en-GB"/>
              </w:rPr>
              <w:t xml:space="preserve"> by directly observing the candidate’s work.</w:t>
            </w:r>
            <w:r>
              <w:rPr>
                <w:lang w:val="en-GB"/>
              </w:rPr>
              <w:t xml:space="preserve"> </w:t>
            </w:r>
            <w:r w:rsidR="00FE29B9">
              <w:rPr>
                <w:lang w:val="en-GB"/>
              </w:rPr>
              <w:t>PC 8</w:t>
            </w:r>
            <w:r w:rsidR="001C6E7B">
              <w:rPr>
                <w:lang w:val="en-GB"/>
              </w:rPr>
              <w:t xml:space="preserve"> </w:t>
            </w:r>
            <w:r w:rsidR="00FD2D45">
              <w:rPr>
                <w:lang w:val="en-GB"/>
              </w:rPr>
              <w:t>may be assessed by alternative methods if observation is not possible.</w:t>
            </w:r>
          </w:p>
        </w:tc>
      </w:tr>
      <w:tr w:rsidR="00FE29B9" w:rsidTr="004653BB">
        <w:tc>
          <w:tcPr>
            <w:tcW w:w="14218" w:type="dxa"/>
            <w:gridSpan w:val="4"/>
          </w:tcPr>
          <w:p w:rsidR="00FE29B9" w:rsidRPr="00463389" w:rsidRDefault="00FE29B9" w:rsidP="00FE29B9">
            <w:pPr>
              <w:rPr>
                <w:b/>
                <w:bCs/>
              </w:rPr>
            </w:pPr>
            <w:r w:rsidRPr="00FE29B9">
              <w:rPr>
                <w:b/>
                <w:bCs/>
              </w:rPr>
              <w:t>Set up a specialist coffee station</w:t>
            </w:r>
          </w:p>
          <w:p w:rsidR="00FE29B9" w:rsidRPr="00FE29B9" w:rsidRDefault="00FE29B9" w:rsidP="00FE29B9">
            <w:pPr>
              <w:pStyle w:val="PClistbold"/>
            </w:pPr>
            <w:r>
              <w:t>1</w:t>
            </w:r>
            <w:r>
              <w:tab/>
            </w:r>
            <w:r w:rsidRPr="00FE29B9">
              <w:t>Ensure that the service area is clean, undamaged and ready for use according to your workplace standard</w:t>
            </w:r>
            <w:r>
              <w:t>.</w:t>
            </w:r>
          </w:p>
          <w:p w:rsidR="00FE29B9" w:rsidRPr="00FE29B9" w:rsidRDefault="00FE29B9" w:rsidP="00FE29B9">
            <w:pPr>
              <w:pStyle w:val="PClistbold"/>
            </w:pPr>
            <w:r>
              <w:t>2</w:t>
            </w:r>
            <w:r>
              <w:tab/>
            </w:r>
            <w:r w:rsidRPr="00FE29B9">
              <w:t>Ensure that the equipment (including waste containers) is clean, undamaged, where it should be and switched on ready for use</w:t>
            </w:r>
            <w:r>
              <w:t>.</w:t>
            </w:r>
          </w:p>
          <w:p w:rsidR="00FE29B9" w:rsidRPr="00FE29B9" w:rsidRDefault="00FE29B9" w:rsidP="00FE29B9">
            <w:pPr>
              <w:pStyle w:val="PClistbold"/>
            </w:pPr>
            <w:r>
              <w:t>3</w:t>
            </w:r>
            <w:r>
              <w:tab/>
            </w:r>
            <w:r w:rsidRPr="00FE29B9">
              <w:t>Stock service areas and refrigerated units with sufficient stock, service items and accompaniments and store them appropriately ready for service</w:t>
            </w:r>
            <w:r>
              <w:t>.</w:t>
            </w:r>
          </w:p>
          <w:p w:rsidR="00FE29B9" w:rsidRDefault="00FE29B9" w:rsidP="00FE29B9">
            <w:pPr>
              <w:pStyle w:val="PClistbold"/>
            </w:pPr>
            <w:r>
              <w:t>4</w:t>
            </w:r>
            <w:r>
              <w:tab/>
            </w:r>
            <w:r w:rsidRPr="00FE29B9">
              <w:t>Ensure the customer area looks appealing and welcoming to customers according to your workplace standard</w:t>
            </w:r>
            <w:r>
              <w:t>.</w:t>
            </w:r>
          </w:p>
          <w:p w:rsidR="00FE29B9" w:rsidRPr="007A4A0B" w:rsidRDefault="00FE29B9" w:rsidP="00FE29B9"/>
          <w:p w:rsidR="00FE29B9" w:rsidRPr="00463389" w:rsidRDefault="00FE29B9" w:rsidP="00FE29B9">
            <w:pPr>
              <w:rPr>
                <w:b/>
                <w:bCs/>
              </w:rPr>
            </w:pPr>
            <w:r w:rsidRPr="00FE29B9">
              <w:rPr>
                <w:b/>
                <w:bCs/>
              </w:rPr>
              <w:t>Check the extraction of an espresso coffee</w:t>
            </w:r>
          </w:p>
          <w:p w:rsidR="00FE29B9" w:rsidRPr="00FE29B9" w:rsidRDefault="00FE29B9" w:rsidP="00FE29B9">
            <w:pPr>
              <w:pStyle w:val="PClistbold"/>
            </w:pPr>
            <w:r>
              <w:t>5</w:t>
            </w:r>
            <w:r>
              <w:tab/>
            </w:r>
            <w:r w:rsidRPr="00FE29B9">
              <w:t>Check that the grinder is at the correct setting and is dispensing the correct dose of coffee according to your workplace standard</w:t>
            </w:r>
            <w:r>
              <w:t>.</w:t>
            </w:r>
          </w:p>
          <w:p w:rsidR="00FE29B9" w:rsidRPr="00FE29B9" w:rsidRDefault="00FE29B9" w:rsidP="00FE29B9">
            <w:pPr>
              <w:pStyle w:val="PClistbold"/>
            </w:pPr>
            <w:r>
              <w:t>6</w:t>
            </w:r>
            <w:r>
              <w:tab/>
            </w:r>
            <w:r w:rsidRPr="00FE29B9">
              <w:t>Check that the espresso machine is displaying the correct water temperature and pressure</w:t>
            </w:r>
            <w:r>
              <w:t>.</w:t>
            </w:r>
          </w:p>
          <w:p w:rsidR="00FE29B9" w:rsidRPr="00FE29B9" w:rsidRDefault="00FE29B9" w:rsidP="00FE29B9">
            <w:pPr>
              <w:pStyle w:val="PClistbold"/>
            </w:pPr>
            <w:r>
              <w:t>7</w:t>
            </w:r>
            <w:r>
              <w:tab/>
            </w:r>
            <w:r w:rsidRPr="00FE29B9">
              <w:t>Test the quality of the espresso produced by checking the time of extraction, flow, flavour, volume and appearance meets your workplace standard</w:t>
            </w:r>
            <w:r>
              <w:t>.</w:t>
            </w:r>
          </w:p>
          <w:p w:rsidR="00FE29B9" w:rsidRDefault="00FE29B9" w:rsidP="00463389">
            <w:pPr>
              <w:pStyle w:val="PClist"/>
            </w:pPr>
            <w:r>
              <w:t>8</w:t>
            </w:r>
            <w:r>
              <w:tab/>
            </w:r>
            <w:r w:rsidRPr="00FE29B9">
              <w:t>Report any problems with the equipment or the extraction to the proper person</w:t>
            </w:r>
            <w:r>
              <w:t>.</w:t>
            </w:r>
          </w:p>
        </w:tc>
      </w:tr>
      <w:tr w:rsidR="00463389" w:rsidRPr="00FD2D45" w:rsidTr="00C02622">
        <w:trPr>
          <w:trHeight w:val="340"/>
        </w:trPr>
        <w:tc>
          <w:tcPr>
            <w:tcW w:w="14218" w:type="dxa"/>
            <w:gridSpan w:val="4"/>
            <w:shd w:val="clear" w:color="auto" w:fill="BFBFBF" w:themeFill="background1" w:themeFillShade="BF"/>
            <w:vAlign w:val="center"/>
          </w:tcPr>
          <w:p w:rsidR="00463389" w:rsidRPr="00FD2D45" w:rsidRDefault="00463389" w:rsidP="00C02622">
            <w:pPr>
              <w:rPr>
                <w:b/>
              </w:rPr>
            </w:pPr>
            <w:r>
              <w:rPr>
                <w:b/>
              </w:rPr>
              <w:t>Scope/Range</w:t>
            </w:r>
          </w:p>
        </w:tc>
      </w:tr>
      <w:tr w:rsidR="00463389" w:rsidRPr="00FD2D45" w:rsidTr="00C02622">
        <w:trPr>
          <w:trHeight w:val="340"/>
        </w:trPr>
        <w:tc>
          <w:tcPr>
            <w:tcW w:w="14218" w:type="dxa"/>
            <w:gridSpan w:val="4"/>
            <w:shd w:val="clear" w:color="auto" w:fill="BFBFBF" w:themeFill="background1" w:themeFillShade="BF"/>
            <w:vAlign w:val="center"/>
          </w:tcPr>
          <w:p w:rsidR="00463389" w:rsidRPr="00FD2D45" w:rsidRDefault="00463389" w:rsidP="00C02622">
            <w:pPr>
              <w:rPr>
                <w:b/>
              </w:rPr>
            </w:pPr>
            <w:r>
              <w:rPr>
                <w:b/>
              </w:rPr>
              <w:t>What you must cover:</w:t>
            </w:r>
          </w:p>
        </w:tc>
      </w:tr>
      <w:tr w:rsidR="00463389" w:rsidRPr="00463389" w:rsidTr="00C02622">
        <w:tc>
          <w:tcPr>
            <w:tcW w:w="14218" w:type="dxa"/>
            <w:gridSpan w:val="4"/>
            <w:tcBorders>
              <w:bottom w:val="single" w:sz="4" w:space="0" w:color="000000"/>
            </w:tcBorders>
          </w:tcPr>
          <w:p w:rsidR="00463389" w:rsidRPr="00463389" w:rsidRDefault="00463389" w:rsidP="00C02622">
            <w:pPr>
              <w:rPr>
                <w:lang w:val="en-GB"/>
              </w:rPr>
            </w:pPr>
            <w:r w:rsidRPr="00F47298">
              <w:rPr>
                <w:b/>
                <w:lang w:val="en-GB"/>
              </w:rPr>
              <w:t>All</w:t>
            </w:r>
            <w:r>
              <w:rPr>
                <w:lang w:val="en-GB"/>
              </w:rPr>
              <w:t xml:space="preserve"> scope/range must be covered. </w:t>
            </w:r>
            <w:r w:rsidRPr="00BD446B">
              <w:rPr>
                <w:lang w:val="en-GB"/>
              </w:rPr>
              <w:t>There must be performance evid</w:t>
            </w:r>
            <w:r>
              <w:rPr>
                <w:lang w:val="en-GB"/>
              </w:rPr>
              <w:t>ence, gathered through direct observation by the assessor of</w:t>
            </w:r>
            <w:r w:rsidRPr="00BD446B">
              <w:rPr>
                <w:lang w:val="en-GB"/>
              </w:rPr>
              <w:t xml:space="preserve"> the candidate’s work for:</w:t>
            </w:r>
          </w:p>
        </w:tc>
      </w:tr>
      <w:tr w:rsidR="00463389" w:rsidRPr="00463389" w:rsidTr="00C02622">
        <w:tc>
          <w:tcPr>
            <w:tcW w:w="3398" w:type="dxa"/>
            <w:tcBorders>
              <w:right w:val="nil"/>
            </w:tcBorders>
          </w:tcPr>
          <w:p w:rsidR="00463389" w:rsidRPr="00FE29B9" w:rsidRDefault="00463389" w:rsidP="00C02622">
            <w:pPr>
              <w:rPr>
                <w:bCs/>
                <w:lang w:val="en-GB"/>
              </w:rPr>
            </w:pPr>
            <w:r w:rsidRPr="00FE29B9">
              <w:rPr>
                <w:b/>
                <w:lang w:val="en-GB"/>
              </w:rPr>
              <w:t>three</w:t>
            </w:r>
            <w:r w:rsidRPr="00FE29B9">
              <w:rPr>
                <w:lang w:val="en-GB"/>
              </w:rPr>
              <w:t xml:space="preserve"> from:</w:t>
            </w:r>
          </w:p>
          <w:p w:rsidR="00463389" w:rsidRPr="00FE29B9" w:rsidRDefault="00463389" w:rsidP="00C02622">
            <w:pPr>
              <w:pStyle w:val="PClist"/>
              <w:rPr>
                <w:lang w:val="en-GB"/>
              </w:rPr>
            </w:pPr>
            <w:r>
              <w:rPr>
                <w:lang w:val="en-GB"/>
              </w:rPr>
              <w:t>a</w:t>
            </w:r>
            <w:r>
              <w:rPr>
                <w:lang w:val="en-GB"/>
              </w:rPr>
              <w:tab/>
            </w:r>
            <w:r w:rsidRPr="00FE29B9">
              <w:rPr>
                <w:lang w:val="en-GB"/>
              </w:rPr>
              <w:t>espresso machine</w:t>
            </w:r>
          </w:p>
          <w:p w:rsidR="00463389" w:rsidRPr="00FE29B9" w:rsidRDefault="00463389" w:rsidP="00C02622">
            <w:pPr>
              <w:pStyle w:val="PClist"/>
              <w:rPr>
                <w:lang w:val="en-GB"/>
              </w:rPr>
            </w:pPr>
            <w:r>
              <w:rPr>
                <w:lang w:val="en-GB"/>
              </w:rPr>
              <w:t>b</w:t>
            </w:r>
            <w:r>
              <w:rPr>
                <w:lang w:val="en-GB"/>
              </w:rPr>
              <w:tab/>
            </w:r>
            <w:r w:rsidRPr="00FE29B9">
              <w:rPr>
                <w:lang w:val="en-GB"/>
              </w:rPr>
              <w:t>grinder</w:t>
            </w:r>
          </w:p>
          <w:p w:rsidR="00463389" w:rsidRPr="00FE29B9" w:rsidRDefault="00463389" w:rsidP="00C02622">
            <w:pPr>
              <w:pStyle w:val="PClist"/>
              <w:rPr>
                <w:lang w:val="en-GB"/>
              </w:rPr>
            </w:pPr>
            <w:r>
              <w:rPr>
                <w:lang w:val="en-GB"/>
              </w:rPr>
              <w:t>c</w:t>
            </w:r>
            <w:r>
              <w:rPr>
                <w:lang w:val="en-GB"/>
              </w:rPr>
              <w:tab/>
            </w:r>
            <w:r w:rsidRPr="00FE29B9">
              <w:rPr>
                <w:lang w:val="en-GB"/>
              </w:rPr>
              <w:t>knock box</w:t>
            </w:r>
          </w:p>
          <w:p w:rsidR="00463389" w:rsidRPr="00FE29B9" w:rsidRDefault="00463389" w:rsidP="00C02622">
            <w:pPr>
              <w:pStyle w:val="PClist"/>
              <w:rPr>
                <w:lang w:val="en-GB"/>
              </w:rPr>
            </w:pPr>
            <w:r>
              <w:rPr>
                <w:lang w:val="en-GB"/>
              </w:rPr>
              <w:t>d</w:t>
            </w:r>
            <w:r>
              <w:rPr>
                <w:lang w:val="en-GB"/>
              </w:rPr>
              <w:tab/>
            </w:r>
            <w:r w:rsidRPr="00FE29B9">
              <w:rPr>
                <w:lang w:val="en-GB"/>
              </w:rPr>
              <w:t>tamp</w:t>
            </w:r>
          </w:p>
          <w:p w:rsidR="00463389" w:rsidRDefault="00463389" w:rsidP="00C02622">
            <w:pPr>
              <w:pStyle w:val="PClist"/>
            </w:pPr>
            <w:r>
              <w:rPr>
                <w:lang w:val="en-GB"/>
              </w:rPr>
              <w:t>e</w:t>
            </w:r>
            <w:r>
              <w:rPr>
                <w:lang w:val="en-GB"/>
              </w:rPr>
              <w:tab/>
            </w:r>
            <w:r w:rsidRPr="00FE29B9">
              <w:rPr>
                <w:lang w:val="en-GB"/>
              </w:rPr>
              <w:t>refrigerated units</w:t>
            </w:r>
          </w:p>
        </w:tc>
        <w:tc>
          <w:tcPr>
            <w:tcW w:w="4241" w:type="dxa"/>
            <w:tcBorders>
              <w:left w:val="nil"/>
              <w:right w:val="nil"/>
            </w:tcBorders>
          </w:tcPr>
          <w:p w:rsidR="00463389" w:rsidRPr="00FE29B9" w:rsidRDefault="00463389" w:rsidP="00C02622">
            <w:pPr>
              <w:rPr>
                <w:lang w:val="en-GB"/>
              </w:rPr>
            </w:pPr>
            <w:r w:rsidRPr="00FE29B9">
              <w:rPr>
                <w:b/>
                <w:lang w:val="en-GB"/>
              </w:rPr>
              <w:t>three</w:t>
            </w:r>
            <w:r w:rsidRPr="00FE29B9">
              <w:rPr>
                <w:lang w:val="en-GB"/>
              </w:rPr>
              <w:t xml:space="preserve"> from:</w:t>
            </w:r>
          </w:p>
          <w:p w:rsidR="00463389" w:rsidRPr="00FE29B9" w:rsidRDefault="00463389" w:rsidP="00C02622">
            <w:pPr>
              <w:pStyle w:val="PClist"/>
              <w:rPr>
                <w:lang w:val="en-GB"/>
              </w:rPr>
            </w:pPr>
            <w:r>
              <w:rPr>
                <w:lang w:val="en-GB"/>
              </w:rPr>
              <w:t>f</w:t>
            </w:r>
            <w:r>
              <w:rPr>
                <w:lang w:val="en-GB"/>
              </w:rPr>
              <w:tab/>
            </w:r>
            <w:r w:rsidRPr="00FE29B9">
              <w:rPr>
                <w:lang w:val="en-GB"/>
              </w:rPr>
              <w:t>coffee beans</w:t>
            </w:r>
          </w:p>
          <w:p w:rsidR="00463389" w:rsidRPr="00FE29B9" w:rsidRDefault="00463389" w:rsidP="00C02622">
            <w:pPr>
              <w:pStyle w:val="PClist"/>
              <w:rPr>
                <w:lang w:val="en-GB"/>
              </w:rPr>
            </w:pPr>
            <w:r>
              <w:rPr>
                <w:lang w:val="en-GB"/>
              </w:rPr>
              <w:t>g</w:t>
            </w:r>
            <w:r>
              <w:rPr>
                <w:lang w:val="en-GB"/>
              </w:rPr>
              <w:tab/>
            </w:r>
            <w:r w:rsidRPr="00FE29B9">
              <w:rPr>
                <w:lang w:val="en-GB"/>
              </w:rPr>
              <w:t>ground coffee sachets (decaf)</w:t>
            </w:r>
          </w:p>
          <w:p w:rsidR="00463389" w:rsidRPr="00FE29B9" w:rsidRDefault="00463389" w:rsidP="00C02622">
            <w:pPr>
              <w:pStyle w:val="PClist"/>
              <w:rPr>
                <w:lang w:val="en-GB"/>
              </w:rPr>
            </w:pPr>
            <w:r>
              <w:rPr>
                <w:lang w:val="en-GB"/>
              </w:rPr>
              <w:t>h</w:t>
            </w:r>
            <w:r>
              <w:rPr>
                <w:lang w:val="en-GB"/>
              </w:rPr>
              <w:tab/>
              <w:t>t</w:t>
            </w:r>
            <w:r w:rsidRPr="00FE29B9">
              <w:rPr>
                <w:lang w:val="en-GB"/>
              </w:rPr>
              <w:t>ea bags</w:t>
            </w:r>
          </w:p>
          <w:p w:rsidR="00463389" w:rsidRPr="00FE29B9" w:rsidRDefault="00463389" w:rsidP="00C02622">
            <w:pPr>
              <w:pStyle w:val="PClist"/>
              <w:rPr>
                <w:lang w:val="en-GB"/>
              </w:rPr>
            </w:pPr>
            <w:r>
              <w:rPr>
                <w:lang w:val="en-GB"/>
              </w:rPr>
              <w:t>i</w:t>
            </w:r>
            <w:r>
              <w:rPr>
                <w:lang w:val="en-GB"/>
              </w:rPr>
              <w:tab/>
            </w:r>
            <w:r w:rsidRPr="00FE29B9">
              <w:rPr>
                <w:lang w:val="en-GB"/>
              </w:rPr>
              <w:t>loose tea</w:t>
            </w:r>
          </w:p>
          <w:p w:rsidR="00463389" w:rsidRPr="00FE29B9" w:rsidRDefault="00463389" w:rsidP="00C02622">
            <w:pPr>
              <w:pStyle w:val="PClist"/>
              <w:rPr>
                <w:lang w:val="en-GB"/>
              </w:rPr>
            </w:pPr>
            <w:r>
              <w:rPr>
                <w:lang w:val="en-GB"/>
              </w:rPr>
              <w:t>j</w:t>
            </w:r>
            <w:r>
              <w:rPr>
                <w:lang w:val="en-GB"/>
              </w:rPr>
              <w:tab/>
            </w:r>
            <w:r w:rsidRPr="00FE29B9">
              <w:rPr>
                <w:lang w:val="en-GB"/>
              </w:rPr>
              <w:t>hot chocolate powder or syrup</w:t>
            </w:r>
          </w:p>
          <w:p w:rsidR="00463389" w:rsidRDefault="00463389" w:rsidP="00C02622">
            <w:pPr>
              <w:pStyle w:val="PClist"/>
              <w:rPr>
                <w:lang w:val="en-GB"/>
              </w:rPr>
            </w:pPr>
            <w:r>
              <w:rPr>
                <w:lang w:val="en-GB"/>
              </w:rPr>
              <w:t>k</w:t>
            </w:r>
            <w:r>
              <w:rPr>
                <w:lang w:val="en-GB"/>
              </w:rPr>
              <w:tab/>
            </w:r>
            <w:r w:rsidRPr="00FE29B9">
              <w:rPr>
                <w:lang w:val="en-GB"/>
              </w:rPr>
              <w:t>fresh fruit items</w:t>
            </w:r>
          </w:p>
          <w:p w:rsidR="00463389" w:rsidRPr="007A4A0B" w:rsidRDefault="00463389" w:rsidP="00C02622">
            <w:pPr>
              <w:pStyle w:val="PClist"/>
            </w:pPr>
          </w:p>
        </w:tc>
        <w:tc>
          <w:tcPr>
            <w:tcW w:w="3528" w:type="dxa"/>
            <w:tcBorders>
              <w:left w:val="nil"/>
              <w:right w:val="nil"/>
            </w:tcBorders>
          </w:tcPr>
          <w:p w:rsidR="00463389" w:rsidRPr="00FE29B9" w:rsidRDefault="00463389" w:rsidP="00C02622">
            <w:pPr>
              <w:rPr>
                <w:bCs/>
                <w:lang w:val="en-GB"/>
              </w:rPr>
            </w:pPr>
            <w:r w:rsidRPr="00FE29B9">
              <w:rPr>
                <w:b/>
                <w:bCs/>
                <w:lang w:val="en-GB"/>
              </w:rPr>
              <w:t>three</w:t>
            </w:r>
            <w:r w:rsidRPr="00FE29B9">
              <w:rPr>
                <w:bCs/>
                <w:lang w:val="en-GB"/>
              </w:rPr>
              <w:t xml:space="preserve"> from:</w:t>
            </w:r>
          </w:p>
          <w:p w:rsidR="00463389" w:rsidRPr="00FE29B9" w:rsidRDefault="00463389" w:rsidP="00C02622">
            <w:pPr>
              <w:pStyle w:val="PClist"/>
              <w:rPr>
                <w:lang w:val="en-GB"/>
              </w:rPr>
            </w:pPr>
            <w:r>
              <w:rPr>
                <w:lang w:val="en-GB"/>
              </w:rPr>
              <w:t>l</w:t>
            </w:r>
            <w:r>
              <w:rPr>
                <w:lang w:val="en-GB"/>
              </w:rPr>
              <w:tab/>
            </w:r>
            <w:r w:rsidRPr="00FE29B9">
              <w:rPr>
                <w:lang w:val="en-GB"/>
              </w:rPr>
              <w:t>crockery</w:t>
            </w:r>
          </w:p>
          <w:p w:rsidR="00463389" w:rsidRPr="00FE29B9" w:rsidRDefault="00463389" w:rsidP="00C02622">
            <w:pPr>
              <w:pStyle w:val="PClist"/>
              <w:rPr>
                <w:lang w:val="en-GB"/>
              </w:rPr>
            </w:pPr>
            <w:r>
              <w:rPr>
                <w:lang w:val="en-GB"/>
              </w:rPr>
              <w:t>m</w:t>
            </w:r>
            <w:r>
              <w:rPr>
                <w:lang w:val="en-GB"/>
              </w:rPr>
              <w:tab/>
            </w:r>
            <w:r w:rsidRPr="00FE29B9">
              <w:rPr>
                <w:lang w:val="en-GB"/>
              </w:rPr>
              <w:t>cutlery</w:t>
            </w:r>
          </w:p>
          <w:p w:rsidR="00463389" w:rsidRPr="00FE29B9" w:rsidRDefault="00463389" w:rsidP="00C02622">
            <w:pPr>
              <w:pStyle w:val="PClist"/>
              <w:rPr>
                <w:lang w:val="en-GB"/>
              </w:rPr>
            </w:pPr>
            <w:r>
              <w:rPr>
                <w:lang w:val="en-GB"/>
              </w:rPr>
              <w:t>n</w:t>
            </w:r>
            <w:r>
              <w:rPr>
                <w:lang w:val="en-GB"/>
              </w:rPr>
              <w:tab/>
            </w:r>
            <w:r w:rsidRPr="00FE29B9">
              <w:rPr>
                <w:lang w:val="en-GB"/>
              </w:rPr>
              <w:t>glassware</w:t>
            </w:r>
          </w:p>
          <w:p w:rsidR="00463389" w:rsidRPr="00FE29B9" w:rsidRDefault="00463389" w:rsidP="00C02622">
            <w:pPr>
              <w:pStyle w:val="PClist"/>
              <w:rPr>
                <w:lang w:val="en-GB"/>
              </w:rPr>
            </w:pPr>
            <w:r>
              <w:rPr>
                <w:lang w:val="en-GB"/>
              </w:rPr>
              <w:t>o</w:t>
            </w:r>
            <w:r>
              <w:rPr>
                <w:lang w:val="en-GB"/>
              </w:rPr>
              <w:tab/>
            </w:r>
            <w:r w:rsidRPr="00FE29B9">
              <w:rPr>
                <w:lang w:val="en-GB"/>
              </w:rPr>
              <w:t>napkins</w:t>
            </w:r>
          </w:p>
          <w:p w:rsidR="00463389" w:rsidRPr="00FE29B9" w:rsidRDefault="00463389" w:rsidP="00C02622">
            <w:pPr>
              <w:pStyle w:val="PClist"/>
              <w:rPr>
                <w:lang w:val="en-GB"/>
              </w:rPr>
            </w:pPr>
            <w:r>
              <w:rPr>
                <w:lang w:val="en-GB"/>
              </w:rPr>
              <w:t>p</w:t>
            </w:r>
            <w:r>
              <w:rPr>
                <w:lang w:val="en-GB"/>
              </w:rPr>
              <w:tab/>
            </w:r>
            <w:r w:rsidRPr="00FE29B9">
              <w:rPr>
                <w:lang w:val="en-GB"/>
              </w:rPr>
              <w:t>disposable cups and lids</w:t>
            </w:r>
          </w:p>
          <w:p w:rsidR="00463389" w:rsidRDefault="00463389" w:rsidP="00C02622">
            <w:pPr>
              <w:pStyle w:val="PClist"/>
            </w:pPr>
            <w:r>
              <w:rPr>
                <w:lang w:val="en-GB"/>
              </w:rPr>
              <w:t>q</w:t>
            </w:r>
            <w:r>
              <w:rPr>
                <w:lang w:val="en-GB"/>
              </w:rPr>
              <w:tab/>
            </w:r>
            <w:r w:rsidRPr="00FE29B9">
              <w:rPr>
                <w:lang w:val="en-GB"/>
              </w:rPr>
              <w:t>stencils</w:t>
            </w:r>
          </w:p>
        </w:tc>
        <w:tc>
          <w:tcPr>
            <w:tcW w:w="3051" w:type="dxa"/>
            <w:tcBorders>
              <w:left w:val="nil"/>
            </w:tcBorders>
          </w:tcPr>
          <w:p w:rsidR="00463389" w:rsidRPr="00FE29B9" w:rsidRDefault="00463389" w:rsidP="00C02622">
            <w:pPr>
              <w:rPr>
                <w:bCs/>
                <w:lang w:val="en-GB"/>
              </w:rPr>
            </w:pPr>
            <w:r w:rsidRPr="00FE29B9">
              <w:rPr>
                <w:b/>
                <w:bCs/>
                <w:lang w:val="en-GB"/>
              </w:rPr>
              <w:t>two</w:t>
            </w:r>
            <w:r w:rsidRPr="00FE29B9">
              <w:rPr>
                <w:bCs/>
                <w:lang w:val="en-GB"/>
              </w:rPr>
              <w:t xml:space="preserve"> from:</w:t>
            </w:r>
          </w:p>
          <w:p w:rsidR="00463389" w:rsidRPr="00FE29B9" w:rsidRDefault="00463389" w:rsidP="00C02622">
            <w:pPr>
              <w:pStyle w:val="PClist"/>
              <w:rPr>
                <w:lang w:val="en-GB"/>
              </w:rPr>
            </w:pPr>
            <w:r>
              <w:rPr>
                <w:lang w:val="en-GB"/>
              </w:rPr>
              <w:t>r</w:t>
            </w:r>
            <w:r>
              <w:rPr>
                <w:lang w:val="en-GB"/>
              </w:rPr>
              <w:tab/>
            </w:r>
            <w:r w:rsidRPr="00FE29B9">
              <w:rPr>
                <w:lang w:val="en-GB"/>
              </w:rPr>
              <w:t>milk</w:t>
            </w:r>
          </w:p>
          <w:p w:rsidR="00463389" w:rsidRPr="00FE29B9" w:rsidRDefault="00463389" w:rsidP="00C02622">
            <w:pPr>
              <w:pStyle w:val="PClist"/>
              <w:rPr>
                <w:lang w:val="en-GB"/>
              </w:rPr>
            </w:pPr>
            <w:r>
              <w:rPr>
                <w:lang w:val="en-GB"/>
              </w:rPr>
              <w:t>s</w:t>
            </w:r>
            <w:r>
              <w:rPr>
                <w:lang w:val="en-GB"/>
              </w:rPr>
              <w:tab/>
            </w:r>
            <w:r w:rsidRPr="00FE29B9">
              <w:rPr>
                <w:lang w:val="en-GB"/>
              </w:rPr>
              <w:t>sugar</w:t>
            </w:r>
          </w:p>
          <w:p w:rsidR="00463389" w:rsidRPr="00FE29B9" w:rsidRDefault="00463389" w:rsidP="00C02622">
            <w:pPr>
              <w:pStyle w:val="PClist"/>
              <w:rPr>
                <w:lang w:val="en-GB"/>
              </w:rPr>
            </w:pPr>
            <w:r>
              <w:rPr>
                <w:lang w:val="en-GB"/>
              </w:rPr>
              <w:t>t</w:t>
            </w:r>
            <w:r>
              <w:rPr>
                <w:lang w:val="en-GB"/>
              </w:rPr>
              <w:tab/>
            </w:r>
            <w:r w:rsidRPr="00FE29B9">
              <w:rPr>
                <w:lang w:val="en-GB"/>
              </w:rPr>
              <w:t>dusting powder</w:t>
            </w:r>
          </w:p>
          <w:p w:rsidR="00463389" w:rsidRPr="00FE29B9" w:rsidRDefault="00463389" w:rsidP="00C02622">
            <w:pPr>
              <w:pStyle w:val="PClist"/>
              <w:rPr>
                <w:lang w:val="en-GB"/>
              </w:rPr>
            </w:pPr>
            <w:r>
              <w:rPr>
                <w:lang w:val="en-GB"/>
              </w:rPr>
              <w:t>u</w:t>
            </w:r>
            <w:r>
              <w:rPr>
                <w:lang w:val="en-GB"/>
              </w:rPr>
              <w:tab/>
            </w:r>
            <w:r w:rsidRPr="00FE29B9">
              <w:rPr>
                <w:lang w:val="en-GB"/>
              </w:rPr>
              <w:t>marshmallows</w:t>
            </w:r>
          </w:p>
          <w:p w:rsidR="00463389" w:rsidRPr="00FE29B9" w:rsidRDefault="00463389" w:rsidP="00C02622">
            <w:pPr>
              <w:pStyle w:val="PClist"/>
              <w:rPr>
                <w:lang w:val="en-GB"/>
              </w:rPr>
            </w:pPr>
            <w:r>
              <w:rPr>
                <w:lang w:val="en-GB"/>
              </w:rPr>
              <w:t>v</w:t>
            </w:r>
            <w:r>
              <w:rPr>
                <w:lang w:val="en-GB"/>
              </w:rPr>
              <w:tab/>
            </w:r>
            <w:r w:rsidRPr="00FE29B9">
              <w:rPr>
                <w:lang w:val="en-GB"/>
              </w:rPr>
              <w:t>cream</w:t>
            </w:r>
          </w:p>
          <w:p w:rsidR="00463389" w:rsidRPr="00463389" w:rsidRDefault="00463389" w:rsidP="00C02622">
            <w:pPr>
              <w:pStyle w:val="PClist"/>
              <w:rPr>
                <w:lang w:val="en-GB"/>
              </w:rPr>
            </w:pPr>
            <w:r>
              <w:rPr>
                <w:lang w:val="en-GB"/>
              </w:rPr>
              <w:t>w</w:t>
            </w:r>
            <w:r>
              <w:rPr>
                <w:lang w:val="en-GB"/>
              </w:rPr>
              <w:tab/>
            </w:r>
            <w:r w:rsidRPr="00FE29B9">
              <w:rPr>
                <w:lang w:val="en-GB"/>
              </w:rPr>
              <w:t>syrups</w:t>
            </w:r>
          </w:p>
        </w:tc>
      </w:tr>
      <w:tr w:rsidR="00463389" w:rsidTr="00C02622">
        <w:tc>
          <w:tcPr>
            <w:tcW w:w="14218" w:type="dxa"/>
            <w:gridSpan w:val="4"/>
          </w:tcPr>
          <w:p w:rsidR="00463389" w:rsidRDefault="00463389" w:rsidP="00C02622">
            <w:r w:rsidRPr="005F6168">
              <w:t>Evidence for the remaining points under ‘what you must cover’ may be assessed through questioning or witness testimony.</w:t>
            </w:r>
          </w:p>
        </w:tc>
      </w:tr>
    </w:tbl>
    <w:p w:rsidR="00852DBB" w:rsidRDefault="00852DBB"/>
    <w:p w:rsidR="00852DBB" w:rsidRPr="00E12B5F" w:rsidRDefault="00852DBB" w:rsidP="00852DBB">
      <w:pPr>
        <w:pStyle w:val="Unittitle"/>
      </w:pPr>
      <w:r>
        <w:t xml:space="preserve">Unit </w:t>
      </w:r>
      <w:r>
        <w:rPr>
          <w:lang w:val="en-US"/>
        </w:rPr>
        <w:t>PPL2FBS9</w:t>
      </w:r>
      <w:r w:rsidRPr="00BD446B">
        <w:t xml:space="preserve"> (</w:t>
      </w:r>
      <w:r>
        <w:t>HL21 04</w:t>
      </w:r>
      <w:r w:rsidRPr="00BD446B">
        <w:t>)</w:t>
      </w:r>
      <w:r w:rsidRPr="00E12B5F">
        <w:tab/>
      </w:r>
      <w:r>
        <w:t>Set up a Specialist Coffee Station</w:t>
      </w:r>
    </w:p>
    <w:p w:rsidR="00852DBB" w:rsidRDefault="00852DBB" w:rsidP="00852DBB"/>
    <w:tbl>
      <w:tblPr>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654"/>
        <w:gridCol w:w="1384"/>
        <w:gridCol w:w="965"/>
        <w:gridCol w:w="966"/>
        <w:gridCol w:w="965"/>
        <w:gridCol w:w="966"/>
        <w:gridCol w:w="966"/>
        <w:gridCol w:w="965"/>
        <w:gridCol w:w="966"/>
        <w:gridCol w:w="966"/>
      </w:tblGrid>
      <w:tr w:rsidR="00852DBB" w:rsidRPr="0064705B" w:rsidTr="00C758B1">
        <w:trPr>
          <w:trHeight w:val="470"/>
        </w:trPr>
        <w:tc>
          <w:tcPr>
            <w:tcW w:w="1413" w:type="dxa"/>
            <w:vMerge w:val="restart"/>
            <w:shd w:val="clear" w:color="auto" w:fill="BFBFBF" w:themeFill="background1" w:themeFillShade="BF"/>
            <w:vAlign w:val="center"/>
          </w:tcPr>
          <w:p w:rsidR="00852DBB" w:rsidRPr="00033849" w:rsidRDefault="00852DBB" w:rsidP="00C758B1">
            <w:pPr>
              <w:pStyle w:val="Table10"/>
              <w:rPr>
                <w:b/>
              </w:rPr>
            </w:pPr>
            <w:r w:rsidRPr="00033849">
              <w:rPr>
                <w:b/>
              </w:rPr>
              <w:t>Evidence reference</w:t>
            </w:r>
          </w:p>
        </w:tc>
        <w:tc>
          <w:tcPr>
            <w:tcW w:w="3654" w:type="dxa"/>
            <w:vMerge w:val="restart"/>
            <w:shd w:val="clear" w:color="auto" w:fill="BFBFBF" w:themeFill="background1" w:themeFillShade="BF"/>
            <w:vAlign w:val="center"/>
          </w:tcPr>
          <w:p w:rsidR="00852DBB" w:rsidRPr="00033849" w:rsidRDefault="00852DBB" w:rsidP="00C758B1">
            <w:pPr>
              <w:pStyle w:val="Table10"/>
              <w:rPr>
                <w:b/>
              </w:rPr>
            </w:pPr>
            <w:r w:rsidRPr="00033849">
              <w:rPr>
                <w:b/>
              </w:rPr>
              <w:t>Evidence description</w:t>
            </w:r>
          </w:p>
        </w:tc>
        <w:tc>
          <w:tcPr>
            <w:tcW w:w="1384" w:type="dxa"/>
            <w:vMerge w:val="restart"/>
            <w:shd w:val="clear" w:color="auto" w:fill="BFBFBF" w:themeFill="background1" w:themeFillShade="BF"/>
            <w:vAlign w:val="center"/>
          </w:tcPr>
          <w:p w:rsidR="00852DBB" w:rsidRPr="00033849" w:rsidRDefault="00852DBB" w:rsidP="00C758B1">
            <w:pPr>
              <w:pStyle w:val="Table10"/>
              <w:rPr>
                <w:b/>
              </w:rPr>
            </w:pPr>
            <w:r w:rsidRPr="00033849">
              <w:rPr>
                <w:b/>
              </w:rPr>
              <w:t>Date</w:t>
            </w:r>
          </w:p>
        </w:tc>
        <w:tc>
          <w:tcPr>
            <w:tcW w:w="7725" w:type="dxa"/>
            <w:gridSpan w:val="8"/>
            <w:shd w:val="clear" w:color="auto" w:fill="BFBFBF" w:themeFill="background1" w:themeFillShade="BF"/>
            <w:vAlign w:val="center"/>
          </w:tcPr>
          <w:p w:rsidR="00852DBB" w:rsidRPr="00033849" w:rsidRDefault="00852DBB" w:rsidP="00C758B1">
            <w:pPr>
              <w:pStyle w:val="Table10"/>
              <w:jc w:val="center"/>
              <w:rPr>
                <w:b/>
              </w:rPr>
            </w:pPr>
            <w:r w:rsidRPr="00033849">
              <w:rPr>
                <w:b/>
              </w:rPr>
              <w:t xml:space="preserve">Performance </w:t>
            </w:r>
            <w:r>
              <w:rPr>
                <w:b/>
              </w:rPr>
              <w:t>c</w:t>
            </w:r>
            <w:r w:rsidRPr="00033849">
              <w:rPr>
                <w:b/>
              </w:rPr>
              <w:t>riteria</w:t>
            </w:r>
          </w:p>
        </w:tc>
      </w:tr>
      <w:tr w:rsidR="00852DBB" w:rsidRPr="0064705B" w:rsidTr="00852DBB">
        <w:trPr>
          <w:trHeight w:val="397"/>
        </w:trPr>
        <w:tc>
          <w:tcPr>
            <w:tcW w:w="1413" w:type="dxa"/>
            <w:vMerge/>
            <w:shd w:val="clear" w:color="auto" w:fill="BFBFBF" w:themeFill="background1" w:themeFillShade="BF"/>
            <w:vAlign w:val="center"/>
          </w:tcPr>
          <w:p w:rsidR="00852DBB" w:rsidRPr="0064705B" w:rsidRDefault="00852DBB" w:rsidP="00C758B1">
            <w:pPr>
              <w:pStyle w:val="Table10"/>
            </w:pPr>
          </w:p>
        </w:tc>
        <w:tc>
          <w:tcPr>
            <w:tcW w:w="3654" w:type="dxa"/>
            <w:vMerge/>
            <w:shd w:val="clear" w:color="auto" w:fill="BFBFBF" w:themeFill="background1" w:themeFillShade="BF"/>
            <w:vAlign w:val="center"/>
          </w:tcPr>
          <w:p w:rsidR="00852DBB" w:rsidRPr="0064705B" w:rsidRDefault="00852DBB" w:rsidP="00C758B1">
            <w:pPr>
              <w:pStyle w:val="Table10"/>
            </w:pPr>
          </w:p>
        </w:tc>
        <w:tc>
          <w:tcPr>
            <w:tcW w:w="1384" w:type="dxa"/>
            <w:vMerge/>
            <w:shd w:val="clear" w:color="auto" w:fill="BFBFBF" w:themeFill="background1" w:themeFillShade="BF"/>
            <w:vAlign w:val="center"/>
          </w:tcPr>
          <w:p w:rsidR="00852DBB" w:rsidRPr="0064705B" w:rsidRDefault="00852DBB" w:rsidP="00C758B1">
            <w:pPr>
              <w:pStyle w:val="Table10"/>
            </w:pPr>
          </w:p>
        </w:tc>
        <w:tc>
          <w:tcPr>
            <w:tcW w:w="7725" w:type="dxa"/>
            <w:gridSpan w:val="8"/>
            <w:shd w:val="clear" w:color="auto" w:fill="BFBFBF" w:themeFill="background1" w:themeFillShade="BF"/>
            <w:vAlign w:val="center"/>
          </w:tcPr>
          <w:p w:rsidR="00852DBB" w:rsidRPr="00784536" w:rsidRDefault="00852DBB" w:rsidP="00C758B1">
            <w:pPr>
              <w:pStyle w:val="Table10"/>
              <w:jc w:val="center"/>
              <w:rPr>
                <w:b/>
                <w:szCs w:val="22"/>
              </w:rPr>
            </w:pPr>
            <w:r>
              <w:rPr>
                <w:b/>
              </w:rPr>
              <w:t>What you must do</w:t>
            </w:r>
          </w:p>
        </w:tc>
      </w:tr>
      <w:tr w:rsidR="00852DBB" w:rsidRPr="0064705B" w:rsidTr="00C758B1">
        <w:tc>
          <w:tcPr>
            <w:tcW w:w="1413" w:type="dxa"/>
            <w:vMerge/>
            <w:tcBorders>
              <w:bottom w:val="single" w:sz="4" w:space="0" w:color="000000"/>
            </w:tcBorders>
            <w:shd w:val="clear" w:color="auto" w:fill="BFBFBF" w:themeFill="background1" w:themeFillShade="BF"/>
            <w:vAlign w:val="center"/>
          </w:tcPr>
          <w:p w:rsidR="00852DBB" w:rsidRPr="0064705B" w:rsidRDefault="00852DBB" w:rsidP="00C758B1">
            <w:pPr>
              <w:pStyle w:val="Table10"/>
            </w:pPr>
          </w:p>
        </w:tc>
        <w:tc>
          <w:tcPr>
            <w:tcW w:w="3654" w:type="dxa"/>
            <w:vMerge/>
            <w:tcBorders>
              <w:bottom w:val="single" w:sz="4" w:space="0" w:color="000000"/>
            </w:tcBorders>
            <w:shd w:val="clear" w:color="auto" w:fill="BFBFBF" w:themeFill="background1" w:themeFillShade="BF"/>
            <w:vAlign w:val="center"/>
          </w:tcPr>
          <w:p w:rsidR="00852DBB" w:rsidRPr="0064705B" w:rsidRDefault="00852DBB" w:rsidP="00C758B1">
            <w:pPr>
              <w:pStyle w:val="Table10"/>
            </w:pPr>
          </w:p>
        </w:tc>
        <w:tc>
          <w:tcPr>
            <w:tcW w:w="1384" w:type="dxa"/>
            <w:vMerge/>
            <w:tcBorders>
              <w:bottom w:val="single" w:sz="4" w:space="0" w:color="000000"/>
            </w:tcBorders>
            <w:shd w:val="clear" w:color="auto" w:fill="BFBFBF" w:themeFill="background1" w:themeFillShade="BF"/>
            <w:vAlign w:val="center"/>
          </w:tcPr>
          <w:p w:rsidR="00852DBB" w:rsidRPr="0064705B" w:rsidRDefault="00852DBB" w:rsidP="00C758B1">
            <w:pPr>
              <w:pStyle w:val="Table10"/>
            </w:pPr>
          </w:p>
        </w:tc>
        <w:tc>
          <w:tcPr>
            <w:tcW w:w="965" w:type="dxa"/>
            <w:tcBorders>
              <w:bottom w:val="single" w:sz="4" w:space="0" w:color="000000"/>
            </w:tcBorders>
            <w:shd w:val="clear" w:color="auto" w:fill="BFBFBF" w:themeFill="background1" w:themeFillShade="BF"/>
            <w:vAlign w:val="center"/>
          </w:tcPr>
          <w:p w:rsidR="00852DBB" w:rsidRPr="00F11177" w:rsidRDefault="00852DBB" w:rsidP="00C758B1">
            <w:pPr>
              <w:pStyle w:val="Table10"/>
              <w:jc w:val="center"/>
              <w:rPr>
                <w:b/>
                <w:szCs w:val="22"/>
              </w:rPr>
            </w:pPr>
            <w:r>
              <w:rPr>
                <w:b/>
                <w:szCs w:val="22"/>
              </w:rPr>
              <w:t>1</w:t>
            </w:r>
          </w:p>
        </w:tc>
        <w:tc>
          <w:tcPr>
            <w:tcW w:w="966" w:type="dxa"/>
            <w:tcBorders>
              <w:bottom w:val="single" w:sz="4" w:space="0" w:color="000000"/>
            </w:tcBorders>
            <w:shd w:val="clear" w:color="auto" w:fill="BFBFBF" w:themeFill="background1" w:themeFillShade="BF"/>
            <w:vAlign w:val="center"/>
          </w:tcPr>
          <w:p w:rsidR="00852DBB" w:rsidRPr="00F11177" w:rsidRDefault="00852DBB" w:rsidP="00C758B1">
            <w:pPr>
              <w:pStyle w:val="Table10"/>
              <w:jc w:val="center"/>
              <w:rPr>
                <w:b/>
                <w:szCs w:val="22"/>
              </w:rPr>
            </w:pPr>
            <w:r>
              <w:rPr>
                <w:b/>
                <w:szCs w:val="22"/>
              </w:rPr>
              <w:t>2</w:t>
            </w:r>
          </w:p>
        </w:tc>
        <w:tc>
          <w:tcPr>
            <w:tcW w:w="965" w:type="dxa"/>
            <w:tcBorders>
              <w:bottom w:val="single" w:sz="4" w:space="0" w:color="000000"/>
            </w:tcBorders>
            <w:shd w:val="clear" w:color="auto" w:fill="BFBFBF" w:themeFill="background1" w:themeFillShade="BF"/>
            <w:vAlign w:val="center"/>
          </w:tcPr>
          <w:p w:rsidR="00852DBB" w:rsidRPr="00F11177" w:rsidRDefault="00852DBB" w:rsidP="00C758B1">
            <w:pPr>
              <w:pStyle w:val="Table10"/>
              <w:jc w:val="center"/>
              <w:rPr>
                <w:b/>
                <w:szCs w:val="22"/>
              </w:rPr>
            </w:pPr>
            <w:r>
              <w:rPr>
                <w:b/>
                <w:szCs w:val="22"/>
              </w:rPr>
              <w:t>3</w:t>
            </w:r>
          </w:p>
        </w:tc>
        <w:tc>
          <w:tcPr>
            <w:tcW w:w="966" w:type="dxa"/>
            <w:tcBorders>
              <w:bottom w:val="single" w:sz="4" w:space="0" w:color="000000"/>
            </w:tcBorders>
            <w:shd w:val="clear" w:color="auto" w:fill="BFBFBF" w:themeFill="background1" w:themeFillShade="BF"/>
            <w:vAlign w:val="center"/>
          </w:tcPr>
          <w:p w:rsidR="00852DBB" w:rsidRPr="00F11177" w:rsidRDefault="00852DBB" w:rsidP="00C758B1">
            <w:pPr>
              <w:pStyle w:val="Table10"/>
              <w:jc w:val="center"/>
              <w:rPr>
                <w:b/>
                <w:szCs w:val="22"/>
              </w:rPr>
            </w:pPr>
            <w:r>
              <w:rPr>
                <w:b/>
                <w:szCs w:val="22"/>
              </w:rPr>
              <w:t>4</w:t>
            </w:r>
          </w:p>
        </w:tc>
        <w:tc>
          <w:tcPr>
            <w:tcW w:w="966" w:type="dxa"/>
            <w:tcBorders>
              <w:bottom w:val="single" w:sz="4" w:space="0" w:color="000000"/>
            </w:tcBorders>
            <w:shd w:val="clear" w:color="auto" w:fill="BFBFBF" w:themeFill="background1" w:themeFillShade="BF"/>
            <w:vAlign w:val="center"/>
          </w:tcPr>
          <w:p w:rsidR="00852DBB" w:rsidRPr="00F11177" w:rsidRDefault="00852DBB" w:rsidP="00C758B1">
            <w:pPr>
              <w:pStyle w:val="Table10"/>
              <w:jc w:val="center"/>
              <w:rPr>
                <w:b/>
                <w:szCs w:val="22"/>
              </w:rPr>
            </w:pPr>
            <w:r>
              <w:rPr>
                <w:b/>
                <w:szCs w:val="22"/>
              </w:rPr>
              <w:t>5</w:t>
            </w:r>
          </w:p>
        </w:tc>
        <w:tc>
          <w:tcPr>
            <w:tcW w:w="965" w:type="dxa"/>
            <w:tcBorders>
              <w:bottom w:val="single" w:sz="4" w:space="0" w:color="000000"/>
            </w:tcBorders>
            <w:shd w:val="clear" w:color="auto" w:fill="BFBFBF" w:themeFill="background1" w:themeFillShade="BF"/>
            <w:vAlign w:val="center"/>
          </w:tcPr>
          <w:p w:rsidR="00852DBB" w:rsidRPr="00F11177" w:rsidRDefault="00852DBB" w:rsidP="00C758B1">
            <w:pPr>
              <w:pStyle w:val="Table10"/>
              <w:jc w:val="center"/>
              <w:rPr>
                <w:b/>
                <w:szCs w:val="22"/>
              </w:rPr>
            </w:pPr>
            <w:r>
              <w:rPr>
                <w:b/>
                <w:szCs w:val="22"/>
              </w:rPr>
              <w:t>6</w:t>
            </w:r>
          </w:p>
        </w:tc>
        <w:tc>
          <w:tcPr>
            <w:tcW w:w="966" w:type="dxa"/>
            <w:tcBorders>
              <w:bottom w:val="single" w:sz="4" w:space="0" w:color="000000"/>
            </w:tcBorders>
            <w:shd w:val="clear" w:color="auto" w:fill="BFBFBF" w:themeFill="background1" w:themeFillShade="BF"/>
            <w:vAlign w:val="center"/>
          </w:tcPr>
          <w:p w:rsidR="00852DBB" w:rsidRPr="00F11177" w:rsidRDefault="00852DBB" w:rsidP="00C758B1">
            <w:pPr>
              <w:pStyle w:val="Table10"/>
              <w:jc w:val="center"/>
              <w:rPr>
                <w:b/>
                <w:szCs w:val="22"/>
              </w:rPr>
            </w:pPr>
            <w:r>
              <w:rPr>
                <w:b/>
                <w:szCs w:val="22"/>
              </w:rPr>
              <w:t>7</w:t>
            </w:r>
          </w:p>
        </w:tc>
        <w:tc>
          <w:tcPr>
            <w:tcW w:w="966" w:type="dxa"/>
            <w:tcBorders>
              <w:bottom w:val="single" w:sz="4" w:space="0" w:color="000000"/>
            </w:tcBorders>
            <w:shd w:val="clear" w:color="auto" w:fill="BFBFBF" w:themeFill="background1" w:themeFillShade="BF"/>
            <w:vAlign w:val="center"/>
          </w:tcPr>
          <w:p w:rsidR="00852DBB" w:rsidRPr="00F11177" w:rsidRDefault="00852DBB" w:rsidP="00C758B1">
            <w:pPr>
              <w:pStyle w:val="Table10"/>
              <w:jc w:val="center"/>
              <w:rPr>
                <w:b/>
                <w:szCs w:val="22"/>
              </w:rPr>
            </w:pPr>
            <w:r>
              <w:rPr>
                <w:b/>
                <w:szCs w:val="22"/>
              </w:rPr>
              <w:t>8</w:t>
            </w:r>
          </w:p>
        </w:tc>
      </w:tr>
      <w:tr w:rsidR="00852DBB" w:rsidRPr="00904725" w:rsidTr="00C758B1">
        <w:tc>
          <w:tcPr>
            <w:tcW w:w="1413" w:type="dxa"/>
            <w:shd w:val="clear" w:color="auto" w:fill="auto"/>
            <w:vAlign w:val="center"/>
          </w:tcPr>
          <w:p w:rsidR="00852DBB" w:rsidRDefault="00852DBB" w:rsidP="00C758B1">
            <w:pPr>
              <w:pStyle w:val="Table10"/>
            </w:pPr>
          </w:p>
          <w:p w:rsidR="00852DBB" w:rsidRDefault="00852DBB" w:rsidP="00C758B1">
            <w:pPr>
              <w:pStyle w:val="Table10"/>
            </w:pPr>
          </w:p>
          <w:p w:rsidR="00852DBB" w:rsidRPr="00904725" w:rsidRDefault="00852DBB" w:rsidP="00C758B1">
            <w:pPr>
              <w:pStyle w:val="Table10"/>
            </w:pPr>
          </w:p>
        </w:tc>
        <w:tc>
          <w:tcPr>
            <w:tcW w:w="3654" w:type="dxa"/>
            <w:shd w:val="clear" w:color="auto" w:fill="auto"/>
            <w:vAlign w:val="center"/>
          </w:tcPr>
          <w:p w:rsidR="00852DBB" w:rsidRPr="00904725" w:rsidRDefault="00852DBB" w:rsidP="00C758B1">
            <w:pPr>
              <w:pStyle w:val="Table10"/>
            </w:pPr>
          </w:p>
        </w:tc>
        <w:tc>
          <w:tcPr>
            <w:tcW w:w="1384" w:type="dxa"/>
            <w:shd w:val="clear" w:color="auto" w:fill="auto"/>
            <w:vAlign w:val="center"/>
          </w:tcPr>
          <w:p w:rsidR="00852DBB" w:rsidRPr="00904725" w:rsidRDefault="00852DBB" w:rsidP="00C758B1">
            <w:pPr>
              <w:pStyle w:val="Table10"/>
            </w:pPr>
          </w:p>
        </w:tc>
        <w:tc>
          <w:tcPr>
            <w:tcW w:w="965" w:type="dxa"/>
            <w:shd w:val="clear" w:color="auto" w:fill="auto"/>
          </w:tcPr>
          <w:p w:rsidR="00852DBB" w:rsidRPr="00904725" w:rsidRDefault="00852DBB" w:rsidP="00C758B1">
            <w:pPr>
              <w:pStyle w:val="Table10"/>
              <w:jc w:val="center"/>
            </w:pPr>
          </w:p>
        </w:tc>
        <w:tc>
          <w:tcPr>
            <w:tcW w:w="966" w:type="dxa"/>
            <w:shd w:val="clear" w:color="auto" w:fill="auto"/>
          </w:tcPr>
          <w:p w:rsidR="00852DBB" w:rsidRPr="00904725" w:rsidRDefault="00852DBB" w:rsidP="00C758B1">
            <w:pPr>
              <w:pStyle w:val="Table10"/>
              <w:jc w:val="center"/>
            </w:pPr>
          </w:p>
        </w:tc>
        <w:tc>
          <w:tcPr>
            <w:tcW w:w="965" w:type="dxa"/>
            <w:shd w:val="clear" w:color="auto" w:fill="auto"/>
          </w:tcPr>
          <w:p w:rsidR="00852DBB" w:rsidRPr="00904725" w:rsidRDefault="00852DBB" w:rsidP="00C758B1">
            <w:pPr>
              <w:pStyle w:val="Table10"/>
              <w:jc w:val="center"/>
            </w:pPr>
          </w:p>
        </w:tc>
        <w:tc>
          <w:tcPr>
            <w:tcW w:w="966" w:type="dxa"/>
            <w:shd w:val="clear" w:color="auto" w:fill="auto"/>
          </w:tcPr>
          <w:p w:rsidR="00852DBB" w:rsidRPr="00904725" w:rsidRDefault="00852DBB" w:rsidP="00C758B1">
            <w:pPr>
              <w:pStyle w:val="Table10"/>
              <w:jc w:val="center"/>
            </w:pPr>
          </w:p>
        </w:tc>
        <w:tc>
          <w:tcPr>
            <w:tcW w:w="966" w:type="dxa"/>
            <w:shd w:val="clear" w:color="auto" w:fill="auto"/>
          </w:tcPr>
          <w:p w:rsidR="00852DBB" w:rsidRPr="00904725" w:rsidRDefault="00852DBB" w:rsidP="00C758B1">
            <w:pPr>
              <w:pStyle w:val="Table10"/>
              <w:jc w:val="center"/>
            </w:pPr>
          </w:p>
        </w:tc>
        <w:tc>
          <w:tcPr>
            <w:tcW w:w="965" w:type="dxa"/>
            <w:shd w:val="clear" w:color="auto" w:fill="auto"/>
          </w:tcPr>
          <w:p w:rsidR="00852DBB" w:rsidRPr="00904725" w:rsidRDefault="00852DBB" w:rsidP="00C758B1">
            <w:pPr>
              <w:pStyle w:val="Table10"/>
              <w:jc w:val="center"/>
            </w:pPr>
          </w:p>
        </w:tc>
        <w:tc>
          <w:tcPr>
            <w:tcW w:w="966" w:type="dxa"/>
            <w:shd w:val="clear" w:color="auto" w:fill="auto"/>
          </w:tcPr>
          <w:p w:rsidR="00852DBB" w:rsidRPr="00904725" w:rsidRDefault="00852DBB" w:rsidP="00C758B1">
            <w:pPr>
              <w:pStyle w:val="Table10"/>
              <w:jc w:val="center"/>
            </w:pPr>
          </w:p>
        </w:tc>
        <w:tc>
          <w:tcPr>
            <w:tcW w:w="966" w:type="dxa"/>
            <w:shd w:val="clear" w:color="auto" w:fill="auto"/>
          </w:tcPr>
          <w:p w:rsidR="00852DBB" w:rsidRPr="00904725" w:rsidRDefault="00852DBB" w:rsidP="00C758B1">
            <w:pPr>
              <w:pStyle w:val="Table10"/>
              <w:jc w:val="center"/>
            </w:pPr>
          </w:p>
        </w:tc>
      </w:tr>
      <w:tr w:rsidR="00852DBB" w:rsidRPr="00904725" w:rsidTr="00C758B1">
        <w:tc>
          <w:tcPr>
            <w:tcW w:w="1413" w:type="dxa"/>
            <w:shd w:val="clear" w:color="auto" w:fill="auto"/>
            <w:vAlign w:val="center"/>
          </w:tcPr>
          <w:p w:rsidR="00852DBB" w:rsidRDefault="00852DBB" w:rsidP="00C758B1">
            <w:pPr>
              <w:pStyle w:val="Table10"/>
            </w:pPr>
          </w:p>
          <w:p w:rsidR="00852DBB" w:rsidRDefault="00852DBB" w:rsidP="00C758B1">
            <w:pPr>
              <w:pStyle w:val="Table10"/>
            </w:pPr>
          </w:p>
          <w:p w:rsidR="00852DBB" w:rsidRPr="00904725" w:rsidRDefault="00852DBB" w:rsidP="00C758B1">
            <w:pPr>
              <w:pStyle w:val="Table10"/>
            </w:pPr>
          </w:p>
        </w:tc>
        <w:tc>
          <w:tcPr>
            <w:tcW w:w="3654" w:type="dxa"/>
            <w:shd w:val="clear" w:color="auto" w:fill="auto"/>
            <w:vAlign w:val="center"/>
          </w:tcPr>
          <w:p w:rsidR="00852DBB" w:rsidRPr="00904725" w:rsidRDefault="00852DBB" w:rsidP="00C758B1">
            <w:pPr>
              <w:pStyle w:val="Table10"/>
            </w:pPr>
          </w:p>
        </w:tc>
        <w:tc>
          <w:tcPr>
            <w:tcW w:w="1384" w:type="dxa"/>
            <w:shd w:val="clear" w:color="auto" w:fill="auto"/>
            <w:vAlign w:val="center"/>
          </w:tcPr>
          <w:p w:rsidR="00852DBB" w:rsidRPr="00904725" w:rsidRDefault="00852DBB" w:rsidP="00C758B1">
            <w:pPr>
              <w:pStyle w:val="Table10"/>
            </w:pPr>
          </w:p>
        </w:tc>
        <w:tc>
          <w:tcPr>
            <w:tcW w:w="965" w:type="dxa"/>
            <w:shd w:val="clear" w:color="auto" w:fill="auto"/>
          </w:tcPr>
          <w:p w:rsidR="00852DBB" w:rsidRPr="00904725" w:rsidRDefault="00852DBB" w:rsidP="00C758B1">
            <w:pPr>
              <w:pStyle w:val="Table10"/>
              <w:jc w:val="center"/>
            </w:pPr>
          </w:p>
        </w:tc>
        <w:tc>
          <w:tcPr>
            <w:tcW w:w="966" w:type="dxa"/>
            <w:shd w:val="clear" w:color="auto" w:fill="auto"/>
          </w:tcPr>
          <w:p w:rsidR="00852DBB" w:rsidRPr="00904725" w:rsidRDefault="00852DBB" w:rsidP="00C758B1">
            <w:pPr>
              <w:pStyle w:val="Table10"/>
              <w:jc w:val="center"/>
            </w:pPr>
          </w:p>
        </w:tc>
        <w:tc>
          <w:tcPr>
            <w:tcW w:w="965" w:type="dxa"/>
            <w:shd w:val="clear" w:color="auto" w:fill="auto"/>
          </w:tcPr>
          <w:p w:rsidR="00852DBB" w:rsidRPr="00904725" w:rsidRDefault="00852DBB" w:rsidP="00C758B1">
            <w:pPr>
              <w:pStyle w:val="Table10"/>
              <w:jc w:val="center"/>
            </w:pPr>
          </w:p>
        </w:tc>
        <w:tc>
          <w:tcPr>
            <w:tcW w:w="966" w:type="dxa"/>
            <w:shd w:val="clear" w:color="auto" w:fill="auto"/>
          </w:tcPr>
          <w:p w:rsidR="00852DBB" w:rsidRPr="00904725" w:rsidRDefault="00852DBB" w:rsidP="00C758B1">
            <w:pPr>
              <w:pStyle w:val="Table10"/>
              <w:jc w:val="center"/>
            </w:pPr>
          </w:p>
        </w:tc>
        <w:tc>
          <w:tcPr>
            <w:tcW w:w="966" w:type="dxa"/>
            <w:shd w:val="clear" w:color="auto" w:fill="auto"/>
          </w:tcPr>
          <w:p w:rsidR="00852DBB" w:rsidRPr="00904725" w:rsidRDefault="00852DBB" w:rsidP="00C758B1">
            <w:pPr>
              <w:pStyle w:val="Table10"/>
              <w:jc w:val="center"/>
            </w:pPr>
          </w:p>
        </w:tc>
        <w:tc>
          <w:tcPr>
            <w:tcW w:w="965" w:type="dxa"/>
            <w:shd w:val="clear" w:color="auto" w:fill="auto"/>
          </w:tcPr>
          <w:p w:rsidR="00852DBB" w:rsidRPr="00904725" w:rsidRDefault="00852DBB" w:rsidP="00C758B1">
            <w:pPr>
              <w:pStyle w:val="Table10"/>
              <w:jc w:val="center"/>
            </w:pPr>
          </w:p>
        </w:tc>
        <w:tc>
          <w:tcPr>
            <w:tcW w:w="966" w:type="dxa"/>
            <w:shd w:val="clear" w:color="auto" w:fill="auto"/>
          </w:tcPr>
          <w:p w:rsidR="00852DBB" w:rsidRPr="00904725" w:rsidRDefault="00852DBB" w:rsidP="00C758B1">
            <w:pPr>
              <w:pStyle w:val="Table10"/>
              <w:jc w:val="center"/>
            </w:pPr>
          </w:p>
        </w:tc>
        <w:tc>
          <w:tcPr>
            <w:tcW w:w="966" w:type="dxa"/>
            <w:shd w:val="clear" w:color="auto" w:fill="auto"/>
          </w:tcPr>
          <w:p w:rsidR="00852DBB" w:rsidRPr="00904725" w:rsidRDefault="00852DBB" w:rsidP="00C758B1">
            <w:pPr>
              <w:pStyle w:val="Table10"/>
              <w:jc w:val="center"/>
            </w:pPr>
          </w:p>
        </w:tc>
      </w:tr>
      <w:tr w:rsidR="00852DBB" w:rsidRPr="00904725" w:rsidTr="00C758B1">
        <w:tc>
          <w:tcPr>
            <w:tcW w:w="1413" w:type="dxa"/>
            <w:shd w:val="clear" w:color="auto" w:fill="auto"/>
            <w:vAlign w:val="center"/>
          </w:tcPr>
          <w:p w:rsidR="00852DBB" w:rsidRDefault="00852DBB" w:rsidP="00C758B1">
            <w:pPr>
              <w:pStyle w:val="Table10"/>
            </w:pPr>
          </w:p>
          <w:p w:rsidR="00852DBB" w:rsidRDefault="00852DBB" w:rsidP="00C758B1">
            <w:pPr>
              <w:pStyle w:val="Table10"/>
            </w:pPr>
          </w:p>
          <w:p w:rsidR="00852DBB" w:rsidRPr="00904725" w:rsidRDefault="00852DBB" w:rsidP="00C758B1">
            <w:pPr>
              <w:pStyle w:val="Table10"/>
            </w:pPr>
          </w:p>
        </w:tc>
        <w:tc>
          <w:tcPr>
            <w:tcW w:w="3654" w:type="dxa"/>
            <w:shd w:val="clear" w:color="auto" w:fill="auto"/>
            <w:vAlign w:val="center"/>
          </w:tcPr>
          <w:p w:rsidR="00852DBB" w:rsidRPr="00904725" w:rsidRDefault="00852DBB" w:rsidP="00C758B1">
            <w:pPr>
              <w:pStyle w:val="Table10"/>
            </w:pPr>
          </w:p>
        </w:tc>
        <w:tc>
          <w:tcPr>
            <w:tcW w:w="1384" w:type="dxa"/>
            <w:shd w:val="clear" w:color="auto" w:fill="auto"/>
            <w:vAlign w:val="center"/>
          </w:tcPr>
          <w:p w:rsidR="00852DBB" w:rsidRPr="00904725" w:rsidRDefault="00852DBB" w:rsidP="00C758B1">
            <w:pPr>
              <w:pStyle w:val="Table10"/>
            </w:pPr>
          </w:p>
        </w:tc>
        <w:tc>
          <w:tcPr>
            <w:tcW w:w="965" w:type="dxa"/>
            <w:shd w:val="clear" w:color="auto" w:fill="auto"/>
          </w:tcPr>
          <w:p w:rsidR="00852DBB" w:rsidRPr="00904725" w:rsidRDefault="00852DBB" w:rsidP="00C758B1">
            <w:pPr>
              <w:pStyle w:val="Table10"/>
              <w:jc w:val="center"/>
            </w:pPr>
          </w:p>
        </w:tc>
        <w:tc>
          <w:tcPr>
            <w:tcW w:w="966" w:type="dxa"/>
            <w:shd w:val="clear" w:color="auto" w:fill="auto"/>
          </w:tcPr>
          <w:p w:rsidR="00852DBB" w:rsidRPr="00904725" w:rsidRDefault="00852DBB" w:rsidP="00C758B1">
            <w:pPr>
              <w:pStyle w:val="Table10"/>
              <w:jc w:val="center"/>
            </w:pPr>
          </w:p>
        </w:tc>
        <w:tc>
          <w:tcPr>
            <w:tcW w:w="965" w:type="dxa"/>
            <w:shd w:val="clear" w:color="auto" w:fill="auto"/>
          </w:tcPr>
          <w:p w:rsidR="00852DBB" w:rsidRPr="00904725" w:rsidRDefault="00852DBB" w:rsidP="00C758B1">
            <w:pPr>
              <w:pStyle w:val="Table10"/>
              <w:jc w:val="center"/>
            </w:pPr>
          </w:p>
        </w:tc>
        <w:tc>
          <w:tcPr>
            <w:tcW w:w="966" w:type="dxa"/>
            <w:shd w:val="clear" w:color="auto" w:fill="auto"/>
          </w:tcPr>
          <w:p w:rsidR="00852DBB" w:rsidRPr="00904725" w:rsidRDefault="00852DBB" w:rsidP="00C758B1">
            <w:pPr>
              <w:pStyle w:val="Table10"/>
              <w:jc w:val="center"/>
            </w:pPr>
          </w:p>
        </w:tc>
        <w:tc>
          <w:tcPr>
            <w:tcW w:w="966" w:type="dxa"/>
            <w:shd w:val="clear" w:color="auto" w:fill="auto"/>
          </w:tcPr>
          <w:p w:rsidR="00852DBB" w:rsidRPr="00904725" w:rsidRDefault="00852DBB" w:rsidP="00C758B1">
            <w:pPr>
              <w:pStyle w:val="Table10"/>
              <w:jc w:val="center"/>
            </w:pPr>
          </w:p>
        </w:tc>
        <w:tc>
          <w:tcPr>
            <w:tcW w:w="965" w:type="dxa"/>
            <w:shd w:val="clear" w:color="auto" w:fill="auto"/>
          </w:tcPr>
          <w:p w:rsidR="00852DBB" w:rsidRPr="00904725" w:rsidRDefault="00852DBB" w:rsidP="00C758B1">
            <w:pPr>
              <w:pStyle w:val="Table10"/>
              <w:jc w:val="center"/>
            </w:pPr>
          </w:p>
        </w:tc>
        <w:tc>
          <w:tcPr>
            <w:tcW w:w="966" w:type="dxa"/>
            <w:shd w:val="clear" w:color="auto" w:fill="auto"/>
          </w:tcPr>
          <w:p w:rsidR="00852DBB" w:rsidRPr="00904725" w:rsidRDefault="00852DBB" w:rsidP="00C758B1">
            <w:pPr>
              <w:pStyle w:val="Table10"/>
              <w:jc w:val="center"/>
            </w:pPr>
          </w:p>
        </w:tc>
        <w:tc>
          <w:tcPr>
            <w:tcW w:w="966" w:type="dxa"/>
            <w:shd w:val="clear" w:color="auto" w:fill="auto"/>
          </w:tcPr>
          <w:p w:rsidR="00852DBB" w:rsidRPr="00904725" w:rsidRDefault="00852DBB" w:rsidP="00C758B1">
            <w:pPr>
              <w:pStyle w:val="Table10"/>
              <w:jc w:val="center"/>
            </w:pPr>
          </w:p>
        </w:tc>
      </w:tr>
      <w:tr w:rsidR="00852DBB" w:rsidRPr="00904725" w:rsidTr="00C758B1">
        <w:tc>
          <w:tcPr>
            <w:tcW w:w="1413" w:type="dxa"/>
            <w:shd w:val="clear" w:color="auto" w:fill="auto"/>
            <w:vAlign w:val="center"/>
          </w:tcPr>
          <w:p w:rsidR="00852DBB" w:rsidRDefault="00852DBB" w:rsidP="00C758B1">
            <w:pPr>
              <w:pStyle w:val="Table10"/>
            </w:pPr>
          </w:p>
          <w:p w:rsidR="00852DBB" w:rsidRDefault="00852DBB" w:rsidP="00C758B1">
            <w:pPr>
              <w:pStyle w:val="Table10"/>
            </w:pPr>
          </w:p>
          <w:p w:rsidR="00852DBB" w:rsidRPr="00904725" w:rsidRDefault="00852DBB" w:rsidP="00C758B1">
            <w:pPr>
              <w:pStyle w:val="Table10"/>
            </w:pPr>
          </w:p>
        </w:tc>
        <w:tc>
          <w:tcPr>
            <w:tcW w:w="3654" w:type="dxa"/>
            <w:shd w:val="clear" w:color="auto" w:fill="auto"/>
            <w:vAlign w:val="center"/>
          </w:tcPr>
          <w:p w:rsidR="00852DBB" w:rsidRPr="00904725" w:rsidRDefault="00852DBB" w:rsidP="00C758B1">
            <w:pPr>
              <w:pStyle w:val="Table10"/>
            </w:pPr>
          </w:p>
        </w:tc>
        <w:tc>
          <w:tcPr>
            <w:tcW w:w="1384" w:type="dxa"/>
            <w:shd w:val="clear" w:color="auto" w:fill="auto"/>
            <w:vAlign w:val="center"/>
          </w:tcPr>
          <w:p w:rsidR="00852DBB" w:rsidRPr="00904725" w:rsidRDefault="00852DBB" w:rsidP="00C758B1">
            <w:pPr>
              <w:pStyle w:val="Table10"/>
            </w:pPr>
          </w:p>
        </w:tc>
        <w:tc>
          <w:tcPr>
            <w:tcW w:w="965" w:type="dxa"/>
            <w:shd w:val="clear" w:color="auto" w:fill="auto"/>
          </w:tcPr>
          <w:p w:rsidR="00852DBB" w:rsidRPr="00904725" w:rsidRDefault="00852DBB" w:rsidP="00C758B1">
            <w:pPr>
              <w:pStyle w:val="Table10"/>
              <w:jc w:val="center"/>
            </w:pPr>
          </w:p>
        </w:tc>
        <w:tc>
          <w:tcPr>
            <w:tcW w:w="966" w:type="dxa"/>
            <w:shd w:val="clear" w:color="auto" w:fill="auto"/>
          </w:tcPr>
          <w:p w:rsidR="00852DBB" w:rsidRPr="00904725" w:rsidRDefault="00852DBB" w:rsidP="00C758B1">
            <w:pPr>
              <w:pStyle w:val="Table10"/>
              <w:jc w:val="center"/>
            </w:pPr>
          </w:p>
        </w:tc>
        <w:tc>
          <w:tcPr>
            <w:tcW w:w="965" w:type="dxa"/>
            <w:shd w:val="clear" w:color="auto" w:fill="auto"/>
          </w:tcPr>
          <w:p w:rsidR="00852DBB" w:rsidRPr="00904725" w:rsidRDefault="00852DBB" w:rsidP="00C758B1">
            <w:pPr>
              <w:pStyle w:val="Table10"/>
              <w:jc w:val="center"/>
            </w:pPr>
          </w:p>
        </w:tc>
        <w:tc>
          <w:tcPr>
            <w:tcW w:w="966" w:type="dxa"/>
            <w:shd w:val="clear" w:color="auto" w:fill="auto"/>
          </w:tcPr>
          <w:p w:rsidR="00852DBB" w:rsidRPr="00904725" w:rsidRDefault="00852DBB" w:rsidP="00C758B1">
            <w:pPr>
              <w:pStyle w:val="Table10"/>
              <w:jc w:val="center"/>
            </w:pPr>
          </w:p>
        </w:tc>
        <w:tc>
          <w:tcPr>
            <w:tcW w:w="966" w:type="dxa"/>
            <w:shd w:val="clear" w:color="auto" w:fill="auto"/>
          </w:tcPr>
          <w:p w:rsidR="00852DBB" w:rsidRPr="00904725" w:rsidRDefault="00852DBB" w:rsidP="00C758B1">
            <w:pPr>
              <w:pStyle w:val="Table10"/>
              <w:jc w:val="center"/>
            </w:pPr>
          </w:p>
        </w:tc>
        <w:tc>
          <w:tcPr>
            <w:tcW w:w="965" w:type="dxa"/>
            <w:shd w:val="clear" w:color="auto" w:fill="auto"/>
          </w:tcPr>
          <w:p w:rsidR="00852DBB" w:rsidRPr="00904725" w:rsidRDefault="00852DBB" w:rsidP="00C758B1">
            <w:pPr>
              <w:pStyle w:val="Table10"/>
              <w:jc w:val="center"/>
            </w:pPr>
          </w:p>
        </w:tc>
        <w:tc>
          <w:tcPr>
            <w:tcW w:w="966" w:type="dxa"/>
            <w:shd w:val="clear" w:color="auto" w:fill="auto"/>
          </w:tcPr>
          <w:p w:rsidR="00852DBB" w:rsidRPr="00904725" w:rsidRDefault="00852DBB" w:rsidP="00C758B1">
            <w:pPr>
              <w:pStyle w:val="Table10"/>
              <w:jc w:val="center"/>
            </w:pPr>
          </w:p>
        </w:tc>
        <w:tc>
          <w:tcPr>
            <w:tcW w:w="966" w:type="dxa"/>
            <w:shd w:val="clear" w:color="auto" w:fill="auto"/>
          </w:tcPr>
          <w:p w:rsidR="00852DBB" w:rsidRPr="00904725" w:rsidRDefault="00852DBB" w:rsidP="00C758B1">
            <w:pPr>
              <w:pStyle w:val="Table10"/>
              <w:jc w:val="center"/>
            </w:pPr>
          </w:p>
        </w:tc>
      </w:tr>
    </w:tbl>
    <w:p w:rsidR="00904725" w:rsidRDefault="00904725" w:rsidP="00904725"/>
    <w:tbl>
      <w:tblPr>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9"/>
        <w:gridCol w:w="3650"/>
        <w:gridCol w:w="1382"/>
        <w:gridCol w:w="335"/>
        <w:gridCol w:w="336"/>
        <w:gridCol w:w="336"/>
        <w:gridCol w:w="336"/>
        <w:gridCol w:w="336"/>
        <w:gridCol w:w="336"/>
        <w:gridCol w:w="336"/>
        <w:gridCol w:w="335"/>
        <w:gridCol w:w="336"/>
        <w:gridCol w:w="336"/>
        <w:gridCol w:w="336"/>
        <w:gridCol w:w="336"/>
        <w:gridCol w:w="336"/>
        <w:gridCol w:w="336"/>
        <w:gridCol w:w="336"/>
        <w:gridCol w:w="335"/>
        <w:gridCol w:w="346"/>
        <w:gridCol w:w="336"/>
        <w:gridCol w:w="336"/>
        <w:gridCol w:w="336"/>
        <w:gridCol w:w="336"/>
        <w:gridCol w:w="336"/>
        <w:gridCol w:w="336"/>
      </w:tblGrid>
      <w:tr w:rsidR="00904725" w:rsidRPr="0064705B" w:rsidTr="00852DBB">
        <w:trPr>
          <w:trHeight w:val="470"/>
        </w:trPr>
        <w:tc>
          <w:tcPr>
            <w:tcW w:w="1409" w:type="dxa"/>
            <w:vMerge w:val="restart"/>
            <w:shd w:val="clear" w:color="auto" w:fill="BFBFBF" w:themeFill="background1" w:themeFillShade="BF"/>
            <w:vAlign w:val="center"/>
          </w:tcPr>
          <w:p w:rsidR="00904725" w:rsidRPr="00033849" w:rsidRDefault="00904725" w:rsidP="00576F27">
            <w:pPr>
              <w:pStyle w:val="Table10"/>
              <w:rPr>
                <w:b/>
              </w:rPr>
            </w:pPr>
            <w:r w:rsidRPr="00033849">
              <w:rPr>
                <w:b/>
              </w:rPr>
              <w:t>Evidence reference</w:t>
            </w:r>
          </w:p>
        </w:tc>
        <w:tc>
          <w:tcPr>
            <w:tcW w:w="3650" w:type="dxa"/>
            <w:vMerge w:val="restart"/>
            <w:shd w:val="clear" w:color="auto" w:fill="BFBFBF" w:themeFill="background1" w:themeFillShade="BF"/>
            <w:vAlign w:val="center"/>
          </w:tcPr>
          <w:p w:rsidR="00904725" w:rsidRPr="00033849" w:rsidRDefault="00904725" w:rsidP="00576F27">
            <w:pPr>
              <w:pStyle w:val="Table10"/>
              <w:rPr>
                <w:b/>
              </w:rPr>
            </w:pPr>
            <w:r w:rsidRPr="00033849">
              <w:rPr>
                <w:b/>
              </w:rPr>
              <w:t>Evidence description</w:t>
            </w:r>
          </w:p>
        </w:tc>
        <w:tc>
          <w:tcPr>
            <w:tcW w:w="1382" w:type="dxa"/>
            <w:vMerge w:val="restart"/>
            <w:shd w:val="clear" w:color="auto" w:fill="BFBFBF" w:themeFill="background1" w:themeFillShade="BF"/>
            <w:vAlign w:val="center"/>
          </w:tcPr>
          <w:p w:rsidR="00904725" w:rsidRPr="00033849" w:rsidRDefault="00904725" w:rsidP="00576F27">
            <w:pPr>
              <w:pStyle w:val="Table10"/>
              <w:rPr>
                <w:b/>
              </w:rPr>
            </w:pPr>
            <w:r w:rsidRPr="00033849">
              <w:rPr>
                <w:b/>
              </w:rPr>
              <w:t>Date</w:t>
            </w:r>
          </w:p>
        </w:tc>
        <w:tc>
          <w:tcPr>
            <w:tcW w:w="7735" w:type="dxa"/>
            <w:gridSpan w:val="23"/>
            <w:shd w:val="clear" w:color="auto" w:fill="BFBFBF" w:themeFill="background1" w:themeFillShade="BF"/>
            <w:vAlign w:val="center"/>
          </w:tcPr>
          <w:p w:rsidR="00904725" w:rsidRPr="00033849" w:rsidRDefault="00904725" w:rsidP="00576F27">
            <w:pPr>
              <w:pStyle w:val="Table10"/>
              <w:jc w:val="center"/>
              <w:rPr>
                <w:b/>
              </w:rPr>
            </w:pPr>
            <w:r>
              <w:rPr>
                <w:b/>
              </w:rPr>
              <w:t>Scope/Range</w:t>
            </w:r>
          </w:p>
        </w:tc>
      </w:tr>
      <w:tr w:rsidR="00852DBB" w:rsidRPr="0064705B" w:rsidTr="00852DBB">
        <w:trPr>
          <w:trHeight w:val="397"/>
        </w:trPr>
        <w:tc>
          <w:tcPr>
            <w:tcW w:w="1409" w:type="dxa"/>
            <w:vMerge/>
            <w:shd w:val="clear" w:color="auto" w:fill="BFBFBF" w:themeFill="background1" w:themeFillShade="BF"/>
            <w:vAlign w:val="center"/>
          </w:tcPr>
          <w:p w:rsidR="00852DBB" w:rsidRPr="0064705B" w:rsidRDefault="00852DBB" w:rsidP="00576F27">
            <w:pPr>
              <w:pStyle w:val="Table10"/>
            </w:pPr>
          </w:p>
        </w:tc>
        <w:tc>
          <w:tcPr>
            <w:tcW w:w="3650" w:type="dxa"/>
            <w:vMerge/>
            <w:shd w:val="clear" w:color="auto" w:fill="BFBFBF" w:themeFill="background1" w:themeFillShade="BF"/>
            <w:vAlign w:val="center"/>
          </w:tcPr>
          <w:p w:rsidR="00852DBB" w:rsidRPr="0064705B" w:rsidRDefault="00852DBB" w:rsidP="00576F27">
            <w:pPr>
              <w:pStyle w:val="Table10"/>
            </w:pPr>
          </w:p>
        </w:tc>
        <w:tc>
          <w:tcPr>
            <w:tcW w:w="1382" w:type="dxa"/>
            <w:vMerge/>
            <w:shd w:val="clear" w:color="auto" w:fill="BFBFBF" w:themeFill="background1" w:themeFillShade="BF"/>
            <w:vAlign w:val="center"/>
          </w:tcPr>
          <w:p w:rsidR="00852DBB" w:rsidRPr="0064705B" w:rsidRDefault="00852DBB" w:rsidP="00576F27">
            <w:pPr>
              <w:pStyle w:val="Table10"/>
            </w:pPr>
          </w:p>
        </w:tc>
        <w:tc>
          <w:tcPr>
            <w:tcW w:w="7735" w:type="dxa"/>
            <w:gridSpan w:val="23"/>
            <w:shd w:val="clear" w:color="auto" w:fill="BFBFBF" w:themeFill="background1" w:themeFillShade="BF"/>
            <w:vAlign w:val="center"/>
          </w:tcPr>
          <w:p w:rsidR="00852DBB" w:rsidRPr="00784536" w:rsidRDefault="00852DBB" w:rsidP="00576F27">
            <w:pPr>
              <w:pStyle w:val="Table10"/>
              <w:jc w:val="center"/>
              <w:rPr>
                <w:b/>
                <w:szCs w:val="22"/>
              </w:rPr>
            </w:pPr>
            <w:r>
              <w:rPr>
                <w:b/>
                <w:szCs w:val="22"/>
              </w:rPr>
              <w:t>What you must cover</w:t>
            </w:r>
          </w:p>
        </w:tc>
      </w:tr>
      <w:tr w:rsidR="00904725" w:rsidRPr="0064705B" w:rsidTr="00852DBB">
        <w:tc>
          <w:tcPr>
            <w:tcW w:w="1409" w:type="dxa"/>
            <w:vMerge/>
            <w:tcBorders>
              <w:bottom w:val="single" w:sz="4" w:space="0" w:color="000000"/>
            </w:tcBorders>
            <w:shd w:val="clear" w:color="auto" w:fill="BFBFBF" w:themeFill="background1" w:themeFillShade="BF"/>
            <w:vAlign w:val="center"/>
          </w:tcPr>
          <w:p w:rsidR="00904725" w:rsidRPr="0064705B" w:rsidRDefault="00904725" w:rsidP="00576F27">
            <w:pPr>
              <w:pStyle w:val="Table10"/>
            </w:pPr>
          </w:p>
        </w:tc>
        <w:tc>
          <w:tcPr>
            <w:tcW w:w="3650" w:type="dxa"/>
            <w:vMerge/>
            <w:tcBorders>
              <w:bottom w:val="single" w:sz="4" w:space="0" w:color="000000"/>
            </w:tcBorders>
            <w:shd w:val="clear" w:color="auto" w:fill="BFBFBF" w:themeFill="background1" w:themeFillShade="BF"/>
            <w:vAlign w:val="center"/>
          </w:tcPr>
          <w:p w:rsidR="00904725" w:rsidRPr="0064705B" w:rsidRDefault="00904725" w:rsidP="00576F27">
            <w:pPr>
              <w:pStyle w:val="Table10"/>
            </w:pPr>
          </w:p>
        </w:tc>
        <w:tc>
          <w:tcPr>
            <w:tcW w:w="1382" w:type="dxa"/>
            <w:vMerge/>
            <w:tcBorders>
              <w:bottom w:val="single" w:sz="4" w:space="0" w:color="000000"/>
            </w:tcBorders>
            <w:shd w:val="clear" w:color="auto" w:fill="BFBFBF" w:themeFill="background1" w:themeFillShade="BF"/>
            <w:vAlign w:val="center"/>
          </w:tcPr>
          <w:p w:rsidR="00904725" w:rsidRPr="0064705B" w:rsidRDefault="00904725" w:rsidP="00576F27">
            <w:pPr>
              <w:pStyle w:val="Table10"/>
            </w:pPr>
          </w:p>
        </w:tc>
        <w:tc>
          <w:tcPr>
            <w:tcW w:w="335" w:type="dxa"/>
            <w:tcBorders>
              <w:bottom w:val="single" w:sz="4" w:space="0" w:color="000000"/>
            </w:tcBorders>
            <w:shd w:val="clear" w:color="auto" w:fill="BFBFBF" w:themeFill="background1" w:themeFillShade="BF"/>
            <w:vAlign w:val="center"/>
          </w:tcPr>
          <w:p w:rsidR="00904725" w:rsidRPr="00F11177" w:rsidRDefault="00904725" w:rsidP="00904725">
            <w:pPr>
              <w:pStyle w:val="Table10"/>
              <w:jc w:val="center"/>
              <w:rPr>
                <w:b/>
                <w:szCs w:val="22"/>
              </w:rPr>
            </w:pPr>
            <w:r>
              <w:rPr>
                <w:b/>
                <w:szCs w:val="22"/>
              </w:rPr>
              <w:t>a</w:t>
            </w:r>
          </w:p>
        </w:tc>
        <w:tc>
          <w:tcPr>
            <w:tcW w:w="336" w:type="dxa"/>
            <w:tcBorders>
              <w:bottom w:val="single" w:sz="4" w:space="0" w:color="000000"/>
            </w:tcBorders>
            <w:shd w:val="clear" w:color="auto" w:fill="BFBFBF" w:themeFill="background1" w:themeFillShade="BF"/>
            <w:vAlign w:val="center"/>
          </w:tcPr>
          <w:p w:rsidR="00904725" w:rsidRPr="00F11177" w:rsidRDefault="00904725" w:rsidP="00904725">
            <w:pPr>
              <w:pStyle w:val="Table10"/>
              <w:jc w:val="center"/>
              <w:rPr>
                <w:b/>
                <w:szCs w:val="22"/>
              </w:rPr>
            </w:pPr>
            <w:r>
              <w:rPr>
                <w:b/>
                <w:szCs w:val="22"/>
              </w:rPr>
              <w:t>b</w:t>
            </w:r>
          </w:p>
        </w:tc>
        <w:tc>
          <w:tcPr>
            <w:tcW w:w="336" w:type="dxa"/>
            <w:tcBorders>
              <w:bottom w:val="single" w:sz="4" w:space="0" w:color="000000"/>
            </w:tcBorders>
            <w:shd w:val="clear" w:color="auto" w:fill="BFBFBF" w:themeFill="background1" w:themeFillShade="BF"/>
            <w:vAlign w:val="center"/>
          </w:tcPr>
          <w:p w:rsidR="00904725" w:rsidRPr="00F11177" w:rsidRDefault="00904725" w:rsidP="00904725">
            <w:pPr>
              <w:pStyle w:val="Table10"/>
              <w:jc w:val="center"/>
              <w:rPr>
                <w:b/>
                <w:szCs w:val="22"/>
              </w:rPr>
            </w:pPr>
            <w:r>
              <w:rPr>
                <w:b/>
                <w:szCs w:val="22"/>
              </w:rPr>
              <w:t>c</w:t>
            </w:r>
          </w:p>
        </w:tc>
        <w:tc>
          <w:tcPr>
            <w:tcW w:w="336" w:type="dxa"/>
            <w:tcBorders>
              <w:bottom w:val="single" w:sz="4" w:space="0" w:color="000000"/>
            </w:tcBorders>
            <w:shd w:val="clear" w:color="auto" w:fill="BFBFBF" w:themeFill="background1" w:themeFillShade="BF"/>
            <w:vAlign w:val="center"/>
          </w:tcPr>
          <w:p w:rsidR="00904725" w:rsidRPr="00F11177" w:rsidRDefault="00904725" w:rsidP="00904725">
            <w:pPr>
              <w:pStyle w:val="Table10"/>
              <w:jc w:val="center"/>
              <w:rPr>
                <w:b/>
                <w:szCs w:val="22"/>
              </w:rPr>
            </w:pPr>
            <w:r>
              <w:rPr>
                <w:b/>
                <w:szCs w:val="22"/>
              </w:rPr>
              <w:t>d</w:t>
            </w:r>
          </w:p>
        </w:tc>
        <w:tc>
          <w:tcPr>
            <w:tcW w:w="336" w:type="dxa"/>
            <w:tcBorders>
              <w:bottom w:val="single" w:sz="4" w:space="0" w:color="000000"/>
            </w:tcBorders>
            <w:shd w:val="clear" w:color="auto" w:fill="BFBFBF" w:themeFill="background1" w:themeFillShade="BF"/>
            <w:vAlign w:val="center"/>
          </w:tcPr>
          <w:p w:rsidR="00904725" w:rsidRPr="00F11177" w:rsidRDefault="00904725" w:rsidP="00904725">
            <w:pPr>
              <w:pStyle w:val="Table10"/>
              <w:jc w:val="center"/>
              <w:rPr>
                <w:b/>
                <w:szCs w:val="22"/>
              </w:rPr>
            </w:pPr>
            <w:r>
              <w:rPr>
                <w:b/>
                <w:szCs w:val="22"/>
              </w:rPr>
              <w:t>e</w:t>
            </w:r>
          </w:p>
        </w:tc>
        <w:tc>
          <w:tcPr>
            <w:tcW w:w="336" w:type="dxa"/>
            <w:tcBorders>
              <w:bottom w:val="single" w:sz="4" w:space="0" w:color="000000"/>
            </w:tcBorders>
            <w:shd w:val="clear" w:color="auto" w:fill="BFBFBF" w:themeFill="background1" w:themeFillShade="BF"/>
            <w:vAlign w:val="center"/>
          </w:tcPr>
          <w:p w:rsidR="00904725" w:rsidRPr="00F11177" w:rsidRDefault="00904725" w:rsidP="00904725">
            <w:pPr>
              <w:pStyle w:val="Table10"/>
              <w:jc w:val="center"/>
              <w:rPr>
                <w:b/>
                <w:szCs w:val="22"/>
              </w:rPr>
            </w:pPr>
            <w:r>
              <w:rPr>
                <w:b/>
                <w:szCs w:val="22"/>
              </w:rPr>
              <w:t>f</w:t>
            </w:r>
          </w:p>
        </w:tc>
        <w:tc>
          <w:tcPr>
            <w:tcW w:w="336" w:type="dxa"/>
            <w:tcBorders>
              <w:bottom w:val="single" w:sz="4" w:space="0" w:color="000000"/>
            </w:tcBorders>
            <w:shd w:val="clear" w:color="auto" w:fill="BFBFBF" w:themeFill="background1" w:themeFillShade="BF"/>
            <w:vAlign w:val="center"/>
          </w:tcPr>
          <w:p w:rsidR="00904725" w:rsidRPr="00F11177" w:rsidRDefault="00904725" w:rsidP="00904725">
            <w:pPr>
              <w:pStyle w:val="Table10"/>
              <w:jc w:val="center"/>
              <w:rPr>
                <w:b/>
                <w:szCs w:val="22"/>
              </w:rPr>
            </w:pPr>
            <w:r>
              <w:rPr>
                <w:b/>
                <w:szCs w:val="22"/>
              </w:rPr>
              <w:t>g</w:t>
            </w:r>
          </w:p>
        </w:tc>
        <w:tc>
          <w:tcPr>
            <w:tcW w:w="335" w:type="dxa"/>
            <w:tcBorders>
              <w:bottom w:val="single" w:sz="4" w:space="0" w:color="000000"/>
            </w:tcBorders>
            <w:shd w:val="clear" w:color="auto" w:fill="BFBFBF" w:themeFill="background1" w:themeFillShade="BF"/>
            <w:vAlign w:val="center"/>
          </w:tcPr>
          <w:p w:rsidR="00904725" w:rsidRPr="00F11177" w:rsidRDefault="00904725" w:rsidP="00904725">
            <w:pPr>
              <w:pStyle w:val="Table10"/>
              <w:jc w:val="center"/>
              <w:rPr>
                <w:b/>
                <w:szCs w:val="22"/>
              </w:rPr>
            </w:pPr>
            <w:r>
              <w:rPr>
                <w:b/>
                <w:szCs w:val="22"/>
              </w:rPr>
              <w:t>h</w:t>
            </w:r>
          </w:p>
        </w:tc>
        <w:tc>
          <w:tcPr>
            <w:tcW w:w="336" w:type="dxa"/>
            <w:tcBorders>
              <w:bottom w:val="single" w:sz="4" w:space="0" w:color="000000"/>
            </w:tcBorders>
            <w:shd w:val="clear" w:color="auto" w:fill="BFBFBF" w:themeFill="background1" w:themeFillShade="BF"/>
            <w:vAlign w:val="center"/>
          </w:tcPr>
          <w:p w:rsidR="00904725" w:rsidRPr="00F11177" w:rsidRDefault="00904725" w:rsidP="00904725">
            <w:pPr>
              <w:pStyle w:val="Table10"/>
              <w:jc w:val="center"/>
              <w:rPr>
                <w:b/>
                <w:szCs w:val="22"/>
              </w:rPr>
            </w:pPr>
            <w:r>
              <w:rPr>
                <w:b/>
                <w:szCs w:val="22"/>
              </w:rPr>
              <w:t>i</w:t>
            </w:r>
          </w:p>
        </w:tc>
        <w:tc>
          <w:tcPr>
            <w:tcW w:w="336" w:type="dxa"/>
            <w:tcBorders>
              <w:bottom w:val="single" w:sz="4" w:space="0" w:color="000000"/>
            </w:tcBorders>
            <w:shd w:val="clear" w:color="auto" w:fill="BFBFBF" w:themeFill="background1" w:themeFillShade="BF"/>
            <w:vAlign w:val="center"/>
          </w:tcPr>
          <w:p w:rsidR="00904725" w:rsidRPr="00F11177" w:rsidRDefault="00904725" w:rsidP="00904725">
            <w:pPr>
              <w:pStyle w:val="Table10"/>
              <w:jc w:val="center"/>
              <w:rPr>
                <w:b/>
                <w:szCs w:val="22"/>
              </w:rPr>
            </w:pPr>
            <w:r>
              <w:rPr>
                <w:b/>
                <w:szCs w:val="22"/>
              </w:rPr>
              <w:t>j</w:t>
            </w:r>
          </w:p>
        </w:tc>
        <w:tc>
          <w:tcPr>
            <w:tcW w:w="336" w:type="dxa"/>
            <w:tcBorders>
              <w:bottom w:val="single" w:sz="4" w:space="0" w:color="000000"/>
            </w:tcBorders>
            <w:shd w:val="clear" w:color="auto" w:fill="BFBFBF" w:themeFill="background1" w:themeFillShade="BF"/>
            <w:vAlign w:val="center"/>
          </w:tcPr>
          <w:p w:rsidR="00904725" w:rsidRPr="00F11177" w:rsidRDefault="00904725" w:rsidP="00904725">
            <w:pPr>
              <w:pStyle w:val="Table10"/>
              <w:jc w:val="center"/>
              <w:rPr>
                <w:b/>
                <w:szCs w:val="22"/>
              </w:rPr>
            </w:pPr>
            <w:r>
              <w:rPr>
                <w:b/>
                <w:szCs w:val="22"/>
              </w:rPr>
              <w:t>k</w:t>
            </w:r>
          </w:p>
        </w:tc>
        <w:tc>
          <w:tcPr>
            <w:tcW w:w="336" w:type="dxa"/>
            <w:tcBorders>
              <w:bottom w:val="single" w:sz="4" w:space="0" w:color="000000"/>
            </w:tcBorders>
            <w:shd w:val="clear" w:color="auto" w:fill="BFBFBF" w:themeFill="background1" w:themeFillShade="BF"/>
            <w:vAlign w:val="center"/>
          </w:tcPr>
          <w:p w:rsidR="00904725" w:rsidRPr="00F11177" w:rsidRDefault="00904725" w:rsidP="00904725">
            <w:pPr>
              <w:pStyle w:val="Table10"/>
              <w:jc w:val="center"/>
              <w:rPr>
                <w:b/>
                <w:szCs w:val="22"/>
              </w:rPr>
            </w:pPr>
            <w:r>
              <w:rPr>
                <w:b/>
                <w:szCs w:val="22"/>
              </w:rPr>
              <w:t>l</w:t>
            </w:r>
          </w:p>
        </w:tc>
        <w:tc>
          <w:tcPr>
            <w:tcW w:w="336" w:type="dxa"/>
            <w:tcBorders>
              <w:bottom w:val="single" w:sz="4" w:space="0" w:color="000000"/>
            </w:tcBorders>
            <w:shd w:val="clear" w:color="auto" w:fill="BFBFBF" w:themeFill="background1" w:themeFillShade="BF"/>
            <w:vAlign w:val="center"/>
          </w:tcPr>
          <w:p w:rsidR="00904725" w:rsidRPr="00F11177" w:rsidRDefault="00904725" w:rsidP="00904725">
            <w:pPr>
              <w:pStyle w:val="Table10"/>
              <w:jc w:val="center"/>
              <w:rPr>
                <w:b/>
                <w:szCs w:val="22"/>
              </w:rPr>
            </w:pPr>
            <w:r>
              <w:rPr>
                <w:b/>
                <w:szCs w:val="22"/>
              </w:rPr>
              <w:t>m</w:t>
            </w:r>
          </w:p>
        </w:tc>
        <w:tc>
          <w:tcPr>
            <w:tcW w:w="336" w:type="dxa"/>
            <w:tcBorders>
              <w:bottom w:val="single" w:sz="4" w:space="0" w:color="000000"/>
            </w:tcBorders>
            <w:shd w:val="clear" w:color="auto" w:fill="BFBFBF" w:themeFill="background1" w:themeFillShade="BF"/>
            <w:vAlign w:val="center"/>
          </w:tcPr>
          <w:p w:rsidR="00904725" w:rsidRPr="00F11177" w:rsidRDefault="00904725" w:rsidP="00904725">
            <w:pPr>
              <w:pStyle w:val="Table10"/>
              <w:jc w:val="center"/>
              <w:rPr>
                <w:b/>
                <w:szCs w:val="22"/>
              </w:rPr>
            </w:pPr>
            <w:r>
              <w:rPr>
                <w:b/>
                <w:szCs w:val="22"/>
              </w:rPr>
              <w:t>n</w:t>
            </w:r>
          </w:p>
        </w:tc>
        <w:tc>
          <w:tcPr>
            <w:tcW w:w="336" w:type="dxa"/>
            <w:tcBorders>
              <w:bottom w:val="single" w:sz="4" w:space="0" w:color="000000"/>
            </w:tcBorders>
            <w:shd w:val="clear" w:color="auto" w:fill="BFBFBF" w:themeFill="background1" w:themeFillShade="BF"/>
            <w:vAlign w:val="center"/>
          </w:tcPr>
          <w:p w:rsidR="00904725" w:rsidRPr="00F11177" w:rsidRDefault="00904725" w:rsidP="00904725">
            <w:pPr>
              <w:pStyle w:val="Table10"/>
              <w:jc w:val="center"/>
              <w:rPr>
                <w:b/>
                <w:szCs w:val="22"/>
              </w:rPr>
            </w:pPr>
            <w:r>
              <w:rPr>
                <w:b/>
                <w:szCs w:val="22"/>
              </w:rPr>
              <w:t>o</w:t>
            </w:r>
          </w:p>
        </w:tc>
        <w:tc>
          <w:tcPr>
            <w:tcW w:w="335" w:type="dxa"/>
            <w:tcBorders>
              <w:bottom w:val="single" w:sz="4" w:space="0" w:color="000000"/>
            </w:tcBorders>
            <w:shd w:val="clear" w:color="auto" w:fill="BFBFBF" w:themeFill="background1" w:themeFillShade="BF"/>
            <w:vAlign w:val="center"/>
          </w:tcPr>
          <w:p w:rsidR="00904725" w:rsidRPr="00F11177" w:rsidRDefault="00904725" w:rsidP="00904725">
            <w:pPr>
              <w:pStyle w:val="Table10"/>
              <w:jc w:val="center"/>
              <w:rPr>
                <w:b/>
                <w:szCs w:val="22"/>
              </w:rPr>
            </w:pPr>
            <w:r>
              <w:rPr>
                <w:b/>
                <w:szCs w:val="22"/>
              </w:rPr>
              <w:t>p</w:t>
            </w:r>
          </w:p>
        </w:tc>
        <w:tc>
          <w:tcPr>
            <w:tcW w:w="346" w:type="dxa"/>
            <w:tcBorders>
              <w:bottom w:val="single" w:sz="4" w:space="0" w:color="000000"/>
            </w:tcBorders>
            <w:shd w:val="clear" w:color="auto" w:fill="BFBFBF" w:themeFill="background1" w:themeFillShade="BF"/>
            <w:vAlign w:val="center"/>
          </w:tcPr>
          <w:p w:rsidR="00904725" w:rsidRPr="00F11177" w:rsidRDefault="00904725" w:rsidP="00904725">
            <w:pPr>
              <w:pStyle w:val="Table10"/>
              <w:jc w:val="center"/>
              <w:rPr>
                <w:b/>
                <w:szCs w:val="22"/>
              </w:rPr>
            </w:pPr>
            <w:r>
              <w:rPr>
                <w:b/>
                <w:szCs w:val="22"/>
              </w:rPr>
              <w:t>q</w:t>
            </w:r>
          </w:p>
        </w:tc>
        <w:tc>
          <w:tcPr>
            <w:tcW w:w="336" w:type="dxa"/>
            <w:tcBorders>
              <w:bottom w:val="single" w:sz="4" w:space="0" w:color="000000"/>
            </w:tcBorders>
            <w:shd w:val="clear" w:color="auto" w:fill="BFBFBF" w:themeFill="background1" w:themeFillShade="BF"/>
            <w:vAlign w:val="center"/>
          </w:tcPr>
          <w:p w:rsidR="00904725" w:rsidRPr="00F11177" w:rsidRDefault="00904725" w:rsidP="00904725">
            <w:pPr>
              <w:pStyle w:val="Table10"/>
              <w:jc w:val="center"/>
              <w:rPr>
                <w:b/>
                <w:szCs w:val="22"/>
              </w:rPr>
            </w:pPr>
            <w:r>
              <w:rPr>
                <w:b/>
                <w:szCs w:val="22"/>
              </w:rPr>
              <w:t>r</w:t>
            </w:r>
          </w:p>
        </w:tc>
        <w:tc>
          <w:tcPr>
            <w:tcW w:w="336" w:type="dxa"/>
            <w:tcBorders>
              <w:bottom w:val="single" w:sz="4" w:space="0" w:color="000000"/>
            </w:tcBorders>
            <w:shd w:val="clear" w:color="auto" w:fill="BFBFBF" w:themeFill="background1" w:themeFillShade="BF"/>
            <w:vAlign w:val="center"/>
          </w:tcPr>
          <w:p w:rsidR="00904725" w:rsidRPr="00F11177" w:rsidRDefault="00904725" w:rsidP="00904725">
            <w:pPr>
              <w:pStyle w:val="Table10"/>
              <w:jc w:val="center"/>
              <w:rPr>
                <w:b/>
                <w:szCs w:val="22"/>
              </w:rPr>
            </w:pPr>
            <w:r>
              <w:rPr>
                <w:b/>
                <w:szCs w:val="22"/>
              </w:rPr>
              <w:t>s</w:t>
            </w:r>
          </w:p>
        </w:tc>
        <w:tc>
          <w:tcPr>
            <w:tcW w:w="336" w:type="dxa"/>
            <w:tcBorders>
              <w:bottom w:val="single" w:sz="4" w:space="0" w:color="000000"/>
            </w:tcBorders>
            <w:shd w:val="clear" w:color="auto" w:fill="BFBFBF" w:themeFill="background1" w:themeFillShade="BF"/>
            <w:vAlign w:val="center"/>
          </w:tcPr>
          <w:p w:rsidR="00904725" w:rsidRPr="00F11177" w:rsidRDefault="00904725" w:rsidP="00904725">
            <w:pPr>
              <w:pStyle w:val="Table10"/>
              <w:jc w:val="center"/>
              <w:rPr>
                <w:b/>
                <w:szCs w:val="22"/>
              </w:rPr>
            </w:pPr>
            <w:r>
              <w:rPr>
                <w:b/>
                <w:szCs w:val="22"/>
              </w:rPr>
              <w:t>t</w:t>
            </w:r>
          </w:p>
        </w:tc>
        <w:tc>
          <w:tcPr>
            <w:tcW w:w="336" w:type="dxa"/>
            <w:tcBorders>
              <w:bottom w:val="single" w:sz="4" w:space="0" w:color="000000"/>
            </w:tcBorders>
            <w:shd w:val="clear" w:color="auto" w:fill="BFBFBF" w:themeFill="background1" w:themeFillShade="BF"/>
            <w:vAlign w:val="center"/>
          </w:tcPr>
          <w:p w:rsidR="00904725" w:rsidRPr="00F11177" w:rsidRDefault="00904725" w:rsidP="00904725">
            <w:pPr>
              <w:pStyle w:val="Table10"/>
              <w:jc w:val="center"/>
              <w:rPr>
                <w:b/>
                <w:szCs w:val="22"/>
              </w:rPr>
            </w:pPr>
            <w:r>
              <w:rPr>
                <w:b/>
                <w:szCs w:val="22"/>
              </w:rPr>
              <w:t>u</w:t>
            </w:r>
          </w:p>
        </w:tc>
        <w:tc>
          <w:tcPr>
            <w:tcW w:w="336" w:type="dxa"/>
            <w:tcBorders>
              <w:bottom w:val="single" w:sz="4" w:space="0" w:color="000000"/>
            </w:tcBorders>
            <w:shd w:val="clear" w:color="auto" w:fill="BFBFBF" w:themeFill="background1" w:themeFillShade="BF"/>
            <w:vAlign w:val="center"/>
          </w:tcPr>
          <w:p w:rsidR="00904725" w:rsidRPr="00F11177" w:rsidRDefault="00904725" w:rsidP="00904725">
            <w:pPr>
              <w:pStyle w:val="Table10"/>
              <w:jc w:val="center"/>
              <w:rPr>
                <w:b/>
                <w:szCs w:val="22"/>
              </w:rPr>
            </w:pPr>
            <w:r>
              <w:rPr>
                <w:b/>
                <w:szCs w:val="22"/>
              </w:rPr>
              <w:t>v</w:t>
            </w:r>
          </w:p>
        </w:tc>
        <w:tc>
          <w:tcPr>
            <w:tcW w:w="336" w:type="dxa"/>
            <w:tcBorders>
              <w:bottom w:val="single" w:sz="4" w:space="0" w:color="000000"/>
            </w:tcBorders>
            <w:shd w:val="clear" w:color="auto" w:fill="BFBFBF" w:themeFill="background1" w:themeFillShade="BF"/>
            <w:vAlign w:val="center"/>
          </w:tcPr>
          <w:p w:rsidR="00904725" w:rsidRPr="00F11177" w:rsidRDefault="00904725" w:rsidP="00904725">
            <w:pPr>
              <w:pStyle w:val="Table10"/>
              <w:jc w:val="center"/>
              <w:rPr>
                <w:b/>
                <w:szCs w:val="22"/>
              </w:rPr>
            </w:pPr>
            <w:r>
              <w:rPr>
                <w:b/>
                <w:szCs w:val="22"/>
              </w:rPr>
              <w:t>w</w:t>
            </w:r>
          </w:p>
        </w:tc>
      </w:tr>
      <w:tr w:rsidR="00904725" w:rsidRPr="0064705B" w:rsidTr="00852DBB">
        <w:tc>
          <w:tcPr>
            <w:tcW w:w="1409" w:type="dxa"/>
            <w:shd w:val="clear" w:color="auto" w:fill="auto"/>
            <w:vAlign w:val="center"/>
          </w:tcPr>
          <w:p w:rsidR="00904725" w:rsidRDefault="00904725" w:rsidP="00904725">
            <w:pPr>
              <w:pStyle w:val="Table10"/>
            </w:pPr>
          </w:p>
          <w:p w:rsidR="00852DBB" w:rsidRDefault="00852DBB" w:rsidP="00904725">
            <w:pPr>
              <w:pStyle w:val="Table10"/>
            </w:pPr>
          </w:p>
          <w:p w:rsidR="00852DBB" w:rsidRPr="0064705B" w:rsidRDefault="00852DBB" w:rsidP="00904725">
            <w:pPr>
              <w:pStyle w:val="Table10"/>
            </w:pPr>
          </w:p>
        </w:tc>
        <w:tc>
          <w:tcPr>
            <w:tcW w:w="3650" w:type="dxa"/>
            <w:shd w:val="clear" w:color="auto" w:fill="auto"/>
            <w:vAlign w:val="center"/>
          </w:tcPr>
          <w:p w:rsidR="00904725" w:rsidRPr="0064705B" w:rsidRDefault="00904725" w:rsidP="00904725">
            <w:pPr>
              <w:pStyle w:val="Table10"/>
            </w:pPr>
          </w:p>
        </w:tc>
        <w:tc>
          <w:tcPr>
            <w:tcW w:w="1382" w:type="dxa"/>
            <w:shd w:val="clear" w:color="auto" w:fill="auto"/>
            <w:vAlign w:val="center"/>
          </w:tcPr>
          <w:p w:rsidR="00904725" w:rsidRPr="0064705B" w:rsidRDefault="00904725" w:rsidP="00904725">
            <w:pPr>
              <w:pStyle w:val="Table10"/>
            </w:pPr>
          </w:p>
        </w:tc>
        <w:tc>
          <w:tcPr>
            <w:tcW w:w="335"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5"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5" w:type="dxa"/>
            <w:shd w:val="clear" w:color="auto" w:fill="auto"/>
          </w:tcPr>
          <w:p w:rsidR="00904725" w:rsidRPr="00904725" w:rsidRDefault="00904725" w:rsidP="00904725">
            <w:pPr>
              <w:pStyle w:val="Table10"/>
              <w:jc w:val="center"/>
            </w:pPr>
          </w:p>
        </w:tc>
        <w:tc>
          <w:tcPr>
            <w:tcW w:w="34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r>
      <w:tr w:rsidR="00904725" w:rsidRPr="0064705B" w:rsidTr="00852DBB">
        <w:tc>
          <w:tcPr>
            <w:tcW w:w="1409" w:type="dxa"/>
            <w:shd w:val="clear" w:color="auto" w:fill="auto"/>
            <w:vAlign w:val="center"/>
          </w:tcPr>
          <w:p w:rsidR="00852DBB" w:rsidRDefault="00852DBB" w:rsidP="00904725">
            <w:pPr>
              <w:pStyle w:val="Table10"/>
            </w:pPr>
          </w:p>
          <w:p w:rsidR="00852DBB" w:rsidRDefault="00852DBB" w:rsidP="00904725">
            <w:pPr>
              <w:pStyle w:val="Table10"/>
            </w:pPr>
          </w:p>
          <w:p w:rsidR="00852DBB" w:rsidRPr="0064705B" w:rsidRDefault="00852DBB" w:rsidP="00904725">
            <w:pPr>
              <w:pStyle w:val="Table10"/>
            </w:pPr>
          </w:p>
        </w:tc>
        <w:tc>
          <w:tcPr>
            <w:tcW w:w="3650" w:type="dxa"/>
            <w:shd w:val="clear" w:color="auto" w:fill="auto"/>
            <w:vAlign w:val="center"/>
          </w:tcPr>
          <w:p w:rsidR="00904725" w:rsidRPr="0064705B" w:rsidRDefault="00904725" w:rsidP="00904725">
            <w:pPr>
              <w:pStyle w:val="Table10"/>
            </w:pPr>
          </w:p>
        </w:tc>
        <w:tc>
          <w:tcPr>
            <w:tcW w:w="1382" w:type="dxa"/>
            <w:shd w:val="clear" w:color="auto" w:fill="auto"/>
            <w:vAlign w:val="center"/>
          </w:tcPr>
          <w:p w:rsidR="00904725" w:rsidRPr="0064705B" w:rsidRDefault="00904725" w:rsidP="00904725">
            <w:pPr>
              <w:pStyle w:val="Table10"/>
            </w:pPr>
          </w:p>
        </w:tc>
        <w:tc>
          <w:tcPr>
            <w:tcW w:w="335"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5"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5" w:type="dxa"/>
            <w:shd w:val="clear" w:color="auto" w:fill="auto"/>
          </w:tcPr>
          <w:p w:rsidR="00904725" w:rsidRPr="00904725" w:rsidRDefault="00904725" w:rsidP="00904725">
            <w:pPr>
              <w:pStyle w:val="Table10"/>
              <w:jc w:val="center"/>
            </w:pPr>
          </w:p>
        </w:tc>
        <w:tc>
          <w:tcPr>
            <w:tcW w:w="34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r>
      <w:tr w:rsidR="00904725" w:rsidRPr="0064705B" w:rsidTr="00852DBB">
        <w:tc>
          <w:tcPr>
            <w:tcW w:w="1409" w:type="dxa"/>
            <w:shd w:val="clear" w:color="auto" w:fill="auto"/>
            <w:vAlign w:val="center"/>
          </w:tcPr>
          <w:p w:rsidR="00852DBB" w:rsidRDefault="00852DBB" w:rsidP="00904725">
            <w:pPr>
              <w:pStyle w:val="Table10"/>
            </w:pPr>
          </w:p>
          <w:p w:rsidR="00852DBB" w:rsidRDefault="00852DBB" w:rsidP="00904725">
            <w:pPr>
              <w:pStyle w:val="Table10"/>
            </w:pPr>
          </w:p>
          <w:p w:rsidR="00852DBB" w:rsidRPr="0064705B" w:rsidRDefault="00852DBB" w:rsidP="00904725">
            <w:pPr>
              <w:pStyle w:val="Table10"/>
            </w:pPr>
          </w:p>
        </w:tc>
        <w:tc>
          <w:tcPr>
            <w:tcW w:w="3650" w:type="dxa"/>
            <w:shd w:val="clear" w:color="auto" w:fill="auto"/>
            <w:vAlign w:val="center"/>
          </w:tcPr>
          <w:p w:rsidR="00904725" w:rsidRPr="0064705B" w:rsidRDefault="00904725" w:rsidP="00904725">
            <w:pPr>
              <w:pStyle w:val="Table10"/>
            </w:pPr>
          </w:p>
        </w:tc>
        <w:tc>
          <w:tcPr>
            <w:tcW w:w="1382" w:type="dxa"/>
            <w:shd w:val="clear" w:color="auto" w:fill="auto"/>
            <w:vAlign w:val="center"/>
          </w:tcPr>
          <w:p w:rsidR="00904725" w:rsidRPr="0064705B" w:rsidRDefault="00904725" w:rsidP="00904725">
            <w:pPr>
              <w:pStyle w:val="Table10"/>
            </w:pPr>
          </w:p>
        </w:tc>
        <w:tc>
          <w:tcPr>
            <w:tcW w:w="335"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5"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5" w:type="dxa"/>
            <w:shd w:val="clear" w:color="auto" w:fill="auto"/>
          </w:tcPr>
          <w:p w:rsidR="00904725" w:rsidRPr="00904725" w:rsidRDefault="00904725" w:rsidP="00904725">
            <w:pPr>
              <w:pStyle w:val="Table10"/>
              <w:jc w:val="center"/>
            </w:pPr>
          </w:p>
        </w:tc>
        <w:tc>
          <w:tcPr>
            <w:tcW w:w="34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r>
      <w:tr w:rsidR="00904725" w:rsidRPr="0064705B" w:rsidTr="00852DBB">
        <w:tc>
          <w:tcPr>
            <w:tcW w:w="1409" w:type="dxa"/>
            <w:shd w:val="clear" w:color="auto" w:fill="auto"/>
            <w:vAlign w:val="center"/>
          </w:tcPr>
          <w:p w:rsidR="00852DBB" w:rsidRDefault="00852DBB" w:rsidP="00904725">
            <w:pPr>
              <w:pStyle w:val="Table10"/>
            </w:pPr>
          </w:p>
          <w:p w:rsidR="00852DBB" w:rsidRDefault="00852DBB" w:rsidP="00904725">
            <w:pPr>
              <w:pStyle w:val="Table10"/>
            </w:pPr>
          </w:p>
          <w:p w:rsidR="00852DBB" w:rsidRPr="0064705B" w:rsidRDefault="00852DBB" w:rsidP="00904725">
            <w:pPr>
              <w:pStyle w:val="Table10"/>
            </w:pPr>
          </w:p>
        </w:tc>
        <w:tc>
          <w:tcPr>
            <w:tcW w:w="3650" w:type="dxa"/>
            <w:shd w:val="clear" w:color="auto" w:fill="auto"/>
            <w:vAlign w:val="center"/>
          </w:tcPr>
          <w:p w:rsidR="00904725" w:rsidRPr="0064705B" w:rsidRDefault="00904725" w:rsidP="00904725">
            <w:pPr>
              <w:pStyle w:val="Table10"/>
            </w:pPr>
          </w:p>
        </w:tc>
        <w:tc>
          <w:tcPr>
            <w:tcW w:w="1382" w:type="dxa"/>
            <w:shd w:val="clear" w:color="auto" w:fill="auto"/>
            <w:vAlign w:val="center"/>
          </w:tcPr>
          <w:p w:rsidR="00904725" w:rsidRPr="0064705B" w:rsidRDefault="00904725" w:rsidP="00904725">
            <w:pPr>
              <w:pStyle w:val="Table10"/>
            </w:pPr>
          </w:p>
        </w:tc>
        <w:tc>
          <w:tcPr>
            <w:tcW w:w="335"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5"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5" w:type="dxa"/>
            <w:shd w:val="clear" w:color="auto" w:fill="auto"/>
          </w:tcPr>
          <w:p w:rsidR="00904725" w:rsidRPr="00904725" w:rsidRDefault="00904725" w:rsidP="00904725">
            <w:pPr>
              <w:pStyle w:val="Table10"/>
              <w:jc w:val="center"/>
            </w:pPr>
          </w:p>
        </w:tc>
        <w:tc>
          <w:tcPr>
            <w:tcW w:w="34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c>
          <w:tcPr>
            <w:tcW w:w="336" w:type="dxa"/>
            <w:shd w:val="clear" w:color="auto" w:fill="auto"/>
          </w:tcPr>
          <w:p w:rsidR="00904725" w:rsidRPr="00904725" w:rsidRDefault="00904725" w:rsidP="00904725">
            <w:pPr>
              <w:pStyle w:val="Table10"/>
              <w:jc w:val="center"/>
            </w:pPr>
          </w:p>
        </w:tc>
      </w:tr>
    </w:tbl>
    <w:p w:rsidR="00F11177" w:rsidRDefault="00F11177">
      <w:bookmarkStart w:id="0" w:name="_GoBack"/>
      <w:bookmarkEnd w:id="0"/>
    </w:p>
    <w:p w:rsidR="00FE29B9" w:rsidRPr="00E12B5F" w:rsidRDefault="00FE29B9" w:rsidP="00FE29B9">
      <w:pPr>
        <w:pStyle w:val="Unittitle"/>
      </w:pPr>
      <w:r>
        <w:t xml:space="preserve">Unit </w:t>
      </w:r>
      <w:r>
        <w:rPr>
          <w:lang w:val="en-US"/>
        </w:rPr>
        <w:t>PPL2FBS9</w:t>
      </w:r>
      <w:r w:rsidRPr="00BD446B">
        <w:t xml:space="preserve"> (</w:t>
      </w:r>
      <w:r w:rsidR="00D57FEF">
        <w:t>HL21 04</w:t>
      </w:r>
      <w:r w:rsidRPr="00BD446B">
        <w:t>)</w:t>
      </w:r>
      <w:r w:rsidRPr="00E12B5F">
        <w:tab/>
      </w:r>
      <w:r>
        <w:t xml:space="preserve">Set up </w:t>
      </w:r>
      <w:r w:rsidR="00904725">
        <w:t xml:space="preserve">a </w:t>
      </w:r>
      <w:r>
        <w:t>Specialist Coffee Station</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904725" w:rsidTr="00F667D5">
        <w:tc>
          <w:tcPr>
            <w:tcW w:w="14218" w:type="dxa"/>
            <w:gridSpan w:val="3"/>
          </w:tcPr>
          <w:p w:rsidR="00904725" w:rsidRPr="00904725" w:rsidRDefault="00904725" w:rsidP="00904725">
            <w:pPr>
              <w:tabs>
                <w:tab w:val="left" w:pos="3969"/>
              </w:tabs>
            </w:pPr>
            <w:r w:rsidRPr="00904725">
              <w:rPr>
                <w:b/>
                <w:bCs/>
              </w:rPr>
              <w:t>Set up a specialist coffee station</w:t>
            </w:r>
          </w:p>
        </w:tc>
      </w:tr>
      <w:tr w:rsidR="00904725" w:rsidTr="00142130">
        <w:tc>
          <w:tcPr>
            <w:tcW w:w="570" w:type="dxa"/>
          </w:tcPr>
          <w:p w:rsidR="00904725" w:rsidRPr="00F11177" w:rsidRDefault="00904725" w:rsidP="00DF3CC5">
            <w:r>
              <w:t>1</w:t>
            </w:r>
          </w:p>
        </w:tc>
        <w:tc>
          <w:tcPr>
            <w:tcW w:w="11842" w:type="dxa"/>
          </w:tcPr>
          <w:p w:rsidR="00904725" w:rsidRPr="00036D8F" w:rsidRDefault="00904725" w:rsidP="006C4139">
            <w:pPr>
              <w:tabs>
                <w:tab w:val="left" w:pos="3969"/>
              </w:tabs>
            </w:pPr>
            <w:r w:rsidRPr="00036D8F">
              <w:t>Safe and hygienic working practices when preparing a specialist coffee station</w:t>
            </w:r>
            <w:r>
              <w:t>.</w:t>
            </w:r>
          </w:p>
        </w:tc>
        <w:tc>
          <w:tcPr>
            <w:tcW w:w="1806" w:type="dxa"/>
          </w:tcPr>
          <w:p w:rsidR="00904725" w:rsidRDefault="00904725" w:rsidP="00142130">
            <w:pPr>
              <w:jc w:val="center"/>
            </w:pPr>
          </w:p>
        </w:tc>
      </w:tr>
      <w:tr w:rsidR="00904725" w:rsidTr="00142130">
        <w:tc>
          <w:tcPr>
            <w:tcW w:w="570" w:type="dxa"/>
          </w:tcPr>
          <w:p w:rsidR="00904725" w:rsidRPr="00F11177" w:rsidRDefault="00904725" w:rsidP="00DF3CC5">
            <w:r>
              <w:t>2</w:t>
            </w:r>
          </w:p>
        </w:tc>
        <w:tc>
          <w:tcPr>
            <w:tcW w:w="11842" w:type="dxa"/>
          </w:tcPr>
          <w:p w:rsidR="00904725" w:rsidRPr="00036D8F" w:rsidRDefault="00904725" w:rsidP="006C4139">
            <w:pPr>
              <w:tabs>
                <w:tab w:val="left" w:pos="3969"/>
              </w:tabs>
            </w:pPr>
            <w:r w:rsidRPr="00036D8F">
              <w:t>The component parts of the espresso machine and how they fit together correctly</w:t>
            </w:r>
            <w:r>
              <w:t>.</w:t>
            </w:r>
          </w:p>
        </w:tc>
        <w:tc>
          <w:tcPr>
            <w:tcW w:w="1806" w:type="dxa"/>
          </w:tcPr>
          <w:p w:rsidR="00904725" w:rsidRDefault="00904725" w:rsidP="00142130">
            <w:pPr>
              <w:jc w:val="center"/>
            </w:pPr>
          </w:p>
        </w:tc>
      </w:tr>
      <w:tr w:rsidR="00904725" w:rsidTr="00142130">
        <w:tc>
          <w:tcPr>
            <w:tcW w:w="570" w:type="dxa"/>
          </w:tcPr>
          <w:p w:rsidR="00904725" w:rsidRPr="00F11177" w:rsidRDefault="00904725" w:rsidP="00DF3CC5">
            <w:r>
              <w:t>3</w:t>
            </w:r>
          </w:p>
        </w:tc>
        <w:tc>
          <w:tcPr>
            <w:tcW w:w="11842" w:type="dxa"/>
          </w:tcPr>
          <w:p w:rsidR="00904725" w:rsidRPr="00036D8F" w:rsidRDefault="00904725" w:rsidP="006C4139">
            <w:pPr>
              <w:tabs>
                <w:tab w:val="left" w:pos="3969"/>
              </w:tabs>
            </w:pPr>
            <w:r w:rsidRPr="00036D8F">
              <w:t>The correct water temperature and pressure required to set the espresso machine to produce a quality espresso coffee</w:t>
            </w:r>
            <w:r>
              <w:t>.</w:t>
            </w:r>
          </w:p>
        </w:tc>
        <w:tc>
          <w:tcPr>
            <w:tcW w:w="1806" w:type="dxa"/>
          </w:tcPr>
          <w:p w:rsidR="00904725" w:rsidRDefault="00904725" w:rsidP="00142130">
            <w:pPr>
              <w:jc w:val="center"/>
            </w:pPr>
          </w:p>
        </w:tc>
      </w:tr>
      <w:tr w:rsidR="00904725" w:rsidTr="00142130">
        <w:tc>
          <w:tcPr>
            <w:tcW w:w="570" w:type="dxa"/>
          </w:tcPr>
          <w:p w:rsidR="00904725" w:rsidRPr="00F11177" w:rsidRDefault="00904725" w:rsidP="00DF3CC5">
            <w:r>
              <w:t>4</w:t>
            </w:r>
          </w:p>
        </w:tc>
        <w:tc>
          <w:tcPr>
            <w:tcW w:w="11842" w:type="dxa"/>
          </w:tcPr>
          <w:p w:rsidR="00904725" w:rsidRPr="00036D8F" w:rsidRDefault="00904725" w:rsidP="006C4139">
            <w:pPr>
              <w:tabs>
                <w:tab w:val="left" w:pos="3969"/>
              </w:tabs>
            </w:pPr>
            <w:r w:rsidRPr="00036D8F">
              <w:t>The correct setting for the grinder and the effect this may have on the coffee drink and the espresso machine</w:t>
            </w:r>
            <w:r>
              <w:t>.</w:t>
            </w:r>
          </w:p>
        </w:tc>
        <w:tc>
          <w:tcPr>
            <w:tcW w:w="1806" w:type="dxa"/>
          </w:tcPr>
          <w:p w:rsidR="00904725" w:rsidRDefault="00904725" w:rsidP="00142130">
            <w:pPr>
              <w:jc w:val="center"/>
            </w:pPr>
          </w:p>
        </w:tc>
      </w:tr>
      <w:tr w:rsidR="00904725" w:rsidTr="00142130">
        <w:tc>
          <w:tcPr>
            <w:tcW w:w="570" w:type="dxa"/>
          </w:tcPr>
          <w:p w:rsidR="00904725" w:rsidRPr="00F11177" w:rsidRDefault="00904725" w:rsidP="00DF3CC5">
            <w:r>
              <w:t>5</w:t>
            </w:r>
          </w:p>
        </w:tc>
        <w:tc>
          <w:tcPr>
            <w:tcW w:w="11842" w:type="dxa"/>
          </w:tcPr>
          <w:p w:rsidR="00904725" w:rsidRPr="00036D8F" w:rsidRDefault="00904725" w:rsidP="006C4139">
            <w:pPr>
              <w:tabs>
                <w:tab w:val="left" w:pos="3969"/>
              </w:tabs>
            </w:pPr>
            <w:r w:rsidRPr="00036D8F">
              <w:t>The correct storage conditions for coffee beans and ground coffee</w:t>
            </w:r>
            <w:r>
              <w:t>.</w:t>
            </w:r>
          </w:p>
        </w:tc>
        <w:tc>
          <w:tcPr>
            <w:tcW w:w="1806" w:type="dxa"/>
          </w:tcPr>
          <w:p w:rsidR="00904725" w:rsidRDefault="00904725" w:rsidP="00142130">
            <w:pPr>
              <w:jc w:val="center"/>
            </w:pPr>
          </w:p>
        </w:tc>
      </w:tr>
      <w:tr w:rsidR="00904725" w:rsidTr="00142130">
        <w:tc>
          <w:tcPr>
            <w:tcW w:w="570" w:type="dxa"/>
          </w:tcPr>
          <w:p w:rsidR="00904725" w:rsidRPr="00F11177" w:rsidRDefault="00904725" w:rsidP="00DF3CC5">
            <w:r>
              <w:t>6</w:t>
            </w:r>
          </w:p>
        </w:tc>
        <w:tc>
          <w:tcPr>
            <w:tcW w:w="11842" w:type="dxa"/>
          </w:tcPr>
          <w:p w:rsidR="00904725" w:rsidRPr="00036D8F" w:rsidRDefault="00904725" w:rsidP="006C4139">
            <w:pPr>
              <w:tabs>
                <w:tab w:val="left" w:pos="3969"/>
              </w:tabs>
            </w:pPr>
            <w:r w:rsidRPr="00036D8F">
              <w:t>Why it is important to understand sales trends and demand when setting up a specialist coffee station</w:t>
            </w:r>
            <w:r>
              <w:t>.</w:t>
            </w:r>
          </w:p>
        </w:tc>
        <w:tc>
          <w:tcPr>
            <w:tcW w:w="1806" w:type="dxa"/>
          </w:tcPr>
          <w:p w:rsidR="00904725" w:rsidRDefault="00904725" w:rsidP="00142130">
            <w:pPr>
              <w:jc w:val="center"/>
            </w:pPr>
          </w:p>
        </w:tc>
      </w:tr>
      <w:tr w:rsidR="00904725" w:rsidTr="00142130">
        <w:tc>
          <w:tcPr>
            <w:tcW w:w="570" w:type="dxa"/>
          </w:tcPr>
          <w:p w:rsidR="00904725" w:rsidRPr="00F11177" w:rsidRDefault="00904725" w:rsidP="00DF3CC5">
            <w:r>
              <w:t>7</w:t>
            </w:r>
          </w:p>
        </w:tc>
        <w:tc>
          <w:tcPr>
            <w:tcW w:w="11842" w:type="dxa"/>
          </w:tcPr>
          <w:p w:rsidR="00904725" w:rsidRDefault="00904725" w:rsidP="006C4139">
            <w:r w:rsidRPr="00036D8F">
              <w:t>The types of unexpected situations that may occur when preparing a specialist coffee station</w:t>
            </w:r>
            <w:r>
              <w:t>.</w:t>
            </w:r>
          </w:p>
        </w:tc>
        <w:tc>
          <w:tcPr>
            <w:tcW w:w="1806" w:type="dxa"/>
          </w:tcPr>
          <w:p w:rsidR="00904725" w:rsidRDefault="00904725" w:rsidP="00142130">
            <w:pPr>
              <w:jc w:val="center"/>
            </w:pPr>
          </w:p>
        </w:tc>
      </w:tr>
      <w:tr w:rsidR="00904725" w:rsidTr="00576F27">
        <w:tc>
          <w:tcPr>
            <w:tcW w:w="14218" w:type="dxa"/>
            <w:gridSpan w:val="3"/>
          </w:tcPr>
          <w:p w:rsidR="00904725" w:rsidRPr="00904725" w:rsidRDefault="00904725" w:rsidP="00576F27">
            <w:pPr>
              <w:tabs>
                <w:tab w:val="left" w:pos="3969"/>
              </w:tabs>
            </w:pPr>
            <w:r w:rsidRPr="00904725">
              <w:rPr>
                <w:b/>
                <w:bCs/>
              </w:rPr>
              <w:t>Check the extraction of an espresso coffee</w:t>
            </w:r>
          </w:p>
        </w:tc>
      </w:tr>
      <w:tr w:rsidR="00904725" w:rsidTr="00142130">
        <w:tc>
          <w:tcPr>
            <w:tcW w:w="570" w:type="dxa"/>
          </w:tcPr>
          <w:p w:rsidR="00904725" w:rsidRPr="00F11177" w:rsidRDefault="00904725" w:rsidP="00DF3CC5">
            <w:r>
              <w:t>8</w:t>
            </w:r>
          </w:p>
        </w:tc>
        <w:tc>
          <w:tcPr>
            <w:tcW w:w="11842" w:type="dxa"/>
          </w:tcPr>
          <w:p w:rsidR="00904725" w:rsidRPr="00564DF8" w:rsidRDefault="00904725" w:rsidP="00B24A79">
            <w:pPr>
              <w:tabs>
                <w:tab w:val="left" w:pos="3969"/>
              </w:tabs>
            </w:pPr>
            <w:r w:rsidRPr="00564DF8">
              <w:t>Safe and hygienic working practices when using an espresso coffee machine</w:t>
            </w:r>
            <w:r>
              <w:t>.</w:t>
            </w:r>
          </w:p>
        </w:tc>
        <w:tc>
          <w:tcPr>
            <w:tcW w:w="1806" w:type="dxa"/>
          </w:tcPr>
          <w:p w:rsidR="00904725" w:rsidRDefault="00904725" w:rsidP="00142130">
            <w:pPr>
              <w:jc w:val="center"/>
            </w:pPr>
          </w:p>
        </w:tc>
      </w:tr>
      <w:tr w:rsidR="00904725" w:rsidTr="00142130">
        <w:tc>
          <w:tcPr>
            <w:tcW w:w="570" w:type="dxa"/>
          </w:tcPr>
          <w:p w:rsidR="00904725" w:rsidRPr="00F11177" w:rsidRDefault="00904725" w:rsidP="00DF3CC5">
            <w:r>
              <w:t>9</w:t>
            </w:r>
          </w:p>
        </w:tc>
        <w:tc>
          <w:tcPr>
            <w:tcW w:w="11842" w:type="dxa"/>
          </w:tcPr>
          <w:p w:rsidR="00904725" w:rsidRPr="00564DF8" w:rsidRDefault="00904725" w:rsidP="00B24A79">
            <w:pPr>
              <w:tabs>
                <w:tab w:val="left" w:pos="3969"/>
              </w:tabs>
            </w:pPr>
            <w:r w:rsidRPr="00564DF8">
              <w:t>The main types of coffee bean used and their characteristics</w:t>
            </w:r>
            <w:r>
              <w:t>.</w:t>
            </w:r>
          </w:p>
        </w:tc>
        <w:tc>
          <w:tcPr>
            <w:tcW w:w="1806" w:type="dxa"/>
          </w:tcPr>
          <w:p w:rsidR="00904725" w:rsidRDefault="00904725" w:rsidP="00142130">
            <w:pPr>
              <w:jc w:val="center"/>
            </w:pPr>
          </w:p>
        </w:tc>
      </w:tr>
      <w:tr w:rsidR="00904725" w:rsidTr="00142130">
        <w:tc>
          <w:tcPr>
            <w:tcW w:w="570" w:type="dxa"/>
          </w:tcPr>
          <w:p w:rsidR="00904725" w:rsidRPr="00F11177" w:rsidRDefault="00904725" w:rsidP="00DF3CC5">
            <w:r>
              <w:t>10</w:t>
            </w:r>
          </w:p>
        </w:tc>
        <w:tc>
          <w:tcPr>
            <w:tcW w:w="11842" w:type="dxa"/>
          </w:tcPr>
          <w:p w:rsidR="00904725" w:rsidRPr="00564DF8" w:rsidRDefault="00904725" w:rsidP="00B24A79">
            <w:pPr>
              <w:tabs>
                <w:tab w:val="left" w:pos="3969"/>
              </w:tabs>
            </w:pPr>
            <w:r w:rsidRPr="00564DF8">
              <w:t>The production methods of coffee and the effect that these processes have on the end flavour of the coffee drink</w:t>
            </w:r>
            <w:r>
              <w:t>.</w:t>
            </w:r>
          </w:p>
        </w:tc>
        <w:tc>
          <w:tcPr>
            <w:tcW w:w="1806" w:type="dxa"/>
          </w:tcPr>
          <w:p w:rsidR="00904725" w:rsidRDefault="00904725" w:rsidP="00142130">
            <w:pPr>
              <w:jc w:val="center"/>
            </w:pPr>
          </w:p>
        </w:tc>
      </w:tr>
      <w:tr w:rsidR="00904725" w:rsidTr="00142130">
        <w:tc>
          <w:tcPr>
            <w:tcW w:w="570" w:type="dxa"/>
          </w:tcPr>
          <w:p w:rsidR="00904725" w:rsidRPr="00F11177" w:rsidRDefault="00904725" w:rsidP="00DF3CC5">
            <w:r>
              <w:t>11</w:t>
            </w:r>
          </w:p>
        </w:tc>
        <w:tc>
          <w:tcPr>
            <w:tcW w:w="11842" w:type="dxa"/>
          </w:tcPr>
          <w:p w:rsidR="00904725" w:rsidRPr="00564DF8" w:rsidRDefault="00904725" w:rsidP="00B24A79">
            <w:pPr>
              <w:tabs>
                <w:tab w:val="left" w:pos="3969"/>
              </w:tabs>
            </w:pPr>
            <w:r w:rsidRPr="00564DF8">
              <w:t xml:space="preserve">The correct extraction time and flow of an espresso coffee and the characteristics you would expect in appearance, volume and </w:t>
            </w:r>
            <w:r>
              <w:t>flavor.</w:t>
            </w:r>
          </w:p>
        </w:tc>
        <w:tc>
          <w:tcPr>
            <w:tcW w:w="1806" w:type="dxa"/>
          </w:tcPr>
          <w:p w:rsidR="00904725" w:rsidRDefault="00904725" w:rsidP="00142130">
            <w:pPr>
              <w:jc w:val="center"/>
            </w:pPr>
          </w:p>
        </w:tc>
      </w:tr>
      <w:tr w:rsidR="00904725" w:rsidTr="00142130">
        <w:tc>
          <w:tcPr>
            <w:tcW w:w="570" w:type="dxa"/>
          </w:tcPr>
          <w:p w:rsidR="00904725" w:rsidRPr="00F11177" w:rsidRDefault="00904725" w:rsidP="00DF3CC5">
            <w:r>
              <w:t>12</w:t>
            </w:r>
          </w:p>
        </w:tc>
        <w:tc>
          <w:tcPr>
            <w:tcW w:w="11842" w:type="dxa"/>
          </w:tcPr>
          <w:p w:rsidR="00904725" w:rsidRDefault="00904725" w:rsidP="00B24A79">
            <w:r w:rsidRPr="00564DF8">
              <w:t>The types of unexpected situations that may occur when using an espresso coffee machine and how to deal with these</w:t>
            </w:r>
            <w:r>
              <w:t>.</w:t>
            </w:r>
          </w:p>
        </w:tc>
        <w:tc>
          <w:tcPr>
            <w:tcW w:w="1806" w:type="dxa"/>
          </w:tcPr>
          <w:p w:rsidR="00904725" w:rsidRDefault="00904725" w:rsidP="00142130">
            <w:pPr>
              <w:jc w:val="center"/>
            </w:pPr>
          </w:p>
        </w:tc>
      </w:tr>
    </w:tbl>
    <w:p w:rsidR="00904725" w:rsidRDefault="00904725" w:rsidP="00904725">
      <w:pPr>
        <w:rPr>
          <w:lang w:val="en-GB"/>
        </w:rPr>
      </w:pPr>
    </w:p>
    <w:p w:rsidR="00FE29B9" w:rsidRPr="00E12B5F" w:rsidRDefault="00AB2D75" w:rsidP="00FE29B9">
      <w:pPr>
        <w:pStyle w:val="Unittitle"/>
      </w:pPr>
      <w:r>
        <w:br w:type="page"/>
      </w:r>
      <w:r w:rsidR="00FE29B9">
        <w:t xml:space="preserve">Unit </w:t>
      </w:r>
      <w:r w:rsidR="00FE29B9">
        <w:rPr>
          <w:lang w:val="en-US"/>
        </w:rPr>
        <w:t>PPL2FBS9</w:t>
      </w:r>
      <w:r w:rsidR="00FE29B9" w:rsidRPr="00BD446B">
        <w:t xml:space="preserve"> (</w:t>
      </w:r>
      <w:r w:rsidR="00D57FEF">
        <w:t>HL21 04</w:t>
      </w:r>
      <w:r w:rsidR="00FE29B9" w:rsidRPr="00BD446B">
        <w:t>)</w:t>
      </w:r>
      <w:r w:rsidR="00FE29B9" w:rsidRPr="00E12B5F">
        <w:tab/>
      </w:r>
      <w:r w:rsidR="00FE29B9">
        <w:t xml:space="preserve">Set up </w:t>
      </w:r>
      <w:r w:rsidR="00904725">
        <w:t xml:space="preserve">a </w:t>
      </w:r>
      <w:r w:rsidR="00FE29B9">
        <w:t>Specialist Coffee Station</w:t>
      </w:r>
    </w:p>
    <w:p w:rsidR="007C6C2F" w:rsidRPr="00AB2D75" w:rsidRDefault="007C6C2F" w:rsidP="00FE29B9"/>
    <w:p w:rsidR="006325C8" w:rsidRPr="00F3442C" w:rsidRDefault="00195F07"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w:t>
    </w:r>
    <w:r w:rsidR="00FE29B9">
      <w:t>L2FBS9</w:t>
    </w:r>
    <w:r w:rsidR="00A82F91" w:rsidRPr="00EC3E42">
      <w:t xml:space="preserve"> (</w:t>
    </w:r>
    <w:r w:rsidR="00D57FEF">
      <w:t>HL21 04</w:t>
    </w:r>
    <w:r w:rsidRPr="00EC3E42">
      <w:t xml:space="preserve">) </w:t>
    </w:r>
    <w:r w:rsidR="00FE29B9">
      <w:t>Set up a Specialist Coffee Station</w:t>
    </w:r>
    <w:r w:rsidRPr="00EC3E42">
      <w:tab/>
    </w:r>
    <w:r w:rsidR="00EC3E42" w:rsidRPr="00EC3E42">
      <w:fldChar w:fldCharType="begin"/>
    </w:r>
    <w:r w:rsidR="00EC3E42" w:rsidRPr="00EC3E42">
      <w:instrText xml:space="preserve"> PAGE   \* MERGEFORMAT </w:instrText>
    </w:r>
    <w:r w:rsidR="00EC3E42" w:rsidRPr="00EC3E42">
      <w:fldChar w:fldCharType="separate"/>
    </w:r>
    <w:r w:rsidR="005A0B87">
      <w:rPr>
        <w:noProof/>
      </w:rPr>
      <w:t>7</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815E76"/>
    <w:multiLevelType w:val="hybridMultilevel"/>
    <w:tmpl w:val="B82AADF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4"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8"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8"/>
  </w:num>
  <w:num w:numId="3">
    <w:abstractNumId w:val="28"/>
  </w:num>
  <w:num w:numId="4">
    <w:abstractNumId w:val="17"/>
  </w:num>
  <w:num w:numId="5">
    <w:abstractNumId w:val="19"/>
  </w:num>
  <w:num w:numId="6">
    <w:abstractNumId w:val="28"/>
    <w:lvlOverride w:ilvl="0">
      <w:startOverride w:val="1"/>
    </w:lvlOverride>
  </w:num>
  <w:num w:numId="7">
    <w:abstractNumId w:val="28"/>
  </w:num>
  <w:num w:numId="8">
    <w:abstractNumId w:val="6"/>
  </w:num>
  <w:num w:numId="9">
    <w:abstractNumId w:val="28"/>
  </w:num>
  <w:num w:numId="10">
    <w:abstractNumId w:val="26"/>
  </w:num>
  <w:num w:numId="11">
    <w:abstractNumId w:val="14"/>
  </w:num>
  <w:num w:numId="12">
    <w:abstractNumId w:val="22"/>
  </w:num>
  <w:num w:numId="13">
    <w:abstractNumId w:val="8"/>
  </w:num>
  <w:num w:numId="14">
    <w:abstractNumId w:val="13"/>
  </w:num>
  <w:num w:numId="15">
    <w:abstractNumId w:val="4"/>
  </w:num>
  <w:num w:numId="16">
    <w:abstractNumId w:val="2"/>
  </w:num>
  <w:num w:numId="17">
    <w:abstractNumId w:val="0"/>
  </w:num>
  <w:num w:numId="18">
    <w:abstractNumId w:val="16"/>
  </w:num>
  <w:num w:numId="19">
    <w:abstractNumId w:val="9"/>
  </w:num>
  <w:num w:numId="20">
    <w:abstractNumId w:val="18"/>
  </w:num>
  <w:num w:numId="21">
    <w:abstractNumId w:val="21"/>
  </w:num>
  <w:num w:numId="22">
    <w:abstractNumId w:val="12"/>
  </w:num>
  <w:num w:numId="23">
    <w:abstractNumId w:val="20"/>
  </w:num>
  <w:num w:numId="24">
    <w:abstractNumId w:val="11"/>
  </w:num>
  <w:num w:numId="25">
    <w:abstractNumId w:val="25"/>
  </w:num>
  <w:num w:numId="26">
    <w:abstractNumId w:val="27"/>
  </w:num>
  <w:num w:numId="27">
    <w:abstractNumId w:val="1"/>
  </w:num>
  <w:num w:numId="28">
    <w:abstractNumId w:val="23"/>
  </w:num>
  <w:num w:numId="29">
    <w:abstractNumId w:val="5"/>
  </w:num>
  <w:num w:numId="30">
    <w:abstractNumId w:val="24"/>
  </w:num>
  <w:num w:numId="31">
    <w:abstractNumId w:val="10"/>
  </w:num>
  <w:num w:numId="32">
    <w:abstractNumId w:val="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7C00"/>
    <w:rsid w:val="00142130"/>
    <w:rsid w:val="00144C8F"/>
    <w:rsid w:val="00145D29"/>
    <w:rsid w:val="0017274B"/>
    <w:rsid w:val="001944AB"/>
    <w:rsid w:val="00195F07"/>
    <w:rsid w:val="001A08BA"/>
    <w:rsid w:val="001A1ACF"/>
    <w:rsid w:val="001B587D"/>
    <w:rsid w:val="001B7FB8"/>
    <w:rsid w:val="001C6E7B"/>
    <w:rsid w:val="001D4C99"/>
    <w:rsid w:val="001E24D9"/>
    <w:rsid w:val="0021115B"/>
    <w:rsid w:val="00220153"/>
    <w:rsid w:val="00250577"/>
    <w:rsid w:val="002854D9"/>
    <w:rsid w:val="00297A87"/>
    <w:rsid w:val="002D7CD8"/>
    <w:rsid w:val="002E0C3A"/>
    <w:rsid w:val="002F75FB"/>
    <w:rsid w:val="00302770"/>
    <w:rsid w:val="003257BF"/>
    <w:rsid w:val="0033269B"/>
    <w:rsid w:val="00337168"/>
    <w:rsid w:val="00353085"/>
    <w:rsid w:val="003704F6"/>
    <w:rsid w:val="003A7160"/>
    <w:rsid w:val="00404E4A"/>
    <w:rsid w:val="00455B8C"/>
    <w:rsid w:val="00461DA8"/>
    <w:rsid w:val="00463389"/>
    <w:rsid w:val="0046782E"/>
    <w:rsid w:val="00475E51"/>
    <w:rsid w:val="004805E2"/>
    <w:rsid w:val="004D1FDE"/>
    <w:rsid w:val="004E1A60"/>
    <w:rsid w:val="004E265F"/>
    <w:rsid w:val="004F4092"/>
    <w:rsid w:val="0052055B"/>
    <w:rsid w:val="00535D18"/>
    <w:rsid w:val="0053694E"/>
    <w:rsid w:val="005545E0"/>
    <w:rsid w:val="00570707"/>
    <w:rsid w:val="005924F9"/>
    <w:rsid w:val="005A0B87"/>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39BA"/>
    <w:rsid w:val="00735216"/>
    <w:rsid w:val="007415CC"/>
    <w:rsid w:val="0075611C"/>
    <w:rsid w:val="00784536"/>
    <w:rsid w:val="007A4A0B"/>
    <w:rsid w:val="007C0314"/>
    <w:rsid w:val="007C6C2F"/>
    <w:rsid w:val="007D6B87"/>
    <w:rsid w:val="007E2C2E"/>
    <w:rsid w:val="007E593A"/>
    <w:rsid w:val="007F19F4"/>
    <w:rsid w:val="00815751"/>
    <w:rsid w:val="00816733"/>
    <w:rsid w:val="0081720E"/>
    <w:rsid w:val="008223A7"/>
    <w:rsid w:val="008418C2"/>
    <w:rsid w:val="00852DBB"/>
    <w:rsid w:val="00854CEF"/>
    <w:rsid w:val="00857484"/>
    <w:rsid w:val="00897E1A"/>
    <w:rsid w:val="008A1C80"/>
    <w:rsid w:val="008E7792"/>
    <w:rsid w:val="008F5510"/>
    <w:rsid w:val="00904725"/>
    <w:rsid w:val="00910423"/>
    <w:rsid w:val="009157B2"/>
    <w:rsid w:val="009207C6"/>
    <w:rsid w:val="00921C41"/>
    <w:rsid w:val="00934964"/>
    <w:rsid w:val="00980FEB"/>
    <w:rsid w:val="009D62E6"/>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D57FEF"/>
    <w:rsid w:val="00D744DF"/>
    <w:rsid w:val="00DC1834"/>
    <w:rsid w:val="00DD1E86"/>
    <w:rsid w:val="00DF3CC5"/>
    <w:rsid w:val="00E12B5F"/>
    <w:rsid w:val="00E142B5"/>
    <w:rsid w:val="00E36C4A"/>
    <w:rsid w:val="00E61770"/>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29B9"/>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44BFA242"/>
  <w15:docId w15:val="{95A84382-5801-4666-A602-8903DDEC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6C920-171F-4C21-9E9F-C3C02CC6C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23</cp:revision>
  <cp:lastPrinted>2017-01-23T09:27:00Z</cp:lastPrinted>
  <dcterms:created xsi:type="dcterms:W3CDTF">2017-01-23T09:21:00Z</dcterms:created>
  <dcterms:modified xsi:type="dcterms:W3CDTF">2017-07-06T16:01:00Z</dcterms:modified>
</cp:coreProperties>
</file>