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39340C">
        <w:rPr>
          <w:lang w:val="en-US"/>
        </w:rPr>
        <w:t>L2FBS3</w:t>
      </w:r>
      <w:r w:rsidRPr="00BD446B">
        <w:t xml:space="preserve"> (</w:t>
      </w:r>
      <w:r w:rsidR="000263A1">
        <w:t>HL28 04</w:t>
      </w:r>
      <w:r w:rsidRPr="00BD446B">
        <w:t>)</w:t>
      </w:r>
      <w:r w:rsidR="00E12B5F" w:rsidRPr="00E12B5F">
        <w:tab/>
      </w:r>
      <w:r w:rsidR="0039340C">
        <w:t>Prepare and Serve Cocktails (Mixology)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39340C" w:rsidRPr="00E12B5F" w:rsidRDefault="00BF1609" w:rsidP="0039340C">
      <w:pPr>
        <w:pStyle w:val="Unittitle"/>
      </w:pPr>
      <w:r>
        <w:rPr>
          <w:sz w:val="22"/>
        </w:rPr>
        <w:br w:type="page"/>
      </w:r>
      <w:r w:rsidR="0039340C">
        <w:lastRenderedPageBreak/>
        <w:t xml:space="preserve">Unit </w:t>
      </w:r>
      <w:r w:rsidR="0039340C">
        <w:rPr>
          <w:lang w:val="en-US"/>
        </w:rPr>
        <w:t>PPL2FBS3</w:t>
      </w:r>
      <w:r w:rsidR="0039340C" w:rsidRPr="00BD446B">
        <w:t xml:space="preserve"> (</w:t>
      </w:r>
      <w:r w:rsidR="000263A1">
        <w:t>HL28 04</w:t>
      </w:r>
      <w:r w:rsidR="0039340C" w:rsidRPr="00BD446B">
        <w:t>)</w:t>
      </w:r>
      <w:r w:rsidR="0039340C" w:rsidRPr="00E12B5F">
        <w:tab/>
      </w:r>
      <w:r w:rsidR="0039340C">
        <w:t>Prepare and Serve Cocktails (Mixology)</w:t>
      </w:r>
    </w:p>
    <w:p w:rsidR="007C6C2F" w:rsidRDefault="007C6C2F" w:rsidP="003934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39340C" w:rsidRPr="0039340C" w:rsidRDefault="0039340C" w:rsidP="0039340C">
            <w:r w:rsidRPr="0039340C">
              <w:t xml:space="preserve">This </w:t>
            </w:r>
            <w:r>
              <w:t>unit</w:t>
            </w:r>
            <w:r w:rsidRPr="0039340C">
              <w:t xml:space="preserve"> is about preparing and serving cocktails, or mixology (the art of preparing mixed drinks). The </w:t>
            </w:r>
            <w:r>
              <w:t>unit</w:t>
            </w:r>
            <w:r w:rsidRPr="0039340C">
              <w:t xml:space="preserve"> covers how you prepare equipment and ingredients, mixing methods and presentation methods used when providing your customer with an attractive mixed drink to suit</w:t>
            </w:r>
            <w:r>
              <w:t xml:space="preserve"> </w:t>
            </w:r>
            <w:r w:rsidRPr="0039340C">
              <w:t>their needs.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39340C" w:rsidRPr="00E12B5F" w:rsidRDefault="00A067C0" w:rsidP="0039340C">
      <w:pPr>
        <w:pStyle w:val="Unittitle"/>
      </w:pPr>
      <w:r>
        <w:br w:type="page"/>
      </w:r>
      <w:r w:rsidR="0039340C">
        <w:lastRenderedPageBreak/>
        <w:t xml:space="preserve">Unit </w:t>
      </w:r>
      <w:r w:rsidR="0039340C">
        <w:rPr>
          <w:lang w:val="en-US"/>
        </w:rPr>
        <w:t>PPL2FBS3</w:t>
      </w:r>
      <w:r w:rsidR="0039340C" w:rsidRPr="00BD446B">
        <w:t xml:space="preserve"> (</w:t>
      </w:r>
      <w:r w:rsidR="000263A1">
        <w:t>HL28 04</w:t>
      </w:r>
      <w:r w:rsidR="0039340C" w:rsidRPr="00BD446B">
        <w:t>)</w:t>
      </w:r>
      <w:r w:rsidR="0039340C" w:rsidRPr="00E12B5F">
        <w:tab/>
      </w:r>
      <w:r w:rsidR="0039340C">
        <w:t>Prepare and Serve Cocktails (Mixology)</w:t>
      </w:r>
    </w:p>
    <w:p w:rsidR="00FD2D45" w:rsidRDefault="00FD2D45" w:rsidP="003934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721129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39340C" w:rsidRDefault="0039340C" w:rsidP="0039340C">
            <w:pPr>
              <w:rPr>
                <w:lang w:val="en-GB"/>
              </w:rPr>
            </w:pPr>
          </w:p>
          <w:p w:rsidR="00FD2D45" w:rsidRDefault="00E10DE9" w:rsidP="0039340C">
            <w:pPr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</w:t>
            </w:r>
            <w:r w:rsidRPr="005A1255">
              <w:rPr>
                <w:lang w:val="en-GB"/>
              </w:rPr>
              <w:t>all</w:t>
            </w:r>
            <w:r w:rsidRPr="00F45F55">
              <w:rPr>
                <w:lang w:val="en-GB"/>
              </w:rPr>
              <w:t xml:space="preserve"> Performance Criteria (PC).</w:t>
            </w:r>
            <w:r>
              <w:rPr>
                <w:lang w:val="en-GB"/>
              </w:rPr>
              <w:t xml:space="preserve">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721129">
              <w:rPr>
                <w:lang w:val="en-GB"/>
              </w:rPr>
              <w:t>ss PCs</w:t>
            </w:r>
            <w:r w:rsidR="007A4A0B">
              <w:rPr>
                <w:lang w:val="en-GB"/>
              </w:rPr>
              <w:t xml:space="preserve"> </w:t>
            </w:r>
            <w:r w:rsidR="0039340C">
              <w:rPr>
                <w:lang w:val="en-GB"/>
              </w:rPr>
              <w:t>1–11</w:t>
            </w:r>
            <w:r w:rsidR="00FD2D45" w:rsidRPr="00BD446B">
              <w:rPr>
                <w:lang w:val="en-GB"/>
              </w:rPr>
              <w:t xml:space="preserve"> by directly</w:t>
            </w:r>
            <w:r w:rsidR="0039340C">
              <w:rPr>
                <w:lang w:val="en-GB"/>
              </w:rPr>
              <w:t xml:space="preserve"> observing the candidate’s work.</w:t>
            </w:r>
          </w:p>
          <w:p w:rsidR="0039340C" w:rsidRPr="0064338D" w:rsidRDefault="0039340C" w:rsidP="0039340C">
            <w:pPr>
              <w:rPr>
                <w:lang w:val="en-GB"/>
              </w:rPr>
            </w:pP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39340C" w:rsidRDefault="0039340C" w:rsidP="0039340C">
            <w:pPr>
              <w:rPr>
                <w:b/>
                <w:bCs/>
              </w:rPr>
            </w:pPr>
            <w:r w:rsidRPr="0039340C">
              <w:rPr>
                <w:b/>
                <w:bCs/>
              </w:rPr>
              <w:t>Prepare service area and equipment for making cocktails</w:t>
            </w:r>
          </w:p>
          <w:p w:rsidR="0039340C" w:rsidRPr="0039340C" w:rsidRDefault="0039340C" w:rsidP="0039340C"/>
          <w:p w:rsidR="0039340C" w:rsidRPr="0039340C" w:rsidRDefault="0039340C" w:rsidP="0039340C">
            <w:pPr>
              <w:pStyle w:val="PClistbold"/>
            </w:pPr>
            <w:r>
              <w:t>1</w:t>
            </w:r>
            <w:r>
              <w:tab/>
            </w:r>
            <w:r w:rsidRPr="0039340C">
              <w:t>Ensure that the service area is clean, undamaged and ready for use according to your workplace standard</w:t>
            </w:r>
            <w:r>
              <w:t>.</w:t>
            </w:r>
          </w:p>
          <w:p w:rsidR="0039340C" w:rsidRPr="0039340C" w:rsidRDefault="0039340C" w:rsidP="0039340C">
            <w:pPr>
              <w:pStyle w:val="PClistbold"/>
            </w:pPr>
            <w:r>
              <w:t>2</w:t>
            </w:r>
            <w:r>
              <w:tab/>
            </w:r>
            <w:r w:rsidRPr="0039340C">
              <w:t>Ensure that the equipment (including waste containers) is clean, undamaged, where it should be and switched on ready for use</w:t>
            </w:r>
            <w:r>
              <w:t>.</w:t>
            </w:r>
          </w:p>
          <w:p w:rsidR="0039340C" w:rsidRPr="0039340C" w:rsidRDefault="0039340C" w:rsidP="0039340C">
            <w:pPr>
              <w:pStyle w:val="PClistbold"/>
            </w:pPr>
            <w:r>
              <w:t>3</w:t>
            </w:r>
            <w:r>
              <w:tab/>
            </w:r>
            <w:r w:rsidRPr="0039340C">
              <w:t>Ensure that you have prepared sufficient ingredients and accompaniments ready for service and stored them appropriately</w:t>
            </w:r>
            <w:r>
              <w:t>.</w:t>
            </w:r>
          </w:p>
          <w:p w:rsidR="0039340C" w:rsidRPr="0039340C" w:rsidRDefault="0039340C" w:rsidP="0039340C">
            <w:pPr>
              <w:pStyle w:val="PClistbold"/>
            </w:pPr>
            <w:r>
              <w:t>4</w:t>
            </w:r>
            <w:r>
              <w:tab/>
            </w:r>
            <w:r w:rsidRPr="0039340C">
              <w:t>Ensure the customer area looks appealing and welcoming to customers according to your workplace standard</w:t>
            </w:r>
            <w:r>
              <w:t>.</w:t>
            </w:r>
          </w:p>
          <w:p w:rsidR="0039340C" w:rsidRPr="0039340C" w:rsidRDefault="0039340C" w:rsidP="0039340C"/>
          <w:p w:rsidR="0039340C" w:rsidRDefault="0039340C" w:rsidP="0039340C">
            <w:pPr>
              <w:rPr>
                <w:b/>
                <w:bCs/>
              </w:rPr>
            </w:pPr>
            <w:r w:rsidRPr="0039340C">
              <w:rPr>
                <w:b/>
                <w:bCs/>
              </w:rPr>
              <w:t>Mix and serve cocktails</w:t>
            </w:r>
          </w:p>
          <w:p w:rsidR="0039340C" w:rsidRPr="0039340C" w:rsidRDefault="0039340C" w:rsidP="0039340C"/>
          <w:p w:rsidR="0039340C" w:rsidRPr="0039340C" w:rsidRDefault="0039340C" w:rsidP="0039340C">
            <w:pPr>
              <w:pStyle w:val="PClistbold"/>
            </w:pPr>
            <w:r>
              <w:t>5</w:t>
            </w:r>
            <w:r>
              <w:tab/>
            </w:r>
            <w:r w:rsidRPr="0039340C">
              <w:t>Acknowledge your customers and provide customers with assistance as necessary</w:t>
            </w:r>
            <w:r>
              <w:t>.</w:t>
            </w:r>
          </w:p>
          <w:p w:rsidR="0039340C" w:rsidRPr="0039340C" w:rsidRDefault="0039340C" w:rsidP="0039340C">
            <w:pPr>
              <w:pStyle w:val="PClistbold"/>
            </w:pPr>
            <w:r>
              <w:t>6</w:t>
            </w:r>
            <w:r>
              <w:tab/>
            </w:r>
            <w:r w:rsidRPr="0039340C">
              <w:t>Ensure your customers have the correct cocktail menu to choose from</w:t>
            </w:r>
            <w:r>
              <w:t>.</w:t>
            </w:r>
          </w:p>
          <w:p w:rsidR="0039340C" w:rsidRPr="0039340C" w:rsidRDefault="0039340C" w:rsidP="0039340C">
            <w:pPr>
              <w:pStyle w:val="PClistbold"/>
            </w:pPr>
            <w:r>
              <w:t>7</w:t>
            </w:r>
            <w:r>
              <w:tab/>
            </w:r>
            <w:r w:rsidRPr="0039340C">
              <w:t>Provide your customers with accurate information which enhances their experience, answering questions and promoting your company’s products and services</w:t>
            </w:r>
            <w:r>
              <w:t>.</w:t>
            </w:r>
          </w:p>
          <w:p w:rsidR="0039340C" w:rsidRPr="0039340C" w:rsidRDefault="0039340C" w:rsidP="0039340C">
            <w:pPr>
              <w:pStyle w:val="PClistbold"/>
            </w:pPr>
            <w:r>
              <w:t>8</w:t>
            </w:r>
            <w:r>
              <w:tab/>
            </w:r>
            <w:r w:rsidRPr="0039340C">
              <w:t>Assist your customers to make choices where appropriate and take opportunities to maximise the order using sales techniques</w:t>
            </w:r>
            <w:r>
              <w:t>.</w:t>
            </w:r>
          </w:p>
          <w:p w:rsidR="0039340C" w:rsidRPr="0039340C" w:rsidRDefault="0039340C" w:rsidP="0039340C">
            <w:pPr>
              <w:pStyle w:val="PClistbold"/>
            </w:pPr>
            <w:r>
              <w:t>9</w:t>
            </w:r>
            <w:r>
              <w:tab/>
            </w:r>
            <w:r w:rsidRPr="0039340C">
              <w:t>Assemble cocktails using the recommended measures, techniques and equipment and finish with the appropriate accompaniments</w:t>
            </w:r>
            <w:r>
              <w:t>.</w:t>
            </w:r>
          </w:p>
          <w:p w:rsidR="0039340C" w:rsidRPr="0039340C" w:rsidRDefault="0039340C" w:rsidP="0039340C">
            <w:pPr>
              <w:pStyle w:val="PClistbold"/>
            </w:pPr>
            <w:r>
              <w:t>10</w:t>
            </w:r>
            <w:r>
              <w:tab/>
            </w:r>
            <w:r w:rsidRPr="0039340C">
              <w:t>Serve alcoholic cocktails to permitted people only</w:t>
            </w:r>
            <w:r>
              <w:t>.</w:t>
            </w:r>
          </w:p>
          <w:p w:rsidR="0039340C" w:rsidRDefault="0039340C" w:rsidP="0039340C">
            <w:pPr>
              <w:pStyle w:val="PClistbold"/>
            </w:pPr>
            <w:r>
              <w:t>11</w:t>
            </w:r>
            <w:r>
              <w:tab/>
            </w:r>
            <w:r w:rsidRPr="0039340C">
              <w:t>Keep the preparation/service area and equipment clean and tidy and free from rubbish and debris</w:t>
            </w:r>
            <w:r>
              <w:t>.</w:t>
            </w:r>
          </w:p>
          <w:p w:rsidR="007A4A0B" w:rsidRDefault="007A4A0B" w:rsidP="001944AB"/>
        </w:tc>
      </w:tr>
    </w:tbl>
    <w:p w:rsidR="00FD2D45" w:rsidRDefault="00FD2D45" w:rsidP="001944AB"/>
    <w:p w:rsidR="00E10DE9" w:rsidRDefault="00E10DE9">
      <w:r>
        <w:br w:type="page"/>
      </w:r>
    </w:p>
    <w:p w:rsidR="00E10DE9" w:rsidRPr="00E12B5F" w:rsidRDefault="00E10DE9" w:rsidP="00E10DE9">
      <w:pPr>
        <w:pStyle w:val="Unittitle"/>
      </w:pPr>
      <w:r>
        <w:t xml:space="preserve">Unit </w:t>
      </w:r>
      <w:r>
        <w:rPr>
          <w:lang w:val="en-US"/>
        </w:rPr>
        <w:t>PPL2FBS3</w:t>
      </w:r>
      <w:r w:rsidRPr="00BD446B">
        <w:t xml:space="preserve"> (</w:t>
      </w:r>
      <w:r>
        <w:t>HL28 04</w:t>
      </w:r>
      <w:r w:rsidRPr="00BD446B">
        <w:t>)</w:t>
      </w:r>
      <w:r w:rsidRPr="00E12B5F">
        <w:tab/>
      </w:r>
      <w:r>
        <w:t>Prepare and Serve Cocktails (Mixology)</w:t>
      </w:r>
    </w:p>
    <w:p w:rsidR="00E10DE9" w:rsidRDefault="00E10DE9" w:rsidP="00E10DE9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702"/>
        <w:gridCol w:w="702"/>
        <w:gridCol w:w="702"/>
        <w:gridCol w:w="703"/>
        <w:gridCol w:w="702"/>
        <w:gridCol w:w="702"/>
        <w:gridCol w:w="702"/>
        <w:gridCol w:w="703"/>
        <w:gridCol w:w="702"/>
        <w:gridCol w:w="702"/>
        <w:gridCol w:w="703"/>
      </w:tblGrid>
      <w:tr w:rsidR="00E10DE9" w:rsidRPr="0064705B" w:rsidTr="00C758B1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E10DE9" w:rsidRPr="00033849" w:rsidRDefault="00E10DE9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E10DE9" w:rsidRPr="00033849" w:rsidRDefault="00E10DE9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E10DE9" w:rsidRPr="00033849" w:rsidRDefault="00E10DE9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1"/>
            <w:shd w:val="clear" w:color="auto" w:fill="BFBFBF" w:themeFill="background1" w:themeFillShade="BF"/>
            <w:vAlign w:val="center"/>
          </w:tcPr>
          <w:p w:rsidR="00E10DE9" w:rsidRPr="00033849" w:rsidRDefault="00E10DE9" w:rsidP="00C758B1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E10DE9" w:rsidRPr="0064705B" w:rsidTr="00E10DE9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E10DE9" w:rsidRPr="0064705B" w:rsidRDefault="00E10DE9" w:rsidP="00C758B1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E10DE9" w:rsidRPr="0064705B" w:rsidRDefault="00E10DE9" w:rsidP="00C758B1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E10DE9" w:rsidRPr="0064705B" w:rsidRDefault="00E10DE9" w:rsidP="00C758B1">
            <w:pPr>
              <w:pStyle w:val="Table10"/>
            </w:pPr>
          </w:p>
        </w:tc>
        <w:tc>
          <w:tcPr>
            <w:tcW w:w="7725" w:type="dxa"/>
            <w:gridSpan w:val="11"/>
            <w:shd w:val="clear" w:color="auto" w:fill="BFBFBF" w:themeFill="background1" w:themeFillShade="BF"/>
            <w:vAlign w:val="center"/>
          </w:tcPr>
          <w:p w:rsidR="00E10DE9" w:rsidRPr="00784536" w:rsidRDefault="00E10DE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E10DE9" w:rsidRPr="0064705B" w:rsidTr="00C758B1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10DE9" w:rsidRPr="0064705B" w:rsidRDefault="00E10DE9" w:rsidP="00C758B1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10DE9" w:rsidRPr="0064705B" w:rsidRDefault="00E10DE9" w:rsidP="00C758B1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10DE9" w:rsidRPr="0064705B" w:rsidRDefault="00E10DE9" w:rsidP="00C758B1">
            <w:pPr>
              <w:pStyle w:val="Table10"/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10DE9" w:rsidRPr="00F11177" w:rsidRDefault="00E10DE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10DE9" w:rsidRPr="00F11177" w:rsidRDefault="00E10DE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10DE9" w:rsidRPr="00F11177" w:rsidRDefault="00E10DE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10DE9" w:rsidRPr="00F11177" w:rsidRDefault="00E10DE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10DE9" w:rsidRPr="00F11177" w:rsidRDefault="00E10DE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10DE9" w:rsidRPr="00F11177" w:rsidRDefault="00E10DE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10DE9" w:rsidRPr="00F11177" w:rsidRDefault="00E10DE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10DE9" w:rsidRPr="00F11177" w:rsidRDefault="00E10DE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10DE9" w:rsidRPr="00F11177" w:rsidRDefault="00E10DE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10DE9" w:rsidRPr="00F11177" w:rsidRDefault="00E10DE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10DE9" w:rsidRPr="00F11177" w:rsidRDefault="00E10DE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</w:tr>
      <w:tr w:rsidR="00E10DE9" w:rsidRPr="00D22E4D" w:rsidTr="00C758B1">
        <w:tc>
          <w:tcPr>
            <w:tcW w:w="1413" w:type="dxa"/>
            <w:shd w:val="clear" w:color="auto" w:fill="auto"/>
            <w:vAlign w:val="center"/>
          </w:tcPr>
          <w:p w:rsidR="00E10DE9" w:rsidRDefault="00E10DE9" w:rsidP="00C758B1">
            <w:pPr>
              <w:pStyle w:val="Table10"/>
            </w:pPr>
          </w:p>
          <w:p w:rsidR="00E10DE9" w:rsidRDefault="00E10DE9" w:rsidP="00C758B1">
            <w:pPr>
              <w:pStyle w:val="Table10"/>
            </w:pPr>
          </w:p>
          <w:p w:rsidR="00E10DE9" w:rsidRDefault="00E10DE9" w:rsidP="00C758B1">
            <w:pPr>
              <w:pStyle w:val="Table10"/>
            </w:pPr>
          </w:p>
          <w:p w:rsidR="00E10DE9" w:rsidRPr="00D22E4D" w:rsidRDefault="00E10DE9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</w:tr>
      <w:tr w:rsidR="00E10DE9" w:rsidRPr="00D22E4D" w:rsidTr="00C758B1">
        <w:tc>
          <w:tcPr>
            <w:tcW w:w="1413" w:type="dxa"/>
            <w:shd w:val="clear" w:color="auto" w:fill="auto"/>
            <w:vAlign w:val="center"/>
          </w:tcPr>
          <w:p w:rsidR="00E10DE9" w:rsidRDefault="00E10DE9" w:rsidP="00C758B1">
            <w:pPr>
              <w:pStyle w:val="Table10"/>
            </w:pPr>
          </w:p>
          <w:p w:rsidR="00E10DE9" w:rsidRDefault="00E10DE9" w:rsidP="00C758B1">
            <w:pPr>
              <w:pStyle w:val="Table10"/>
            </w:pPr>
          </w:p>
          <w:p w:rsidR="00E10DE9" w:rsidRDefault="00E10DE9" w:rsidP="00C758B1">
            <w:pPr>
              <w:pStyle w:val="Table10"/>
            </w:pPr>
          </w:p>
          <w:p w:rsidR="00E10DE9" w:rsidRPr="00D22E4D" w:rsidRDefault="00E10DE9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</w:tr>
      <w:tr w:rsidR="00E10DE9" w:rsidRPr="00D22E4D" w:rsidTr="00C758B1">
        <w:tc>
          <w:tcPr>
            <w:tcW w:w="1413" w:type="dxa"/>
            <w:shd w:val="clear" w:color="auto" w:fill="auto"/>
            <w:vAlign w:val="center"/>
          </w:tcPr>
          <w:p w:rsidR="00E10DE9" w:rsidRDefault="00E10DE9" w:rsidP="00C758B1">
            <w:pPr>
              <w:pStyle w:val="Table10"/>
            </w:pPr>
          </w:p>
          <w:p w:rsidR="00E10DE9" w:rsidRDefault="00E10DE9" w:rsidP="00C758B1">
            <w:pPr>
              <w:pStyle w:val="Table10"/>
            </w:pPr>
          </w:p>
          <w:p w:rsidR="00E10DE9" w:rsidRDefault="00E10DE9" w:rsidP="00C758B1">
            <w:pPr>
              <w:pStyle w:val="Table10"/>
            </w:pPr>
          </w:p>
          <w:p w:rsidR="00E10DE9" w:rsidRPr="00D22E4D" w:rsidRDefault="00E10DE9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</w:tr>
      <w:tr w:rsidR="00E10DE9" w:rsidRPr="00D22E4D" w:rsidTr="00C758B1">
        <w:tc>
          <w:tcPr>
            <w:tcW w:w="1413" w:type="dxa"/>
            <w:shd w:val="clear" w:color="auto" w:fill="auto"/>
            <w:vAlign w:val="center"/>
          </w:tcPr>
          <w:p w:rsidR="00E10DE9" w:rsidRDefault="00E10DE9" w:rsidP="00C758B1">
            <w:pPr>
              <w:pStyle w:val="Table10"/>
            </w:pPr>
          </w:p>
          <w:p w:rsidR="00E10DE9" w:rsidRDefault="00E10DE9" w:rsidP="00C758B1">
            <w:pPr>
              <w:pStyle w:val="Table10"/>
            </w:pPr>
          </w:p>
          <w:p w:rsidR="00E10DE9" w:rsidRDefault="00E10DE9" w:rsidP="00C758B1">
            <w:pPr>
              <w:pStyle w:val="Table10"/>
            </w:pPr>
          </w:p>
          <w:p w:rsidR="00E10DE9" w:rsidRPr="00D22E4D" w:rsidRDefault="00E10DE9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</w:tr>
      <w:tr w:rsidR="00E10DE9" w:rsidRPr="00D22E4D" w:rsidTr="00C758B1">
        <w:tc>
          <w:tcPr>
            <w:tcW w:w="1413" w:type="dxa"/>
            <w:shd w:val="clear" w:color="auto" w:fill="auto"/>
            <w:vAlign w:val="center"/>
          </w:tcPr>
          <w:p w:rsidR="00E10DE9" w:rsidRDefault="00E10DE9" w:rsidP="00C758B1">
            <w:pPr>
              <w:pStyle w:val="Table10"/>
            </w:pPr>
          </w:p>
          <w:p w:rsidR="00E10DE9" w:rsidRDefault="00E10DE9" w:rsidP="00C758B1">
            <w:pPr>
              <w:pStyle w:val="Table10"/>
            </w:pPr>
          </w:p>
          <w:p w:rsidR="00E10DE9" w:rsidRDefault="00E10DE9" w:rsidP="00C758B1">
            <w:pPr>
              <w:pStyle w:val="Table10"/>
            </w:pPr>
          </w:p>
          <w:p w:rsidR="00E10DE9" w:rsidRPr="00D22E4D" w:rsidRDefault="00E10DE9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</w:tr>
      <w:tr w:rsidR="00E10DE9" w:rsidRPr="00D22E4D" w:rsidTr="00C758B1">
        <w:tc>
          <w:tcPr>
            <w:tcW w:w="1413" w:type="dxa"/>
            <w:shd w:val="clear" w:color="auto" w:fill="auto"/>
            <w:vAlign w:val="center"/>
          </w:tcPr>
          <w:p w:rsidR="00E10DE9" w:rsidRDefault="00E10DE9" w:rsidP="00C758B1">
            <w:pPr>
              <w:pStyle w:val="Table10"/>
            </w:pPr>
          </w:p>
          <w:p w:rsidR="00E10DE9" w:rsidRDefault="00E10DE9" w:rsidP="00C758B1">
            <w:pPr>
              <w:pStyle w:val="Table10"/>
            </w:pPr>
          </w:p>
          <w:p w:rsidR="00E10DE9" w:rsidRDefault="00E10DE9" w:rsidP="00C758B1">
            <w:pPr>
              <w:pStyle w:val="Table10"/>
            </w:pPr>
          </w:p>
          <w:p w:rsidR="00E10DE9" w:rsidRPr="00D22E4D" w:rsidRDefault="00E10DE9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</w:tr>
    </w:tbl>
    <w:p w:rsidR="00E10DE9" w:rsidRDefault="00E10DE9" w:rsidP="00E10DE9"/>
    <w:p w:rsidR="0039340C" w:rsidRDefault="0039340C">
      <w:r>
        <w:br w:type="page"/>
      </w:r>
    </w:p>
    <w:p w:rsidR="0039340C" w:rsidRPr="00E12B5F" w:rsidRDefault="0039340C" w:rsidP="0039340C">
      <w:pPr>
        <w:pStyle w:val="Unittitle"/>
      </w:pPr>
      <w:r>
        <w:t xml:space="preserve">Unit </w:t>
      </w:r>
      <w:r>
        <w:rPr>
          <w:lang w:val="en-US"/>
        </w:rPr>
        <w:t>PPL2FBS3</w:t>
      </w:r>
      <w:r w:rsidRPr="00BD446B">
        <w:t xml:space="preserve"> (</w:t>
      </w:r>
      <w:r w:rsidR="000263A1">
        <w:t>HL28 04</w:t>
      </w:r>
      <w:r w:rsidRPr="00BD446B">
        <w:t>)</w:t>
      </w:r>
      <w:r w:rsidRPr="00E12B5F">
        <w:tab/>
      </w:r>
      <w:r>
        <w:t>Prepare and Serve Cocktails (Mixology)</w:t>
      </w:r>
    </w:p>
    <w:p w:rsidR="0039340C" w:rsidRDefault="0039340C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2513"/>
        <w:gridCol w:w="2227"/>
        <w:gridCol w:w="2369"/>
        <w:gridCol w:w="2370"/>
        <w:gridCol w:w="2370"/>
      </w:tblGrid>
      <w:tr w:rsidR="00FD2D45" w:rsidTr="00A36232">
        <w:trPr>
          <w:trHeight w:val="340"/>
        </w:trPr>
        <w:tc>
          <w:tcPr>
            <w:tcW w:w="14218" w:type="dxa"/>
            <w:gridSpan w:val="6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6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D22E4D">
        <w:tc>
          <w:tcPr>
            <w:tcW w:w="14218" w:type="dxa"/>
            <w:gridSpan w:val="6"/>
            <w:tcBorders>
              <w:bottom w:val="single" w:sz="4" w:space="0" w:color="000000"/>
            </w:tcBorders>
          </w:tcPr>
          <w:p w:rsidR="0063123A" w:rsidRDefault="0063123A" w:rsidP="0063123A">
            <w:pPr>
              <w:rPr>
                <w:lang w:val="en-GB"/>
              </w:rPr>
            </w:pPr>
          </w:p>
          <w:p w:rsidR="00FD2D45" w:rsidRDefault="00E10DE9" w:rsidP="0063123A">
            <w:pPr>
              <w:rPr>
                <w:lang w:val="en-GB"/>
              </w:rPr>
            </w:pPr>
            <w:r w:rsidRPr="00F47298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  <w:p w:rsidR="0063123A" w:rsidRDefault="0063123A" w:rsidP="0063123A"/>
        </w:tc>
      </w:tr>
      <w:tr w:rsidR="0039340C" w:rsidTr="00D22E4D">
        <w:tc>
          <w:tcPr>
            <w:tcW w:w="2369" w:type="dxa"/>
            <w:tcBorders>
              <w:right w:val="nil"/>
            </w:tcBorders>
          </w:tcPr>
          <w:p w:rsidR="0039340C" w:rsidRDefault="0039340C" w:rsidP="001D4C99">
            <w:pPr>
              <w:tabs>
                <w:tab w:val="left" w:pos="445"/>
              </w:tabs>
            </w:pPr>
          </w:p>
          <w:p w:rsidR="0039340C" w:rsidRPr="0039340C" w:rsidRDefault="0039340C" w:rsidP="0039340C">
            <w:pPr>
              <w:rPr>
                <w:lang w:val="en-GB"/>
              </w:rPr>
            </w:pPr>
            <w:r w:rsidRPr="0039340C">
              <w:rPr>
                <w:b/>
                <w:bCs/>
                <w:lang w:val="en-GB"/>
              </w:rPr>
              <w:t>six</w:t>
            </w:r>
            <w:r w:rsidRPr="0039340C">
              <w:rPr>
                <w:bCs/>
                <w:lang w:val="en-GB"/>
              </w:rPr>
              <w:t xml:space="preserve"> </w:t>
            </w:r>
            <w:r w:rsidRPr="0039340C">
              <w:rPr>
                <w:lang w:val="en-GB"/>
              </w:rPr>
              <w:t>from:</w:t>
            </w:r>
          </w:p>
          <w:p w:rsidR="0039340C" w:rsidRPr="0039340C" w:rsidRDefault="00D22E4D" w:rsidP="003934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pourers</w:t>
            </w:r>
          </w:p>
          <w:p w:rsidR="0039340C" w:rsidRPr="0039340C" w:rsidRDefault="00D22E4D" w:rsidP="003934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blenders</w:t>
            </w:r>
          </w:p>
          <w:p w:rsidR="0039340C" w:rsidRPr="0039340C" w:rsidRDefault="00D22E4D" w:rsidP="003934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shakers or mixers</w:t>
            </w:r>
          </w:p>
          <w:p w:rsidR="0039340C" w:rsidRPr="0039340C" w:rsidRDefault="00D22E4D" w:rsidP="003934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stirrers</w:t>
            </w:r>
          </w:p>
          <w:p w:rsidR="0039340C" w:rsidRPr="0039340C" w:rsidRDefault="00D22E4D" w:rsidP="003934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squeezers or strainers</w:t>
            </w:r>
          </w:p>
          <w:p w:rsidR="0039340C" w:rsidRPr="0039340C" w:rsidRDefault="00D22E4D" w:rsidP="003934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knives and chopping board</w:t>
            </w:r>
          </w:p>
          <w:p w:rsidR="0039340C" w:rsidRPr="0039340C" w:rsidRDefault="00D22E4D" w:rsidP="003934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g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glasses or jugs or pitchers</w:t>
            </w:r>
          </w:p>
          <w:p w:rsidR="0039340C" w:rsidRPr="0039340C" w:rsidRDefault="00D22E4D" w:rsidP="003934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ice scoops</w:t>
            </w:r>
          </w:p>
          <w:p w:rsidR="0039340C" w:rsidRDefault="00D22E4D" w:rsidP="003934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i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cocktail list or menu</w:t>
            </w:r>
          </w:p>
          <w:p w:rsidR="0039340C" w:rsidRDefault="0039340C" w:rsidP="0039340C">
            <w:pPr>
              <w:tabs>
                <w:tab w:val="left" w:pos="445"/>
              </w:tabs>
            </w:pPr>
          </w:p>
        </w:tc>
        <w:tc>
          <w:tcPr>
            <w:tcW w:w="2513" w:type="dxa"/>
            <w:tcBorders>
              <w:left w:val="nil"/>
              <w:right w:val="nil"/>
            </w:tcBorders>
          </w:tcPr>
          <w:p w:rsidR="0039340C" w:rsidRDefault="0039340C" w:rsidP="003A7160"/>
          <w:p w:rsidR="0039340C" w:rsidRPr="0039340C" w:rsidRDefault="0039340C" w:rsidP="0039340C">
            <w:pPr>
              <w:rPr>
                <w:lang w:val="en-GB"/>
              </w:rPr>
            </w:pPr>
            <w:r w:rsidRPr="0039340C">
              <w:rPr>
                <w:b/>
                <w:bCs/>
                <w:lang w:val="en-GB"/>
              </w:rPr>
              <w:t>three</w:t>
            </w:r>
            <w:r w:rsidRPr="0039340C">
              <w:rPr>
                <w:bCs/>
                <w:lang w:val="en-GB"/>
              </w:rPr>
              <w:t xml:space="preserve"> </w:t>
            </w:r>
            <w:r w:rsidRPr="0039340C">
              <w:rPr>
                <w:lang w:val="en-GB"/>
              </w:rPr>
              <w:t>from:</w:t>
            </w:r>
          </w:p>
          <w:p w:rsidR="0039340C" w:rsidRPr="0039340C" w:rsidRDefault="00D22E4D" w:rsidP="003934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j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fruit</w:t>
            </w:r>
          </w:p>
          <w:p w:rsidR="0039340C" w:rsidRPr="0039340C" w:rsidRDefault="00D22E4D" w:rsidP="003934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k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fruit juices or soft drinks or mixers</w:t>
            </w:r>
          </w:p>
          <w:p w:rsidR="0039340C" w:rsidRPr="0039340C" w:rsidRDefault="00D22E4D" w:rsidP="003934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l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cream or milk</w:t>
            </w:r>
          </w:p>
          <w:p w:rsidR="0039340C" w:rsidRPr="0039340C" w:rsidRDefault="00D22E4D" w:rsidP="003934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m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alcohol</w:t>
            </w:r>
          </w:p>
          <w:p w:rsidR="0039340C" w:rsidRPr="007A4A0B" w:rsidRDefault="00D22E4D" w:rsidP="0039340C">
            <w:pPr>
              <w:pStyle w:val="PClist"/>
            </w:pPr>
            <w:r>
              <w:rPr>
                <w:lang w:val="en-GB"/>
              </w:rPr>
              <w:t>n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syrup</w:t>
            </w:r>
          </w:p>
        </w:tc>
        <w:tc>
          <w:tcPr>
            <w:tcW w:w="2227" w:type="dxa"/>
            <w:tcBorders>
              <w:left w:val="nil"/>
              <w:right w:val="nil"/>
            </w:tcBorders>
          </w:tcPr>
          <w:p w:rsidR="0039340C" w:rsidRDefault="0039340C" w:rsidP="001D4C99">
            <w:pPr>
              <w:tabs>
                <w:tab w:val="left" w:pos="445"/>
              </w:tabs>
            </w:pPr>
          </w:p>
          <w:p w:rsidR="0039340C" w:rsidRPr="0039340C" w:rsidRDefault="0039340C" w:rsidP="0039340C">
            <w:pPr>
              <w:rPr>
                <w:lang w:val="en-GB"/>
              </w:rPr>
            </w:pPr>
            <w:r w:rsidRPr="0039340C">
              <w:rPr>
                <w:b/>
                <w:bCs/>
                <w:lang w:val="en-GB"/>
              </w:rPr>
              <w:t>three</w:t>
            </w:r>
            <w:r w:rsidRPr="0039340C">
              <w:rPr>
                <w:bCs/>
                <w:lang w:val="en-GB"/>
              </w:rPr>
              <w:t xml:space="preserve"> </w:t>
            </w:r>
            <w:r w:rsidRPr="0039340C">
              <w:rPr>
                <w:lang w:val="en-GB"/>
              </w:rPr>
              <w:t>from:</w:t>
            </w:r>
          </w:p>
          <w:p w:rsidR="0039340C" w:rsidRPr="0039340C" w:rsidRDefault="00D22E4D" w:rsidP="003934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o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ice</w:t>
            </w:r>
          </w:p>
          <w:p w:rsidR="0039340C" w:rsidRPr="0039340C" w:rsidRDefault="00D22E4D" w:rsidP="003934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p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food garnish</w:t>
            </w:r>
          </w:p>
          <w:p w:rsidR="0039340C" w:rsidRPr="0039340C" w:rsidRDefault="00D22E4D" w:rsidP="003934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q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salt or sugar</w:t>
            </w:r>
          </w:p>
          <w:p w:rsidR="0039340C" w:rsidRDefault="00D22E4D" w:rsidP="0039340C">
            <w:pPr>
              <w:pStyle w:val="PClist"/>
            </w:pPr>
            <w:r>
              <w:rPr>
                <w:lang w:val="en-GB"/>
              </w:rPr>
              <w:t>r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decorative items/stirrers</w:t>
            </w:r>
          </w:p>
        </w:tc>
        <w:tc>
          <w:tcPr>
            <w:tcW w:w="2369" w:type="dxa"/>
            <w:tcBorders>
              <w:left w:val="nil"/>
              <w:right w:val="nil"/>
            </w:tcBorders>
          </w:tcPr>
          <w:p w:rsidR="0039340C" w:rsidRDefault="0039340C" w:rsidP="001D4C99">
            <w:pPr>
              <w:tabs>
                <w:tab w:val="left" w:pos="445"/>
              </w:tabs>
            </w:pPr>
          </w:p>
          <w:p w:rsidR="0039340C" w:rsidRPr="0039340C" w:rsidRDefault="0039340C" w:rsidP="0039340C">
            <w:pPr>
              <w:rPr>
                <w:lang w:val="en-GB"/>
              </w:rPr>
            </w:pPr>
            <w:r w:rsidRPr="0039340C">
              <w:rPr>
                <w:b/>
                <w:lang w:val="en-GB"/>
              </w:rPr>
              <w:t xml:space="preserve">two </w:t>
            </w:r>
            <w:r w:rsidRPr="0039340C">
              <w:rPr>
                <w:lang w:val="en-GB"/>
              </w:rPr>
              <w:t>from:</w:t>
            </w:r>
          </w:p>
          <w:p w:rsidR="0039340C" w:rsidRPr="0039340C" w:rsidRDefault="00D22E4D" w:rsidP="003934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s</w:t>
            </w:r>
            <w:r>
              <w:rPr>
                <w:lang w:val="en-GB"/>
              </w:rPr>
              <w:tab/>
              <w:t>i</w:t>
            </w:r>
            <w:r w:rsidR="0039340C" w:rsidRPr="0039340C">
              <w:rPr>
                <w:lang w:val="en-GB"/>
              </w:rPr>
              <w:t>nformation on prices</w:t>
            </w:r>
          </w:p>
          <w:p w:rsidR="0039340C" w:rsidRPr="0039340C" w:rsidRDefault="00D22E4D" w:rsidP="003934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t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information on ingredients</w:t>
            </w:r>
          </w:p>
          <w:p w:rsidR="0039340C" w:rsidRDefault="00D22E4D" w:rsidP="0039340C">
            <w:pPr>
              <w:pStyle w:val="PClist"/>
            </w:pPr>
            <w:r>
              <w:rPr>
                <w:lang w:val="en-GB"/>
              </w:rPr>
              <w:t>u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information on measures or relative strength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 w:rsidR="0039340C" w:rsidRDefault="0039340C" w:rsidP="001D4C99">
            <w:pPr>
              <w:tabs>
                <w:tab w:val="left" w:pos="445"/>
              </w:tabs>
            </w:pPr>
          </w:p>
          <w:p w:rsidR="0039340C" w:rsidRPr="0039340C" w:rsidRDefault="0039340C" w:rsidP="0039340C">
            <w:pPr>
              <w:rPr>
                <w:lang w:val="en-GB"/>
              </w:rPr>
            </w:pPr>
            <w:r w:rsidRPr="0039340C">
              <w:rPr>
                <w:b/>
                <w:lang w:val="en-GB"/>
              </w:rPr>
              <w:t>two</w:t>
            </w:r>
            <w:r w:rsidRPr="0039340C">
              <w:rPr>
                <w:lang w:val="en-GB"/>
              </w:rPr>
              <w:t xml:space="preserve"> from:</w:t>
            </w:r>
          </w:p>
          <w:p w:rsidR="0039340C" w:rsidRPr="0039340C" w:rsidRDefault="00D22E4D" w:rsidP="00D22E4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v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spirit based</w:t>
            </w:r>
          </w:p>
          <w:p w:rsidR="0039340C" w:rsidRPr="0039340C" w:rsidRDefault="00D22E4D" w:rsidP="00D22E4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w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cream based</w:t>
            </w:r>
          </w:p>
          <w:p w:rsidR="0039340C" w:rsidRPr="0039340C" w:rsidRDefault="00D22E4D" w:rsidP="00D22E4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x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champagne based</w:t>
            </w:r>
          </w:p>
          <w:p w:rsidR="0039340C" w:rsidRDefault="00D22E4D" w:rsidP="00D22E4D">
            <w:pPr>
              <w:pStyle w:val="PClist"/>
            </w:pPr>
            <w:r>
              <w:rPr>
                <w:lang w:val="en-GB"/>
              </w:rPr>
              <w:t>y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fruit based</w:t>
            </w:r>
          </w:p>
        </w:tc>
        <w:tc>
          <w:tcPr>
            <w:tcW w:w="2370" w:type="dxa"/>
            <w:tcBorders>
              <w:left w:val="nil"/>
            </w:tcBorders>
          </w:tcPr>
          <w:p w:rsidR="0039340C" w:rsidRDefault="0039340C" w:rsidP="001D4C99">
            <w:pPr>
              <w:tabs>
                <w:tab w:val="left" w:pos="445"/>
              </w:tabs>
            </w:pPr>
          </w:p>
          <w:p w:rsidR="0039340C" w:rsidRPr="0039340C" w:rsidRDefault="0039340C" w:rsidP="0039340C">
            <w:pPr>
              <w:rPr>
                <w:lang w:val="en-GB"/>
              </w:rPr>
            </w:pPr>
            <w:r w:rsidRPr="0039340C">
              <w:rPr>
                <w:b/>
                <w:lang w:val="en-GB"/>
              </w:rPr>
              <w:t>four</w:t>
            </w:r>
            <w:r w:rsidRPr="0039340C">
              <w:rPr>
                <w:lang w:val="en-GB"/>
              </w:rPr>
              <w:t xml:space="preserve"> from:</w:t>
            </w:r>
          </w:p>
          <w:p w:rsidR="0039340C" w:rsidRPr="0039340C" w:rsidRDefault="00D22E4D" w:rsidP="00D22E4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z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shaken or mixed</w:t>
            </w:r>
          </w:p>
          <w:p w:rsidR="0039340C" w:rsidRPr="0039340C" w:rsidRDefault="00D22E4D" w:rsidP="00D22E4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aa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stirred</w:t>
            </w:r>
          </w:p>
          <w:p w:rsidR="0039340C" w:rsidRPr="0039340C" w:rsidRDefault="00D22E4D" w:rsidP="00D22E4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bb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blended</w:t>
            </w:r>
          </w:p>
          <w:p w:rsidR="0039340C" w:rsidRPr="0039340C" w:rsidRDefault="00D22E4D" w:rsidP="00D22E4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cc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muddled or churned</w:t>
            </w:r>
          </w:p>
          <w:p w:rsidR="0039340C" w:rsidRPr="0039340C" w:rsidRDefault="00D22E4D" w:rsidP="00D22E4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dd</w:t>
            </w:r>
            <w:r>
              <w:rPr>
                <w:lang w:val="en-GB"/>
              </w:rPr>
              <w:tab/>
            </w:r>
            <w:r w:rsidR="0039340C" w:rsidRPr="0039340C">
              <w:rPr>
                <w:lang w:val="en-GB"/>
              </w:rPr>
              <w:t>built or poured</w:t>
            </w:r>
          </w:p>
          <w:p w:rsidR="0039340C" w:rsidRDefault="00D22E4D" w:rsidP="00D22E4D">
            <w:pPr>
              <w:pStyle w:val="PClist"/>
            </w:pPr>
            <w:r>
              <w:rPr>
                <w:lang w:val="en-GB"/>
              </w:rPr>
              <w:t>ee</w:t>
            </w:r>
            <w:r>
              <w:rPr>
                <w:lang w:val="en-GB"/>
              </w:rPr>
              <w:tab/>
              <w:t>l</w:t>
            </w:r>
            <w:r w:rsidR="0039340C" w:rsidRPr="0039340C">
              <w:rPr>
                <w:lang w:val="en-GB"/>
              </w:rPr>
              <w:t>ayered</w:t>
            </w:r>
          </w:p>
        </w:tc>
      </w:tr>
      <w:tr w:rsidR="00570707" w:rsidTr="00FC50B2">
        <w:tc>
          <w:tcPr>
            <w:tcW w:w="14218" w:type="dxa"/>
            <w:gridSpan w:val="6"/>
          </w:tcPr>
          <w:p w:rsidR="00570707" w:rsidRDefault="00570707" w:rsidP="00A36232"/>
          <w:p w:rsidR="00570707" w:rsidRDefault="00570707" w:rsidP="00570707">
            <w:r w:rsidRPr="005F6168">
              <w:t>Evidence for the remaining points under ‘what you must cover’ may be assessed through questioning or witness testimony.</w:t>
            </w:r>
          </w:p>
          <w:p w:rsidR="00570707" w:rsidRDefault="00570707" w:rsidP="00A36232"/>
        </w:tc>
      </w:tr>
    </w:tbl>
    <w:p w:rsidR="0039340C" w:rsidRDefault="0039340C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D22E4D" w:rsidRPr="00E12B5F" w:rsidRDefault="00D22E4D" w:rsidP="00D22E4D">
      <w:pPr>
        <w:pStyle w:val="Unittitle"/>
      </w:pPr>
      <w:r>
        <w:t xml:space="preserve">Unit </w:t>
      </w:r>
      <w:r>
        <w:rPr>
          <w:lang w:val="en-US"/>
        </w:rPr>
        <w:t>PPL2FBS3</w:t>
      </w:r>
      <w:r w:rsidRPr="00BD446B">
        <w:t xml:space="preserve"> (</w:t>
      </w:r>
      <w:r w:rsidR="000263A1">
        <w:t>HL28 04</w:t>
      </w:r>
      <w:r w:rsidRPr="00BD446B">
        <w:t>)</w:t>
      </w:r>
      <w:r w:rsidRPr="00E12B5F">
        <w:tab/>
      </w:r>
      <w:r>
        <w:t>Prepare and Serve Cocktails (Mixology)</w:t>
      </w:r>
    </w:p>
    <w:p w:rsidR="00D22E4D" w:rsidRDefault="00D22E4D" w:rsidP="00D22E4D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3652"/>
        <w:gridCol w:w="1383"/>
        <w:gridCol w:w="429"/>
        <w:gridCol w:w="429"/>
        <w:gridCol w:w="429"/>
        <w:gridCol w:w="429"/>
        <w:gridCol w:w="429"/>
        <w:gridCol w:w="430"/>
        <w:gridCol w:w="429"/>
        <w:gridCol w:w="429"/>
        <w:gridCol w:w="429"/>
        <w:gridCol w:w="429"/>
        <w:gridCol w:w="429"/>
        <w:gridCol w:w="430"/>
        <w:gridCol w:w="429"/>
        <w:gridCol w:w="429"/>
        <w:gridCol w:w="429"/>
        <w:gridCol w:w="429"/>
        <w:gridCol w:w="429"/>
        <w:gridCol w:w="435"/>
      </w:tblGrid>
      <w:tr w:rsidR="00D22E4D" w:rsidRPr="0064705B" w:rsidTr="00E10DE9">
        <w:trPr>
          <w:trHeight w:val="470"/>
        </w:trPr>
        <w:tc>
          <w:tcPr>
            <w:tcW w:w="1411" w:type="dxa"/>
            <w:vMerge w:val="restart"/>
            <w:shd w:val="clear" w:color="auto" w:fill="BFBFBF" w:themeFill="background1" w:themeFillShade="BF"/>
            <w:vAlign w:val="center"/>
          </w:tcPr>
          <w:p w:rsidR="00D22E4D" w:rsidRPr="00033849" w:rsidRDefault="00D22E4D" w:rsidP="008E45D4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2" w:type="dxa"/>
            <w:vMerge w:val="restart"/>
            <w:shd w:val="clear" w:color="auto" w:fill="BFBFBF" w:themeFill="background1" w:themeFillShade="BF"/>
            <w:vAlign w:val="center"/>
          </w:tcPr>
          <w:p w:rsidR="00D22E4D" w:rsidRPr="00033849" w:rsidRDefault="00D22E4D" w:rsidP="008E45D4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3" w:type="dxa"/>
            <w:vMerge w:val="restart"/>
            <w:shd w:val="clear" w:color="auto" w:fill="BFBFBF" w:themeFill="background1" w:themeFillShade="BF"/>
            <w:vAlign w:val="center"/>
          </w:tcPr>
          <w:p w:rsidR="00D22E4D" w:rsidRPr="00033849" w:rsidRDefault="00D22E4D" w:rsidP="008E45D4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30" w:type="dxa"/>
            <w:gridSpan w:val="18"/>
            <w:shd w:val="clear" w:color="auto" w:fill="BFBFBF" w:themeFill="background1" w:themeFillShade="BF"/>
            <w:vAlign w:val="center"/>
          </w:tcPr>
          <w:p w:rsidR="00D22E4D" w:rsidRPr="00033849" w:rsidRDefault="00D22E4D" w:rsidP="008E45D4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E10DE9" w:rsidRPr="0064705B" w:rsidTr="00E10DE9">
        <w:trPr>
          <w:trHeight w:val="397"/>
        </w:trPr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E10DE9" w:rsidRPr="0064705B" w:rsidRDefault="00E10DE9" w:rsidP="008E45D4">
            <w:pPr>
              <w:pStyle w:val="Table10"/>
            </w:pPr>
          </w:p>
        </w:tc>
        <w:tc>
          <w:tcPr>
            <w:tcW w:w="3652" w:type="dxa"/>
            <w:vMerge/>
            <w:shd w:val="clear" w:color="auto" w:fill="BFBFBF" w:themeFill="background1" w:themeFillShade="BF"/>
            <w:vAlign w:val="center"/>
          </w:tcPr>
          <w:p w:rsidR="00E10DE9" w:rsidRPr="0064705B" w:rsidRDefault="00E10DE9" w:rsidP="008E45D4">
            <w:pPr>
              <w:pStyle w:val="Table10"/>
            </w:pPr>
          </w:p>
        </w:tc>
        <w:tc>
          <w:tcPr>
            <w:tcW w:w="1383" w:type="dxa"/>
            <w:vMerge/>
            <w:shd w:val="clear" w:color="auto" w:fill="BFBFBF" w:themeFill="background1" w:themeFillShade="BF"/>
            <w:vAlign w:val="center"/>
          </w:tcPr>
          <w:p w:rsidR="00E10DE9" w:rsidRPr="0064705B" w:rsidRDefault="00E10DE9" w:rsidP="008E45D4">
            <w:pPr>
              <w:pStyle w:val="Table10"/>
            </w:pPr>
          </w:p>
        </w:tc>
        <w:tc>
          <w:tcPr>
            <w:tcW w:w="7730" w:type="dxa"/>
            <w:gridSpan w:val="18"/>
            <w:shd w:val="clear" w:color="auto" w:fill="BFBFBF" w:themeFill="background1" w:themeFillShade="BF"/>
            <w:vAlign w:val="center"/>
          </w:tcPr>
          <w:p w:rsidR="00E10DE9" w:rsidRPr="00784536" w:rsidRDefault="00E10DE9" w:rsidP="008E45D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D22E4D" w:rsidRPr="0064705B" w:rsidTr="00E10DE9">
        <w:tc>
          <w:tcPr>
            <w:tcW w:w="141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64705B" w:rsidRDefault="00D22E4D" w:rsidP="008E45D4">
            <w:pPr>
              <w:pStyle w:val="Table10"/>
            </w:pPr>
          </w:p>
        </w:tc>
        <w:tc>
          <w:tcPr>
            <w:tcW w:w="365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64705B" w:rsidRDefault="00D22E4D" w:rsidP="008E45D4">
            <w:pPr>
              <w:pStyle w:val="Table10"/>
            </w:pPr>
          </w:p>
        </w:tc>
        <w:tc>
          <w:tcPr>
            <w:tcW w:w="138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64705B" w:rsidRDefault="00D22E4D" w:rsidP="008E45D4">
            <w:pPr>
              <w:pStyle w:val="Table10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F11177" w:rsidRDefault="00D22E4D" w:rsidP="00D22E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F11177" w:rsidRDefault="00D22E4D" w:rsidP="00D22E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F11177" w:rsidRDefault="00D22E4D" w:rsidP="00D22E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F11177" w:rsidRDefault="00D22E4D" w:rsidP="00D22E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F11177" w:rsidRDefault="00D22E4D" w:rsidP="00D22E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F11177" w:rsidRDefault="00D22E4D" w:rsidP="00D22E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F11177" w:rsidRDefault="00D22E4D" w:rsidP="00D22E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F11177" w:rsidRDefault="00D22E4D" w:rsidP="00D22E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F11177" w:rsidRDefault="00D22E4D" w:rsidP="00D22E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F11177" w:rsidRDefault="00D22E4D" w:rsidP="00D22E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F11177" w:rsidRDefault="00D22E4D" w:rsidP="00D22E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F11177" w:rsidRDefault="00D22E4D" w:rsidP="00D22E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F11177" w:rsidRDefault="00D22E4D" w:rsidP="00D22E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F11177" w:rsidRDefault="00D22E4D" w:rsidP="00D22E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F11177" w:rsidRDefault="00D22E4D" w:rsidP="00D22E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F11177" w:rsidRDefault="00D22E4D" w:rsidP="00D22E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F11177" w:rsidRDefault="00D22E4D" w:rsidP="00D22E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2E4D" w:rsidRPr="00F11177" w:rsidRDefault="00D22E4D" w:rsidP="00D22E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</w:tr>
      <w:tr w:rsidR="00D22E4D" w:rsidRPr="00D22E4D" w:rsidTr="00E10DE9">
        <w:tc>
          <w:tcPr>
            <w:tcW w:w="1411" w:type="dxa"/>
            <w:shd w:val="clear" w:color="auto" w:fill="auto"/>
          </w:tcPr>
          <w:p w:rsidR="00E10DE9" w:rsidRDefault="00E10DE9" w:rsidP="00D22E4D">
            <w:pPr>
              <w:pStyle w:val="Table10"/>
            </w:pPr>
          </w:p>
          <w:p w:rsidR="00721129" w:rsidRDefault="00721129" w:rsidP="00D22E4D">
            <w:pPr>
              <w:pStyle w:val="Table10"/>
            </w:pPr>
          </w:p>
          <w:p w:rsidR="00E10DE9" w:rsidRPr="00D22E4D" w:rsidRDefault="00E10DE9" w:rsidP="00D22E4D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D22E4D" w:rsidRPr="00D22E4D" w:rsidRDefault="00D22E4D" w:rsidP="00D22E4D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D22E4D" w:rsidRPr="00D22E4D" w:rsidRDefault="00D22E4D" w:rsidP="00D22E4D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</w:tr>
      <w:tr w:rsidR="00D22E4D" w:rsidRPr="00D22E4D" w:rsidTr="00E10DE9">
        <w:tc>
          <w:tcPr>
            <w:tcW w:w="1411" w:type="dxa"/>
            <w:shd w:val="clear" w:color="auto" w:fill="auto"/>
          </w:tcPr>
          <w:p w:rsidR="00E10DE9" w:rsidRDefault="00E10DE9" w:rsidP="00D22E4D">
            <w:pPr>
              <w:pStyle w:val="Table10"/>
            </w:pPr>
          </w:p>
          <w:p w:rsidR="00721129" w:rsidRDefault="00721129" w:rsidP="00D22E4D">
            <w:pPr>
              <w:pStyle w:val="Table10"/>
            </w:pPr>
          </w:p>
          <w:p w:rsidR="00721129" w:rsidRPr="00D22E4D" w:rsidRDefault="00721129" w:rsidP="00D22E4D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D22E4D" w:rsidRPr="00D22E4D" w:rsidRDefault="00D22E4D" w:rsidP="00D22E4D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D22E4D" w:rsidRPr="00D22E4D" w:rsidRDefault="00D22E4D" w:rsidP="00D22E4D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</w:tr>
      <w:tr w:rsidR="00D22E4D" w:rsidRPr="00D22E4D" w:rsidTr="00E10DE9">
        <w:tc>
          <w:tcPr>
            <w:tcW w:w="1411" w:type="dxa"/>
            <w:shd w:val="clear" w:color="auto" w:fill="auto"/>
          </w:tcPr>
          <w:p w:rsidR="00D22E4D" w:rsidRDefault="00D22E4D" w:rsidP="00D22E4D">
            <w:pPr>
              <w:pStyle w:val="Table10"/>
            </w:pPr>
          </w:p>
          <w:p w:rsidR="00E10DE9" w:rsidRDefault="00E10DE9" w:rsidP="00D22E4D">
            <w:pPr>
              <w:pStyle w:val="Table10"/>
            </w:pPr>
          </w:p>
          <w:p w:rsidR="00721129" w:rsidRPr="00D22E4D" w:rsidRDefault="00721129" w:rsidP="00D22E4D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D22E4D" w:rsidRPr="00D22E4D" w:rsidRDefault="00D22E4D" w:rsidP="00D22E4D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D22E4D" w:rsidRPr="00D22E4D" w:rsidRDefault="00D22E4D" w:rsidP="00D22E4D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</w:tr>
      <w:tr w:rsidR="00D22E4D" w:rsidRPr="00D22E4D" w:rsidTr="00E10DE9">
        <w:tc>
          <w:tcPr>
            <w:tcW w:w="1411" w:type="dxa"/>
            <w:shd w:val="clear" w:color="auto" w:fill="auto"/>
          </w:tcPr>
          <w:p w:rsidR="00D22E4D" w:rsidRDefault="00D22E4D" w:rsidP="00D22E4D">
            <w:pPr>
              <w:pStyle w:val="Table10"/>
            </w:pPr>
          </w:p>
          <w:p w:rsidR="00E10DE9" w:rsidRDefault="00E10DE9" w:rsidP="00D22E4D">
            <w:pPr>
              <w:pStyle w:val="Table10"/>
            </w:pPr>
          </w:p>
          <w:p w:rsidR="00E10DE9" w:rsidRPr="00D22E4D" w:rsidRDefault="00E10DE9" w:rsidP="00D22E4D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D22E4D" w:rsidRPr="00D22E4D" w:rsidRDefault="00D22E4D" w:rsidP="00D22E4D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D22E4D" w:rsidRPr="00D22E4D" w:rsidRDefault="00D22E4D" w:rsidP="00D22E4D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D22E4D" w:rsidRPr="00D22E4D" w:rsidRDefault="00D22E4D" w:rsidP="00D22E4D">
            <w:pPr>
              <w:pStyle w:val="Table10"/>
              <w:jc w:val="center"/>
            </w:pPr>
          </w:p>
        </w:tc>
      </w:tr>
    </w:tbl>
    <w:p w:rsidR="0063123A" w:rsidRDefault="0063123A" w:rsidP="0063123A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3650"/>
        <w:gridCol w:w="1383"/>
        <w:gridCol w:w="429"/>
        <w:gridCol w:w="165"/>
        <w:gridCol w:w="264"/>
        <w:gridCol w:w="331"/>
        <w:gridCol w:w="98"/>
        <w:gridCol w:w="429"/>
        <w:gridCol w:w="67"/>
        <w:gridCol w:w="362"/>
        <w:gridCol w:w="233"/>
        <w:gridCol w:w="197"/>
        <w:gridCol w:w="398"/>
        <w:gridCol w:w="31"/>
        <w:gridCol w:w="429"/>
        <w:gridCol w:w="134"/>
        <w:gridCol w:w="295"/>
        <w:gridCol w:w="301"/>
        <w:gridCol w:w="128"/>
        <w:gridCol w:w="429"/>
        <w:gridCol w:w="37"/>
        <w:gridCol w:w="393"/>
        <w:gridCol w:w="202"/>
        <w:gridCol w:w="227"/>
        <w:gridCol w:w="368"/>
        <w:gridCol w:w="61"/>
        <w:gridCol w:w="429"/>
        <w:gridCol w:w="104"/>
        <w:gridCol w:w="325"/>
        <w:gridCol w:w="270"/>
        <w:gridCol w:w="159"/>
        <w:gridCol w:w="438"/>
      </w:tblGrid>
      <w:tr w:rsidR="0063123A" w:rsidRPr="0064705B" w:rsidTr="00721129">
        <w:trPr>
          <w:trHeight w:val="470"/>
        </w:trPr>
        <w:tc>
          <w:tcPr>
            <w:tcW w:w="1410" w:type="dxa"/>
            <w:vMerge w:val="restart"/>
            <w:shd w:val="clear" w:color="auto" w:fill="BFBFBF" w:themeFill="background1" w:themeFillShade="BF"/>
            <w:vAlign w:val="center"/>
          </w:tcPr>
          <w:p w:rsidR="0063123A" w:rsidRPr="00033849" w:rsidRDefault="0063123A" w:rsidP="008E45D4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0" w:type="dxa"/>
            <w:vMerge w:val="restart"/>
            <w:shd w:val="clear" w:color="auto" w:fill="BFBFBF" w:themeFill="background1" w:themeFillShade="BF"/>
            <w:vAlign w:val="center"/>
          </w:tcPr>
          <w:p w:rsidR="0063123A" w:rsidRPr="00033849" w:rsidRDefault="0063123A" w:rsidP="008E45D4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3" w:type="dxa"/>
            <w:vMerge w:val="restart"/>
            <w:shd w:val="clear" w:color="auto" w:fill="BFBFBF" w:themeFill="background1" w:themeFillShade="BF"/>
            <w:vAlign w:val="center"/>
          </w:tcPr>
          <w:p w:rsidR="0063123A" w:rsidRPr="00033849" w:rsidRDefault="0063123A" w:rsidP="008E45D4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33" w:type="dxa"/>
            <w:gridSpan w:val="30"/>
            <w:shd w:val="clear" w:color="auto" w:fill="BFBFBF" w:themeFill="background1" w:themeFillShade="BF"/>
            <w:vAlign w:val="center"/>
          </w:tcPr>
          <w:p w:rsidR="0063123A" w:rsidRPr="00033849" w:rsidRDefault="0063123A" w:rsidP="008E45D4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E10DE9" w:rsidRPr="0064705B" w:rsidTr="00721129">
        <w:trPr>
          <w:trHeight w:val="397"/>
        </w:trPr>
        <w:tc>
          <w:tcPr>
            <w:tcW w:w="1410" w:type="dxa"/>
            <w:vMerge/>
            <w:shd w:val="clear" w:color="auto" w:fill="BFBFBF" w:themeFill="background1" w:themeFillShade="BF"/>
            <w:vAlign w:val="center"/>
          </w:tcPr>
          <w:p w:rsidR="00E10DE9" w:rsidRPr="0064705B" w:rsidRDefault="00E10DE9" w:rsidP="008E45D4">
            <w:pPr>
              <w:pStyle w:val="Table10"/>
            </w:pPr>
          </w:p>
        </w:tc>
        <w:tc>
          <w:tcPr>
            <w:tcW w:w="3650" w:type="dxa"/>
            <w:vMerge/>
            <w:shd w:val="clear" w:color="auto" w:fill="BFBFBF" w:themeFill="background1" w:themeFillShade="BF"/>
            <w:vAlign w:val="center"/>
          </w:tcPr>
          <w:p w:rsidR="00E10DE9" w:rsidRPr="0064705B" w:rsidRDefault="00E10DE9" w:rsidP="008E45D4">
            <w:pPr>
              <w:pStyle w:val="Table10"/>
            </w:pPr>
          </w:p>
        </w:tc>
        <w:tc>
          <w:tcPr>
            <w:tcW w:w="1383" w:type="dxa"/>
            <w:vMerge/>
            <w:shd w:val="clear" w:color="auto" w:fill="BFBFBF" w:themeFill="background1" w:themeFillShade="BF"/>
            <w:vAlign w:val="center"/>
          </w:tcPr>
          <w:p w:rsidR="00E10DE9" w:rsidRPr="0064705B" w:rsidRDefault="00E10DE9" w:rsidP="008E45D4">
            <w:pPr>
              <w:pStyle w:val="Table10"/>
            </w:pPr>
          </w:p>
        </w:tc>
        <w:tc>
          <w:tcPr>
            <w:tcW w:w="7733" w:type="dxa"/>
            <w:gridSpan w:val="30"/>
            <w:shd w:val="clear" w:color="auto" w:fill="BFBFBF" w:themeFill="background1" w:themeFillShade="BF"/>
            <w:vAlign w:val="center"/>
          </w:tcPr>
          <w:p w:rsidR="00E10DE9" w:rsidRPr="00784536" w:rsidRDefault="00E10DE9" w:rsidP="008E45D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63123A" w:rsidRPr="0064705B" w:rsidTr="00721129">
        <w:tc>
          <w:tcPr>
            <w:tcW w:w="141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123A" w:rsidRPr="0064705B" w:rsidRDefault="0063123A" w:rsidP="008E45D4">
            <w:pPr>
              <w:pStyle w:val="Table10"/>
            </w:pPr>
          </w:p>
        </w:tc>
        <w:tc>
          <w:tcPr>
            <w:tcW w:w="365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123A" w:rsidRPr="0064705B" w:rsidRDefault="0063123A" w:rsidP="008E45D4">
            <w:pPr>
              <w:pStyle w:val="Table10"/>
            </w:pPr>
          </w:p>
        </w:tc>
        <w:tc>
          <w:tcPr>
            <w:tcW w:w="138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123A" w:rsidRPr="0064705B" w:rsidRDefault="0063123A" w:rsidP="008E45D4">
            <w:pPr>
              <w:pStyle w:val="Table10"/>
            </w:pPr>
          </w:p>
        </w:tc>
        <w:tc>
          <w:tcPr>
            <w:tcW w:w="594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123A" w:rsidRPr="00F11177" w:rsidRDefault="0063123A" w:rsidP="008E45D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123A" w:rsidRPr="00F11177" w:rsidRDefault="0063123A" w:rsidP="008E45D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594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123A" w:rsidRPr="00F11177" w:rsidRDefault="0063123A" w:rsidP="008E45D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123A" w:rsidRPr="00F11177" w:rsidRDefault="0063123A" w:rsidP="008E45D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123A" w:rsidRPr="00F11177" w:rsidRDefault="0063123A" w:rsidP="008E45D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</w:t>
            </w:r>
          </w:p>
        </w:tc>
        <w:tc>
          <w:tcPr>
            <w:tcW w:w="594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123A" w:rsidRPr="00F11177" w:rsidRDefault="0063123A" w:rsidP="008E45D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x</w:t>
            </w:r>
          </w:p>
        </w:tc>
        <w:tc>
          <w:tcPr>
            <w:tcW w:w="596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123A" w:rsidRPr="00F11177" w:rsidRDefault="0063123A" w:rsidP="008E45D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</w:t>
            </w:r>
          </w:p>
        </w:tc>
        <w:tc>
          <w:tcPr>
            <w:tcW w:w="594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123A" w:rsidRPr="00F11177" w:rsidRDefault="0063123A" w:rsidP="008E45D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z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123A" w:rsidRPr="00F11177" w:rsidRDefault="0063123A" w:rsidP="008E45D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aa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123A" w:rsidRPr="00F11177" w:rsidRDefault="0063123A" w:rsidP="008E45D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bb</w:t>
            </w:r>
          </w:p>
        </w:tc>
        <w:tc>
          <w:tcPr>
            <w:tcW w:w="594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123A" w:rsidRPr="00F11177" w:rsidRDefault="0063123A" w:rsidP="008E45D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cc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123A" w:rsidRPr="00F11177" w:rsidRDefault="0063123A" w:rsidP="008E45D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dd</w:t>
            </w:r>
          </w:p>
        </w:tc>
        <w:tc>
          <w:tcPr>
            <w:tcW w:w="597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123A" w:rsidRPr="00F11177" w:rsidRDefault="0063123A" w:rsidP="008E45D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ee</w:t>
            </w:r>
          </w:p>
        </w:tc>
      </w:tr>
      <w:tr w:rsidR="00E10DE9" w:rsidRPr="00D22E4D" w:rsidTr="00721129">
        <w:tc>
          <w:tcPr>
            <w:tcW w:w="1410" w:type="dxa"/>
            <w:shd w:val="clear" w:color="auto" w:fill="auto"/>
          </w:tcPr>
          <w:p w:rsidR="00E10DE9" w:rsidRDefault="00E10DE9" w:rsidP="00C758B1">
            <w:pPr>
              <w:pStyle w:val="Table10"/>
            </w:pPr>
          </w:p>
          <w:p w:rsidR="00E10DE9" w:rsidRDefault="00E10DE9" w:rsidP="00C758B1">
            <w:pPr>
              <w:pStyle w:val="Table10"/>
            </w:pPr>
          </w:p>
          <w:p w:rsidR="00E10DE9" w:rsidRPr="00D22E4D" w:rsidRDefault="00E10DE9" w:rsidP="00C758B1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38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</w:tr>
      <w:tr w:rsidR="00E10DE9" w:rsidRPr="00D22E4D" w:rsidTr="00721129">
        <w:tc>
          <w:tcPr>
            <w:tcW w:w="1410" w:type="dxa"/>
            <w:shd w:val="clear" w:color="auto" w:fill="auto"/>
          </w:tcPr>
          <w:p w:rsidR="00E10DE9" w:rsidRDefault="00E10DE9" w:rsidP="00C758B1">
            <w:pPr>
              <w:pStyle w:val="Table10"/>
            </w:pPr>
          </w:p>
          <w:p w:rsidR="00E10DE9" w:rsidRDefault="00E10DE9" w:rsidP="00C758B1">
            <w:pPr>
              <w:pStyle w:val="Table10"/>
            </w:pPr>
          </w:p>
          <w:p w:rsidR="00E10DE9" w:rsidRPr="00D22E4D" w:rsidRDefault="00E10DE9" w:rsidP="00C758B1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38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</w:tr>
      <w:tr w:rsidR="00E10DE9" w:rsidRPr="00D22E4D" w:rsidTr="00721129">
        <w:tc>
          <w:tcPr>
            <w:tcW w:w="1410" w:type="dxa"/>
            <w:shd w:val="clear" w:color="auto" w:fill="auto"/>
          </w:tcPr>
          <w:p w:rsidR="00E10DE9" w:rsidRDefault="00E10DE9" w:rsidP="00C758B1">
            <w:pPr>
              <w:pStyle w:val="Table10"/>
            </w:pPr>
          </w:p>
          <w:p w:rsidR="00E10DE9" w:rsidRDefault="00E10DE9" w:rsidP="00C758B1">
            <w:pPr>
              <w:pStyle w:val="Table10"/>
            </w:pPr>
          </w:p>
          <w:p w:rsidR="00E10DE9" w:rsidRPr="00D22E4D" w:rsidRDefault="00E10DE9" w:rsidP="00C758B1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38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</w:tr>
      <w:tr w:rsidR="00E10DE9" w:rsidRPr="00D22E4D" w:rsidTr="00721129">
        <w:tc>
          <w:tcPr>
            <w:tcW w:w="1410" w:type="dxa"/>
            <w:shd w:val="clear" w:color="auto" w:fill="auto"/>
          </w:tcPr>
          <w:p w:rsidR="00E10DE9" w:rsidRDefault="00E10DE9" w:rsidP="00C758B1">
            <w:pPr>
              <w:pStyle w:val="Table10"/>
            </w:pPr>
          </w:p>
          <w:p w:rsidR="00E10DE9" w:rsidRDefault="00E10DE9" w:rsidP="00C758B1">
            <w:pPr>
              <w:pStyle w:val="Table10"/>
            </w:pPr>
          </w:p>
          <w:p w:rsidR="00E10DE9" w:rsidRPr="00D22E4D" w:rsidRDefault="00E10DE9" w:rsidP="00C758B1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E10DE9" w:rsidRPr="00D22E4D" w:rsidRDefault="00E10DE9" w:rsidP="00C758B1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  <w:tc>
          <w:tcPr>
            <w:tcW w:w="438" w:type="dxa"/>
            <w:shd w:val="clear" w:color="auto" w:fill="auto"/>
          </w:tcPr>
          <w:p w:rsidR="00E10DE9" w:rsidRPr="00D22E4D" w:rsidRDefault="00E10DE9" w:rsidP="00C758B1">
            <w:pPr>
              <w:pStyle w:val="Table10"/>
              <w:jc w:val="center"/>
            </w:pPr>
          </w:p>
        </w:tc>
      </w:tr>
    </w:tbl>
    <w:p w:rsidR="00F11177" w:rsidRDefault="00F11177">
      <w:bookmarkStart w:id="0" w:name="_GoBack"/>
      <w:bookmarkEnd w:id="0"/>
    </w:p>
    <w:p w:rsidR="0039340C" w:rsidRPr="00E12B5F" w:rsidRDefault="0039340C" w:rsidP="0039340C">
      <w:pPr>
        <w:pStyle w:val="Unittitle"/>
      </w:pPr>
      <w:r>
        <w:t xml:space="preserve">Unit </w:t>
      </w:r>
      <w:r>
        <w:rPr>
          <w:lang w:val="en-US"/>
        </w:rPr>
        <w:t>PPL2FBS3</w:t>
      </w:r>
      <w:r w:rsidRPr="00BD446B">
        <w:t xml:space="preserve"> (</w:t>
      </w:r>
      <w:r w:rsidR="000263A1">
        <w:t>HL28 04</w:t>
      </w:r>
      <w:r w:rsidRPr="00BD446B">
        <w:t>)</w:t>
      </w:r>
      <w:r w:rsidRPr="00E12B5F">
        <w:tab/>
      </w:r>
      <w:r>
        <w:t>Prepare and Serve Cocktails (Mixology)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63123A" w:rsidTr="006C72B3">
        <w:tc>
          <w:tcPr>
            <w:tcW w:w="14218" w:type="dxa"/>
            <w:gridSpan w:val="3"/>
          </w:tcPr>
          <w:p w:rsidR="0063123A" w:rsidRPr="0063123A" w:rsidRDefault="0063123A" w:rsidP="0063123A">
            <w:pPr>
              <w:tabs>
                <w:tab w:val="left" w:pos="3969"/>
              </w:tabs>
            </w:pPr>
            <w:r w:rsidRPr="0063123A">
              <w:rPr>
                <w:b/>
                <w:bCs/>
              </w:rPr>
              <w:t>Prepare service area and equipment for making cocktails</w:t>
            </w:r>
          </w:p>
        </w:tc>
      </w:tr>
      <w:tr w:rsidR="0063123A" w:rsidTr="00142130">
        <w:tc>
          <w:tcPr>
            <w:tcW w:w="570" w:type="dxa"/>
          </w:tcPr>
          <w:p w:rsidR="0063123A" w:rsidRPr="00F11177" w:rsidRDefault="0063123A" w:rsidP="00DF3CC5">
            <w:r>
              <w:t>1</w:t>
            </w:r>
          </w:p>
        </w:tc>
        <w:tc>
          <w:tcPr>
            <w:tcW w:w="11842" w:type="dxa"/>
          </w:tcPr>
          <w:p w:rsidR="0063123A" w:rsidRPr="00766138" w:rsidRDefault="0063123A" w:rsidP="009A1FEA">
            <w:pPr>
              <w:tabs>
                <w:tab w:val="left" w:pos="3969"/>
              </w:tabs>
            </w:pPr>
            <w:r w:rsidRPr="00766138">
              <w:t>Safe and hygienic working practices when preparing areas and equipment for making cocktails</w:t>
            </w:r>
            <w:r>
              <w:t>.</w:t>
            </w:r>
          </w:p>
        </w:tc>
        <w:tc>
          <w:tcPr>
            <w:tcW w:w="1806" w:type="dxa"/>
          </w:tcPr>
          <w:p w:rsidR="0063123A" w:rsidRDefault="0063123A" w:rsidP="00142130">
            <w:pPr>
              <w:jc w:val="center"/>
            </w:pPr>
          </w:p>
        </w:tc>
      </w:tr>
      <w:tr w:rsidR="0063123A" w:rsidTr="00142130">
        <w:tc>
          <w:tcPr>
            <w:tcW w:w="570" w:type="dxa"/>
          </w:tcPr>
          <w:p w:rsidR="0063123A" w:rsidRPr="00F11177" w:rsidRDefault="0063123A" w:rsidP="00DF3CC5">
            <w:r>
              <w:t>2</w:t>
            </w:r>
          </w:p>
        </w:tc>
        <w:tc>
          <w:tcPr>
            <w:tcW w:w="11842" w:type="dxa"/>
          </w:tcPr>
          <w:p w:rsidR="0063123A" w:rsidRPr="00766138" w:rsidRDefault="0063123A" w:rsidP="009A1FEA">
            <w:pPr>
              <w:tabs>
                <w:tab w:val="left" w:pos="3969"/>
              </w:tabs>
            </w:pPr>
            <w:r w:rsidRPr="00766138">
              <w:t>Why it is important to follow food safety requirements when preparing cocktails</w:t>
            </w:r>
            <w:r>
              <w:t>.</w:t>
            </w:r>
          </w:p>
        </w:tc>
        <w:tc>
          <w:tcPr>
            <w:tcW w:w="1806" w:type="dxa"/>
          </w:tcPr>
          <w:p w:rsidR="0063123A" w:rsidRDefault="0063123A" w:rsidP="00142130">
            <w:pPr>
              <w:jc w:val="center"/>
            </w:pPr>
          </w:p>
        </w:tc>
      </w:tr>
      <w:tr w:rsidR="0063123A" w:rsidTr="00142130">
        <w:tc>
          <w:tcPr>
            <w:tcW w:w="570" w:type="dxa"/>
          </w:tcPr>
          <w:p w:rsidR="0063123A" w:rsidRPr="00F11177" w:rsidRDefault="0063123A" w:rsidP="00DF3CC5">
            <w:r>
              <w:t>3</w:t>
            </w:r>
          </w:p>
        </w:tc>
        <w:tc>
          <w:tcPr>
            <w:tcW w:w="11842" w:type="dxa"/>
          </w:tcPr>
          <w:p w:rsidR="0063123A" w:rsidRPr="00766138" w:rsidRDefault="0063123A" w:rsidP="009A1FEA">
            <w:pPr>
              <w:tabs>
                <w:tab w:val="left" w:pos="3969"/>
              </w:tabs>
            </w:pPr>
            <w:r w:rsidRPr="00766138">
              <w:t>Why it is important to prepare ingredients and accompaniments in advance</w:t>
            </w:r>
            <w:r>
              <w:t>.</w:t>
            </w:r>
          </w:p>
        </w:tc>
        <w:tc>
          <w:tcPr>
            <w:tcW w:w="1806" w:type="dxa"/>
          </w:tcPr>
          <w:p w:rsidR="0063123A" w:rsidRDefault="0063123A" w:rsidP="00142130">
            <w:pPr>
              <w:jc w:val="center"/>
            </w:pPr>
          </w:p>
        </w:tc>
      </w:tr>
      <w:tr w:rsidR="0063123A" w:rsidTr="00142130">
        <w:tc>
          <w:tcPr>
            <w:tcW w:w="570" w:type="dxa"/>
          </w:tcPr>
          <w:p w:rsidR="0063123A" w:rsidRPr="00F11177" w:rsidRDefault="0063123A" w:rsidP="00DF3CC5">
            <w:r>
              <w:t>4</w:t>
            </w:r>
          </w:p>
        </w:tc>
        <w:tc>
          <w:tcPr>
            <w:tcW w:w="11842" w:type="dxa"/>
          </w:tcPr>
          <w:p w:rsidR="0063123A" w:rsidRDefault="0063123A" w:rsidP="009A1FEA">
            <w:r w:rsidRPr="00766138">
              <w:t>The types of unexpected situations that may occur when preparing the area and equipment for making cocktails</w:t>
            </w:r>
            <w:r>
              <w:t>.</w:t>
            </w:r>
          </w:p>
        </w:tc>
        <w:tc>
          <w:tcPr>
            <w:tcW w:w="1806" w:type="dxa"/>
          </w:tcPr>
          <w:p w:rsidR="0063123A" w:rsidRDefault="0063123A" w:rsidP="00142130">
            <w:pPr>
              <w:jc w:val="center"/>
            </w:pPr>
          </w:p>
        </w:tc>
      </w:tr>
      <w:tr w:rsidR="0063123A" w:rsidTr="008E45D4">
        <w:tc>
          <w:tcPr>
            <w:tcW w:w="14218" w:type="dxa"/>
            <w:gridSpan w:val="3"/>
          </w:tcPr>
          <w:p w:rsidR="0063123A" w:rsidRPr="0063123A" w:rsidRDefault="0063123A" w:rsidP="008E45D4">
            <w:pPr>
              <w:tabs>
                <w:tab w:val="left" w:pos="3969"/>
              </w:tabs>
            </w:pPr>
            <w:r w:rsidRPr="0063123A">
              <w:rPr>
                <w:b/>
                <w:bCs/>
              </w:rPr>
              <w:t>Mix and serve cocktails</w:t>
            </w:r>
          </w:p>
        </w:tc>
      </w:tr>
      <w:tr w:rsidR="0063123A" w:rsidTr="00142130">
        <w:tc>
          <w:tcPr>
            <w:tcW w:w="570" w:type="dxa"/>
          </w:tcPr>
          <w:p w:rsidR="0063123A" w:rsidRPr="00F11177" w:rsidRDefault="0063123A" w:rsidP="00DF3CC5">
            <w:r>
              <w:t>5</w:t>
            </w:r>
          </w:p>
        </w:tc>
        <w:tc>
          <w:tcPr>
            <w:tcW w:w="11842" w:type="dxa"/>
          </w:tcPr>
          <w:p w:rsidR="0063123A" w:rsidRPr="00B8344C" w:rsidRDefault="0063123A" w:rsidP="004C306B">
            <w:pPr>
              <w:tabs>
                <w:tab w:val="left" w:pos="3969"/>
              </w:tabs>
            </w:pPr>
            <w:r w:rsidRPr="00B8344C">
              <w:t>Current relevant legislation relating to licensing and weights and measures</w:t>
            </w:r>
            <w:r>
              <w:t>.</w:t>
            </w:r>
          </w:p>
        </w:tc>
        <w:tc>
          <w:tcPr>
            <w:tcW w:w="1806" w:type="dxa"/>
          </w:tcPr>
          <w:p w:rsidR="0063123A" w:rsidRDefault="0063123A" w:rsidP="00142130">
            <w:pPr>
              <w:jc w:val="center"/>
            </w:pPr>
          </w:p>
        </w:tc>
      </w:tr>
      <w:tr w:rsidR="0063123A" w:rsidTr="00142130">
        <w:tc>
          <w:tcPr>
            <w:tcW w:w="570" w:type="dxa"/>
          </w:tcPr>
          <w:p w:rsidR="0063123A" w:rsidRPr="00F11177" w:rsidRDefault="0063123A" w:rsidP="00DF3CC5">
            <w:r>
              <w:t>6</w:t>
            </w:r>
          </w:p>
        </w:tc>
        <w:tc>
          <w:tcPr>
            <w:tcW w:w="11842" w:type="dxa"/>
          </w:tcPr>
          <w:p w:rsidR="0063123A" w:rsidRPr="00B8344C" w:rsidRDefault="0063123A" w:rsidP="004C306B">
            <w:pPr>
              <w:tabs>
                <w:tab w:val="left" w:pos="3969"/>
              </w:tabs>
            </w:pPr>
            <w:r w:rsidRPr="00B8344C">
              <w:t>Safe and hygienic working practices when mixing and serving cocktails</w:t>
            </w:r>
            <w:r>
              <w:t>.</w:t>
            </w:r>
          </w:p>
        </w:tc>
        <w:tc>
          <w:tcPr>
            <w:tcW w:w="1806" w:type="dxa"/>
          </w:tcPr>
          <w:p w:rsidR="0063123A" w:rsidRDefault="0063123A" w:rsidP="00142130">
            <w:pPr>
              <w:jc w:val="center"/>
            </w:pPr>
          </w:p>
        </w:tc>
      </w:tr>
      <w:tr w:rsidR="0063123A" w:rsidTr="00142130">
        <w:tc>
          <w:tcPr>
            <w:tcW w:w="570" w:type="dxa"/>
          </w:tcPr>
          <w:p w:rsidR="0063123A" w:rsidRPr="00F11177" w:rsidRDefault="0063123A" w:rsidP="00DF3CC5">
            <w:r>
              <w:t>7</w:t>
            </w:r>
          </w:p>
        </w:tc>
        <w:tc>
          <w:tcPr>
            <w:tcW w:w="11842" w:type="dxa"/>
          </w:tcPr>
          <w:p w:rsidR="0063123A" w:rsidRPr="00B8344C" w:rsidRDefault="0063123A" w:rsidP="004C306B">
            <w:pPr>
              <w:tabs>
                <w:tab w:val="left" w:pos="3969"/>
              </w:tabs>
            </w:pPr>
            <w:r w:rsidRPr="00B8344C">
              <w:t>Why and to whom all customer incidents should be reported</w:t>
            </w:r>
            <w:r>
              <w:t>.</w:t>
            </w:r>
          </w:p>
        </w:tc>
        <w:tc>
          <w:tcPr>
            <w:tcW w:w="1806" w:type="dxa"/>
          </w:tcPr>
          <w:p w:rsidR="0063123A" w:rsidRDefault="0063123A" w:rsidP="00142130">
            <w:pPr>
              <w:jc w:val="center"/>
            </w:pPr>
          </w:p>
        </w:tc>
      </w:tr>
      <w:tr w:rsidR="0063123A" w:rsidTr="00142130">
        <w:tc>
          <w:tcPr>
            <w:tcW w:w="570" w:type="dxa"/>
          </w:tcPr>
          <w:p w:rsidR="0063123A" w:rsidRPr="00F11177" w:rsidRDefault="0063123A" w:rsidP="00DF3CC5">
            <w:r>
              <w:t>8</w:t>
            </w:r>
          </w:p>
        </w:tc>
        <w:tc>
          <w:tcPr>
            <w:tcW w:w="11842" w:type="dxa"/>
          </w:tcPr>
          <w:p w:rsidR="0063123A" w:rsidRPr="00B8344C" w:rsidRDefault="0063123A" w:rsidP="004C306B">
            <w:pPr>
              <w:tabs>
                <w:tab w:val="left" w:pos="3969"/>
              </w:tabs>
            </w:pPr>
            <w:r w:rsidRPr="00B8344C">
              <w:t>Where and from whom health and safety, food safety and licensing legislation can be obtained</w:t>
            </w:r>
            <w:r>
              <w:t>.</w:t>
            </w:r>
          </w:p>
        </w:tc>
        <w:tc>
          <w:tcPr>
            <w:tcW w:w="1806" w:type="dxa"/>
          </w:tcPr>
          <w:p w:rsidR="0063123A" w:rsidRDefault="0063123A" w:rsidP="00142130">
            <w:pPr>
              <w:jc w:val="center"/>
            </w:pPr>
          </w:p>
        </w:tc>
      </w:tr>
      <w:tr w:rsidR="0063123A" w:rsidTr="00142130">
        <w:tc>
          <w:tcPr>
            <w:tcW w:w="570" w:type="dxa"/>
          </w:tcPr>
          <w:p w:rsidR="0063123A" w:rsidRPr="00F11177" w:rsidRDefault="0063123A" w:rsidP="00DF3CC5">
            <w:r>
              <w:t>9</w:t>
            </w:r>
          </w:p>
        </w:tc>
        <w:tc>
          <w:tcPr>
            <w:tcW w:w="11842" w:type="dxa"/>
          </w:tcPr>
          <w:p w:rsidR="0063123A" w:rsidRPr="00B8344C" w:rsidRDefault="0063123A" w:rsidP="004C306B">
            <w:pPr>
              <w:tabs>
                <w:tab w:val="left" w:pos="3969"/>
              </w:tabs>
            </w:pPr>
            <w:r w:rsidRPr="00B8344C">
              <w:t>Why it is important to give customers accurate information about the ingredients, basic characteristics and strength of their drink</w:t>
            </w:r>
            <w:r>
              <w:t>.</w:t>
            </w:r>
          </w:p>
        </w:tc>
        <w:tc>
          <w:tcPr>
            <w:tcW w:w="1806" w:type="dxa"/>
          </w:tcPr>
          <w:p w:rsidR="0063123A" w:rsidRDefault="0063123A" w:rsidP="00142130">
            <w:pPr>
              <w:jc w:val="center"/>
            </w:pPr>
          </w:p>
        </w:tc>
      </w:tr>
      <w:tr w:rsidR="0063123A" w:rsidTr="00142130">
        <w:tc>
          <w:tcPr>
            <w:tcW w:w="570" w:type="dxa"/>
          </w:tcPr>
          <w:p w:rsidR="0063123A" w:rsidRPr="00F11177" w:rsidRDefault="0063123A" w:rsidP="00DF3CC5">
            <w:r>
              <w:t>10</w:t>
            </w:r>
          </w:p>
        </w:tc>
        <w:tc>
          <w:tcPr>
            <w:tcW w:w="11842" w:type="dxa"/>
          </w:tcPr>
          <w:p w:rsidR="0063123A" w:rsidRPr="00B8344C" w:rsidRDefault="0063123A" w:rsidP="004C306B">
            <w:pPr>
              <w:tabs>
                <w:tab w:val="left" w:pos="3969"/>
              </w:tabs>
            </w:pPr>
            <w:r w:rsidRPr="00B8344C">
              <w:t>Why is it important to give customers accurate information about special offers and promotions</w:t>
            </w:r>
            <w:r>
              <w:t>.</w:t>
            </w:r>
          </w:p>
        </w:tc>
        <w:tc>
          <w:tcPr>
            <w:tcW w:w="1806" w:type="dxa"/>
          </w:tcPr>
          <w:p w:rsidR="0063123A" w:rsidRDefault="0063123A" w:rsidP="00142130">
            <w:pPr>
              <w:jc w:val="center"/>
            </w:pPr>
          </w:p>
        </w:tc>
      </w:tr>
      <w:tr w:rsidR="0063123A" w:rsidTr="00142130">
        <w:tc>
          <w:tcPr>
            <w:tcW w:w="570" w:type="dxa"/>
          </w:tcPr>
          <w:p w:rsidR="0063123A" w:rsidRPr="00F11177" w:rsidRDefault="0063123A" w:rsidP="00DF3CC5">
            <w:r>
              <w:t>11</w:t>
            </w:r>
          </w:p>
        </w:tc>
        <w:tc>
          <w:tcPr>
            <w:tcW w:w="11842" w:type="dxa"/>
          </w:tcPr>
          <w:p w:rsidR="0063123A" w:rsidRPr="00B8344C" w:rsidRDefault="0063123A" w:rsidP="004C306B">
            <w:pPr>
              <w:tabs>
                <w:tab w:val="left" w:pos="3969"/>
              </w:tabs>
            </w:pPr>
            <w:r w:rsidRPr="00B8344C">
              <w:t>What the techniques for making a range of alcoholic and non-alcoholic cocktails are</w:t>
            </w:r>
            <w:r>
              <w:t>.</w:t>
            </w:r>
          </w:p>
        </w:tc>
        <w:tc>
          <w:tcPr>
            <w:tcW w:w="1806" w:type="dxa"/>
          </w:tcPr>
          <w:p w:rsidR="0063123A" w:rsidRDefault="0063123A" w:rsidP="00142130">
            <w:pPr>
              <w:jc w:val="center"/>
            </w:pPr>
          </w:p>
        </w:tc>
      </w:tr>
      <w:tr w:rsidR="0063123A" w:rsidTr="00142130">
        <w:tc>
          <w:tcPr>
            <w:tcW w:w="570" w:type="dxa"/>
          </w:tcPr>
          <w:p w:rsidR="0063123A" w:rsidRPr="00F11177" w:rsidRDefault="0063123A" w:rsidP="00DF3CC5">
            <w:r>
              <w:t>12</w:t>
            </w:r>
          </w:p>
        </w:tc>
        <w:tc>
          <w:tcPr>
            <w:tcW w:w="11842" w:type="dxa"/>
          </w:tcPr>
          <w:p w:rsidR="0063123A" w:rsidRPr="00B8344C" w:rsidRDefault="0063123A" w:rsidP="004C306B">
            <w:pPr>
              <w:tabs>
                <w:tab w:val="left" w:pos="3969"/>
              </w:tabs>
            </w:pPr>
            <w:r w:rsidRPr="00B8344C">
              <w:t>Why it is important to follow a recipe and use the correct measures when making cocktails</w:t>
            </w:r>
            <w:r>
              <w:t>.</w:t>
            </w:r>
          </w:p>
        </w:tc>
        <w:tc>
          <w:tcPr>
            <w:tcW w:w="1806" w:type="dxa"/>
          </w:tcPr>
          <w:p w:rsidR="0063123A" w:rsidRDefault="0063123A" w:rsidP="00142130">
            <w:pPr>
              <w:jc w:val="center"/>
            </w:pPr>
          </w:p>
        </w:tc>
      </w:tr>
      <w:tr w:rsidR="0063123A" w:rsidTr="00142130">
        <w:tc>
          <w:tcPr>
            <w:tcW w:w="570" w:type="dxa"/>
          </w:tcPr>
          <w:p w:rsidR="0063123A" w:rsidRPr="00F11177" w:rsidRDefault="0063123A" w:rsidP="00DF3CC5">
            <w:r>
              <w:t>13</w:t>
            </w:r>
          </w:p>
        </w:tc>
        <w:tc>
          <w:tcPr>
            <w:tcW w:w="11842" w:type="dxa"/>
          </w:tcPr>
          <w:p w:rsidR="0063123A" w:rsidRPr="00B8344C" w:rsidRDefault="0063123A" w:rsidP="004C306B">
            <w:pPr>
              <w:tabs>
                <w:tab w:val="left" w:pos="3969"/>
              </w:tabs>
            </w:pPr>
            <w:r w:rsidRPr="00B8344C">
              <w:t>When it is permissible to free-pour cocktail ingredients</w:t>
            </w:r>
            <w:r>
              <w:t>.</w:t>
            </w:r>
          </w:p>
        </w:tc>
        <w:tc>
          <w:tcPr>
            <w:tcW w:w="1806" w:type="dxa"/>
          </w:tcPr>
          <w:p w:rsidR="0063123A" w:rsidRDefault="0063123A" w:rsidP="00142130">
            <w:pPr>
              <w:jc w:val="center"/>
            </w:pPr>
          </w:p>
        </w:tc>
      </w:tr>
      <w:tr w:rsidR="0063123A" w:rsidTr="00142130">
        <w:tc>
          <w:tcPr>
            <w:tcW w:w="570" w:type="dxa"/>
          </w:tcPr>
          <w:p w:rsidR="0063123A" w:rsidRPr="00F11177" w:rsidRDefault="0063123A" w:rsidP="00DF3CC5">
            <w:r>
              <w:t>14</w:t>
            </w:r>
          </w:p>
        </w:tc>
        <w:tc>
          <w:tcPr>
            <w:tcW w:w="11842" w:type="dxa"/>
          </w:tcPr>
          <w:p w:rsidR="0063123A" w:rsidRPr="00B8344C" w:rsidRDefault="0063123A" w:rsidP="004C306B">
            <w:pPr>
              <w:tabs>
                <w:tab w:val="left" w:pos="3969"/>
              </w:tabs>
            </w:pPr>
            <w:r w:rsidRPr="00B8344C">
              <w:t>What symptoms indicate that a customer has drunk excessive amounts or is under the influence of drugs and what your legal responsibilities are in relation to this</w:t>
            </w:r>
            <w:r>
              <w:t>.</w:t>
            </w:r>
          </w:p>
        </w:tc>
        <w:tc>
          <w:tcPr>
            <w:tcW w:w="1806" w:type="dxa"/>
          </w:tcPr>
          <w:p w:rsidR="0063123A" w:rsidRDefault="0063123A" w:rsidP="00142130">
            <w:pPr>
              <w:jc w:val="center"/>
            </w:pPr>
          </w:p>
        </w:tc>
      </w:tr>
      <w:tr w:rsidR="0063123A" w:rsidTr="00142130">
        <w:tc>
          <w:tcPr>
            <w:tcW w:w="570" w:type="dxa"/>
          </w:tcPr>
          <w:p w:rsidR="0063123A" w:rsidRPr="00F11177" w:rsidRDefault="0063123A" w:rsidP="00DF3CC5">
            <w:r>
              <w:t>15</w:t>
            </w:r>
          </w:p>
        </w:tc>
        <w:tc>
          <w:tcPr>
            <w:tcW w:w="11842" w:type="dxa"/>
          </w:tcPr>
          <w:p w:rsidR="0063123A" w:rsidRPr="00B8344C" w:rsidRDefault="0063123A" w:rsidP="004C306B">
            <w:pPr>
              <w:tabs>
                <w:tab w:val="left" w:pos="3969"/>
              </w:tabs>
            </w:pPr>
            <w:r w:rsidRPr="00B8344C">
              <w:t>How to deal with violent or disorderly customers</w:t>
            </w:r>
            <w:r>
              <w:t>.</w:t>
            </w:r>
          </w:p>
        </w:tc>
        <w:tc>
          <w:tcPr>
            <w:tcW w:w="1806" w:type="dxa"/>
          </w:tcPr>
          <w:p w:rsidR="0063123A" w:rsidRDefault="0063123A" w:rsidP="00142130">
            <w:pPr>
              <w:jc w:val="center"/>
            </w:pPr>
          </w:p>
        </w:tc>
      </w:tr>
      <w:tr w:rsidR="0063123A" w:rsidTr="00142130">
        <w:tc>
          <w:tcPr>
            <w:tcW w:w="570" w:type="dxa"/>
          </w:tcPr>
          <w:p w:rsidR="0063123A" w:rsidRDefault="0063123A" w:rsidP="00DF3CC5">
            <w:r>
              <w:t>16</w:t>
            </w:r>
          </w:p>
        </w:tc>
        <w:tc>
          <w:tcPr>
            <w:tcW w:w="11842" w:type="dxa"/>
          </w:tcPr>
          <w:p w:rsidR="0063123A" w:rsidRDefault="0063123A" w:rsidP="004C306B">
            <w:r w:rsidRPr="00B8344C">
              <w:t>The types of unexpected situations that may occur when mixing and serving cocktails and how to deal with these</w:t>
            </w:r>
            <w:r>
              <w:t>.</w:t>
            </w:r>
          </w:p>
        </w:tc>
        <w:tc>
          <w:tcPr>
            <w:tcW w:w="1806" w:type="dxa"/>
          </w:tcPr>
          <w:p w:rsidR="0063123A" w:rsidRDefault="0063123A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39340C" w:rsidRPr="00E12B5F" w:rsidRDefault="00AB2D75" w:rsidP="0039340C">
      <w:pPr>
        <w:pStyle w:val="Unittitle"/>
      </w:pPr>
      <w:r>
        <w:br w:type="page"/>
      </w:r>
      <w:r w:rsidR="0039340C">
        <w:t xml:space="preserve">Unit </w:t>
      </w:r>
      <w:r w:rsidR="0039340C">
        <w:rPr>
          <w:lang w:val="en-US"/>
        </w:rPr>
        <w:t>PPL2FBS3</w:t>
      </w:r>
      <w:r w:rsidR="0039340C" w:rsidRPr="00BD446B">
        <w:t xml:space="preserve"> (</w:t>
      </w:r>
      <w:r w:rsidR="000263A1">
        <w:t>HL28 04</w:t>
      </w:r>
      <w:r w:rsidR="0039340C" w:rsidRPr="00BD446B">
        <w:t>)</w:t>
      </w:r>
      <w:r w:rsidR="0039340C" w:rsidRPr="00E12B5F">
        <w:tab/>
      </w:r>
      <w:r w:rsidR="0039340C">
        <w:t>Prepare and Serve Cocktails (Mixology)</w:t>
      </w:r>
    </w:p>
    <w:p w:rsidR="007C6C2F" w:rsidRPr="00AB2D75" w:rsidRDefault="007C6C2F" w:rsidP="0039340C"/>
    <w:p w:rsidR="006325C8" w:rsidRPr="00F3442C" w:rsidRDefault="00890C73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39340C">
      <w:t>L2FBS3</w:t>
    </w:r>
    <w:r w:rsidR="00A82F91" w:rsidRPr="00EC3E42">
      <w:t xml:space="preserve"> (</w:t>
    </w:r>
    <w:r w:rsidR="000263A1">
      <w:t>HL28 04</w:t>
    </w:r>
    <w:r w:rsidRPr="00EC3E42">
      <w:t xml:space="preserve">) </w:t>
    </w:r>
    <w:r w:rsidR="0039340C">
      <w:t>Prepare and Serve Cocktails (Mixology)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721129">
      <w:rPr>
        <w:noProof/>
      </w:rPr>
      <w:t>7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F6B99"/>
    <w:multiLevelType w:val="hybridMultilevel"/>
    <w:tmpl w:val="81341DC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6"/>
  </w:num>
  <w:num w:numId="5">
    <w:abstractNumId w:val="18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5"/>
  </w:num>
  <w:num w:numId="26">
    <w:abstractNumId w:val="27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263A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E6A46"/>
    <w:rsid w:val="002F75FB"/>
    <w:rsid w:val="00302770"/>
    <w:rsid w:val="003257BF"/>
    <w:rsid w:val="0033269B"/>
    <w:rsid w:val="00337168"/>
    <w:rsid w:val="00353085"/>
    <w:rsid w:val="003704F6"/>
    <w:rsid w:val="0039340C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123A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21129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0C73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22E4D"/>
    <w:rsid w:val="00D744DF"/>
    <w:rsid w:val="00DC1834"/>
    <w:rsid w:val="00DD1E86"/>
    <w:rsid w:val="00DF3CC5"/>
    <w:rsid w:val="00E10DE9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072A1F69"/>
  <w15:docId w15:val="{7180655A-72F7-4657-B3D6-50A0E9EC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817C-EB95-4F3D-8CE3-11D540BC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24</cp:revision>
  <cp:lastPrinted>2017-01-23T09:27:00Z</cp:lastPrinted>
  <dcterms:created xsi:type="dcterms:W3CDTF">2017-01-23T09:21:00Z</dcterms:created>
  <dcterms:modified xsi:type="dcterms:W3CDTF">2017-07-06T14:55:00Z</dcterms:modified>
</cp:coreProperties>
</file>