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8215D2">
        <w:rPr>
          <w:lang w:val="en-US"/>
        </w:rPr>
        <w:t>L1FBS2</w:t>
      </w:r>
      <w:r w:rsidRPr="00BD446B">
        <w:t xml:space="preserve"> (</w:t>
      </w:r>
      <w:r w:rsidR="00FC770B">
        <w:t>HL2D 04</w:t>
      </w:r>
      <w:r w:rsidRPr="00BD446B">
        <w:t>)</w:t>
      </w:r>
      <w:r w:rsidR="00E12B5F" w:rsidRPr="00E12B5F">
        <w:tab/>
      </w:r>
      <w:r w:rsidR="008215D2">
        <w:t>Provide a Food and Beverage Service</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8215D2" w:rsidRPr="00E12B5F" w:rsidRDefault="00BF1609" w:rsidP="008215D2">
      <w:pPr>
        <w:pStyle w:val="Unittitle"/>
      </w:pPr>
      <w:r>
        <w:rPr>
          <w:sz w:val="22"/>
        </w:rPr>
        <w:br w:type="page"/>
      </w:r>
      <w:r w:rsidR="008215D2">
        <w:lastRenderedPageBreak/>
        <w:t xml:space="preserve">Unit </w:t>
      </w:r>
      <w:r w:rsidR="008215D2">
        <w:rPr>
          <w:lang w:val="en-US"/>
        </w:rPr>
        <w:t>PPL1FBS2</w:t>
      </w:r>
      <w:r w:rsidR="008215D2" w:rsidRPr="00BD446B">
        <w:t xml:space="preserve"> (</w:t>
      </w:r>
      <w:r w:rsidR="00FC770B">
        <w:t>HL2D 04</w:t>
      </w:r>
      <w:r w:rsidR="008215D2" w:rsidRPr="00BD446B">
        <w:t>)</w:t>
      </w:r>
      <w:r w:rsidR="008215D2" w:rsidRPr="00E12B5F">
        <w:tab/>
      </w:r>
      <w:r w:rsidR="008215D2">
        <w:t>Provide a Food and Beverage Service</w:t>
      </w:r>
    </w:p>
    <w:p w:rsidR="007C6C2F" w:rsidRDefault="007C6C2F" w:rsidP="008215D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8215D2" w:rsidRPr="008215D2" w:rsidRDefault="008215D2" w:rsidP="008215D2">
            <w:r w:rsidRPr="008215D2">
              <w:t xml:space="preserve">This </w:t>
            </w:r>
            <w:r>
              <w:t>unit</w:t>
            </w:r>
            <w:r w:rsidRPr="008215D2">
              <w:t xml:space="preserve"> is about providing customers with an excellent food and beverage service experience. It covers greeting and seating customers, providing customers with information to enhance their visit, the service and appealing display of food and beverages and the maintenance of a</w:t>
            </w:r>
            <w:r>
              <w:t xml:space="preserve"> </w:t>
            </w:r>
            <w:r w:rsidRPr="008215D2">
              <w:t>welcoming service area.</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 xml:space="preserve">There must be sufficient evidence to ensure that the candidate can consistently achieve the required </w:t>
            </w:r>
            <w:r w:rsidR="00952E71">
              <w:rPr>
                <w:rFonts w:eastAsia="Calibri"/>
              </w:rPr>
              <w:t>standard</w:t>
            </w:r>
            <w:r w:rsidRPr="00033849">
              <w:rPr>
                <w:rFonts w:eastAsia="Calibri"/>
              </w:rPr>
              <w:t xml:space="preserve">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8215D2" w:rsidRPr="00E12B5F" w:rsidRDefault="00A067C0" w:rsidP="008215D2">
      <w:pPr>
        <w:pStyle w:val="Unittitle"/>
      </w:pPr>
      <w:r>
        <w:br w:type="page"/>
      </w:r>
      <w:r w:rsidR="008215D2">
        <w:lastRenderedPageBreak/>
        <w:t xml:space="preserve">Unit </w:t>
      </w:r>
      <w:r w:rsidR="008215D2">
        <w:rPr>
          <w:lang w:val="en-US"/>
        </w:rPr>
        <w:t>PPL1FBS2</w:t>
      </w:r>
      <w:r w:rsidR="008215D2" w:rsidRPr="00BD446B">
        <w:t xml:space="preserve"> (</w:t>
      </w:r>
      <w:r w:rsidR="00FC770B">
        <w:t>HL2D 04</w:t>
      </w:r>
      <w:r w:rsidR="008215D2" w:rsidRPr="00BD446B">
        <w:t>)</w:t>
      </w:r>
      <w:r w:rsidR="008215D2" w:rsidRPr="00E12B5F">
        <w:tab/>
      </w:r>
      <w:r w:rsidR="008215D2">
        <w:t>Provide a Food and Beverage Service</w:t>
      </w:r>
    </w:p>
    <w:p w:rsidR="00FD2D45" w:rsidRDefault="00FD2D45" w:rsidP="008215D2"/>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8215D2" w:rsidRDefault="008215D2" w:rsidP="008215D2">
            <w:pPr>
              <w:rPr>
                <w:lang w:val="en-GB"/>
              </w:rPr>
            </w:pPr>
          </w:p>
          <w:p w:rsidR="00FD2D45" w:rsidRDefault="00952E71" w:rsidP="008215D2">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D2D45">
              <w:rPr>
                <w:lang w:val="en-GB"/>
              </w:rPr>
              <w:t>ss Performance Criteria (PC)</w:t>
            </w:r>
            <w:r w:rsidR="007A4A0B">
              <w:rPr>
                <w:lang w:val="en-GB"/>
              </w:rPr>
              <w:t xml:space="preserve"> </w:t>
            </w:r>
            <w:r w:rsidR="008215D2">
              <w:rPr>
                <w:lang w:val="en-GB"/>
              </w:rPr>
              <w:t>1–10</w:t>
            </w:r>
            <w:r w:rsidR="00FD2D45" w:rsidRPr="00BD446B">
              <w:rPr>
                <w:lang w:val="en-GB"/>
              </w:rPr>
              <w:t xml:space="preserve"> by directly observing the candidate’s work.</w:t>
            </w:r>
          </w:p>
          <w:p w:rsidR="008215D2" w:rsidRPr="0064338D" w:rsidRDefault="008215D2" w:rsidP="008215D2">
            <w:pPr>
              <w:rPr>
                <w:lang w:val="en-GB"/>
              </w:rPr>
            </w:pPr>
          </w:p>
        </w:tc>
      </w:tr>
      <w:tr w:rsidR="00EC3403" w:rsidTr="00FC50B2">
        <w:tc>
          <w:tcPr>
            <w:tcW w:w="14218" w:type="dxa"/>
          </w:tcPr>
          <w:p w:rsidR="008215D2" w:rsidRDefault="008215D2" w:rsidP="008215D2"/>
          <w:p w:rsidR="008215D2" w:rsidRDefault="008215D2" w:rsidP="008215D2">
            <w:pPr>
              <w:rPr>
                <w:b/>
                <w:bCs/>
              </w:rPr>
            </w:pPr>
            <w:r w:rsidRPr="008215D2">
              <w:rPr>
                <w:b/>
                <w:bCs/>
              </w:rPr>
              <w:t>Greet customers and take orders</w:t>
            </w:r>
          </w:p>
          <w:p w:rsidR="008215D2" w:rsidRPr="008215D2" w:rsidRDefault="008215D2" w:rsidP="008215D2"/>
          <w:p w:rsidR="008215D2" w:rsidRPr="008215D2" w:rsidRDefault="008215D2" w:rsidP="008215D2">
            <w:pPr>
              <w:pStyle w:val="PClistbold"/>
            </w:pPr>
            <w:r>
              <w:t>1</w:t>
            </w:r>
            <w:r>
              <w:tab/>
            </w:r>
            <w:r w:rsidRPr="008215D2">
              <w:t>Acknowledge your customers on arrival and help with their requirements in line with your workplace service style</w:t>
            </w:r>
            <w:r>
              <w:t>.</w:t>
            </w:r>
          </w:p>
          <w:p w:rsidR="008215D2" w:rsidRPr="008215D2" w:rsidRDefault="008215D2" w:rsidP="008215D2">
            <w:pPr>
              <w:pStyle w:val="PClistbold"/>
            </w:pPr>
            <w:r>
              <w:t>2</w:t>
            </w:r>
            <w:r>
              <w:tab/>
            </w:r>
            <w:r w:rsidRPr="008215D2">
              <w:t>Ensure your customers have the correct menu to choose from</w:t>
            </w:r>
            <w:r>
              <w:t>.</w:t>
            </w:r>
          </w:p>
          <w:p w:rsidR="008215D2" w:rsidRPr="008215D2" w:rsidRDefault="008215D2" w:rsidP="008215D2">
            <w:pPr>
              <w:pStyle w:val="PClistbold"/>
            </w:pPr>
            <w:r>
              <w:t>3</w:t>
            </w:r>
            <w:r>
              <w:tab/>
            </w:r>
            <w:r w:rsidRPr="008215D2">
              <w:t>Provide your customers with information which enhances their</w:t>
            </w:r>
            <w:r>
              <w:t xml:space="preserve"> </w:t>
            </w:r>
            <w:r w:rsidRPr="008215D2">
              <w:t>experience, answering questions and promoting your company's products and services</w:t>
            </w:r>
            <w:r>
              <w:t>.</w:t>
            </w:r>
          </w:p>
          <w:p w:rsidR="008215D2" w:rsidRPr="008215D2" w:rsidRDefault="008215D2" w:rsidP="008215D2">
            <w:pPr>
              <w:pStyle w:val="PClistbold"/>
            </w:pPr>
            <w:r w:rsidRPr="008215D2">
              <w:t>4</w:t>
            </w:r>
            <w:r>
              <w:tab/>
            </w:r>
            <w:r w:rsidRPr="008215D2">
              <w:t>Identify your customers' orders correctly and process them efficiently</w:t>
            </w:r>
            <w:r>
              <w:t>.</w:t>
            </w:r>
          </w:p>
          <w:p w:rsidR="008215D2" w:rsidRPr="008215D2" w:rsidRDefault="008215D2" w:rsidP="008215D2"/>
          <w:p w:rsidR="008215D2" w:rsidRDefault="008215D2" w:rsidP="008215D2">
            <w:pPr>
              <w:rPr>
                <w:b/>
                <w:bCs/>
              </w:rPr>
            </w:pPr>
            <w:r w:rsidRPr="008215D2">
              <w:rPr>
                <w:b/>
                <w:bCs/>
              </w:rPr>
              <w:t>Serve customers</w:t>
            </w:r>
          </w:p>
          <w:p w:rsidR="008215D2" w:rsidRPr="008215D2" w:rsidRDefault="008215D2" w:rsidP="008215D2"/>
          <w:p w:rsidR="008215D2" w:rsidRPr="008215D2" w:rsidRDefault="008215D2" w:rsidP="008215D2">
            <w:pPr>
              <w:pStyle w:val="PClistbold"/>
            </w:pPr>
            <w:r>
              <w:t>5</w:t>
            </w:r>
            <w:r>
              <w:tab/>
            </w:r>
            <w:r w:rsidRPr="008215D2">
              <w:t>Serve your customers with the correct quality items, at the correct temperature and according to your workplace service style and standards</w:t>
            </w:r>
            <w:r>
              <w:t>.</w:t>
            </w:r>
          </w:p>
          <w:p w:rsidR="008215D2" w:rsidRPr="008215D2" w:rsidRDefault="008215D2" w:rsidP="008215D2">
            <w:pPr>
              <w:pStyle w:val="PClistbold"/>
            </w:pPr>
            <w:r>
              <w:t>6</w:t>
            </w:r>
            <w:r>
              <w:tab/>
            </w:r>
            <w:r w:rsidRPr="008215D2">
              <w:t>Provide your customers with appropriate, clean and undamaged service items, condiments and accompaniments</w:t>
            </w:r>
            <w:r>
              <w:t>.</w:t>
            </w:r>
          </w:p>
          <w:p w:rsidR="008215D2" w:rsidRPr="008215D2" w:rsidRDefault="008215D2" w:rsidP="008215D2"/>
          <w:p w:rsidR="008215D2" w:rsidRDefault="008215D2" w:rsidP="008215D2">
            <w:pPr>
              <w:rPr>
                <w:b/>
                <w:bCs/>
              </w:rPr>
            </w:pPr>
            <w:r w:rsidRPr="008215D2">
              <w:rPr>
                <w:b/>
                <w:bCs/>
              </w:rPr>
              <w:t>Maintain the customer service area</w:t>
            </w:r>
          </w:p>
          <w:p w:rsidR="008215D2" w:rsidRPr="008215D2" w:rsidRDefault="008215D2" w:rsidP="008215D2"/>
          <w:p w:rsidR="008215D2" w:rsidRPr="008215D2" w:rsidRDefault="008215D2" w:rsidP="008215D2">
            <w:pPr>
              <w:pStyle w:val="PClistbold"/>
            </w:pPr>
            <w:r>
              <w:t>7</w:t>
            </w:r>
            <w:r>
              <w:tab/>
            </w:r>
            <w:r w:rsidRPr="008215D2">
              <w:t>Clear the customer area of soiled, used or unused service items at appropriate times according to your workplace service style and standard</w:t>
            </w:r>
            <w:r>
              <w:t>.</w:t>
            </w:r>
          </w:p>
          <w:p w:rsidR="008215D2" w:rsidRPr="008215D2" w:rsidRDefault="008215D2" w:rsidP="008215D2">
            <w:pPr>
              <w:pStyle w:val="PClistbold"/>
            </w:pPr>
            <w:r>
              <w:t>8</w:t>
            </w:r>
            <w:r>
              <w:tab/>
            </w:r>
            <w:r w:rsidRPr="008215D2">
              <w:t>Ensure the customer area is kept appealing and welcoming to customers according to your workplace standard</w:t>
            </w:r>
            <w:r>
              <w:t>.</w:t>
            </w:r>
          </w:p>
          <w:p w:rsidR="008215D2" w:rsidRPr="008215D2" w:rsidRDefault="008215D2" w:rsidP="008215D2">
            <w:pPr>
              <w:pStyle w:val="PClistbold"/>
            </w:pPr>
            <w:r>
              <w:t>9</w:t>
            </w:r>
            <w:r>
              <w:tab/>
            </w:r>
            <w:r w:rsidRPr="008215D2">
              <w:t>Restock, replenish, store and display food and beverage items when necessary during the service</w:t>
            </w:r>
            <w:r>
              <w:t>.</w:t>
            </w:r>
          </w:p>
          <w:p w:rsidR="008215D2" w:rsidRDefault="008215D2" w:rsidP="008215D2">
            <w:pPr>
              <w:pStyle w:val="PClistbold"/>
            </w:pPr>
            <w:r>
              <w:t>10</w:t>
            </w:r>
            <w:r>
              <w:tab/>
            </w:r>
            <w:r w:rsidRPr="008215D2">
              <w:t>Keep the customer service area clean and tidy and free from rubbish and food debris</w:t>
            </w:r>
            <w:r>
              <w:t>.</w:t>
            </w:r>
          </w:p>
          <w:p w:rsidR="007A4A0B" w:rsidRDefault="007A4A0B" w:rsidP="001944AB"/>
        </w:tc>
      </w:tr>
    </w:tbl>
    <w:p w:rsidR="008215D2" w:rsidRDefault="008215D2" w:rsidP="001944AB"/>
    <w:p w:rsidR="00952E71" w:rsidRDefault="00952E71">
      <w:r>
        <w:br w:type="page"/>
      </w:r>
    </w:p>
    <w:p w:rsidR="00952E71" w:rsidRPr="00E12B5F" w:rsidRDefault="00952E71" w:rsidP="00952E71">
      <w:pPr>
        <w:pStyle w:val="Unittitle"/>
      </w:pPr>
      <w:r>
        <w:lastRenderedPageBreak/>
        <w:t xml:space="preserve">Unit </w:t>
      </w:r>
      <w:r>
        <w:rPr>
          <w:lang w:val="en-US"/>
        </w:rPr>
        <w:t>PPL1FBS2</w:t>
      </w:r>
      <w:r w:rsidRPr="00BD446B">
        <w:t xml:space="preserve"> (</w:t>
      </w:r>
      <w:r>
        <w:t>HL2D 04</w:t>
      </w:r>
      <w:r w:rsidRPr="00BD446B">
        <w:t>)</w:t>
      </w:r>
      <w:r w:rsidRPr="00E12B5F">
        <w:tab/>
      </w:r>
      <w:r>
        <w:t>Provide a Food and Beverage Service</w:t>
      </w:r>
    </w:p>
    <w:p w:rsidR="00952E71" w:rsidRDefault="00952E71" w:rsidP="00952E71"/>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72"/>
        <w:gridCol w:w="773"/>
        <w:gridCol w:w="772"/>
        <w:gridCol w:w="773"/>
        <w:gridCol w:w="772"/>
        <w:gridCol w:w="773"/>
        <w:gridCol w:w="772"/>
        <w:gridCol w:w="773"/>
        <w:gridCol w:w="772"/>
        <w:gridCol w:w="773"/>
      </w:tblGrid>
      <w:tr w:rsidR="00952E71" w:rsidRPr="0064705B" w:rsidTr="00C758B1">
        <w:trPr>
          <w:trHeight w:val="470"/>
        </w:trPr>
        <w:tc>
          <w:tcPr>
            <w:tcW w:w="1413" w:type="dxa"/>
            <w:vMerge w:val="restart"/>
            <w:shd w:val="clear" w:color="auto" w:fill="BFBFBF" w:themeFill="background1" w:themeFillShade="BF"/>
            <w:vAlign w:val="center"/>
          </w:tcPr>
          <w:p w:rsidR="00952E71" w:rsidRPr="00033849" w:rsidRDefault="00952E71" w:rsidP="00C758B1">
            <w:pPr>
              <w:pStyle w:val="Table10"/>
              <w:rPr>
                <w:b/>
              </w:rPr>
            </w:pPr>
            <w:r w:rsidRPr="00033849">
              <w:rPr>
                <w:b/>
              </w:rPr>
              <w:t>Evidence reference</w:t>
            </w:r>
          </w:p>
        </w:tc>
        <w:tc>
          <w:tcPr>
            <w:tcW w:w="3654" w:type="dxa"/>
            <w:vMerge w:val="restart"/>
            <w:shd w:val="clear" w:color="auto" w:fill="BFBFBF" w:themeFill="background1" w:themeFillShade="BF"/>
            <w:vAlign w:val="center"/>
          </w:tcPr>
          <w:p w:rsidR="00952E71" w:rsidRPr="00033849" w:rsidRDefault="00952E71" w:rsidP="00C758B1">
            <w:pPr>
              <w:pStyle w:val="Table10"/>
              <w:rPr>
                <w:b/>
              </w:rPr>
            </w:pPr>
            <w:r w:rsidRPr="00033849">
              <w:rPr>
                <w:b/>
              </w:rPr>
              <w:t>Evidence description</w:t>
            </w:r>
          </w:p>
        </w:tc>
        <w:tc>
          <w:tcPr>
            <w:tcW w:w="1384" w:type="dxa"/>
            <w:vMerge w:val="restart"/>
            <w:shd w:val="clear" w:color="auto" w:fill="BFBFBF" w:themeFill="background1" w:themeFillShade="BF"/>
            <w:vAlign w:val="center"/>
          </w:tcPr>
          <w:p w:rsidR="00952E71" w:rsidRPr="00033849" w:rsidRDefault="00952E71" w:rsidP="00C758B1">
            <w:pPr>
              <w:pStyle w:val="Table10"/>
              <w:rPr>
                <w:b/>
              </w:rPr>
            </w:pPr>
            <w:r w:rsidRPr="00033849">
              <w:rPr>
                <w:b/>
              </w:rPr>
              <w:t>Date</w:t>
            </w:r>
          </w:p>
        </w:tc>
        <w:tc>
          <w:tcPr>
            <w:tcW w:w="7725" w:type="dxa"/>
            <w:gridSpan w:val="10"/>
            <w:shd w:val="clear" w:color="auto" w:fill="BFBFBF" w:themeFill="background1" w:themeFillShade="BF"/>
            <w:vAlign w:val="center"/>
          </w:tcPr>
          <w:p w:rsidR="00952E71" w:rsidRPr="00033849" w:rsidRDefault="00952E71" w:rsidP="00C758B1">
            <w:pPr>
              <w:pStyle w:val="Table10"/>
              <w:jc w:val="center"/>
              <w:rPr>
                <w:b/>
              </w:rPr>
            </w:pPr>
            <w:r w:rsidRPr="00033849">
              <w:rPr>
                <w:b/>
              </w:rPr>
              <w:t xml:space="preserve">Performance </w:t>
            </w:r>
            <w:r>
              <w:rPr>
                <w:b/>
              </w:rPr>
              <w:t>c</w:t>
            </w:r>
            <w:r w:rsidRPr="00033849">
              <w:rPr>
                <w:b/>
              </w:rPr>
              <w:t>riteria</w:t>
            </w:r>
          </w:p>
        </w:tc>
      </w:tr>
      <w:tr w:rsidR="00952E71" w:rsidRPr="0064705B" w:rsidTr="00952E71">
        <w:trPr>
          <w:trHeight w:val="397"/>
        </w:trPr>
        <w:tc>
          <w:tcPr>
            <w:tcW w:w="1413" w:type="dxa"/>
            <w:vMerge/>
            <w:shd w:val="clear" w:color="auto" w:fill="BFBFBF" w:themeFill="background1" w:themeFillShade="BF"/>
            <w:vAlign w:val="center"/>
          </w:tcPr>
          <w:p w:rsidR="00952E71" w:rsidRPr="0064705B" w:rsidRDefault="00952E71" w:rsidP="00C758B1">
            <w:pPr>
              <w:pStyle w:val="Table10"/>
            </w:pPr>
          </w:p>
        </w:tc>
        <w:tc>
          <w:tcPr>
            <w:tcW w:w="3654" w:type="dxa"/>
            <w:vMerge/>
            <w:shd w:val="clear" w:color="auto" w:fill="BFBFBF" w:themeFill="background1" w:themeFillShade="BF"/>
            <w:vAlign w:val="center"/>
          </w:tcPr>
          <w:p w:rsidR="00952E71" w:rsidRPr="0064705B" w:rsidRDefault="00952E71" w:rsidP="00C758B1">
            <w:pPr>
              <w:pStyle w:val="Table10"/>
            </w:pPr>
          </w:p>
        </w:tc>
        <w:tc>
          <w:tcPr>
            <w:tcW w:w="1384" w:type="dxa"/>
            <w:vMerge/>
            <w:shd w:val="clear" w:color="auto" w:fill="BFBFBF" w:themeFill="background1" w:themeFillShade="BF"/>
            <w:vAlign w:val="center"/>
          </w:tcPr>
          <w:p w:rsidR="00952E71" w:rsidRPr="0064705B" w:rsidRDefault="00952E71" w:rsidP="00C758B1">
            <w:pPr>
              <w:pStyle w:val="Table10"/>
            </w:pPr>
          </w:p>
        </w:tc>
        <w:tc>
          <w:tcPr>
            <w:tcW w:w="7725" w:type="dxa"/>
            <w:gridSpan w:val="10"/>
            <w:shd w:val="clear" w:color="auto" w:fill="BFBFBF" w:themeFill="background1" w:themeFillShade="BF"/>
            <w:vAlign w:val="center"/>
          </w:tcPr>
          <w:p w:rsidR="00952E71" w:rsidRPr="00784536" w:rsidRDefault="00952E71" w:rsidP="00C758B1">
            <w:pPr>
              <w:pStyle w:val="Table10"/>
              <w:jc w:val="center"/>
              <w:rPr>
                <w:b/>
                <w:szCs w:val="22"/>
              </w:rPr>
            </w:pPr>
            <w:r>
              <w:rPr>
                <w:b/>
              </w:rPr>
              <w:t>What you must do</w:t>
            </w:r>
          </w:p>
        </w:tc>
      </w:tr>
      <w:tr w:rsidR="00952E71" w:rsidRPr="0064705B" w:rsidTr="00C758B1">
        <w:tc>
          <w:tcPr>
            <w:tcW w:w="1413" w:type="dxa"/>
            <w:vMerge/>
            <w:tcBorders>
              <w:bottom w:val="single" w:sz="4" w:space="0" w:color="000000"/>
            </w:tcBorders>
            <w:shd w:val="clear" w:color="auto" w:fill="BFBFBF" w:themeFill="background1" w:themeFillShade="BF"/>
            <w:vAlign w:val="center"/>
          </w:tcPr>
          <w:p w:rsidR="00952E71" w:rsidRPr="0064705B" w:rsidRDefault="00952E71" w:rsidP="00C758B1">
            <w:pPr>
              <w:pStyle w:val="Table10"/>
            </w:pPr>
          </w:p>
        </w:tc>
        <w:tc>
          <w:tcPr>
            <w:tcW w:w="3654" w:type="dxa"/>
            <w:vMerge/>
            <w:tcBorders>
              <w:bottom w:val="single" w:sz="4" w:space="0" w:color="000000"/>
            </w:tcBorders>
            <w:shd w:val="clear" w:color="auto" w:fill="BFBFBF" w:themeFill="background1" w:themeFillShade="BF"/>
            <w:vAlign w:val="center"/>
          </w:tcPr>
          <w:p w:rsidR="00952E71" w:rsidRPr="0064705B" w:rsidRDefault="00952E71" w:rsidP="00C758B1">
            <w:pPr>
              <w:pStyle w:val="Table10"/>
            </w:pPr>
          </w:p>
        </w:tc>
        <w:tc>
          <w:tcPr>
            <w:tcW w:w="1384" w:type="dxa"/>
            <w:vMerge/>
            <w:tcBorders>
              <w:bottom w:val="single" w:sz="4" w:space="0" w:color="000000"/>
            </w:tcBorders>
            <w:shd w:val="clear" w:color="auto" w:fill="BFBFBF" w:themeFill="background1" w:themeFillShade="BF"/>
            <w:vAlign w:val="center"/>
          </w:tcPr>
          <w:p w:rsidR="00952E71" w:rsidRPr="0064705B" w:rsidRDefault="00952E71" w:rsidP="00C758B1">
            <w:pPr>
              <w:pStyle w:val="Table10"/>
            </w:pPr>
          </w:p>
        </w:tc>
        <w:tc>
          <w:tcPr>
            <w:tcW w:w="772"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1</w:t>
            </w:r>
          </w:p>
        </w:tc>
        <w:tc>
          <w:tcPr>
            <w:tcW w:w="773"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2</w:t>
            </w:r>
          </w:p>
        </w:tc>
        <w:tc>
          <w:tcPr>
            <w:tcW w:w="772"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3</w:t>
            </w:r>
          </w:p>
        </w:tc>
        <w:tc>
          <w:tcPr>
            <w:tcW w:w="773"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4</w:t>
            </w:r>
          </w:p>
        </w:tc>
        <w:tc>
          <w:tcPr>
            <w:tcW w:w="772"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5</w:t>
            </w:r>
          </w:p>
        </w:tc>
        <w:tc>
          <w:tcPr>
            <w:tcW w:w="773"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6</w:t>
            </w:r>
          </w:p>
        </w:tc>
        <w:tc>
          <w:tcPr>
            <w:tcW w:w="772"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7</w:t>
            </w:r>
          </w:p>
        </w:tc>
        <w:tc>
          <w:tcPr>
            <w:tcW w:w="773"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8</w:t>
            </w:r>
          </w:p>
        </w:tc>
        <w:tc>
          <w:tcPr>
            <w:tcW w:w="772"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9</w:t>
            </w:r>
          </w:p>
        </w:tc>
        <w:tc>
          <w:tcPr>
            <w:tcW w:w="773" w:type="dxa"/>
            <w:tcBorders>
              <w:bottom w:val="single" w:sz="4" w:space="0" w:color="000000"/>
            </w:tcBorders>
            <w:shd w:val="clear" w:color="auto" w:fill="BFBFBF" w:themeFill="background1" w:themeFillShade="BF"/>
            <w:vAlign w:val="center"/>
          </w:tcPr>
          <w:p w:rsidR="00952E71" w:rsidRPr="00F11177" w:rsidRDefault="00952E71" w:rsidP="00C758B1">
            <w:pPr>
              <w:pStyle w:val="Table10"/>
              <w:jc w:val="center"/>
              <w:rPr>
                <w:b/>
                <w:szCs w:val="22"/>
              </w:rPr>
            </w:pPr>
            <w:r>
              <w:rPr>
                <w:b/>
                <w:szCs w:val="22"/>
              </w:rPr>
              <w:t>10</w:t>
            </w: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r w:rsidR="00952E71" w:rsidRPr="008215D2" w:rsidTr="00C758B1">
        <w:tc>
          <w:tcPr>
            <w:tcW w:w="1413" w:type="dxa"/>
            <w:shd w:val="clear" w:color="auto" w:fill="auto"/>
          </w:tcPr>
          <w:p w:rsidR="00952E71" w:rsidRDefault="00952E71" w:rsidP="00C758B1">
            <w:pPr>
              <w:pStyle w:val="Table10"/>
            </w:pPr>
          </w:p>
          <w:p w:rsidR="00952E71" w:rsidRDefault="00952E71" w:rsidP="00C758B1">
            <w:pPr>
              <w:pStyle w:val="Table10"/>
            </w:pPr>
          </w:p>
          <w:p w:rsidR="00952E71" w:rsidRDefault="00952E71" w:rsidP="00C758B1">
            <w:pPr>
              <w:pStyle w:val="Table10"/>
            </w:pPr>
          </w:p>
          <w:p w:rsidR="00952E71" w:rsidRPr="008215D2" w:rsidRDefault="00952E71" w:rsidP="00C758B1">
            <w:pPr>
              <w:pStyle w:val="Table10"/>
            </w:pPr>
          </w:p>
        </w:tc>
        <w:tc>
          <w:tcPr>
            <w:tcW w:w="3654" w:type="dxa"/>
            <w:shd w:val="clear" w:color="auto" w:fill="auto"/>
          </w:tcPr>
          <w:p w:rsidR="00952E71" w:rsidRPr="008215D2" w:rsidRDefault="00952E71" w:rsidP="00C758B1">
            <w:pPr>
              <w:pStyle w:val="Table10"/>
            </w:pPr>
          </w:p>
        </w:tc>
        <w:tc>
          <w:tcPr>
            <w:tcW w:w="1384" w:type="dxa"/>
            <w:shd w:val="clear" w:color="auto" w:fill="auto"/>
          </w:tcPr>
          <w:p w:rsidR="00952E71" w:rsidRPr="008215D2" w:rsidRDefault="00952E71" w:rsidP="00C758B1">
            <w:pPr>
              <w:pStyle w:val="Table10"/>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c>
          <w:tcPr>
            <w:tcW w:w="772" w:type="dxa"/>
            <w:shd w:val="clear" w:color="auto" w:fill="auto"/>
          </w:tcPr>
          <w:p w:rsidR="00952E71" w:rsidRPr="008215D2" w:rsidRDefault="00952E71" w:rsidP="00C758B1">
            <w:pPr>
              <w:pStyle w:val="Table10"/>
              <w:jc w:val="center"/>
            </w:pPr>
          </w:p>
        </w:tc>
        <w:tc>
          <w:tcPr>
            <w:tcW w:w="773" w:type="dxa"/>
            <w:shd w:val="clear" w:color="auto" w:fill="auto"/>
          </w:tcPr>
          <w:p w:rsidR="00952E71" w:rsidRPr="008215D2" w:rsidRDefault="00952E71" w:rsidP="00C758B1">
            <w:pPr>
              <w:pStyle w:val="Table10"/>
              <w:jc w:val="center"/>
            </w:pPr>
          </w:p>
        </w:tc>
      </w:tr>
    </w:tbl>
    <w:p w:rsidR="00952E71" w:rsidRDefault="00952E71" w:rsidP="00952E71"/>
    <w:p w:rsidR="008215D2" w:rsidRDefault="008215D2">
      <w:r>
        <w:br w:type="page"/>
      </w:r>
    </w:p>
    <w:p w:rsidR="008215D2" w:rsidRPr="00E12B5F" w:rsidRDefault="008215D2" w:rsidP="008215D2">
      <w:pPr>
        <w:pStyle w:val="Unittitle"/>
      </w:pPr>
      <w:r>
        <w:lastRenderedPageBreak/>
        <w:t xml:space="preserve">Unit </w:t>
      </w:r>
      <w:r>
        <w:rPr>
          <w:lang w:val="en-US"/>
        </w:rPr>
        <w:t>PPL1FBS2</w:t>
      </w:r>
      <w:r w:rsidRPr="00BD446B">
        <w:t xml:space="preserve"> (</w:t>
      </w:r>
      <w:r w:rsidR="00FC770B">
        <w:t>HL2D 04</w:t>
      </w:r>
      <w:r w:rsidRPr="00BD446B">
        <w:t>)</w:t>
      </w:r>
      <w:r w:rsidRPr="00E12B5F">
        <w:tab/>
      </w:r>
      <w:r>
        <w:t>Provide a Food and Beverage Service</w:t>
      </w:r>
    </w:p>
    <w:p w:rsidR="008215D2" w:rsidRDefault="008215D2" w:rsidP="001944AB"/>
    <w:tbl>
      <w:tblPr>
        <w:tblStyle w:val="TableGrid"/>
        <w:tblW w:w="0" w:type="auto"/>
        <w:tblLook w:val="04A0" w:firstRow="1" w:lastRow="0" w:firstColumn="1" w:lastColumn="0" w:noHBand="0" w:noVBand="1"/>
      </w:tblPr>
      <w:tblGrid>
        <w:gridCol w:w="2369"/>
        <w:gridCol w:w="2370"/>
        <w:gridCol w:w="2370"/>
        <w:gridCol w:w="2369"/>
        <w:gridCol w:w="2370"/>
        <w:gridCol w:w="2370"/>
      </w:tblGrid>
      <w:tr w:rsidR="00FD2D45" w:rsidTr="00A36232">
        <w:trPr>
          <w:trHeight w:val="340"/>
        </w:trPr>
        <w:tc>
          <w:tcPr>
            <w:tcW w:w="14218" w:type="dxa"/>
            <w:gridSpan w:val="6"/>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6"/>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8215D2">
        <w:tc>
          <w:tcPr>
            <w:tcW w:w="14218" w:type="dxa"/>
            <w:gridSpan w:val="6"/>
            <w:tcBorders>
              <w:bottom w:val="single" w:sz="4" w:space="0" w:color="000000"/>
            </w:tcBorders>
          </w:tcPr>
          <w:p w:rsidR="008215D2" w:rsidRDefault="008215D2" w:rsidP="008215D2">
            <w:pPr>
              <w:rPr>
                <w:lang w:val="en-GB"/>
              </w:rPr>
            </w:pPr>
          </w:p>
          <w:p w:rsidR="00FD2D45" w:rsidRDefault="00952E71" w:rsidP="008215D2">
            <w:pPr>
              <w:rPr>
                <w:lang w:val="en-GB"/>
              </w:rPr>
            </w:pPr>
            <w:r w:rsidRPr="00F47298">
              <w:rPr>
                <w:b/>
                <w:lang w:val="en-GB"/>
              </w:rPr>
              <w:t>All</w:t>
            </w:r>
            <w:r>
              <w:rPr>
                <w:lang w:val="en-GB"/>
              </w:rPr>
              <w:t xml:space="preserve"> scope/range must be covered</w:t>
            </w:r>
            <w:r>
              <w:rPr>
                <w:lang w:val="en-GB"/>
              </w:rPr>
              <w:t xml:space="preserve">.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8215D2" w:rsidRDefault="008215D2" w:rsidP="008215D2"/>
        </w:tc>
      </w:tr>
      <w:tr w:rsidR="008215D2" w:rsidTr="008215D2">
        <w:tc>
          <w:tcPr>
            <w:tcW w:w="2369" w:type="dxa"/>
            <w:tcBorders>
              <w:right w:val="nil"/>
            </w:tcBorders>
          </w:tcPr>
          <w:p w:rsidR="008215D2" w:rsidRDefault="008215D2" w:rsidP="001D4C99">
            <w:pPr>
              <w:tabs>
                <w:tab w:val="left" w:pos="445"/>
              </w:tabs>
            </w:pPr>
          </w:p>
          <w:p w:rsidR="008215D2" w:rsidRPr="008215D2" w:rsidRDefault="008215D2" w:rsidP="008215D2">
            <w:pPr>
              <w:rPr>
                <w:lang w:val="en-GB"/>
              </w:rPr>
            </w:pPr>
            <w:r w:rsidRPr="008215D2">
              <w:rPr>
                <w:b/>
                <w:bCs/>
                <w:lang w:val="en-GB"/>
              </w:rPr>
              <w:t>one</w:t>
            </w:r>
            <w:r w:rsidRPr="008215D2">
              <w:rPr>
                <w:bCs/>
                <w:lang w:val="en-GB"/>
              </w:rPr>
              <w:t xml:space="preserve"> </w:t>
            </w:r>
            <w:r w:rsidRPr="008215D2">
              <w:rPr>
                <w:lang w:val="en-GB"/>
              </w:rPr>
              <w:t>from:</w:t>
            </w:r>
          </w:p>
          <w:p w:rsidR="008215D2" w:rsidRPr="008215D2" w:rsidRDefault="008215D2" w:rsidP="008215D2">
            <w:pPr>
              <w:pStyle w:val="PClist"/>
              <w:rPr>
                <w:lang w:val="en-GB"/>
              </w:rPr>
            </w:pPr>
            <w:r>
              <w:rPr>
                <w:lang w:val="en-GB"/>
              </w:rPr>
              <w:t>a</w:t>
            </w:r>
            <w:r>
              <w:rPr>
                <w:lang w:val="en-GB"/>
              </w:rPr>
              <w:tab/>
            </w:r>
            <w:r w:rsidRPr="008215D2">
              <w:rPr>
                <w:lang w:val="en-GB"/>
              </w:rPr>
              <w:t>customers with routine needs</w:t>
            </w:r>
          </w:p>
          <w:p w:rsidR="008215D2" w:rsidRDefault="008215D2" w:rsidP="008215D2">
            <w:pPr>
              <w:pStyle w:val="PClist"/>
            </w:pPr>
            <w:r>
              <w:rPr>
                <w:lang w:val="en-GB"/>
              </w:rPr>
              <w:t>b</w:t>
            </w:r>
            <w:r>
              <w:rPr>
                <w:lang w:val="en-GB"/>
              </w:rPr>
              <w:tab/>
            </w:r>
            <w:r w:rsidRPr="008215D2">
              <w:rPr>
                <w:lang w:val="en-GB"/>
              </w:rPr>
              <w:t>customers with non-routine needs</w:t>
            </w:r>
          </w:p>
        </w:tc>
        <w:tc>
          <w:tcPr>
            <w:tcW w:w="2370" w:type="dxa"/>
            <w:tcBorders>
              <w:left w:val="nil"/>
              <w:right w:val="nil"/>
            </w:tcBorders>
          </w:tcPr>
          <w:p w:rsidR="008215D2" w:rsidRDefault="008215D2" w:rsidP="001D4C99">
            <w:pPr>
              <w:tabs>
                <w:tab w:val="left" w:pos="445"/>
              </w:tabs>
            </w:pPr>
          </w:p>
          <w:p w:rsidR="008215D2" w:rsidRPr="008215D2" w:rsidRDefault="008215D2" w:rsidP="008215D2">
            <w:pPr>
              <w:rPr>
                <w:lang w:val="en-GB"/>
              </w:rPr>
            </w:pPr>
            <w:r w:rsidRPr="008215D2">
              <w:rPr>
                <w:b/>
                <w:bCs/>
                <w:lang w:val="en-GB"/>
              </w:rPr>
              <w:t>one</w:t>
            </w:r>
            <w:r w:rsidRPr="008215D2">
              <w:rPr>
                <w:bCs/>
                <w:lang w:val="en-GB"/>
              </w:rPr>
              <w:t xml:space="preserve"> </w:t>
            </w:r>
            <w:r w:rsidRPr="008215D2">
              <w:rPr>
                <w:lang w:val="en-GB"/>
              </w:rPr>
              <w:t>from:</w:t>
            </w:r>
          </w:p>
          <w:p w:rsidR="008215D2" w:rsidRPr="008215D2" w:rsidRDefault="008215D2" w:rsidP="008215D2">
            <w:pPr>
              <w:pStyle w:val="PClist"/>
              <w:rPr>
                <w:lang w:val="en-GB"/>
              </w:rPr>
            </w:pPr>
            <w:r>
              <w:rPr>
                <w:lang w:val="en-GB"/>
              </w:rPr>
              <w:t>c</w:t>
            </w:r>
            <w:r>
              <w:rPr>
                <w:lang w:val="en-GB"/>
              </w:rPr>
              <w:tab/>
            </w:r>
            <w:r w:rsidRPr="008215D2">
              <w:rPr>
                <w:lang w:val="en-GB"/>
              </w:rPr>
              <w:t>table service</w:t>
            </w:r>
          </w:p>
          <w:p w:rsidR="008215D2" w:rsidRPr="008215D2" w:rsidRDefault="008215D2" w:rsidP="008215D2">
            <w:pPr>
              <w:pStyle w:val="PClist"/>
              <w:rPr>
                <w:lang w:val="en-GB"/>
              </w:rPr>
            </w:pPr>
            <w:r>
              <w:rPr>
                <w:lang w:val="en-GB"/>
              </w:rPr>
              <w:t>d</w:t>
            </w:r>
            <w:r>
              <w:rPr>
                <w:lang w:val="en-GB"/>
              </w:rPr>
              <w:tab/>
            </w:r>
            <w:r w:rsidRPr="008215D2">
              <w:rPr>
                <w:lang w:val="en-GB"/>
              </w:rPr>
              <w:t>tray service</w:t>
            </w:r>
          </w:p>
          <w:p w:rsidR="008215D2" w:rsidRPr="008215D2" w:rsidRDefault="008215D2" w:rsidP="008215D2">
            <w:pPr>
              <w:pStyle w:val="PClist"/>
              <w:rPr>
                <w:lang w:val="en-GB"/>
              </w:rPr>
            </w:pPr>
            <w:r>
              <w:rPr>
                <w:lang w:val="en-GB"/>
              </w:rPr>
              <w:t>e</w:t>
            </w:r>
            <w:r>
              <w:rPr>
                <w:lang w:val="en-GB"/>
              </w:rPr>
              <w:tab/>
            </w:r>
            <w:r w:rsidRPr="008215D2">
              <w:rPr>
                <w:lang w:val="en-GB"/>
              </w:rPr>
              <w:t>counter or takeaway service</w:t>
            </w:r>
          </w:p>
          <w:p w:rsidR="008215D2" w:rsidRPr="008215D2" w:rsidRDefault="008215D2" w:rsidP="008215D2">
            <w:pPr>
              <w:pStyle w:val="PClist"/>
              <w:rPr>
                <w:lang w:val="en-GB"/>
              </w:rPr>
            </w:pPr>
            <w:r>
              <w:rPr>
                <w:lang w:val="en-GB"/>
              </w:rPr>
              <w:t>f</w:t>
            </w:r>
            <w:r>
              <w:rPr>
                <w:lang w:val="en-GB"/>
              </w:rPr>
              <w:tab/>
            </w:r>
            <w:r w:rsidRPr="008215D2">
              <w:rPr>
                <w:lang w:val="en-GB"/>
              </w:rPr>
              <w:t>trolley service</w:t>
            </w:r>
          </w:p>
          <w:p w:rsidR="008215D2" w:rsidRDefault="008215D2" w:rsidP="008215D2">
            <w:pPr>
              <w:pStyle w:val="PClist"/>
            </w:pPr>
            <w:r>
              <w:rPr>
                <w:lang w:val="en-GB"/>
              </w:rPr>
              <w:t>g</w:t>
            </w:r>
            <w:r>
              <w:rPr>
                <w:lang w:val="en-GB"/>
              </w:rPr>
              <w:tab/>
            </w:r>
            <w:r w:rsidRPr="008215D2">
              <w:rPr>
                <w:lang w:val="en-GB"/>
              </w:rPr>
              <w:t>buffet or carvery service</w:t>
            </w:r>
          </w:p>
        </w:tc>
        <w:tc>
          <w:tcPr>
            <w:tcW w:w="2370" w:type="dxa"/>
            <w:tcBorders>
              <w:left w:val="nil"/>
              <w:right w:val="nil"/>
            </w:tcBorders>
          </w:tcPr>
          <w:p w:rsidR="008215D2" w:rsidRDefault="008215D2" w:rsidP="001D4C99">
            <w:pPr>
              <w:tabs>
                <w:tab w:val="left" w:pos="445"/>
              </w:tabs>
            </w:pPr>
          </w:p>
          <w:p w:rsidR="008215D2" w:rsidRPr="008215D2" w:rsidRDefault="008215D2" w:rsidP="008215D2">
            <w:pPr>
              <w:rPr>
                <w:lang w:val="en-GB"/>
              </w:rPr>
            </w:pPr>
            <w:r w:rsidRPr="008215D2">
              <w:rPr>
                <w:b/>
                <w:lang w:val="en-GB"/>
              </w:rPr>
              <w:t>one</w:t>
            </w:r>
            <w:r w:rsidRPr="008215D2">
              <w:rPr>
                <w:lang w:val="en-GB"/>
              </w:rPr>
              <w:t xml:space="preserve"> from:</w:t>
            </w:r>
          </w:p>
          <w:p w:rsidR="008215D2" w:rsidRPr="008215D2" w:rsidRDefault="008215D2" w:rsidP="008215D2">
            <w:pPr>
              <w:pStyle w:val="PClist"/>
              <w:rPr>
                <w:lang w:val="en-GB"/>
              </w:rPr>
            </w:pPr>
            <w:r>
              <w:rPr>
                <w:lang w:val="en-GB"/>
              </w:rPr>
              <w:t>h</w:t>
            </w:r>
            <w:r>
              <w:rPr>
                <w:lang w:val="en-GB"/>
              </w:rPr>
              <w:tab/>
            </w:r>
            <w:r w:rsidRPr="008215D2">
              <w:rPr>
                <w:lang w:val="en-GB"/>
              </w:rPr>
              <w:t>information on items available</w:t>
            </w:r>
          </w:p>
          <w:p w:rsidR="008215D2" w:rsidRPr="008215D2" w:rsidRDefault="008215D2" w:rsidP="008215D2">
            <w:pPr>
              <w:pStyle w:val="PClist"/>
              <w:rPr>
                <w:lang w:val="en-GB"/>
              </w:rPr>
            </w:pPr>
            <w:r>
              <w:rPr>
                <w:lang w:val="en-GB"/>
              </w:rPr>
              <w:t>i</w:t>
            </w:r>
            <w:r>
              <w:rPr>
                <w:lang w:val="en-GB"/>
              </w:rPr>
              <w:tab/>
            </w:r>
            <w:r w:rsidRPr="008215D2">
              <w:rPr>
                <w:lang w:val="en-GB"/>
              </w:rPr>
              <w:t>information on dish composition</w:t>
            </w:r>
          </w:p>
          <w:p w:rsidR="008215D2" w:rsidRDefault="008215D2" w:rsidP="008215D2">
            <w:pPr>
              <w:pStyle w:val="PClist"/>
            </w:pPr>
            <w:r>
              <w:rPr>
                <w:lang w:val="en-GB"/>
              </w:rPr>
              <w:t>j</w:t>
            </w:r>
            <w:r>
              <w:rPr>
                <w:lang w:val="en-GB"/>
              </w:rPr>
              <w:tab/>
            </w:r>
            <w:r w:rsidRPr="008215D2">
              <w:rPr>
                <w:lang w:val="en-GB"/>
              </w:rPr>
              <w:t>information on prices, special offers, promotions</w:t>
            </w:r>
          </w:p>
        </w:tc>
        <w:tc>
          <w:tcPr>
            <w:tcW w:w="2369" w:type="dxa"/>
            <w:tcBorders>
              <w:left w:val="nil"/>
              <w:right w:val="nil"/>
            </w:tcBorders>
          </w:tcPr>
          <w:p w:rsidR="008215D2" w:rsidRDefault="008215D2" w:rsidP="001D4C99">
            <w:pPr>
              <w:tabs>
                <w:tab w:val="left" w:pos="445"/>
              </w:tabs>
            </w:pPr>
          </w:p>
          <w:p w:rsidR="008215D2" w:rsidRPr="008215D2" w:rsidRDefault="008215D2" w:rsidP="008215D2">
            <w:pPr>
              <w:rPr>
                <w:lang w:val="en-GB"/>
              </w:rPr>
            </w:pPr>
            <w:r w:rsidRPr="008215D2">
              <w:rPr>
                <w:b/>
                <w:lang w:val="en-GB"/>
              </w:rPr>
              <w:t>two</w:t>
            </w:r>
            <w:r w:rsidRPr="008215D2">
              <w:rPr>
                <w:lang w:val="en-GB"/>
              </w:rPr>
              <w:t xml:space="preserve"> from:</w:t>
            </w:r>
          </w:p>
          <w:p w:rsidR="008215D2" w:rsidRPr="008215D2" w:rsidRDefault="008215D2" w:rsidP="008215D2">
            <w:pPr>
              <w:pStyle w:val="PClist"/>
              <w:rPr>
                <w:lang w:val="en-GB"/>
              </w:rPr>
            </w:pPr>
            <w:r>
              <w:rPr>
                <w:lang w:val="en-GB"/>
              </w:rPr>
              <w:t>k</w:t>
            </w:r>
            <w:r>
              <w:rPr>
                <w:lang w:val="en-GB"/>
              </w:rPr>
              <w:tab/>
            </w:r>
            <w:r w:rsidRPr="008215D2">
              <w:rPr>
                <w:lang w:val="en-GB"/>
              </w:rPr>
              <w:t>crockery</w:t>
            </w:r>
          </w:p>
          <w:p w:rsidR="008215D2" w:rsidRPr="008215D2" w:rsidRDefault="008215D2" w:rsidP="008215D2">
            <w:pPr>
              <w:pStyle w:val="PClist"/>
              <w:rPr>
                <w:lang w:val="en-GB"/>
              </w:rPr>
            </w:pPr>
            <w:r>
              <w:rPr>
                <w:lang w:val="en-GB"/>
              </w:rPr>
              <w:t>l</w:t>
            </w:r>
            <w:r>
              <w:rPr>
                <w:lang w:val="en-GB"/>
              </w:rPr>
              <w:tab/>
            </w:r>
            <w:r w:rsidRPr="008215D2">
              <w:rPr>
                <w:lang w:val="en-GB"/>
              </w:rPr>
              <w:t>cutlery</w:t>
            </w:r>
          </w:p>
          <w:p w:rsidR="008215D2" w:rsidRPr="008215D2" w:rsidRDefault="008215D2" w:rsidP="008215D2">
            <w:pPr>
              <w:pStyle w:val="PClist"/>
              <w:rPr>
                <w:lang w:val="en-GB"/>
              </w:rPr>
            </w:pPr>
            <w:r>
              <w:rPr>
                <w:lang w:val="en-GB"/>
              </w:rPr>
              <w:t>m</w:t>
            </w:r>
            <w:r>
              <w:rPr>
                <w:lang w:val="en-GB"/>
              </w:rPr>
              <w:tab/>
            </w:r>
            <w:r w:rsidRPr="008215D2">
              <w:rPr>
                <w:lang w:val="en-GB"/>
              </w:rPr>
              <w:t>napkins</w:t>
            </w:r>
          </w:p>
          <w:p w:rsidR="008215D2" w:rsidRPr="008215D2" w:rsidRDefault="008215D2" w:rsidP="008215D2">
            <w:pPr>
              <w:pStyle w:val="PClist"/>
              <w:rPr>
                <w:lang w:val="en-GB"/>
              </w:rPr>
            </w:pPr>
            <w:r>
              <w:rPr>
                <w:lang w:val="en-GB"/>
              </w:rPr>
              <w:t>n</w:t>
            </w:r>
            <w:r>
              <w:rPr>
                <w:lang w:val="en-GB"/>
              </w:rPr>
              <w:tab/>
              <w:t>t</w:t>
            </w:r>
            <w:r w:rsidRPr="008215D2">
              <w:rPr>
                <w:lang w:val="en-GB"/>
              </w:rPr>
              <w:t>rays</w:t>
            </w:r>
          </w:p>
          <w:p w:rsidR="008215D2" w:rsidRDefault="008215D2" w:rsidP="008215D2">
            <w:pPr>
              <w:pStyle w:val="PClist"/>
            </w:pPr>
            <w:r>
              <w:rPr>
                <w:lang w:val="en-GB"/>
              </w:rPr>
              <w:t>o</w:t>
            </w:r>
            <w:r>
              <w:rPr>
                <w:lang w:val="en-GB"/>
              </w:rPr>
              <w:tab/>
              <w:t>s</w:t>
            </w:r>
            <w:r w:rsidRPr="008215D2">
              <w:rPr>
                <w:lang w:val="en-GB"/>
              </w:rPr>
              <w:t>ervice cutlery</w:t>
            </w:r>
          </w:p>
        </w:tc>
        <w:tc>
          <w:tcPr>
            <w:tcW w:w="2370" w:type="dxa"/>
            <w:tcBorders>
              <w:left w:val="nil"/>
              <w:right w:val="nil"/>
            </w:tcBorders>
          </w:tcPr>
          <w:p w:rsidR="008215D2" w:rsidRDefault="008215D2" w:rsidP="001D4C99">
            <w:pPr>
              <w:tabs>
                <w:tab w:val="left" w:pos="445"/>
              </w:tabs>
            </w:pPr>
          </w:p>
          <w:p w:rsidR="008215D2" w:rsidRPr="008215D2" w:rsidRDefault="008215D2" w:rsidP="008215D2">
            <w:pPr>
              <w:rPr>
                <w:lang w:val="en-GB"/>
              </w:rPr>
            </w:pPr>
            <w:r w:rsidRPr="008215D2">
              <w:rPr>
                <w:b/>
                <w:lang w:val="en-GB"/>
              </w:rPr>
              <w:t>one</w:t>
            </w:r>
            <w:r w:rsidRPr="008215D2">
              <w:rPr>
                <w:lang w:val="en-GB"/>
              </w:rPr>
              <w:t xml:space="preserve"> from:</w:t>
            </w:r>
          </w:p>
          <w:p w:rsidR="008215D2" w:rsidRPr="008215D2" w:rsidRDefault="008215D2" w:rsidP="008215D2">
            <w:pPr>
              <w:pStyle w:val="PClist"/>
              <w:rPr>
                <w:lang w:val="en-GB"/>
              </w:rPr>
            </w:pPr>
            <w:r>
              <w:rPr>
                <w:lang w:val="en-GB"/>
              </w:rPr>
              <w:t>p</w:t>
            </w:r>
            <w:r>
              <w:rPr>
                <w:lang w:val="en-GB"/>
              </w:rPr>
              <w:tab/>
            </w:r>
            <w:r w:rsidRPr="008215D2">
              <w:rPr>
                <w:lang w:val="en-GB"/>
              </w:rPr>
              <w:t>seasonings</w:t>
            </w:r>
          </w:p>
          <w:p w:rsidR="008215D2" w:rsidRPr="008215D2" w:rsidRDefault="008215D2" w:rsidP="008215D2">
            <w:pPr>
              <w:pStyle w:val="PClist"/>
              <w:rPr>
                <w:lang w:val="en-GB"/>
              </w:rPr>
            </w:pPr>
            <w:r>
              <w:rPr>
                <w:lang w:val="en-GB"/>
              </w:rPr>
              <w:t>q</w:t>
            </w:r>
            <w:r>
              <w:rPr>
                <w:lang w:val="en-GB"/>
              </w:rPr>
              <w:tab/>
            </w:r>
            <w:r w:rsidRPr="008215D2">
              <w:rPr>
                <w:lang w:val="en-GB"/>
              </w:rPr>
              <w:t>sugars or sweeteners</w:t>
            </w:r>
          </w:p>
          <w:p w:rsidR="008215D2" w:rsidRPr="008215D2" w:rsidRDefault="008215D2" w:rsidP="008215D2">
            <w:pPr>
              <w:pStyle w:val="PClist"/>
              <w:rPr>
                <w:lang w:val="en-GB"/>
              </w:rPr>
            </w:pPr>
            <w:r>
              <w:rPr>
                <w:lang w:val="en-GB"/>
              </w:rPr>
              <w:t>r</w:t>
            </w:r>
            <w:r>
              <w:rPr>
                <w:lang w:val="en-GB"/>
              </w:rPr>
              <w:tab/>
            </w:r>
            <w:r w:rsidRPr="008215D2">
              <w:rPr>
                <w:lang w:val="en-GB"/>
              </w:rPr>
              <w:t>prepared sauces or dressings</w:t>
            </w:r>
          </w:p>
          <w:p w:rsidR="008215D2" w:rsidRDefault="008215D2" w:rsidP="008215D2">
            <w:pPr>
              <w:pStyle w:val="PClist"/>
            </w:pPr>
            <w:r>
              <w:rPr>
                <w:lang w:val="en-GB"/>
              </w:rPr>
              <w:t>s</w:t>
            </w:r>
            <w:r>
              <w:rPr>
                <w:lang w:val="en-GB"/>
              </w:rPr>
              <w:tab/>
            </w:r>
            <w:r w:rsidRPr="008215D2">
              <w:rPr>
                <w:lang w:val="en-GB"/>
              </w:rPr>
              <w:t>prepared bread items</w:t>
            </w:r>
          </w:p>
        </w:tc>
        <w:tc>
          <w:tcPr>
            <w:tcW w:w="2370" w:type="dxa"/>
            <w:tcBorders>
              <w:left w:val="nil"/>
            </w:tcBorders>
          </w:tcPr>
          <w:p w:rsidR="008215D2" w:rsidRDefault="008215D2" w:rsidP="001D4C99">
            <w:pPr>
              <w:tabs>
                <w:tab w:val="left" w:pos="445"/>
              </w:tabs>
            </w:pPr>
          </w:p>
          <w:p w:rsidR="008215D2" w:rsidRPr="008215D2" w:rsidRDefault="008215D2" w:rsidP="008215D2">
            <w:pPr>
              <w:rPr>
                <w:lang w:val="en-GB"/>
              </w:rPr>
            </w:pPr>
            <w:r w:rsidRPr="008215D2">
              <w:rPr>
                <w:b/>
                <w:lang w:val="en-GB"/>
              </w:rPr>
              <w:t>two</w:t>
            </w:r>
            <w:r w:rsidRPr="008215D2">
              <w:rPr>
                <w:lang w:val="en-GB"/>
              </w:rPr>
              <w:t xml:space="preserve"> from:</w:t>
            </w:r>
          </w:p>
          <w:p w:rsidR="008215D2" w:rsidRPr="008215D2" w:rsidRDefault="008215D2" w:rsidP="008215D2">
            <w:pPr>
              <w:pStyle w:val="PClist"/>
              <w:rPr>
                <w:lang w:val="en-GB"/>
              </w:rPr>
            </w:pPr>
            <w:r>
              <w:rPr>
                <w:lang w:val="en-GB"/>
              </w:rPr>
              <w:t>t</w:t>
            </w:r>
            <w:r>
              <w:rPr>
                <w:lang w:val="en-GB"/>
              </w:rPr>
              <w:tab/>
              <w:t>h</w:t>
            </w:r>
            <w:r w:rsidRPr="008215D2">
              <w:rPr>
                <w:lang w:val="en-GB"/>
              </w:rPr>
              <w:t>ot food items</w:t>
            </w:r>
          </w:p>
          <w:p w:rsidR="008215D2" w:rsidRPr="008215D2" w:rsidRDefault="008215D2" w:rsidP="008215D2">
            <w:pPr>
              <w:pStyle w:val="PClist"/>
              <w:rPr>
                <w:lang w:val="en-GB"/>
              </w:rPr>
            </w:pPr>
            <w:r>
              <w:rPr>
                <w:lang w:val="en-GB"/>
              </w:rPr>
              <w:t>u</w:t>
            </w:r>
            <w:r>
              <w:rPr>
                <w:lang w:val="en-GB"/>
              </w:rPr>
              <w:tab/>
            </w:r>
            <w:r w:rsidRPr="008215D2">
              <w:rPr>
                <w:lang w:val="en-GB"/>
              </w:rPr>
              <w:t>cold food items</w:t>
            </w:r>
          </w:p>
          <w:p w:rsidR="008215D2" w:rsidRPr="008215D2" w:rsidRDefault="008215D2" w:rsidP="008215D2">
            <w:pPr>
              <w:pStyle w:val="PClist"/>
              <w:rPr>
                <w:lang w:val="en-GB"/>
              </w:rPr>
            </w:pPr>
            <w:r>
              <w:rPr>
                <w:lang w:val="en-GB"/>
              </w:rPr>
              <w:t>v</w:t>
            </w:r>
            <w:r>
              <w:rPr>
                <w:lang w:val="en-GB"/>
              </w:rPr>
              <w:tab/>
            </w:r>
            <w:r w:rsidRPr="008215D2">
              <w:rPr>
                <w:lang w:val="en-GB"/>
              </w:rPr>
              <w:t>hot drinks</w:t>
            </w:r>
          </w:p>
          <w:p w:rsidR="008215D2" w:rsidRDefault="008215D2" w:rsidP="008215D2">
            <w:pPr>
              <w:pStyle w:val="PClist"/>
            </w:pPr>
            <w:r>
              <w:rPr>
                <w:lang w:val="en-GB"/>
              </w:rPr>
              <w:t>w</w:t>
            </w:r>
            <w:r>
              <w:rPr>
                <w:lang w:val="en-GB"/>
              </w:rPr>
              <w:tab/>
            </w:r>
            <w:r w:rsidRPr="008215D2">
              <w:rPr>
                <w:lang w:val="en-GB"/>
              </w:rPr>
              <w:t>cold drinks</w:t>
            </w:r>
          </w:p>
        </w:tc>
      </w:tr>
      <w:tr w:rsidR="00570707" w:rsidTr="00FC50B2">
        <w:tc>
          <w:tcPr>
            <w:tcW w:w="14218" w:type="dxa"/>
            <w:gridSpan w:val="6"/>
          </w:tcPr>
          <w:p w:rsidR="00570707" w:rsidRDefault="00570707" w:rsidP="00A36232"/>
          <w:p w:rsidR="00570707" w:rsidRDefault="00570707" w:rsidP="00570707">
            <w:r w:rsidRPr="005F6168">
              <w:t>Evidence for the remaining points under ‘what you must cover’ may be assessed through questioning or witness testimony.</w:t>
            </w:r>
          </w:p>
          <w:p w:rsidR="00570707" w:rsidRDefault="00570707" w:rsidP="00A36232"/>
        </w:tc>
      </w:tr>
    </w:tbl>
    <w:p w:rsidR="008215D2" w:rsidRDefault="008215D2"/>
    <w:p w:rsidR="008215D2" w:rsidRDefault="008215D2">
      <w:r>
        <w:br w:type="page"/>
      </w:r>
    </w:p>
    <w:p w:rsidR="008215D2" w:rsidRPr="00E12B5F" w:rsidRDefault="008215D2" w:rsidP="008215D2">
      <w:pPr>
        <w:pStyle w:val="Unittitle"/>
      </w:pPr>
      <w:r>
        <w:lastRenderedPageBreak/>
        <w:t xml:space="preserve">Unit </w:t>
      </w:r>
      <w:r>
        <w:rPr>
          <w:lang w:val="en-US"/>
        </w:rPr>
        <w:t>PPL1FBS2</w:t>
      </w:r>
      <w:r w:rsidRPr="00BD446B">
        <w:t xml:space="preserve"> (</w:t>
      </w:r>
      <w:r w:rsidR="00FC770B">
        <w:t>HL2D 04</w:t>
      </w:r>
      <w:r w:rsidRPr="00BD446B">
        <w:t>)</w:t>
      </w:r>
      <w:r w:rsidRPr="00E12B5F">
        <w:tab/>
      </w:r>
      <w:r>
        <w:t>Provide a Food and Beverage Service</w:t>
      </w:r>
    </w:p>
    <w:p w:rsidR="008215D2" w:rsidRDefault="008215D2" w:rsidP="008215D2"/>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3654"/>
        <w:gridCol w:w="1384"/>
        <w:gridCol w:w="335"/>
        <w:gridCol w:w="336"/>
        <w:gridCol w:w="336"/>
        <w:gridCol w:w="336"/>
        <w:gridCol w:w="336"/>
        <w:gridCol w:w="336"/>
        <w:gridCol w:w="336"/>
        <w:gridCol w:w="335"/>
        <w:gridCol w:w="336"/>
        <w:gridCol w:w="337"/>
        <w:gridCol w:w="336"/>
        <w:gridCol w:w="336"/>
        <w:gridCol w:w="336"/>
        <w:gridCol w:w="336"/>
        <w:gridCol w:w="336"/>
        <w:gridCol w:w="336"/>
        <w:gridCol w:w="236"/>
        <w:gridCol w:w="100"/>
        <w:gridCol w:w="337"/>
        <w:gridCol w:w="336"/>
        <w:gridCol w:w="336"/>
        <w:gridCol w:w="336"/>
        <w:gridCol w:w="336"/>
        <w:gridCol w:w="336"/>
      </w:tblGrid>
      <w:tr w:rsidR="001E778A" w:rsidRPr="0064705B" w:rsidTr="00952E71">
        <w:trPr>
          <w:trHeight w:val="470"/>
        </w:trPr>
        <w:tc>
          <w:tcPr>
            <w:tcW w:w="1410" w:type="dxa"/>
            <w:vMerge w:val="restart"/>
            <w:shd w:val="clear" w:color="auto" w:fill="BFBFBF" w:themeFill="background1" w:themeFillShade="BF"/>
            <w:vAlign w:val="center"/>
          </w:tcPr>
          <w:p w:rsidR="001E778A" w:rsidRPr="00033849" w:rsidRDefault="001E778A" w:rsidP="0045672B">
            <w:pPr>
              <w:pStyle w:val="Table10"/>
              <w:rPr>
                <w:b/>
              </w:rPr>
            </w:pPr>
            <w:r w:rsidRPr="00033849">
              <w:rPr>
                <w:b/>
              </w:rPr>
              <w:t>Evidence reference</w:t>
            </w:r>
          </w:p>
        </w:tc>
        <w:tc>
          <w:tcPr>
            <w:tcW w:w="3654" w:type="dxa"/>
            <w:vMerge w:val="restart"/>
            <w:shd w:val="clear" w:color="auto" w:fill="BFBFBF" w:themeFill="background1" w:themeFillShade="BF"/>
            <w:vAlign w:val="center"/>
          </w:tcPr>
          <w:p w:rsidR="001E778A" w:rsidRPr="00033849" w:rsidRDefault="001E778A" w:rsidP="0045672B">
            <w:pPr>
              <w:pStyle w:val="Table10"/>
              <w:rPr>
                <w:b/>
              </w:rPr>
            </w:pPr>
            <w:r w:rsidRPr="00033849">
              <w:rPr>
                <w:b/>
              </w:rPr>
              <w:t>Evidence descrip</w:t>
            </w:r>
            <w:bookmarkStart w:id="0" w:name="_GoBack"/>
            <w:bookmarkEnd w:id="0"/>
            <w:r w:rsidRPr="00033849">
              <w:rPr>
                <w:b/>
              </w:rPr>
              <w:t>tion</w:t>
            </w:r>
          </w:p>
        </w:tc>
        <w:tc>
          <w:tcPr>
            <w:tcW w:w="1384" w:type="dxa"/>
            <w:vMerge w:val="restart"/>
            <w:shd w:val="clear" w:color="auto" w:fill="BFBFBF" w:themeFill="background1" w:themeFillShade="BF"/>
            <w:vAlign w:val="center"/>
          </w:tcPr>
          <w:p w:rsidR="001E778A" w:rsidRPr="00033849" w:rsidRDefault="001E778A" w:rsidP="0045672B">
            <w:pPr>
              <w:pStyle w:val="Table10"/>
              <w:rPr>
                <w:b/>
              </w:rPr>
            </w:pPr>
            <w:r w:rsidRPr="00033849">
              <w:rPr>
                <w:b/>
              </w:rPr>
              <w:t>Date</w:t>
            </w:r>
          </w:p>
        </w:tc>
        <w:tc>
          <w:tcPr>
            <w:tcW w:w="7728" w:type="dxa"/>
            <w:gridSpan w:val="24"/>
            <w:shd w:val="clear" w:color="auto" w:fill="BFBFBF" w:themeFill="background1" w:themeFillShade="BF"/>
            <w:vAlign w:val="center"/>
          </w:tcPr>
          <w:p w:rsidR="001E778A" w:rsidRPr="00033849" w:rsidRDefault="001E778A" w:rsidP="0045672B">
            <w:pPr>
              <w:pStyle w:val="Table10"/>
              <w:jc w:val="center"/>
              <w:rPr>
                <w:b/>
              </w:rPr>
            </w:pPr>
            <w:r>
              <w:rPr>
                <w:b/>
              </w:rPr>
              <w:t>Scope/Range</w:t>
            </w:r>
          </w:p>
        </w:tc>
      </w:tr>
      <w:tr w:rsidR="00952E71" w:rsidRPr="0064705B" w:rsidTr="00952E71">
        <w:trPr>
          <w:trHeight w:val="397"/>
        </w:trPr>
        <w:tc>
          <w:tcPr>
            <w:tcW w:w="1410" w:type="dxa"/>
            <w:vMerge/>
            <w:shd w:val="clear" w:color="auto" w:fill="BFBFBF" w:themeFill="background1" w:themeFillShade="BF"/>
            <w:vAlign w:val="center"/>
          </w:tcPr>
          <w:p w:rsidR="00952E71" w:rsidRPr="0064705B" w:rsidRDefault="00952E71" w:rsidP="0045672B">
            <w:pPr>
              <w:pStyle w:val="Table10"/>
            </w:pPr>
          </w:p>
        </w:tc>
        <w:tc>
          <w:tcPr>
            <w:tcW w:w="3654" w:type="dxa"/>
            <w:vMerge/>
            <w:shd w:val="clear" w:color="auto" w:fill="BFBFBF" w:themeFill="background1" w:themeFillShade="BF"/>
            <w:vAlign w:val="center"/>
          </w:tcPr>
          <w:p w:rsidR="00952E71" w:rsidRPr="0064705B" w:rsidRDefault="00952E71" w:rsidP="0045672B">
            <w:pPr>
              <w:pStyle w:val="Table10"/>
            </w:pPr>
          </w:p>
        </w:tc>
        <w:tc>
          <w:tcPr>
            <w:tcW w:w="1384" w:type="dxa"/>
            <w:vMerge/>
            <w:shd w:val="clear" w:color="auto" w:fill="BFBFBF" w:themeFill="background1" w:themeFillShade="BF"/>
            <w:vAlign w:val="center"/>
          </w:tcPr>
          <w:p w:rsidR="00952E71" w:rsidRPr="0064705B" w:rsidRDefault="00952E71" w:rsidP="0045672B">
            <w:pPr>
              <w:pStyle w:val="Table10"/>
            </w:pPr>
          </w:p>
        </w:tc>
        <w:tc>
          <w:tcPr>
            <w:tcW w:w="7728" w:type="dxa"/>
            <w:gridSpan w:val="24"/>
            <w:shd w:val="clear" w:color="auto" w:fill="BFBFBF" w:themeFill="background1" w:themeFillShade="BF"/>
            <w:vAlign w:val="center"/>
          </w:tcPr>
          <w:p w:rsidR="00952E71" w:rsidRPr="00784536" w:rsidRDefault="00952E71" w:rsidP="001E778A">
            <w:pPr>
              <w:pStyle w:val="Table10"/>
              <w:jc w:val="center"/>
              <w:rPr>
                <w:b/>
                <w:szCs w:val="22"/>
              </w:rPr>
            </w:pPr>
            <w:r>
              <w:rPr>
                <w:b/>
                <w:szCs w:val="22"/>
              </w:rPr>
              <w:t>What you must cover</w:t>
            </w:r>
          </w:p>
        </w:tc>
      </w:tr>
      <w:tr w:rsidR="001E778A" w:rsidRPr="0064705B" w:rsidTr="00952E71">
        <w:tc>
          <w:tcPr>
            <w:tcW w:w="1410" w:type="dxa"/>
            <w:vMerge/>
            <w:tcBorders>
              <w:bottom w:val="single" w:sz="4" w:space="0" w:color="000000"/>
            </w:tcBorders>
            <w:shd w:val="clear" w:color="auto" w:fill="BFBFBF" w:themeFill="background1" w:themeFillShade="BF"/>
            <w:vAlign w:val="center"/>
          </w:tcPr>
          <w:p w:rsidR="001E778A" w:rsidRPr="0064705B" w:rsidRDefault="001E778A" w:rsidP="0045672B">
            <w:pPr>
              <w:pStyle w:val="Table10"/>
            </w:pPr>
          </w:p>
        </w:tc>
        <w:tc>
          <w:tcPr>
            <w:tcW w:w="3654" w:type="dxa"/>
            <w:vMerge/>
            <w:tcBorders>
              <w:bottom w:val="single" w:sz="4" w:space="0" w:color="000000"/>
            </w:tcBorders>
            <w:shd w:val="clear" w:color="auto" w:fill="BFBFBF" w:themeFill="background1" w:themeFillShade="BF"/>
            <w:vAlign w:val="center"/>
          </w:tcPr>
          <w:p w:rsidR="001E778A" w:rsidRPr="0064705B" w:rsidRDefault="001E778A" w:rsidP="0045672B">
            <w:pPr>
              <w:pStyle w:val="Table10"/>
            </w:pPr>
          </w:p>
        </w:tc>
        <w:tc>
          <w:tcPr>
            <w:tcW w:w="1384" w:type="dxa"/>
            <w:vMerge/>
            <w:tcBorders>
              <w:bottom w:val="single" w:sz="4" w:space="0" w:color="000000"/>
            </w:tcBorders>
            <w:shd w:val="clear" w:color="auto" w:fill="BFBFBF" w:themeFill="background1" w:themeFillShade="BF"/>
            <w:vAlign w:val="center"/>
          </w:tcPr>
          <w:p w:rsidR="001E778A" w:rsidRPr="0064705B" w:rsidRDefault="001E778A" w:rsidP="0045672B">
            <w:pPr>
              <w:pStyle w:val="Table10"/>
            </w:pPr>
          </w:p>
        </w:tc>
        <w:tc>
          <w:tcPr>
            <w:tcW w:w="335"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a</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b</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c</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d</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e</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f</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g</w:t>
            </w:r>
          </w:p>
        </w:tc>
        <w:tc>
          <w:tcPr>
            <w:tcW w:w="335"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h</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i</w:t>
            </w:r>
          </w:p>
        </w:tc>
        <w:tc>
          <w:tcPr>
            <w:tcW w:w="337"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j</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k</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l</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m</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n</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o</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p</w:t>
            </w:r>
          </w:p>
        </w:tc>
        <w:tc>
          <w:tcPr>
            <w:tcW w:w="2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q</w:t>
            </w:r>
          </w:p>
        </w:tc>
        <w:tc>
          <w:tcPr>
            <w:tcW w:w="437" w:type="dxa"/>
            <w:gridSpan w:val="2"/>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r</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s</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t</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u</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v</w:t>
            </w:r>
          </w:p>
        </w:tc>
        <w:tc>
          <w:tcPr>
            <w:tcW w:w="336" w:type="dxa"/>
            <w:tcBorders>
              <w:bottom w:val="single" w:sz="4" w:space="0" w:color="000000"/>
            </w:tcBorders>
            <w:shd w:val="clear" w:color="auto" w:fill="BFBFBF" w:themeFill="background1" w:themeFillShade="BF"/>
            <w:vAlign w:val="center"/>
          </w:tcPr>
          <w:p w:rsidR="001E778A" w:rsidRPr="00F11177" w:rsidRDefault="001E778A" w:rsidP="001E778A">
            <w:pPr>
              <w:pStyle w:val="Table10"/>
              <w:jc w:val="center"/>
              <w:rPr>
                <w:b/>
                <w:szCs w:val="22"/>
              </w:rPr>
            </w:pPr>
            <w:r>
              <w:rPr>
                <w:b/>
                <w:szCs w:val="22"/>
              </w:rPr>
              <w:t>w</w:t>
            </w: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r w:rsidR="001E778A" w:rsidRPr="0064705B" w:rsidTr="00952E71">
        <w:tc>
          <w:tcPr>
            <w:tcW w:w="1410" w:type="dxa"/>
            <w:shd w:val="clear" w:color="auto" w:fill="auto"/>
          </w:tcPr>
          <w:p w:rsidR="001E778A" w:rsidRDefault="001E778A" w:rsidP="001E778A">
            <w:pPr>
              <w:pStyle w:val="Table10"/>
            </w:pPr>
          </w:p>
          <w:p w:rsidR="00952E71" w:rsidRDefault="00952E71" w:rsidP="001E778A">
            <w:pPr>
              <w:pStyle w:val="Table10"/>
            </w:pPr>
          </w:p>
          <w:p w:rsidR="00952E71" w:rsidRDefault="00952E71" w:rsidP="001E778A">
            <w:pPr>
              <w:pStyle w:val="Table10"/>
            </w:pPr>
          </w:p>
          <w:p w:rsidR="00952E71" w:rsidRPr="0064705B" w:rsidRDefault="00952E71" w:rsidP="001E778A">
            <w:pPr>
              <w:pStyle w:val="Table10"/>
            </w:pPr>
          </w:p>
        </w:tc>
        <w:tc>
          <w:tcPr>
            <w:tcW w:w="3654" w:type="dxa"/>
            <w:shd w:val="clear" w:color="auto" w:fill="auto"/>
          </w:tcPr>
          <w:p w:rsidR="001E778A" w:rsidRPr="0064705B" w:rsidRDefault="001E778A" w:rsidP="001E778A">
            <w:pPr>
              <w:pStyle w:val="Table10"/>
            </w:pPr>
          </w:p>
        </w:tc>
        <w:tc>
          <w:tcPr>
            <w:tcW w:w="1384" w:type="dxa"/>
            <w:shd w:val="clear" w:color="auto" w:fill="auto"/>
          </w:tcPr>
          <w:p w:rsidR="001E778A" w:rsidRPr="0064705B" w:rsidRDefault="001E778A" w:rsidP="001E778A">
            <w:pPr>
              <w:pStyle w:val="Table10"/>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5"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gridSpan w:val="2"/>
            <w:shd w:val="clear" w:color="auto" w:fill="auto"/>
          </w:tcPr>
          <w:p w:rsidR="001E778A" w:rsidRPr="001E778A" w:rsidRDefault="001E778A" w:rsidP="001E778A">
            <w:pPr>
              <w:pStyle w:val="Table10"/>
              <w:jc w:val="center"/>
              <w:rPr>
                <w:szCs w:val="22"/>
              </w:rPr>
            </w:pPr>
          </w:p>
        </w:tc>
        <w:tc>
          <w:tcPr>
            <w:tcW w:w="337"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c>
          <w:tcPr>
            <w:tcW w:w="336" w:type="dxa"/>
            <w:shd w:val="clear" w:color="auto" w:fill="auto"/>
          </w:tcPr>
          <w:p w:rsidR="001E778A" w:rsidRPr="001E778A" w:rsidRDefault="001E778A" w:rsidP="001E778A">
            <w:pPr>
              <w:pStyle w:val="Table10"/>
              <w:jc w:val="center"/>
              <w:rPr>
                <w:szCs w:val="22"/>
              </w:rPr>
            </w:pPr>
          </w:p>
        </w:tc>
      </w:tr>
    </w:tbl>
    <w:p w:rsidR="008215D2" w:rsidRDefault="008215D2"/>
    <w:p w:rsidR="00F11177" w:rsidRDefault="00F11177">
      <w:r>
        <w:br w:type="page"/>
      </w:r>
    </w:p>
    <w:p w:rsidR="008215D2" w:rsidRPr="00E12B5F" w:rsidRDefault="008215D2" w:rsidP="008215D2">
      <w:pPr>
        <w:pStyle w:val="Unittitle"/>
      </w:pPr>
      <w:r>
        <w:lastRenderedPageBreak/>
        <w:t xml:space="preserve">Unit </w:t>
      </w:r>
      <w:r>
        <w:rPr>
          <w:lang w:val="en-US"/>
        </w:rPr>
        <w:t>PPL1FBS2</w:t>
      </w:r>
      <w:r w:rsidRPr="00BD446B">
        <w:t xml:space="preserve"> (</w:t>
      </w:r>
      <w:r w:rsidR="00FC770B">
        <w:t>HL2D 04</w:t>
      </w:r>
      <w:r w:rsidRPr="00BD446B">
        <w:t>)</w:t>
      </w:r>
      <w:r w:rsidRPr="00E12B5F">
        <w:tab/>
      </w:r>
      <w:r>
        <w:t>Provide a Food and Beverage Service</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1E778A" w:rsidTr="00625B94">
        <w:tc>
          <w:tcPr>
            <w:tcW w:w="14218" w:type="dxa"/>
            <w:gridSpan w:val="3"/>
          </w:tcPr>
          <w:p w:rsidR="001E778A" w:rsidRPr="001E778A" w:rsidRDefault="001E778A" w:rsidP="001E778A">
            <w:pPr>
              <w:tabs>
                <w:tab w:val="left" w:pos="3969"/>
              </w:tabs>
              <w:rPr>
                <w:b/>
              </w:rPr>
            </w:pPr>
            <w:r w:rsidRPr="001E778A">
              <w:rPr>
                <w:b/>
                <w:bCs/>
              </w:rPr>
              <w:t xml:space="preserve">For the whole </w:t>
            </w:r>
            <w:r>
              <w:rPr>
                <w:b/>
                <w:bCs/>
              </w:rPr>
              <w:t>unit</w:t>
            </w:r>
          </w:p>
        </w:tc>
      </w:tr>
      <w:tr w:rsidR="00FC50B2" w:rsidTr="00142130">
        <w:tc>
          <w:tcPr>
            <w:tcW w:w="570" w:type="dxa"/>
          </w:tcPr>
          <w:p w:rsidR="00FC50B2" w:rsidRPr="00F11177" w:rsidRDefault="00FC50B2" w:rsidP="00DF3CC5">
            <w:r>
              <w:t>1</w:t>
            </w:r>
          </w:p>
        </w:tc>
        <w:tc>
          <w:tcPr>
            <w:tcW w:w="11842" w:type="dxa"/>
          </w:tcPr>
          <w:p w:rsidR="00FC50B2" w:rsidRPr="00BC7C9E" w:rsidRDefault="001E778A" w:rsidP="00FC50B2">
            <w:pPr>
              <w:rPr>
                <w:rFonts w:eastAsia="Arial"/>
              </w:rPr>
            </w:pPr>
            <w:r w:rsidRPr="001E778A">
              <w:rPr>
                <w:rFonts w:eastAsia="Arial"/>
              </w:rPr>
              <w:t>Your workplace standard for customer care and service style and why you should follow these</w:t>
            </w:r>
            <w:r>
              <w:rPr>
                <w:rFonts w:eastAsia="Arial"/>
              </w:rPr>
              <w:t>.</w:t>
            </w:r>
          </w:p>
        </w:tc>
        <w:tc>
          <w:tcPr>
            <w:tcW w:w="1806" w:type="dxa"/>
          </w:tcPr>
          <w:p w:rsidR="00FC50B2" w:rsidRDefault="00FC50B2" w:rsidP="00142130">
            <w:pPr>
              <w:jc w:val="center"/>
            </w:pPr>
          </w:p>
        </w:tc>
      </w:tr>
      <w:tr w:rsidR="001E778A" w:rsidTr="0045672B">
        <w:tc>
          <w:tcPr>
            <w:tcW w:w="14218" w:type="dxa"/>
            <w:gridSpan w:val="3"/>
          </w:tcPr>
          <w:p w:rsidR="001E778A" w:rsidRPr="001E778A" w:rsidRDefault="001E778A" w:rsidP="0045672B">
            <w:pPr>
              <w:tabs>
                <w:tab w:val="left" w:pos="3969"/>
              </w:tabs>
            </w:pPr>
            <w:r w:rsidRPr="001E778A">
              <w:rPr>
                <w:b/>
                <w:bCs/>
              </w:rPr>
              <w:t>Greet customers and take orders</w:t>
            </w:r>
          </w:p>
        </w:tc>
      </w:tr>
      <w:tr w:rsidR="001E778A" w:rsidTr="00142130">
        <w:tc>
          <w:tcPr>
            <w:tcW w:w="570" w:type="dxa"/>
          </w:tcPr>
          <w:p w:rsidR="001E778A" w:rsidRPr="00F11177" w:rsidRDefault="001E778A" w:rsidP="00DF3CC5">
            <w:r>
              <w:t>2</w:t>
            </w:r>
          </w:p>
        </w:tc>
        <w:tc>
          <w:tcPr>
            <w:tcW w:w="11842" w:type="dxa"/>
          </w:tcPr>
          <w:p w:rsidR="001E778A" w:rsidRPr="00AE30C3" w:rsidRDefault="001E778A" w:rsidP="001B1122">
            <w:pPr>
              <w:tabs>
                <w:tab w:val="left" w:pos="3969"/>
              </w:tabs>
            </w:pPr>
            <w:r w:rsidRPr="00AE30C3">
              <w:t>The correct procedures when greeting and determining customer requirements and why these are important</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3</w:t>
            </w:r>
          </w:p>
        </w:tc>
        <w:tc>
          <w:tcPr>
            <w:tcW w:w="11842" w:type="dxa"/>
          </w:tcPr>
          <w:p w:rsidR="001E778A" w:rsidRPr="00AE30C3" w:rsidRDefault="001E778A" w:rsidP="001B1122">
            <w:pPr>
              <w:tabs>
                <w:tab w:val="left" w:pos="3969"/>
              </w:tabs>
            </w:pPr>
            <w:r w:rsidRPr="00AE30C3">
              <w:t>Why accuracy of the information given to customers is important</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4</w:t>
            </w:r>
          </w:p>
        </w:tc>
        <w:tc>
          <w:tcPr>
            <w:tcW w:w="11842" w:type="dxa"/>
          </w:tcPr>
          <w:p w:rsidR="001E778A" w:rsidRPr="00AE30C3" w:rsidRDefault="001E778A" w:rsidP="001B1122">
            <w:pPr>
              <w:tabs>
                <w:tab w:val="left" w:pos="3969"/>
              </w:tabs>
            </w:pPr>
            <w:r w:rsidRPr="00AE30C3">
              <w:t>Why it is important to take customer orders accurately and how to make sure that you do so</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5</w:t>
            </w:r>
          </w:p>
        </w:tc>
        <w:tc>
          <w:tcPr>
            <w:tcW w:w="11842" w:type="dxa"/>
          </w:tcPr>
          <w:p w:rsidR="001E778A" w:rsidRPr="00AE30C3" w:rsidRDefault="001E778A" w:rsidP="001B1122">
            <w:pPr>
              <w:tabs>
                <w:tab w:val="left" w:pos="3969"/>
              </w:tabs>
            </w:pPr>
            <w:r w:rsidRPr="00AE30C3">
              <w:t>Why it is important to give customers information that will enhance their visit and promote your workplace</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6</w:t>
            </w:r>
          </w:p>
        </w:tc>
        <w:tc>
          <w:tcPr>
            <w:tcW w:w="11842" w:type="dxa"/>
          </w:tcPr>
          <w:p w:rsidR="001E778A" w:rsidRDefault="001E778A" w:rsidP="001B1122">
            <w:r w:rsidRPr="00AE30C3">
              <w:t>The types of unexpected situations that may occur when greeting customers and taking orders and how to deal with these</w:t>
            </w:r>
            <w:r>
              <w:t>.</w:t>
            </w:r>
          </w:p>
        </w:tc>
        <w:tc>
          <w:tcPr>
            <w:tcW w:w="1806" w:type="dxa"/>
          </w:tcPr>
          <w:p w:rsidR="001E778A" w:rsidRDefault="001E778A" w:rsidP="00142130">
            <w:pPr>
              <w:jc w:val="center"/>
            </w:pPr>
          </w:p>
        </w:tc>
      </w:tr>
      <w:tr w:rsidR="001E778A" w:rsidTr="0045672B">
        <w:tc>
          <w:tcPr>
            <w:tcW w:w="14218" w:type="dxa"/>
            <w:gridSpan w:val="3"/>
          </w:tcPr>
          <w:p w:rsidR="001E778A" w:rsidRPr="001E778A" w:rsidRDefault="001E778A" w:rsidP="0045672B">
            <w:pPr>
              <w:tabs>
                <w:tab w:val="left" w:pos="3969"/>
              </w:tabs>
            </w:pPr>
            <w:r w:rsidRPr="001E778A">
              <w:rPr>
                <w:b/>
                <w:bCs/>
              </w:rPr>
              <w:t>Serve customers</w:t>
            </w:r>
          </w:p>
        </w:tc>
      </w:tr>
      <w:tr w:rsidR="001E778A" w:rsidTr="00142130">
        <w:tc>
          <w:tcPr>
            <w:tcW w:w="570" w:type="dxa"/>
          </w:tcPr>
          <w:p w:rsidR="001E778A" w:rsidRPr="00F11177" w:rsidRDefault="001E778A" w:rsidP="00DF3CC5">
            <w:r>
              <w:t>7</w:t>
            </w:r>
          </w:p>
        </w:tc>
        <w:tc>
          <w:tcPr>
            <w:tcW w:w="11842" w:type="dxa"/>
          </w:tcPr>
          <w:p w:rsidR="001E778A" w:rsidRPr="00E57C72" w:rsidRDefault="001E778A" w:rsidP="00D36566">
            <w:pPr>
              <w:tabs>
                <w:tab w:val="left" w:pos="3969"/>
              </w:tabs>
            </w:pPr>
            <w:r w:rsidRPr="00E57C72">
              <w:t>Safe and hygienic working practices when serving customers and why these are important</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8</w:t>
            </w:r>
          </w:p>
        </w:tc>
        <w:tc>
          <w:tcPr>
            <w:tcW w:w="11842" w:type="dxa"/>
          </w:tcPr>
          <w:p w:rsidR="001E778A" w:rsidRPr="00E57C72" w:rsidRDefault="001E778A" w:rsidP="00D36566">
            <w:pPr>
              <w:tabs>
                <w:tab w:val="left" w:pos="3969"/>
              </w:tabs>
            </w:pPr>
            <w:r w:rsidRPr="00E57C72">
              <w:t>Why it is important to use appropriate, clean, undamaged service equipment when serving food and beverage items to customers</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9</w:t>
            </w:r>
          </w:p>
        </w:tc>
        <w:tc>
          <w:tcPr>
            <w:tcW w:w="11842" w:type="dxa"/>
          </w:tcPr>
          <w:p w:rsidR="001E778A" w:rsidRPr="00E57C72" w:rsidRDefault="001E778A" w:rsidP="00D36566">
            <w:pPr>
              <w:tabs>
                <w:tab w:val="left" w:pos="3969"/>
              </w:tabs>
            </w:pPr>
            <w:r w:rsidRPr="00E57C72">
              <w:t>Why portions must be controlled when serving customers</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10</w:t>
            </w:r>
          </w:p>
        </w:tc>
        <w:tc>
          <w:tcPr>
            <w:tcW w:w="11842" w:type="dxa"/>
          </w:tcPr>
          <w:p w:rsidR="001E778A" w:rsidRPr="00E57C72" w:rsidRDefault="001E778A" w:rsidP="00D36566">
            <w:pPr>
              <w:tabs>
                <w:tab w:val="left" w:pos="3969"/>
              </w:tabs>
            </w:pPr>
            <w:r w:rsidRPr="00E57C72">
              <w:t>Why food which is prepared first must be served first</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11</w:t>
            </w:r>
          </w:p>
        </w:tc>
        <w:tc>
          <w:tcPr>
            <w:tcW w:w="11842" w:type="dxa"/>
          </w:tcPr>
          <w:p w:rsidR="001E778A" w:rsidRDefault="001E778A" w:rsidP="00D36566">
            <w:r w:rsidRPr="00E57C72">
              <w:t>The types of unexpected situations that may occur when serving food and beverage items and how to deal with these</w:t>
            </w:r>
            <w:r>
              <w:t>.</w:t>
            </w:r>
          </w:p>
        </w:tc>
        <w:tc>
          <w:tcPr>
            <w:tcW w:w="1806" w:type="dxa"/>
          </w:tcPr>
          <w:p w:rsidR="001E778A" w:rsidRDefault="001E778A" w:rsidP="00142130">
            <w:pPr>
              <w:jc w:val="center"/>
            </w:pPr>
          </w:p>
        </w:tc>
      </w:tr>
      <w:tr w:rsidR="001E778A" w:rsidTr="0045672B">
        <w:tc>
          <w:tcPr>
            <w:tcW w:w="14218" w:type="dxa"/>
            <w:gridSpan w:val="3"/>
          </w:tcPr>
          <w:p w:rsidR="001E778A" w:rsidRPr="001E778A" w:rsidRDefault="001E778A" w:rsidP="0045672B">
            <w:pPr>
              <w:tabs>
                <w:tab w:val="left" w:pos="3969"/>
              </w:tabs>
            </w:pPr>
            <w:r w:rsidRPr="001E778A">
              <w:rPr>
                <w:b/>
                <w:bCs/>
              </w:rPr>
              <w:t>Maintain the customer service area</w:t>
            </w:r>
          </w:p>
        </w:tc>
      </w:tr>
      <w:tr w:rsidR="001E778A" w:rsidTr="00142130">
        <w:tc>
          <w:tcPr>
            <w:tcW w:w="570" w:type="dxa"/>
          </w:tcPr>
          <w:p w:rsidR="001E778A" w:rsidRPr="00F11177" w:rsidRDefault="001E778A" w:rsidP="00DF3CC5">
            <w:r>
              <w:t>12</w:t>
            </w:r>
          </w:p>
        </w:tc>
        <w:tc>
          <w:tcPr>
            <w:tcW w:w="11842" w:type="dxa"/>
          </w:tcPr>
          <w:p w:rsidR="001E778A" w:rsidRPr="00D34277" w:rsidRDefault="001E778A" w:rsidP="00267BD7">
            <w:pPr>
              <w:tabs>
                <w:tab w:val="left" w:pos="3969"/>
              </w:tabs>
            </w:pPr>
            <w:r w:rsidRPr="00D34277">
              <w:t>Safe and hygienic practices for maintaining the customer service areas and why these are important</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13</w:t>
            </w:r>
          </w:p>
        </w:tc>
        <w:tc>
          <w:tcPr>
            <w:tcW w:w="11842" w:type="dxa"/>
          </w:tcPr>
          <w:p w:rsidR="001E778A" w:rsidRPr="00D34277" w:rsidRDefault="001E778A" w:rsidP="00267BD7">
            <w:pPr>
              <w:tabs>
                <w:tab w:val="left" w:pos="3969"/>
              </w:tabs>
            </w:pPr>
            <w:r w:rsidRPr="00D34277">
              <w:t>Why customer service areas must be kept tidy, free from rubbish and food debris</w:t>
            </w:r>
            <w:r>
              <w:t>.</w:t>
            </w:r>
          </w:p>
        </w:tc>
        <w:tc>
          <w:tcPr>
            <w:tcW w:w="1806" w:type="dxa"/>
          </w:tcPr>
          <w:p w:rsidR="001E778A" w:rsidRDefault="001E778A" w:rsidP="00142130">
            <w:pPr>
              <w:jc w:val="center"/>
            </w:pPr>
          </w:p>
        </w:tc>
      </w:tr>
      <w:tr w:rsidR="001E778A" w:rsidTr="00142130">
        <w:tc>
          <w:tcPr>
            <w:tcW w:w="570" w:type="dxa"/>
          </w:tcPr>
          <w:p w:rsidR="001E778A" w:rsidRPr="00F11177" w:rsidRDefault="001E778A" w:rsidP="00DF3CC5">
            <w:r>
              <w:t>14</w:t>
            </w:r>
          </w:p>
        </w:tc>
        <w:tc>
          <w:tcPr>
            <w:tcW w:w="11842" w:type="dxa"/>
          </w:tcPr>
          <w:p w:rsidR="001E778A" w:rsidRPr="00D34277" w:rsidRDefault="001E778A" w:rsidP="00267BD7">
            <w:pPr>
              <w:tabs>
                <w:tab w:val="left" w:pos="3969"/>
              </w:tabs>
            </w:pPr>
            <w:r w:rsidRPr="00D34277">
              <w:t>Why a constant stock of service items and the appropriate condiments and accompaniments must be maintained</w:t>
            </w:r>
            <w:r>
              <w:t>.</w:t>
            </w:r>
          </w:p>
        </w:tc>
        <w:tc>
          <w:tcPr>
            <w:tcW w:w="1806" w:type="dxa"/>
          </w:tcPr>
          <w:p w:rsidR="001E778A" w:rsidRDefault="001E778A" w:rsidP="00142130">
            <w:pPr>
              <w:jc w:val="center"/>
            </w:pPr>
          </w:p>
        </w:tc>
      </w:tr>
    </w:tbl>
    <w:p w:rsidR="001E778A" w:rsidRDefault="001E778A" w:rsidP="00AB2D75">
      <w:pPr>
        <w:tabs>
          <w:tab w:val="left" w:pos="3969"/>
        </w:tabs>
        <w:rPr>
          <w:lang w:val="en-GB"/>
        </w:rPr>
      </w:pPr>
    </w:p>
    <w:p w:rsidR="008215D2" w:rsidRPr="00E12B5F" w:rsidRDefault="00AB2D75" w:rsidP="008215D2">
      <w:pPr>
        <w:pStyle w:val="Unittitle"/>
      </w:pPr>
      <w:r>
        <w:br w:type="page"/>
      </w:r>
      <w:r w:rsidR="008215D2">
        <w:lastRenderedPageBreak/>
        <w:t xml:space="preserve">Unit </w:t>
      </w:r>
      <w:r w:rsidR="008215D2">
        <w:rPr>
          <w:lang w:val="en-US"/>
        </w:rPr>
        <w:t>PPL1FBS2</w:t>
      </w:r>
      <w:r w:rsidR="008215D2" w:rsidRPr="00BD446B">
        <w:t xml:space="preserve"> (</w:t>
      </w:r>
      <w:r w:rsidR="00FC770B">
        <w:t>HL2D 04</w:t>
      </w:r>
      <w:r w:rsidR="008215D2" w:rsidRPr="00BD446B">
        <w:t>)</w:t>
      </w:r>
      <w:r w:rsidR="008215D2" w:rsidRPr="00E12B5F">
        <w:tab/>
      </w:r>
      <w:r w:rsidR="008215D2">
        <w:t>Provide a Food and Beverage Service</w:t>
      </w:r>
    </w:p>
    <w:p w:rsidR="007C6C2F" w:rsidRPr="00AB2D75" w:rsidRDefault="007C6C2F" w:rsidP="008215D2"/>
    <w:p w:rsidR="006325C8" w:rsidRPr="00F3442C" w:rsidRDefault="00E177F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1E778A">
      <w:t>L1FBS2</w:t>
    </w:r>
    <w:r w:rsidR="00A82F91" w:rsidRPr="00EC3E42">
      <w:t xml:space="preserve"> (</w:t>
    </w:r>
    <w:r w:rsidR="00FC770B">
      <w:t>HL2D 04</w:t>
    </w:r>
    <w:r w:rsidRPr="00EC3E42">
      <w:t xml:space="preserve">) </w:t>
    </w:r>
    <w:r w:rsidR="001E778A">
      <w:t>Provide a Food and Beverage Service</w:t>
    </w:r>
    <w:r w:rsidRPr="00EC3E42">
      <w:tab/>
    </w:r>
    <w:r w:rsidR="00EC3E42" w:rsidRPr="00EC3E42">
      <w:fldChar w:fldCharType="begin"/>
    </w:r>
    <w:r w:rsidR="00EC3E42" w:rsidRPr="00EC3E42">
      <w:instrText xml:space="preserve"> PAGE   \* MERGEFORMAT </w:instrText>
    </w:r>
    <w:r w:rsidR="00EC3E42" w:rsidRPr="00EC3E42">
      <w:fldChar w:fldCharType="separate"/>
    </w:r>
    <w:r w:rsidR="00952E71">
      <w:rPr>
        <w:noProof/>
      </w:rPr>
      <w:t>8</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306B"/>
    <w:multiLevelType w:val="hybridMultilevel"/>
    <w:tmpl w:val="9E78FA76"/>
    <w:lvl w:ilvl="0" w:tplc="527CBE50">
      <w:start w:val="1"/>
      <w:numFmt w:val="lowerLetter"/>
      <w:lvlText w:val="%1."/>
      <w:lvlJc w:val="left"/>
      <w:pPr>
        <w:tabs>
          <w:tab w:val="num" w:pos="360"/>
        </w:tabs>
        <w:ind w:left="360" w:hanging="360"/>
      </w:pPr>
      <w:rPr>
        <w:rFonts w:ascii="Arial" w:eastAsia="Times New Roman" w:hAnsi="Arial" w:cs="Arial"/>
        <w:color w:val="000000"/>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6"/>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1"/>
  </w:num>
  <w:num w:numId="28">
    <w:abstractNumId w:val="23"/>
  </w:num>
  <w:num w:numId="29">
    <w:abstractNumId w:val="5"/>
  </w:num>
  <w:num w:numId="30">
    <w:abstractNumId w:val="24"/>
  </w:num>
  <w:num w:numId="31">
    <w:abstractNumId w:val="11"/>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1E778A"/>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42C44"/>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15D2"/>
    <w:rsid w:val="008223A7"/>
    <w:rsid w:val="008418C2"/>
    <w:rsid w:val="00854CEF"/>
    <w:rsid w:val="00857484"/>
    <w:rsid w:val="00897E1A"/>
    <w:rsid w:val="008A1C80"/>
    <w:rsid w:val="008E7792"/>
    <w:rsid w:val="008F5510"/>
    <w:rsid w:val="00910423"/>
    <w:rsid w:val="009157B2"/>
    <w:rsid w:val="009207C6"/>
    <w:rsid w:val="00921C41"/>
    <w:rsid w:val="00934964"/>
    <w:rsid w:val="00952E71"/>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177F6"/>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C770B"/>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2141965"/>
  <w15:docId w15:val="{E4F617F9-2E5A-4F9A-A941-EAE4E5B0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EBB7-3345-40EA-BC1A-3615FA20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22</cp:revision>
  <cp:lastPrinted>2017-01-23T09:27:00Z</cp:lastPrinted>
  <dcterms:created xsi:type="dcterms:W3CDTF">2017-01-23T09:21:00Z</dcterms:created>
  <dcterms:modified xsi:type="dcterms:W3CDTF">2017-05-31T12:36:00Z</dcterms:modified>
</cp:coreProperties>
</file>