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96D" w:rsidRDefault="007C496D" w:rsidP="007C496D">
      <w:pPr>
        <w:spacing w:after="0"/>
      </w:pPr>
      <w:r>
        <w:t>Information for Centres on the Approval Process for the SVQS Social Services and Healthcare and Social Services (Children and Young People)</w:t>
      </w:r>
    </w:p>
    <w:p w:rsidR="007C496D" w:rsidRDefault="007C496D"/>
    <w:p w:rsidR="00A95120" w:rsidRDefault="007C496D">
      <w:r>
        <w:t>Dear Colleague,</w:t>
      </w:r>
    </w:p>
    <w:p w:rsidR="007C496D" w:rsidRDefault="007C496D" w:rsidP="007C496D">
      <w:pPr>
        <w:spacing w:after="0"/>
      </w:pPr>
      <w:r>
        <w:t xml:space="preserve">The following is provided as guidance on the approval process for the new SVQs. </w:t>
      </w:r>
    </w:p>
    <w:p w:rsidR="007C496D" w:rsidRDefault="007C496D" w:rsidP="007C496D">
      <w:pPr>
        <w:spacing w:after="0"/>
      </w:pPr>
    </w:p>
    <w:p w:rsidR="007C496D" w:rsidRDefault="007236B3" w:rsidP="007C496D">
      <w:pPr>
        <w:spacing w:after="0"/>
      </w:pPr>
      <w:r>
        <w:t xml:space="preserve">As you are aware there are some substantial changes to the new SVQs including the merging of Health and Social Care (Children and Young People) </w:t>
      </w:r>
      <w:r w:rsidR="00EE09F8">
        <w:t>levels 3</w:t>
      </w:r>
      <w:r>
        <w:t xml:space="preserve"> and 4 and the Children’s Care Learning and Development suite of qualifications at </w:t>
      </w:r>
      <w:r w:rsidR="00EE09F8">
        <w:t>levels 2</w:t>
      </w:r>
      <w:r>
        <w:t>, 3 and 4.</w:t>
      </w:r>
    </w:p>
    <w:p w:rsidR="00EE09F8" w:rsidRDefault="00EE09F8" w:rsidP="007C496D">
      <w:pPr>
        <w:spacing w:after="0"/>
      </w:pPr>
    </w:p>
    <w:p w:rsidR="00EE09F8" w:rsidRDefault="00EE09F8" w:rsidP="007C496D">
      <w:pPr>
        <w:spacing w:after="0"/>
      </w:pPr>
      <w:r>
        <w:t xml:space="preserve">The outcome of these changes </w:t>
      </w:r>
      <w:r w:rsidR="004E311C">
        <w:t>impacts on the approval process, the information</w:t>
      </w:r>
      <w:r w:rsidR="00400505">
        <w:t xml:space="preserve"> provided is to enable a smooth transition to the new qualifications.</w:t>
      </w:r>
    </w:p>
    <w:p w:rsidR="00CC5312" w:rsidRDefault="00EE09F8" w:rsidP="007C496D">
      <w:pPr>
        <w:spacing w:after="0"/>
      </w:pPr>
      <w:r>
        <w:t>The main consideration</w:t>
      </w:r>
      <w:r w:rsidR="00CC5312">
        <w:t>s</w:t>
      </w:r>
      <w:r>
        <w:t xml:space="preserve"> when seeking approval will be if the staff</w:t>
      </w:r>
      <w:r w:rsidR="00CC5312">
        <w:t xml:space="preserve"> delivering the awards:</w:t>
      </w:r>
    </w:p>
    <w:p w:rsidR="00CC5312" w:rsidRDefault="00CC5312" w:rsidP="007C496D">
      <w:pPr>
        <w:spacing w:after="0"/>
      </w:pPr>
    </w:p>
    <w:p w:rsidR="00CC5312" w:rsidRDefault="00CC5312" w:rsidP="00CC5312">
      <w:pPr>
        <w:pStyle w:val="ListParagraph"/>
        <w:numPr>
          <w:ilvl w:val="0"/>
          <w:numId w:val="1"/>
        </w:numPr>
        <w:spacing w:after="0"/>
      </w:pPr>
      <w:r>
        <w:t xml:space="preserve">hold a </w:t>
      </w:r>
      <w:proofErr w:type="spellStart"/>
      <w:r>
        <w:t>registrable</w:t>
      </w:r>
      <w:proofErr w:type="spellEnd"/>
      <w:r>
        <w:t xml:space="preserve"> qualification as per </w:t>
      </w:r>
      <w:r w:rsidR="004E311C">
        <w:t xml:space="preserve">the new </w:t>
      </w:r>
      <w:r>
        <w:t>assessment strategy – please see</w:t>
      </w:r>
      <w:r w:rsidR="000E0E51">
        <w:t xml:space="preserve"> extract below</w:t>
      </w:r>
      <w:r w:rsidR="004E311C">
        <w:t>:</w:t>
      </w:r>
    </w:p>
    <w:p w:rsidR="000E0E51" w:rsidRDefault="000E0E51" w:rsidP="000E0E51">
      <w:pPr>
        <w:pStyle w:val="ListParagraph"/>
        <w:spacing w:after="0"/>
        <w:ind w:left="775"/>
      </w:pPr>
    </w:p>
    <w:p w:rsidR="000E0E51" w:rsidRDefault="000E0E51" w:rsidP="00CC5312">
      <w:pPr>
        <w:spacing w:after="0"/>
        <w:rPr>
          <w:i/>
        </w:rPr>
      </w:pPr>
      <w:proofErr w:type="gramStart"/>
      <w:r w:rsidRPr="000E0E51">
        <w:rPr>
          <w:i/>
        </w:rPr>
        <w:t>hold</w:t>
      </w:r>
      <w:proofErr w:type="gramEnd"/>
      <w:r w:rsidRPr="000E0E51">
        <w:rPr>
          <w:i/>
        </w:rPr>
        <w:t xml:space="preserve"> a </w:t>
      </w:r>
      <w:proofErr w:type="spellStart"/>
      <w:r w:rsidRPr="000E0E51">
        <w:rPr>
          <w:i/>
        </w:rPr>
        <w:t>registrable</w:t>
      </w:r>
      <w:proofErr w:type="spellEnd"/>
      <w:r w:rsidRPr="000E0E51">
        <w:rPr>
          <w:i/>
        </w:rPr>
        <w:t xml:space="preserve"> qualification acceptable to the SSSC for the area and level of practice being assessed. This applies to those who are registered or eligible for registration with either the SSSC or working predominantly in the social services sector. Guidance on this will be agreed between the Sector Skills Council and awarding bodies through the Scottish Awarding Body Forum</w:t>
      </w:r>
    </w:p>
    <w:p w:rsidR="000E0E51" w:rsidRDefault="000E0E51" w:rsidP="00CC5312">
      <w:pPr>
        <w:spacing w:after="0"/>
        <w:rPr>
          <w:i/>
        </w:rPr>
      </w:pPr>
    </w:p>
    <w:p w:rsidR="00CC5312" w:rsidRDefault="00CC5312" w:rsidP="00CC5312">
      <w:pPr>
        <w:spacing w:after="0"/>
        <w:rPr>
          <w:i/>
        </w:rPr>
      </w:pPr>
      <w:r>
        <w:rPr>
          <w:i/>
        </w:rPr>
        <w:tab/>
      </w:r>
      <w:r>
        <w:rPr>
          <w:i/>
        </w:rPr>
        <w:tab/>
      </w:r>
      <w:r>
        <w:rPr>
          <w:i/>
        </w:rPr>
        <w:tab/>
      </w:r>
      <w:r>
        <w:rPr>
          <w:i/>
        </w:rPr>
        <w:tab/>
      </w:r>
      <w:r>
        <w:rPr>
          <w:i/>
        </w:rPr>
        <w:tab/>
      </w:r>
      <w:r>
        <w:rPr>
          <w:i/>
        </w:rPr>
        <w:tab/>
      </w:r>
      <w:proofErr w:type="gramStart"/>
      <w:r>
        <w:rPr>
          <w:i/>
        </w:rPr>
        <w:t>and</w:t>
      </w:r>
      <w:proofErr w:type="gramEnd"/>
    </w:p>
    <w:p w:rsidR="000E0E51" w:rsidRPr="00CC5312" w:rsidRDefault="000E0E51" w:rsidP="00CC5312">
      <w:pPr>
        <w:spacing w:after="0"/>
        <w:rPr>
          <w:i/>
        </w:rPr>
      </w:pPr>
    </w:p>
    <w:p w:rsidR="00EE09F8" w:rsidRDefault="000E0E51" w:rsidP="000E0E51">
      <w:pPr>
        <w:pStyle w:val="ListParagraph"/>
        <w:numPr>
          <w:ilvl w:val="0"/>
          <w:numId w:val="1"/>
        </w:numPr>
        <w:spacing w:after="0"/>
      </w:pPr>
      <w:r>
        <w:t xml:space="preserve">staff delivering </w:t>
      </w:r>
      <w:r w:rsidR="00CC5312">
        <w:t xml:space="preserve">the Social Services (Children and Young People) </w:t>
      </w:r>
      <w:r w:rsidRPr="000E0E51">
        <w:t>are qualified to asses</w:t>
      </w:r>
      <w:r>
        <w:t>s</w:t>
      </w:r>
      <w:r w:rsidRPr="000E0E51">
        <w:t xml:space="preserve"> and verify the award </w:t>
      </w:r>
      <w:r w:rsidR="00CC5312">
        <w:t xml:space="preserve">considering the merge of the two current qualifications </w:t>
      </w:r>
      <w:proofErr w:type="spellStart"/>
      <w:r w:rsidR="00CC5312">
        <w:t>i.e</w:t>
      </w:r>
      <w:proofErr w:type="spellEnd"/>
      <w:r w:rsidR="00CC5312">
        <w:t xml:space="preserve"> Health and Social Care (Children and Young People) and CCLD</w:t>
      </w:r>
      <w:r>
        <w:t xml:space="preserve"> </w:t>
      </w:r>
    </w:p>
    <w:p w:rsidR="003D0CD3" w:rsidRDefault="003D0CD3" w:rsidP="003D0CD3">
      <w:pPr>
        <w:spacing w:after="0"/>
      </w:pPr>
    </w:p>
    <w:p w:rsidR="003D0CD3" w:rsidRDefault="003D0CD3" w:rsidP="003D0CD3">
      <w:pPr>
        <w:spacing w:after="0"/>
      </w:pPr>
      <w:r>
        <w:t>We have prepared a table with examples of centres approved to offer the current SVQs and how this translates to approval for the new SVQs (please see attached)</w:t>
      </w:r>
    </w:p>
    <w:p w:rsidR="003D0CD3" w:rsidRDefault="003D0CD3" w:rsidP="003D0CD3">
      <w:pPr>
        <w:spacing w:after="0"/>
      </w:pPr>
    </w:p>
    <w:p w:rsidR="003D0CD3" w:rsidRDefault="003D0CD3" w:rsidP="003D0CD3">
      <w:pPr>
        <w:spacing w:after="0"/>
      </w:pPr>
      <w:r>
        <w:t>Approval is granted on the following conditions:</w:t>
      </w:r>
    </w:p>
    <w:p w:rsidR="003D0CD3" w:rsidRDefault="003D0CD3" w:rsidP="003D0CD3">
      <w:pPr>
        <w:spacing w:after="0"/>
      </w:pPr>
    </w:p>
    <w:p w:rsidR="003D0CD3" w:rsidRDefault="00FF2F65" w:rsidP="003D0CD3">
      <w:pPr>
        <w:pStyle w:val="ListParagraph"/>
        <w:numPr>
          <w:ilvl w:val="0"/>
          <w:numId w:val="1"/>
        </w:numPr>
        <w:spacing w:after="0"/>
      </w:pPr>
      <w:r>
        <w:t xml:space="preserve">Centre delivering H&amp;SC (Adults) + C&amp;YP + CCLD </w:t>
      </w:r>
      <w:r w:rsidR="00400505">
        <w:t>- auto</w:t>
      </w:r>
      <w:r w:rsidR="003D0CD3">
        <w:t xml:space="preserve"> approval with Assessment Strategy sign off </w:t>
      </w:r>
      <w:r w:rsidR="003D0CD3" w:rsidRPr="00B82FE9">
        <w:rPr>
          <w:b/>
        </w:rPr>
        <w:t>plus</w:t>
      </w:r>
      <w:r w:rsidR="003D0CD3">
        <w:t xml:space="preserve"> staff information on </w:t>
      </w:r>
      <w:proofErr w:type="spellStart"/>
      <w:r w:rsidR="003D0CD3">
        <w:t>registrable</w:t>
      </w:r>
      <w:proofErr w:type="spellEnd"/>
      <w:r w:rsidR="003D0CD3">
        <w:t xml:space="preserve"> qualifications</w:t>
      </w:r>
      <w:r>
        <w:t>.</w:t>
      </w:r>
    </w:p>
    <w:p w:rsidR="003D0CD3" w:rsidRDefault="00FF2F65" w:rsidP="003D0CD3">
      <w:pPr>
        <w:pStyle w:val="ListParagraph"/>
        <w:numPr>
          <w:ilvl w:val="0"/>
          <w:numId w:val="1"/>
        </w:numPr>
        <w:spacing w:after="0"/>
      </w:pPr>
      <w:r>
        <w:t xml:space="preserve">Centre delivering H&amp;SC (Adults) + H&amp;SC (C&amp;Y/P) - </w:t>
      </w:r>
      <w:r w:rsidR="003D0CD3">
        <w:t>full a</w:t>
      </w:r>
      <w:r w:rsidR="00B82FE9">
        <w:t xml:space="preserve">pproval process </w:t>
      </w:r>
    </w:p>
    <w:p w:rsidR="00FF2F65" w:rsidRDefault="00FF2F65" w:rsidP="00FF2F65">
      <w:pPr>
        <w:spacing w:after="0"/>
      </w:pPr>
    </w:p>
    <w:p w:rsidR="00FF2F65" w:rsidRDefault="00FF2F65" w:rsidP="00FF2F65">
      <w:pPr>
        <w:pStyle w:val="ListParagraph"/>
        <w:numPr>
          <w:ilvl w:val="0"/>
          <w:numId w:val="1"/>
        </w:numPr>
        <w:spacing w:after="0"/>
      </w:pPr>
      <w:r>
        <w:t>Centre delivering H&amp;SC (C&amp;YP) + CCLD – full approval process</w:t>
      </w:r>
    </w:p>
    <w:p w:rsidR="00FF2F65" w:rsidRDefault="00FF2F65" w:rsidP="00FF2F65">
      <w:pPr>
        <w:pStyle w:val="ListParagraph"/>
      </w:pPr>
    </w:p>
    <w:p w:rsidR="00FF2F65" w:rsidRDefault="00FF2F65" w:rsidP="00FF2F65">
      <w:pPr>
        <w:pStyle w:val="ListParagraph"/>
        <w:numPr>
          <w:ilvl w:val="0"/>
          <w:numId w:val="1"/>
        </w:numPr>
        <w:spacing w:after="0"/>
      </w:pPr>
      <w:r>
        <w:t>Centre delivering CCLD – full approval process</w:t>
      </w:r>
    </w:p>
    <w:p w:rsidR="00FF2F65" w:rsidRDefault="00FF2F65" w:rsidP="00FF2F65">
      <w:pPr>
        <w:pStyle w:val="ListParagraph"/>
      </w:pPr>
    </w:p>
    <w:p w:rsidR="00400505" w:rsidRDefault="00400505" w:rsidP="00FF2F65">
      <w:pPr>
        <w:spacing w:after="0"/>
      </w:pPr>
      <w:bookmarkStart w:id="0" w:name="_GoBack"/>
      <w:bookmarkEnd w:id="0"/>
      <w:r>
        <w:t xml:space="preserve">Information regarding </w:t>
      </w:r>
      <w:proofErr w:type="spellStart"/>
      <w:r>
        <w:t>registrable</w:t>
      </w:r>
      <w:proofErr w:type="spellEnd"/>
      <w:r>
        <w:t xml:space="preserve"> qualification can be accessed through the Scottish Social services web site please see link below.</w:t>
      </w:r>
    </w:p>
    <w:p w:rsidR="00400505" w:rsidRDefault="00400505" w:rsidP="00FF2F65">
      <w:pPr>
        <w:spacing w:after="0"/>
      </w:pPr>
    </w:p>
    <w:p w:rsidR="00FF2F65" w:rsidRDefault="00FF2F65" w:rsidP="00FF2F65">
      <w:pPr>
        <w:spacing w:after="0"/>
      </w:pPr>
    </w:p>
    <w:p w:rsidR="00FF2F65" w:rsidRDefault="00FF2F65" w:rsidP="00FF2F65">
      <w:pPr>
        <w:spacing w:after="0"/>
      </w:pPr>
    </w:p>
    <w:p w:rsidR="003D0CD3" w:rsidRDefault="003D0CD3" w:rsidP="003D0CD3">
      <w:pPr>
        <w:pStyle w:val="ListParagraph"/>
        <w:spacing w:after="0"/>
        <w:ind w:left="775"/>
      </w:pPr>
    </w:p>
    <w:p w:rsidR="007236B3" w:rsidRDefault="007236B3" w:rsidP="007C496D">
      <w:pPr>
        <w:spacing w:after="0"/>
      </w:pPr>
    </w:p>
    <w:p w:rsidR="007236B3" w:rsidRDefault="007236B3" w:rsidP="007C496D">
      <w:pPr>
        <w:spacing w:after="0"/>
      </w:pPr>
    </w:p>
    <w:p w:rsidR="007C496D" w:rsidRDefault="007C496D" w:rsidP="007C496D">
      <w:pPr>
        <w:spacing w:after="0"/>
      </w:pPr>
    </w:p>
    <w:p w:rsidR="007C496D" w:rsidRDefault="007C496D"/>
    <w:sectPr w:rsidR="007C49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527F7"/>
    <w:multiLevelType w:val="hybridMultilevel"/>
    <w:tmpl w:val="33464E4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96D"/>
    <w:rsid w:val="000E0E51"/>
    <w:rsid w:val="003C45AA"/>
    <w:rsid w:val="003D0CD3"/>
    <w:rsid w:val="00400505"/>
    <w:rsid w:val="004E311C"/>
    <w:rsid w:val="007236B3"/>
    <w:rsid w:val="007C496D"/>
    <w:rsid w:val="00A95120"/>
    <w:rsid w:val="00B82FE9"/>
    <w:rsid w:val="00CC5312"/>
    <w:rsid w:val="00EE09F8"/>
    <w:rsid w:val="00FF2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3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3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2</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Gaddi</dc:creator>
  <cp:lastModifiedBy>Louise Gaddi</cp:lastModifiedBy>
  <cp:revision>3</cp:revision>
  <cp:lastPrinted>2013-12-11T14:21:00Z</cp:lastPrinted>
  <dcterms:created xsi:type="dcterms:W3CDTF">2013-12-11T11:26:00Z</dcterms:created>
  <dcterms:modified xsi:type="dcterms:W3CDTF">2014-01-06T13:58:00Z</dcterms:modified>
</cp:coreProperties>
</file>