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87" w:rsidRDefault="006F4D87" w:rsidP="006F4D8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Four Weeks Ending:</w:t>
      </w: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6F4D87" w:rsidRDefault="006F4D87" w:rsidP="006F4D87">
      <w:pPr>
        <w:pStyle w:val="Header"/>
        <w:tabs>
          <w:tab w:val="left" w:pos="720"/>
        </w:tabs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  <w:r>
        <w:rPr>
          <w:rFonts w:ascii="Arial" w:hAnsi="Arial" w:cs="Arial"/>
        </w:rPr>
        <w:t>Department:</w:t>
      </w: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098"/>
        <w:gridCol w:w="2310"/>
        <w:gridCol w:w="1092"/>
        <w:gridCol w:w="2318"/>
      </w:tblGrid>
      <w:tr w:rsidR="006F4D87" w:rsidTr="006F4D87">
        <w:trPr>
          <w:cantSplit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87" w:rsidRDefault="006F4D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Week Ending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87" w:rsidRDefault="006F4D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Miles @ £0.      per mile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87" w:rsidRDefault="006F4D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Miles @ £0.       per mile</w:t>
            </w:r>
          </w:p>
        </w:tc>
      </w:tr>
      <w:tr w:rsidR="006F4D87" w:rsidTr="00063F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87" w:rsidRDefault="006F4D87" w:rsidP="00063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063F52" w:rsidP="00063F52">
            <w:pPr>
              <w:tabs>
                <w:tab w:val="decimal" w:pos="11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=b2*0.45 \# "£#,##0.00;(£#,##0.00)"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£   0.00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</w:tr>
      <w:tr w:rsidR="006F4D87" w:rsidTr="00063F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87" w:rsidRDefault="006F4D87" w:rsidP="00063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063F52" w:rsidP="00063F52">
            <w:pPr>
              <w:tabs>
                <w:tab w:val="decimal" w:pos="11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=b3*0.45 \# "£#,##0.00;(£#,##0.00)"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£   0.00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</w:tr>
      <w:tr w:rsidR="006F4D87" w:rsidTr="00063F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87" w:rsidRDefault="006F4D87" w:rsidP="00063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063F52" w:rsidP="00063F52">
            <w:pPr>
              <w:tabs>
                <w:tab w:val="decimal" w:pos="11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=b4*0.45 \# "£#,##0.00;(£#,##0.00)"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£   0.00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</w:tr>
      <w:tr w:rsidR="006F4D87" w:rsidTr="00063F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87" w:rsidRDefault="006F4D87" w:rsidP="00063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063F52" w:rsidP="00063F52">
            <w:pPr>
              <w:tabs>
                <w:tab w:val="decimal" w:pos="11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=b6*0.45 \# "£#,##0.00;(£#,##0.00)"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£   0.00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</w:tr>
      <w:tr w:rsidR="006F4D87" w:rsidTr="00063F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87" w:rsidRDefault="006F4D87" w:rsidP="00063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 w:rsidP="00063F52">
            <w:pPr>
              <w:tabs>
                <w:tab w:val="decimal" w:pos="1124"/>
              </w:tabs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</w:tr>
      <w:tr w:rsidR="006F4D87" w:rsidTr="00063F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87" w:rsidRDefault="006F4D87" w:rsidP="00063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 w:rsidP="00063F52">
            <w:pPr>
              <w:tabs>
                <w:tab w:val="decimal" w:pos="1124"/>
              </w:tabs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</w:tr>
      <w:tr w:rsidR="006F4D87" w:rsidTr="00063F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87" w:rsidRDefault="006F4D87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87" w:rsidRDefault="00063F52" w:rsidP="00063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=sum(above) \# "#,##0"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063F52" w:rsidP="00063F52">
            <w:pPr>
              <w:tabs>
                <w:tab w:val="decimal" w:pos="11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=SUM(ABOVE)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£0.00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</w:tr>
    </w:tbl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Under 1600 cc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Over 1600 cc</w:t>
      </w:r>
    </w:p>
    <w:p w:rsidR="006F4D87" w:rsidRDefault="006F4D87" w:rsidP="006F4D87">
      <w:pPr>
        <w:rPr>
          <w:rFonts w:ascii="Arial" w:hAnsi="Arial" w:cs="Arial"/>
          <w:u w:val="single"/>
        </w:rPr>
      </w:pPr>
    </w:p>
    <w:p w:rsidR="006F4D87" w:rsidRDefault="006F4D87" w:rsidP="006F4D87">
      <w:pPr>
        <w:rPr>
          <w:rFonts w:ascii="Arial" w:hAnsi="Arial" w:cs="Arial"/>
        </w:rPr>
      </w:pPr>
      <w:r>
        <w:rPr>
          <w:rFonts w:ascii="Arial" w:hAnsi="Arial" w:cs="Arial"/>
        </w:rPr>
        <w:t>First 120 miles per week</w:t>
      </w:r>
      <w:r>
        <w:rPr>
          <w:rFonts w:ascii="Arial" w:hAnsi="Arial" w:cs="Arial"/>
        </w:rPr>
        <w:tab/>
        <w:t>£0.4</w:t>
      </w:r>
      <w:r w:rsidR="00B322A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per mile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£0.</w:t>
      </w:r>
      <w:r w:rsidR="00B322AF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per mile</w:t>
      </w:r>
    </w:p>
    <w:p w:rsidR="006F4D87" w:rsidRDefault="006F4D87" w:rsidP="006F4D87">
      <w:pPr>
        <w:rPr>
          <w:rFonts w:ascii="Arial" w:hAnsi="Arial" w:cs="Arial"/>
        </w:rPr>
      </w:pPr>
      <w:r>
        <w:rPr>
          <w:rFonts w:ascii="Arial" w:hAnsi="Arial" w:cs="Arial"/>
        </w:rPr>
        <w:t>Additional miles per week</w:t>
      </w:r>
      <w:r>
        <w:rPr>
          <w:rFonts w:ascii="Arial" w:hAnsi="Arial" w:cs="Arial"/>
        </w:rPr>
        <w:tab/>
        <w:t>£0.</w:t>
      </w:r>
      <w:r w:rsidR="00BE35CF">
        <w:rPr>
          <w:rFonts w:ascii="Arial" w:hAnsi="Arial" w:cs="Arial"/>
        </w:rPr>
        <w:t>2</w:t>
      </w:r>
      <w:r w:rsidR="00B322A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per mile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22AF">
        <w:rPr>
          <w:rFonts w:ascii="Arial" w:hAnsi="Arial" w:cs="Arial"/>
        </w:rPr>
        <w:t>£0.30</w:t>
      </w:r>
      <w:r>
        <w:rPr>
          <w:rFonts w:ascii="Arial" w:hAnsi="Arial" w:cs="Arial"/>
        </w:rPr>
        <w:t xml:space="preserve"> per mile</w:t>
      </w: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pStyle w:val="Heading2"/>
      </w:pPr>
      <w:r>
        <w:t>Guidance on home to placement and placement to home travel</w:t>
      </w:r>
    </w:p>
    <w:p w:rsidR="006F4D87" w:rsidRDefault="006F4D87" w:rsidP="006F4D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F4D87" w:rsidRDefault="006F4D87" w:rsidP="006F4D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Staff who have been approved to travel directly from home to placement and /or to travel directly from placement to home should calculate their mileage for these journeys as follows:</w:t>
      </w:r>
    </w:p>
    <w:p w:rsidR="006F4D87" w:rsidRDefault="006F4D87" w:rsidP="006F4D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F4D87" w:rsidRDefault="006F4D87" w:rsidP="006F4D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  calculate the actual number of miles from home to placement / placement to home</w:t>
      </w:r>
    </w:p>
    <w:p w:rsidR="006F4D87" w:rsidRDefault="006F4D87" w:rsidP="006F4D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  calculate the number of miles from placement to main place of work</w:t>
      </w:r>
    </w:p>
    <w:p w:rsidR="006F4D87" w:rsidRDefault="006F4D87" w:rsidP="006F4D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F4D87" w:rsidRDefault="006F4D87" w:rsidP="006F4D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Claim the LESSER of the two figures  </w:t>
      </w:r>
    </w:p>
    <w:p w:rsidR="006F4D87" w:rsidRDefault="006F4D87" w:rsidP="006F4D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F4D87" w:rsidRDefault="006F4D87" w:rsidP="006F4D87">
      <w:pPr>
        <w:pStyle w:val="Heading2"/>
        <w:autoSpaceDE/>
        <w:adjustRightInd/>
        <w:rPr>
          <w:lang w:val="en-GB"/>
        </w:rPr>
      </w:pPr>
    </w:p>
    <w:p w:rsidR="006F4D87" w:rsidRDefault="006F4D87" w:rsidP="006F4D87">
      <w:pPr>
        <w:pStyle w:val="Heading2"/>
        <w:autoSpaceDE/>
        <w:adjustRightInd/>
        <w:rPr>
          <w:lang w:val="en-GB"/>
        </w:rPr>
      </w:pPr>
    </w:p>
    <w:p w:rsidR="006F4D87" w:rsidRDefault="006F4D87" w:rsidP="006F4D87">
      <w:pPr>
        <w:pStyle w:val="Heading2"/>
        <w:autoSpaceDE/>
        <w:adjustRightInd/>
        <w:rPr>
          <w:lang w:val="en-GB"/>
        </w:rPr>
      </w:pPr>
      <w:r>
        <w:rPr>
          <w:lang w:val="en-GB"/>
        </w:rPr>
        <w:t>Confirmation by Mileage Claimant</w:t>
      </w: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  <w:r>
        <w:rPr>
          <w:rFonts w:ascii="Arial" w:hAnsi="Arial" w:cs="Arial"/>
        </w:rPr>
        <w:t>I can confirm that my vehicle remains insured for use in connection with my business or profession, roadworthy, fit for its purpose, and continues to have a current “Vehicle Tax” and, if required, a current MOT Certificate.</w:t>
      </w: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  <w:r>
        <w:rPr>
          <w:rFonts w:ascii="Arial" w:hAnsi="Arial" w:cs="Arial"/>
        </w:rPr>
        <w:t>I confirm that I hold a valid UK car driving licence and I am not disqualified from driving.</w:t>
      </w:r>
    </w:p>
    <w:p w:rsidR="006F4D87" w:rsidRDefault="006F4D87" w:rsidP="006F4D87">
      <w:pPr>
        <w:rPr>
          <w:rFonts w:ascii="Arial" w:hAnsi="Arial" w:cs="Arial"/>
          <w:sz w:val="22"/>
        </w:rPr>
      </w:pPr>
    </w:p>
    <w:p w:rsidR="006F4D87" w:rsidRDefault="006F4D87" w:rsidP="006F4D87">
      <w:pPr>
        <w:rPr>
          <w:rFonts w:ascii="Arial" w:hAnsi="Arial" w:cs="Arial"/>
          <w:sz w:val="22"/>
        </w:rPr>
      </w:pPr>
    </w:p>
    <w:p w:rsidR="006F4D87" w:rsidRDefault="006F4D87" w:rsidP="006F4D87">
      <w:pPr>
        <w:rPr>
          <w:rFonts w:ascii="Arial" w:hAnsi="Arial" w:cs="Arial"/>
          <w:sz w:val="22"/>
        </w:rPr>
      </w:pPr>
    </w:p>
    <w:p w:rsidR="006F4D87" w:rsidRDefault="006F4D87" w:rsidP="006F4D87">
      <w:pPr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235585</wp:posOffset>
                </wp:positionV>
                <wp:extent cx="1143000" cy="0"/>
                <wp:effectExtent l="13335" t="6985" r="571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AD1AC5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05pt,18.55pt" to="445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235585</wp:posOffset>
                </wp:positionV>
                <wp:extent cx="3200400" cy="0"/>
                <wp:effectExtent l="13335" t="6985" r="571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2FEAE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8.55pt" to="310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sz w:val="22"/>
        </w:rPr>
        <w:t>Signature: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Date:</w:t>
      </w:r>
    </w:p>
    <w:p w:rsidR="00EE4AB7" w:rsidRDefault="00EE4AB7"/>
    <w:sectPr w:rsidR="00EE4AB7" w:rsidSect="00063F52">
      <w:headerReference w:type="default" r:id="rId6"/>
      <w:footerReference w:type="default" r:id="rId7"/>
      <w:pgSz w:w="11906" w:h="16838"/>
      <w:pgMar w:top="2739" w:right="1440" w:bottom="1440" w:left="1440" w:header="708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D9" w:rsidRDefault="006941D9" w:rsidP="006F4D87">
      <w:r>
        <w:separator/>
      </w:r>
    </w:p>
  </w:endnote>
  <w:endnote w:type="continuationSeparator" w:id="0">
    <w:p w:rsidR="006941D9" w:rsidRDefault="006941D9" w:rsidP="006F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D87" w:rsidRPr="00063F52" w:rsidRDefault="00063F52">
    <w:pPr>
      <w:pStyle w:val="Footer"/>
      <w:rPr>
        <w:rFonts w:ascii="Century Gothic" w:hAnsi="Century Gothic"/>
      </w:rPr>
    </w:pPr>
    <w:r>
      <w:tab/>
    </w:r>
    <w:r>
      <w:tab/>
    </w:r>
    <w:r>
      <w:rPr>
        <w:rFonts w:ascii="Century Gothic" w:hAnsi="Century Gothic"/>
      </w:rPr>
      <w:t>April 2018</w:t>
    </w:r>
  </w:p>
  <w:p w:rsidR="006F4D87" w:rsidRDefault="006F4D87" w:rsidP="006F4D87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D9" w:rsidRDefault="006941D9" w:rsidP="006F4D87">
      <w:r>
        <w:separator/>
      </w:r>
    </w:p>
  </w:footnote>
  <w:footnote w:type="continuationSeparator" w:id="0">
    <w:p w:rsidR="006941D9" w:rsidRDefault="006941D9" w:rsidP="006F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52" w:rsidRDefault="00063F52" w:rsidP="00063F52">
    <w:pPr>
      <w:pStyle w:val="Header"/>
      <w:jc w:val="center"/>
      <w:rPr>
        <w:rFonts w:ascii="Century Gothic" w:hAnsi="Century Gothic"/>
        <w:sz w:val="40"/>
        <w:szCs w:val="40"/>
      </w:rPr>
    </w:pPr>
    <w:r w:rsidRPr="00063F52"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1044575" cy="775335"/>
          <wp:effectExtent l="0" t="0" r="3175" b="5715"/>
          <wp:wrapThrough wrapText="bothSides">
            <wp:wrapPolygon edited="0">
              <wp:start x="0" y="0"/>
              <wp:lineTo x="0" y="21229"/>
              <wp:lineTo x="21272" y="21229"/>
              <wp:lineTo x="21272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3F52" w:rsidRPr="00063F52" w:rsidRDefault="00063F52" w:rsidP="00063F52">
    <w:pPr>
      <w:pStyle w:val="Header"/>
      <w:jc w:val="center"/>
      <w:rPr>
        <w:sz w:val="40"/>
        <w:szCs w:val="40"/>
      </w:rPr>
    </w:pPr>
    <w:r w:rsidRPr="00063F52">
      <w:rPr>
        <w:rFonts w:ascii="Century Gothic" w:hAnsi="Century Gothic"/>
        <w:sz w:val="40"/>
        <w:szCs w:val="40"/>
      </w:rPr>
      <w:t>Mileage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87"/>
    <w:rsid w:val="00063F52"/>
    <w:rsid w:val="0036120D"/>
    <w:rsid w:val="00440CA9"/>
    <w:rsid w:val="006941D9"/>
    <w:rsid w:val="006F4D87"/>
    <w:rsid w:val="00802157"/>
    <w:rsid w:val="00A955F0"/>
    <w:rsid w:val="00B322AF"/>
    <w:rsid w:val="00BE35CF"/>
    <w:rsid w:val="00D402E1"/>
    <w:rsid w:val="00D806ED"/>
    <w:rsid w:val="00EE17D2"/>
    <w:rsid w:val="00E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7EF567-2DD2-4826-9DA1-9EF2AA3C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D87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4D87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D87"/>
    <w:rPr>
      <w:rFonts w:ascii="Arial" w:eastAsia="Times New Roman" w:hAnsi="Arial" w:cs="Arial"/>
      <w:b/>
      <w:bCs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6F4D87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6F4D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F4D8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4D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D8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Milesage sheet - Updates by candidate</dc:title>
  <dc:creator>Scottish Qualifications Authority (SQA)</dc:creator>
  <cp:lastModifiedBy>Rebecca Pitman</cp:lastModifiedBy>
  <cp:revision>3</cp:revision>
  <dcterms:created xsi:type="dcterms:W3CDTF">2018-04-24T10:33:00Z</dcterms:created>
  <dcterms:modified xsi:type="dcterms:W3CDTF">2018-05-18T10:54:00Z</dcterms:modified>
</cp:coreProperties>
</file>