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8701E5" w14:textId="77777777" w:rsidR="003B5971" w:rsidRDefault="003B5971" w:rsidP="003B5971">
      <w:pPr>
        <w:pStyle w:val="ListParagraph"/>
        <w:autoSpaceDE w:val="0"/>
        <w:autoSpaceDN w:val="0"/>
        <w:adjustRightInd w:val="0"/>
        <w:ind w:left="360"/>
        <w:rPr>
          <w:rFonts w:ascii="Arial" w:hAnsi="Arial" w:cs="Arial"/>
          <w:b/>
          <w:color w:val="000000" w:themeColor="text1"/>
          <w:sz w:val="22"/>
          <w:szCs w:val="22"/>
        </w:rPr>
      </w:pPr>
      <w:r w:rsidRPr="00D52DEB">
        <w:rPr>
          <w:noProof/>
          <w:lang w:val="en-GB" w:eastAsia="en-GB"/>
        </w:rPr>
        <w:drawing>
          <wp:inline distT="0" distB="0" distL="0" distR="0" wp14:anchorId="40650BB6" wp14:editId="7F7F2446">
            <wp:extent cx="1461135" cy="774065"/>
            <wp:effectExtent l="0" t="0" r="0" b="635"/>
            <wp:docPr id="2" name="Picture 2" descr="/var/folders/ng/yl686d5s2n3_2mb5bhjb216c0000gp/T/com.microsoft.Word/Content.MSO/D08B4F3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ng/yl686d5s2n3_2mb5bhjb216c0000gp/T/com.microsoft.Word/Content.MSO/D08B4F36.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61135" cy="774065"/>
                    </a:xfrm>
                    <a:prstGeom prst="rect">
                      <a:avLst/>
                    </a:prstGeom>
                    <a:noFill/>
                    <a:ln>
                      <a:noFill/>
                    </a:ln>
                  </pic:spPr>
                </pic:pic>
              </a:graphicData>
            </a:graphic>
          </wp:inline>
        </w:drawing>
      </w:r>
      <w:r>
        <w:rPr>
          <w:rFonts w:ascii="Arial" w:hAnsi="Arial" w:cs="Arial"/>
          <w:b/>
          <w:color w:val="000000" w:themeColor="text1"/>
          <w:sz w:val="22"/>
          <w:szCs w:val="22"/>
        </w:rPr>
        <w:tab/>
      </w:r>
      <w:r>
        <w:rPr>
          <w:rFonts w:ascii="Arial" w:hAnsi="Arial" w:cs="Arial"/>
          <w:b/>
          <w:color w:val="000000" w:themeColor="text1"/>
          <w:sz w:val="22"/>
          <w:szCs w:val="22"/>
        </w:rPr>
        <w:tab/>
      </w:r>
      <w:r>
        <w:rPr>
          <w:rFonts w:ascii="Arial" w:hAnsi="Arial" w:cs="Arial"/>
          <w:b/>
          <w:color w:val="000000" w:themeColor="text1"/>
          <w:sz w:val="22"/>
          <w:szCs w:val="22"/>
        </w:rPr>
        <w:tab/>
        <w:t xml:space="preserve">      </w:t>
      </w:r>
      <w:r>
        <w:rPr>
          <w:rFonts w:ascii="Arial" w:hAnsi="Arial" w:cs="Arial"/>
          <w:b/>
          <w:color w:val="000000" w:themeColor="text1"/>
          <w:sz w:val="22"/>
          <w:szCs w:val="22"/>
        </w:rPr>
        <w:tab/>
      </w:r>
      <w:r w:rsidRPr="00D52DEB">
        <w:rPr>
          <w:noProof/>
          <w:lang w:val="en-GB" w:eastAsia="en-GB"/>
        </w:rPr>
        <w:drawing>
          <wp:inline distT="0" distB="0" distL="0" distR="0" wp14:anchorId="4B9F857E" wp14:editId="41D11A8D">
            <wp:extent cx="2526643" cy="574158"/>
            <wp:effectExtent l="0" t="0" r="1270" b="0"/>
            <wp:docPr id="4" name="Picture 4" descr="/var/folders/ng/yl686d5s2n3_2mb5bhjb216c0000gp/T/com.microsoft.Word/Content.MSO/EA5818B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r/folders/ng/yl686d5s2n3_2mb5bhjb216c0000gp/T/com.microsoft.Word/Content.MSO/EA5818B4.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31573" cy="598003"/>
                    </a:xfrm>
                    <a:prstGeom prst="rect">
                      <a:avLst/>
                    </a:prstGeom>
                    <a:noFill/>
                    <a:ln>
                      <a:noFill/>
                    </a:ln>
                  </pic:spPr>
                </pic:pic>
              </a:graphicData>
            </a:graphic>
          </wp:inline>
        </w:drawing>
      </w:r>
      <w:r>
        <w:rPr>
          <w:rFonts w:ascii="Arial" w:hAnsi="Arial" w:cs="Arial"/>
          <w:b/>
          <w:color w:val="000000" w:themeColor="text1"/>
          <w:sz w:val="22"/>
          <w:szCs w:val="22"/>
        </w:rPr>
        <w:tab/>
      </w:r>
      <w:r>
        <w:rPr>
          <w:rFonts w:ascii="Arial" w:hAnsi="Arial" w:cs="Arial"/>
          <w:b/>
          <w:color w:val="000000" w:themeColor="text1"/>
          <w:sz w:val="22"/>
          <w:szCs w:val="22"/>
        </w:rPr>
        <w:tab/>
      </w:r>
      <w:r>
        <w:rPr>
          <w:rFonts w:ascii="Arial" w:hAnsi="Arial" w:cs="Arial"/>
          <w:b/>
          <w:color w:val="000000" w:themeColor="text1"/>
          <w:sz w:val="22"/>
          <w:szCs w:val="22"/>
        </w:rPr>
        <w:tab/>
      </w:r>
    </w:p>
    <w:p w14:paraId="53607F90" w14:textId="77777777" w:rsidR="003B5971" w:rsidRDefault="003B5971" w:rsidP="003B5971">
      <w:pPr>
        <w:pStyle w:val="ListParagraph"/>
        <w:autoSpaceDE w:val="0"/>
        <w:autoSpaceDN w:val="0"/>
        <w:adjustRightInd w:val="0"/>
        <w:ind w:left="360"/>
        <w:rPr>
          <w:rFonts w:ascii="Arial" w:hAnsi="Arial" w:cs="Arial"/>
          <w:b/>
          <w:color w:val="000000" w:themeColor="text1"/>
          <w:sz w:val="22"/>
          <w:szCs w:val="22"/>
        </w:rPr>
      </w:pPr>
    </w:p>
    <w:p w14:paraId="380A9B31" w14:textId="77777777" w:rsidR="00C50349" w:rsidRDefault="00C50349" w:rsidP="003B5971">
      <w:pPr>
        <w:pStyle w:val="ListParagraph"/>
        <w:autoSpaceDE w:val="0"/>
        <w:autoSpaceDN w:val="0"/>
        <w:adjustRightInd w:val="0"/>
        <w:ind w:left="360"/>
        <w:rPr>
          <w:rFonts w:ascii="Arial" w:hAnsi="Arial" w:cs="Arial"/>
          <w:b/>
          <w:color w:val="000000" w:themeColor="text1"/>
          <w:sz w:val="22"/>
          <w:szCs w:val="22"/>
        </w:rPr>
      </w:pPr>
    </w:p>
    <w:p w14:paraId="09F08584" w14:textId="77777777" w:rsidR="00C50349" w:rsidRDefault="00C50349" w:rsidP="003B5971">
      <w:pPr>
        <w:pStyle w:val="ListParagraph"/>
        <w:autoSpaceDE w:val="0"/>
        <w:autoSpaceDN w:val="0"/>
        <w:adjustRightInd w:val="0"/>
        <w:ind w:left="360"/>
        <w:rPr>
          <w:rFonts w:ascii="Arial" w:hAnsi="Arial" w:cs="Arial"/>
          <w:b/>
          <w:color w:val="000000" w:themeColor="text1"/>
          <w:sz w:val="22"/>
          <w:szCs w:val="22"/>
        </w:rPr>
      </w:pPr>
    </w:p>
    <w:p w14:paraId="6B3EBCD7" w14:textId="2DF6974D" w:rsidR="003B5971" w:rsidRPr="001D22F7" w:rsidRDefault="003B5971" w:rsidP="003B5971">
      <w:pPr>
        <w:jc w:val="center"/>
        <w:rPr>
          <w:rFonts w:cs="Arial"/>
          <w:b/>
          <w:sz w:val="60"/>
          <w:szCs w:val="60"/>
        </w:rPr>
      </w:pPr>
      <w:r w:rsidRPr="001D22F7">
        <w:rPr>
          <w:rFonts w:cs="Arial"/>
          <w:b/>
          <w:sz w:val="60"/>
          <w:szCs w:val="60"/>
        </w:rPr>
        <w:t>Counselling Children and Young People</w:t>
      </w:r>
      <w:r w:rsidR="00565DAA">
        <w:rPr>
          <w:rFonts w:cs="Arial"/>
          <w:b/>
          <w:sz w:val="60"/>
          <w:szCs w:val="60"/>
        </w:rPr>
        <w:t xml:space="preserve"> (10 to 18)</w:t>
      </w:r>
      <w:r w:rsidRPr="001D22F7">
        <w:rPr>
          <w:rFonts w:cs="Arial"/>
          <w:b/>
          <w:sz w:val="60"/>
          <w:szCs w:val="60"/>
        </w:rPr>
        <w:t xml:space="preserve">: </w:t>
      </w:r>
    </w:p>
    <w:p w14:paraId="60DF8488" w14:textId="77777777" w:rsidR="003B5971" w:rsidRPr="001D22F7" w:rsidRDefault="003B5971" w:rsidP="003B5971">
      <w:pPr>
        <w:jc w:val="center"/>
        <w:rPr>
          <w:rFonts w:cs="Arial"/>
          <w:b/>
          <w:sz w:val="60"/>
          <w:szCs w:val="60"/>
        </w:rPr>
      </w:pPr>
      <w:r w:rsidRPr="001D22F7">
        <w:rPr>
          <w:rFonts w:cs="Arial"/>
          <w:b/>
          <w:sz w:val="60"/>
          <w:szCs w:val="60"/>
        </w:rPr>
        <w:t>Safe and Competent Practice</w:t>
      </w:r>
    </w:p>
    <w:p w14:paraId="0FA26A9E" w14:textId="77777777" w:rsidR="00B97F76" w:rsidRDefault="00B97F76" w:rsidP="003B5971">
      <w:pPr>
        <w:jc w:val="center"/>
        <w:rPr>
          <w:rFonts w:cs="Arial"/>
          <w:b/>
          <w:sz w:val="48"/>
          <w:szCs w:val="48"/>
        </w:rPr>
      </w:pPr>
    </w:p>
    <w:p w14:paraId="79EC3C21" w14:textId="3901A84D" w:rsidR="003B5971" w:rsidRDefault="003B5971" w:rsidP="003B5971">
      <w:pPr>
        <w:jc w:val="center"/>
        <w:rPr>
          <w:rFonts w:cs="Arial"/>
          <w:b/>
          <w:sz w:val="48"/>
          <w:szCs w:val="48"/>
        </w:rPr>
      </w:pPr>
      <w:r>
        <w:rPr>
          <w:rFonts w:cs="Arial"/>
          <w:b/>
          <w:sz w:val="48"/>
          <w:szCs w:val="48"/>
        </w:rPr>
        <w:t>SCQF 11</w:t>
      </w:r>
    </w:p>
    <w:p w14:paraId="76CBBF50" w14:textId="77777777" w:rsidR="003B5971" w:rsidRDefault="003B5971" w:rsidP="003B5971">
      <w:pPr>
        <w:jc w:val="center"/>
        <w:rPr>
          <w:rFonts w:cs="Arial"/>
          <w:b/>
          <w:sz w:val="48"/>
          <w:szCs w:val="48"/>
        </w:rPr>
      </w:pPr>
    </w:p>
    <w:p w14:paraId="01774DB0" w14:textId="77777777" w:rsidR="00C50349" w:rsidRDefault="00C50349" w:rsidP="003B5971">
      <w:pPr>
        <w:jc w:val="center"/>
        <w:rPr>
          <w:rFonts w:cs="Arial"/>
          <w:b/>
          <w:sz w:val="48"/>
          <w:szCs w:val="48"/>
        </w:rPr>
      </w:pPr>
    </w:p>
    <w:p w14:paraId="58EC0286" w14:textId="77777777" w:rsidR="003B5971" w:rsidRPr="001D22F7" w:rsidRDefault="003B5971" w:rsidP="003B5971">
      <w:pPr>
        <w:jc w:val="center"/>
        <w:rPr>
          <w:rFonts w:cs="Arial"/>
          <w:b/>
          <w:sz w:val="96"/>
          <w:szCs w:val="96"/>
        </w:rPr>
      </w:pPr>
      <w:r w:rsidRPr="001D22F7">
        <w:rPr>
          <w:rFonts w:cs="Arial"/>
          <w:b/>
          <w:sz w:val="96"/>
          <w:szCs w:val="96"/>
        </w:rPr>
        <w:t>Placement Logbook</w:t>
      </w:r>
    </w:p>
    <w:p w14:paraId="651BFFFF" w14:textId="77777777" w:rsidR="00C50349" w:rsidRDefault="00C50349" w:rsidP="003B5971">
      <w:pPr>
        <w:jc w:val="center"/>
        <w:rPr>
          <w:rFonts w:cs="Arial"/>
          <w:b/>
          <w:sz w:val="48"/>
          <w:szCs w:val="48"/>
        </w:rPr>
      </w:pPr>
    </w:p>
    <w:p w14:paraId="7E38BB44" w14:textId="77777777" w:rsidR="00C50349" w:rsidRDefault="00C50349" w:rsidP="003B5971">
      <w:pPr>
        <w:jc w:val="center"/>
        <w:rPr>
          <w:rFonts w:cs="Arial"/>
          <w:b/>
          <w:sz w:val="48"/>
          <w:szCs w:val="48"/>
        </w:rPr>
      </w:pPr>
    </w:p>
    <w:p w14:paraId="6175138A" w14:textId="77777777" w:rsidR="00C50349" w:rsidRDefault="00C50349" w:rsidP="003B5971">
      <w:pPr>
        <w:jc w:val="center"/>
        <w:rPr>
          <w:rFonts w:cs="Arial"/>
          <w:b/>
          <w:sz w:val="48"/>
          <w:szCs w:val="48"/>
        </w:rPr>
      </w:pPr>
    </w:p>
    <w:p w14:paraId="161461D1" w14:textId="77777777" w:rsidR="00C50349" w:rsidRDefault="00C50349" w:rsidP="00B97F76">
      <w:pPr>
        <w:rPr>
          <w:rFonts w:cs="Arial"/>
          <w:b/>
          <w:sz w:val="48"/>
          <w:szCs w:val="48"/>
        </w:rPr>
      </w:pPr>
    </w:p>
    <w:p w14:paraId="26F93D75" w14:textId="77777777" w:rsidR="00C50349" w:rsidRDefault="00C50349" w:rsidP="00C50349">
      <w:pPr>
        <w:rPr>
          <w:rFonts w:cs="Arial"/>
          <w:sz w:val="24"/>
          <w:szCs w:val="24"/>
        </w:rPr>
      </w:pPr>
      <w:r>
        <w:rPr>
          <w:rFonts w:cs="Arial"/>
          <w:sz w:val="24"/>
          <w:szCs w:val="24"/>
        </w:rPr>
        <w:t>Name:</w:t>
      </w:r>
      <w:r>
        <w:rPr>
          <w:rFonts w:cs="Arial"/>
          <w:sz w:val="24"/>
          <w:szCs w:val="24"/>
        </w:rPr>
        <w:tab/>
      </w:r>
      <w:r>
        <w:rPr>
          <w:rFonts w:cs="Arial"/>
          <w:sz w:val="24"/>
          <w:szCs w:val="24"/>
          <w:u w:val="single"/>
        </w:rPr>
        <w:t xml:space="preserve">  </w:t>
      </w:r>
      <w:r w:rsidRPr="00C50349">
        <w:rPr>
          <w:rFonts w:cs="Arial"/>
          <w:sz w:val="24"/>
          <w:szCs w:val="24"/>
          <w:u w:val="single"/>
        </w:rPr>
        <w:t xml:space="preserve">                                         </w:t>
      </w:r>
      <w:r>
        <w:rPr>
          <w:rFonts w:cs="Arial"/>
          <w:sz w:val="24"/>
          <w:szCs w:val="24"/>
          <w:u w:val="single"/>
        </w:rPr>
        <w:t xml:space="preserve">                                                      </w:t>
      </w:r>
    </w:p>
    <w:p w14:paraId="42B783A0" w14:textId="77777777" w:rsidR="00C50349" w:rsidRDefault="00C50349" w:rsidP="00C50349">
      <w:pPr>
        <w:rPr>
          <w:rFonts w:cs="Arial"/>
          <w:sz w:val="24"/>
          <w:szCs w:val="24"/>
        </w:rPr>
      </w:pPr>
    </w:p>
    <w:p w14:paraId="15416DF7" w14:textId="5AEC9337" w:rsidR="00C50349" w:rsidRDefault="00C50349" w:rsidP="00C50349">
      <w:pPr>
        <w:rPr>
          <w:rFonts w:cs="Arial"/>
          <w:sz w:val="24"/>
          <w:szCs w:val="24"/>
          <w:u w:val="single"/>
        </w:rPr>
      </w:pPr>
      <w:r>
        <w:rPr>
          <w:rFonts w:cs="Arial"/>
          <w:sz w:val="24"/>
          <w:szCs w:val="24"/>
        </w:rPr>
        <w:t>Placement</w:t>
      </w:r>
      <w:r w:rsidR="003D3541">
        <w:rPr>
          <w:rFonts w:cs="Arial"/>
          <w:sz w:val="24"/>
          <w:szCs w:val="24"/>
        </w:rPr>
        <w:t xml:space="preserve"> organisation</w:t>
      </w:r>
      <w:r>
        <w:rPr>
          <w:rFonts w:cs="Arial"/>
          <w:sz w:val="24"/>
          <w:szCs w:val="24"/>
        </w:rPr>
        <w:t>:</w:t>
      </w:r>
      <w:r w:rsidRPr="00C50349">
        <w:rPr>
          <w:rFonts w:cs="Arial"/>
          <w:sz w:val="24"/>
          <w:szCs w:val="24"/>
        </w:rPr>
        <w:t xml:space="preserve"> </w:t>
      </w:r>
      <w:r>
        <w:rPr>
          <w:rFonts w:cs="Arial"/>
          <w:sz w:val="24"/>
          <w:szCs w:val="24"/>
        </w:rPr>
        <w:t xml:space="preserve"> </w:t>
      </w:r>
    </w:p>
    <w:p w14:paraId="0A24523C" w14:textId="77777777" w:rsidR="00A417A9" w:rsidRPr="00A417A9" w:rsidRDefault="00A417A9" w:rsidP="00C50349">
      <w:pPr>
        <w:rPr>
          <w:rFonts w:cs="Arial"/>
          <w:sz w:val="24"/>
          <w:szCs w:val="24"/>
          <w:u w:val="single"/>
        </w:rPr>
      </w:pPr>
    </w:p>
    <w:p w14:paraId="2E736F6F" w14:textId="77777777" w:rsidR="00C50349" w:rsidRDefault="00C50349" w:rsidP="00C50349">
      <w:pPr>
        <w:rPr>
          <w:rFonts w:cs="Arial"/>
          <w:sz w:val="24"/>
          <w:szCs w:val="24"/>
          <w:u w:val="single"/>
        </w:rPr>
      </w:pPr>
      <w:r>
        <w:rPr>
          <w:rFonts w:cs="Arial"/>
          <w:sz w:val="24"/>
          <w:szCs w:val="24"/>
        </w:rPr>
        <w:t xml:space="preserve">Date of commencement of placement: </w:t>
      </w:r>
    </w:p>
    <w:p w14:paraId="1D86D28A" w14:textId="77777777" w:rsidR="00A417A9" w:rsidRDefault="00A417A9" w:rsidP="00C50349">
      <w:pPr>
        <w:rPr>
          <w:rFonts w:cs="Arial"/>
          <w:sz w:val="24"/>
          <w:szCs w:val="24"/>
        </w:rPr>
      </w:pPr>
    </w:p>
    <w:p w14:paraId="5847AA1C" w14:textId="77777777" w:rsidR="00C50349" w:rsidRDefault="00C50349" w:rsidP="00C50349">
      <w:pPr>
        <w:rPr>
          <w:rFonts w:cs="Arial"/>
          <w:sz w:val="24"/>
          <w:szCs w:val="24"/>
        </w:rPr>
      </w:pPr>
      <w:r>
        <w:rPr>
          <w:rFonts w:cs="Arial"/>
          <w:sz w:val="24"/>
          <w:szCs w:val="24"/>
        </w:rPr>
        <w:t>Name of Placement educator</w:t>
      </w:r>
      <w:r w:rsidR="00A417A9">
        <w:rPr>
          <w:rFonts w:cs="Arial"/>
          <w:sz w:val="24"/>
          <w:szCs w:val="24"/>
        </w:rPr>
        <w:t xml:space="preserve">: </w:t>
      </w:r>
    </w:p>
    <w:p w14:paraId="5055D3EE" w14:textId="3635A80C" w:rsidR="00A57210" w:rsidRDefault="00A57210" w:rsidP="00C50349">
      <w:pPr>
        <w:rPr>
          <w:rFonts w:cs="Arial"/>
          <w:b/>
          <w:sz w:val="48"/>
          <w:szCs w:val="48"/>
        </w:rPr>
      </w:pPr>
    </w:p>
    <w:p w14:paraId="437CB2D8" w14:textId="77777777" w:rsidR="006F5543" w:rsidRPr="00D52DEB" w:rsidRDefault="006F5543" w:rsidP="00C50349">
      <w:pPr>
        <w:rPr>
          <w:rFonts w:cs="Arial"/>
          <w:b/>
          <w:sz w:val="48"/>
          <w:szCs w:val="48"/>
        </w:rPr>
      </w:pPr>
    </w:p>
    <w:p w14:paraId="07B0308C" w14:textId="77777777" w:rsidR="00A57210" w:rsidRPr="001D22F7" w:rsidRDefault="00A57210" w:rsidP="00A57210">
      <w:pPr>
        <w:rPr>
          <w:rFonts w:cs="Arial"/>
          <w:b/>
          <w:bCs/>
          <w:sz w:val="28"/>
          <w:szCs w:val="28"/>
        </w:rPr>
      </w:pPr>
      <w:r w:rsidRPr="001D22F7">
        <w:rPr>
          <w:rFonts w:cs="Arial"/>
          <w:b/>
          <w:bCs/>
          <w:sz w:val="28"/>
          <w:szCs w:val="28"/>
        </w:rPr>
        <w:t>Assessment overview</w:t>
      </w:r>
      <w:r>
        <w:rPr>
          <w:rFonts w:cs="Arial"/>
          <w:b/>
          <w:bCs/>
          <w:sz w:val="28"/>
          <w:szCs w:val="28"/>
        </w:rPr>
        <w:t xml:space="preserve"> </w:t>
      </w:r>
      <w:r w:rsidRPr="001D22F7">
        <w:rPr>
          <w:rFonts w:cs="Arial"/>
          <w:sz w:val="28"/>
          <w:szCs w:val="28"/>
        </w:rPr>
        <w:t>(context and relevance of logbook)</w:t>
      </w:r>
    </w:p>
    <w:p w14:paraId="0D433198" w14:textId="77777777" w:rsidR="00A57210" w:rsidRDefault="00A57210" w:rsidP="00A57210">
      <w:pPr>
        <w:rPr>
          <w:rFonts w:cs="Arial"/>
          <w:sz w:val="24"/>
          <w:szCs w:val="24"/>
        </w:rPr>
      </w:pPr>
    </w:p>
    <w:p w14:paraId="65D259AD" w14:textId="77777777" w:rsidR="00432D90" w:rsidRPr="00432D90" w:rsidRDefault="00432D90" w:rsidP="00432D90">
      <w:pPr>
        <w:rPr>
          <w:sz w:val="24"/>
          <w:szCs w:val="24"/>
        </w:rPr>
      </w:pPr>
      <w:r>
        <w:rPr>
          <w:sz w:val="24"/>
          <w:szCs w:val="24"/>
        </w:rPr>
        <w:t xml:space="preserve">The </w:t>
      </w:r>
      <w:r w:rsidR="005C67E1">
        <w:rPr>
          <w:sz w:val="24"/>
          <w:szCs w:val="24"/>
        </w:rPr>
        <w:t xml:space="preserve">logbook contains </w:t>
      </w:r>
      <w:r>
        <w:rPr>
          <w:sz w:val="24"/>
          <w:szCs w:val="24"/>
        </w:rPr>
        <w:t xml:space="preserve">the necessary evidence requirements for the supervised practice element of the </w:t>
      </w:r>
      <w:r>
        <w:rPr>
          <w:i/>
          <w:sz w:val="24"/>
          <w:szCs w:val="24"/>
        </w:rPr>
        <w:t xml:space="preserve">Counselling Children and Young People: Safe and Competent Practice </w:t>
      </w:r>
      <w:r>
        <w:rPr>
          <w:sz w:val="24"/>
          <w:szCs w:val="24"/>
        </w:rPr>
        <w:t>learning outcome 2 which will be carried out on placement.</w:t>
      </w:r>
    </w:p>
    <w:p w14:paraId="51C72A4C" w14:textId="77777777" w:rsidR="00A57210" w:rsidRPr="00D52DEB" w:rsidRDefault="00A57210" w:rsidP="00A57210">
      <w:pPr>
        <w:rPr>
          <w:rFonts w:cs="Arial"/>
          <w:sz w:val="24"/>
          <w:szCs w:val="24"/>
        </w:rPr>
      </w:pPr>
    </w:p>
    <w:p w14:paraId="60AE8764" w14:textId="77777777" w:rsidR="00A57210" w:rsidRDefault="00A57210" w:rsidP="00A57210">
      <w:pPr>
        <w:rPr>
          <w:rFonts w:cs="Arial"/>
          <w:sz w:val="24"/>
          <w:szCs w:val="24"/>
        </w:rPr>
      </w:pPr>
      <w:r w:rsidRPr="00D52DEB">
        <w:rPr>
          <w:rFonts w:cs="Arial"/>
          <w:sz w:val="24"/>
          <w:szCs w:val="24"/>
        </w:rPr>
        <w:t>It is necessary that you have successfully completed Learning Outcome 1 (Readiness to Practise with CYP) prior to engaging therapeutically with children and young people</w:t>
      </w:r>
      <w:r w:rsidR="00432D90">
        <w:rPr>
          <w:rFonts w:cs="Arial"/>
          <w:sz w:val="24"/>
          <w:szCs w:val="24"/>
        </w:rPr>
        <w:t>.</w:t>
      </w:r>
      <w:r w:rsidRPr="00D52DEB">
        <w:rPr>
          <w:rFonts w:cs="Arial"/>
          <w:sz w:val="24"/>
          <w:szCs w:val="24"/>
        </w:rPr>
        <w:t xml:space="preserve"> </w:t>
      </w:r>
    </w:p>
    <w:p w14:paraId="228CE2BE" w14:textId="77777777" w:rsidR="00A57210" w:rsidRDefault="00A57210" w:rsidP="00A57210">
      <w:pPr>
        <w:spacing w:after="160" w:line="259" w:lineRule="auto"/>
        <w:rPr>
          <w:rFonts w:cs="Arial"/>
          <w:sz w:val="24"/>
          <w:szCs w:val="24"/>
        </w:rPr>
      </w:pPr>
    </w:p>
    <w:p w14:paraId="11E35D95" w14:textId="77777777" w:rsidR="00A57210" w:rsidRDefault="00A57210" w:rsidP="00A57210">
      <w:pPr>
        <w:spacing w:after="160" w:line="259" w:lineRule="auto"/>
        <w:rPr>
          <w:rFonts w:cs="Arial"/>
          <w:sz w:val="28"/>
          <w:szCs w:val="28"/>
        </w:rPr>
      </w:pPr>
      <w:r w:rsidRPr="001D22F7">
        <w:rPr>
          <w:rFonts w:cs="Arial"/>
          <w:b/>
          <w:bCs/>
          <w:sz w:val="28"/>
          <w:szCs w:val="28"/>
        </w:rPr>
        <w:t>Assessment guidance</w:t>
      </w:r>
      <w:r>
        <w:rPr>
          <w:rFonts w:cs="Arial"/>
          <w:b/>
          <w:bCs/>
          <w:sz w:val="28"/>
          <w:szCs w:val="28"/>
        </w:rPr>
        <w:t xml:space="preserve"> </w:t>
      </w:r>
      <w:r w:rsidRPr="00724DD2">
        <w:rPr>
          <w:rFonts w:cs="Arial"/>
          <w:sz w:val="28"/>
          <w:szCs w:val="28"/>
        </w:rPr>
        <w:t>(How the logbook is to be used)</w:t>
      </w:r>
    </w:p>
    <w:p w14:paraId="5A89C657" w14:textId="77777777" w:rsidR="00432D90" w:rsidRDefault="005A4819" w:rsidP="005A4819">
      <w:pPr>
        <w:rPr>
          <w:i/>
          <w:sz w:val="24"/>
          <w:szCs w:val="24"/>
        </w:rPr>
      </w:pPr>
      <w:r>
        <w:rPr>
          <w:rFonts w:cs="Arial"/>
          <w:sz w:val="24"/>
          <w:szCs w:val="24"/>
        </w:rPr>
        <w:t xml:space="preserve">This logbook </w:t>
      </w:r>
      <w:r w:rsidRPr="005A4819">
        <w:rPr>
          <w:sz w:val="24"/>
          <w:szCs w:val="24"/>
        </w:rPr>
        <w:t>incorporates</w:t>
      </w:r>
      <w:r>
        <w:t xml:space="preserve"> </w:t>
      </w:r>
      <w:r w:rsidR="006B3CBC">
        <w:rPr>
          <w:sz w:val="24"/>
          <w:szCs w:val="24"/>
        </w:rPr>
        <w:t xml:space="preserve">elements 6 &amp; </w:t>
      </w:r>
      <w:r w:rsidRPr="005A4819">
        <w:rPr>
          <w:sz w:val="24"/>
          <w:szCs w:val="24"/>
        </w:rPr>
        <w:t xml:space="preserve">7 of the </w:t>
      </w:r>
      <w:r w:rsidRPr="005A4819">
        <w:rPr>
          <w:i/>
          <w:sz w:val="24"/>
          <w:szCs w:val="24"/>
        </w:rPr>
        <w:t>generic therapeutic competences,</w:t>
      </w:r>
      <w:r w:rsidRPr="005A4819">
        <w:rPr>
          <w:sz w:val="24"/>
          <w:szCs w:val="24"/>
        </w:rPr>
        <w:t xml:space="preserve"> elements </w:t>
      </w:r>
      <w:r w:rsidR="00AD55DC">
        <w:rPr>
          <w:sz w:val="24"/>
          <w:szCs w:val="24"/>
        </w:rPr>
        <w:t>1</w:t>
      </w:r>
      <w:r w:rsidR="00D756B4">
        <w:rPr>
          <w:sz w:val="24"/>
          <w:szCs w:val="24"/>
        </w:rPr>
        <w:t xml:space="preserve">, 2, 3,4,5,7,8,10 &amp; </w:t>
      </w:r>
      <w:r w:rsidR="00AD55DC">
        <w:rPr>
          <w:sz w:val="24"/>
          <w:szCs w:val="24"/>
        </w:rPr>
        <w:t>11</w:t>
      </w:r>
      <w:r w:rsidR="00AD55DC" w:rsidRPr="005A4819">
        <w:rPr>
          <w:sz w:val="24"/>
          <w:szCs w:val="24"/>
        </w:rPr>
        <w:t xml:space="preserve"> </w:t>
      </w:r>
      <w:r w:rsidR="00AD55DC">
        <w:rPr>
          <w:sz w:val="24"/>
          <w:szCs w:val="24"/>
        </w:rPr>
        <w:t xml:space="preserve">of </w:t>
      </w:r>
      <w:r w:rsidRPr="005A4819">
        <w:rPr>
          <w:sz w:val="24"/>
          <w:szCs w:val="24"/>
        </w:rPr>
        <w:t xml:space="preserve">the </w:t>
      </w:r>
      <w:r w:rsidRPr="005A4819">
        <w:rPr>
          <w:i/>
          <w:sz w:val="24"/>
          <w:szCs w:val="24"/>
        </w:rPr>
        <w:t xml:space="preserve">core competences for work with young people, </w:t>
      </w:r>
      <w:r w:rsidR="00AD55DC">
        <w:rPr>
          <w:sz w:val="24"/>
          <w:szCs w:val="24"/>
        </w:rPr>
        <w:t xml:space="preserve">and </w:t>
      </w:r>
      <w:r w:rsidRPr="005A4819">
        <w:rPr>
          <w:sz w:val="24"/>
          <w:szCs w:val="24"/>
        </w:rPr>
        <w:t xml:space="preserve">elements 1 &amp; 2 of the </w:t>
      </w:r>
      <w:r w:rsidRPr="005A4819">
        <w:rPr>
          <w:i/>
          <w:sz w:val="24"/>
          <w:szCs w:val="24"/>
        </w:rPr>
        <w:t>assessment competences</w:t>
      </w:r>
    </w:p>
    <w:p w14:paraId="728ACDB2" w14:textId="77777777" w:rsidR="00AD55DC" w:rsidRDefault="00AD55DC" w:rsidP="005A4819">
      <w:pPr>
        <w:rPr>
          <w:i/>
        </w:rPr>
      </w:pPr>
    </w:p>
    <w:p w14:paraId="52021A8D" w14:textId="3ABA3D43" w:rsidR="00DB7ED4" w:rsidRDefault="006F1915" w:rsidP="005A4819">
      <w:pPr>
        <w:rPr>
          <w:sz w:val="24"/>
          <w:szCs w:val="24"/>
        </w:rPr>
      </w:pPr>
      <w:r>
        <w:rPr>
          <w:sz w:val="24"/>
          <w:szCs w:val="24"/>
        </w:rPr>
        <w:t>The logbook is divided into subcategories which highlight the necessary content and competences to be evidenced by</w:t>
      </w:r>
      <w:r w:rsidR="00D31DE3">
        <w:rPr>
          <w:sz w:val="24"/>
          <w:szCs w:val="24"/>
        </w:rPr>
        <w:t xml:space="preserve"> the learner while on placement</w:t>
      </w:r>
      <w:r w:rsidR="00DB7ED4">
        <w:rPr>
          <w:sz w:val="24"/>
          <w:szCs w:val="24"/>
        </w:rPr>
        <w:t>.</w:t>
      </w:r>
    </w:p>
    <w:p w14:paraId="15CD016B" w14:textId="74BC23AF" w:rsidR="00724DD2" w:rsidRDefault="00724DD2" w:rsidP="005A4819">
      <w:pPr>
        <w:rPr>
          <w:sz w:val="24"/>
          <w:szCs w:val="24"/>
        </w:rPr>
      </w:pPr>
    </w:p>
    <w:p w14:paraId="70B1EB27" w14:textId="7AD446A2" w:rsidR="00724DD2" w:rsidRDefault="00724DD2" w:rsidP="005A4819">
      <w:pPr>
        <w:rPr>
          <w:sz w:val="24"/>
          <w:szCs w:val="24"/>
        </w:rPr>
      </w:pPr>
      <w:r>
        <w:rPr>
          <w:sz w:val="24"/>
          <w:szCs w:val="24"/>
        </w:rPr>
        <w:t>The criteria contained in this logbook will be monitored and assessed in a variety of ways; formative class tasks, summative assessments and observations of course tutors. This logbook is used as supplementary evidence for assessing tutors and is not intended to be used as a stand-alone assessment tool.</w:t>
      </w:r>
    </w:p>
    <w:p w14:paraId="35C17AD9" w14:textId="77777777" w:rsidR="00DB7ED4" w:rsidRDefault="00DB7ED4" w:rsidP="005A4819">
      <w:pPr>
        <w:rPr>
          <w:sz w:val="24"/>
          <w:szCs w:val="24"/>
        </w:rPr>
      </w:pPr>
    </w:p>
    <w:p w14:paraId="5A92B8B0" w14:textId="77777777" w:rsidR="00432D90" w:rsidRDefault="00DB7ED4" w:rsidP="005A4819">
      <w:pPr>
        <w:rPr>
          <w:i/>
        </w:rPr>
      </w:pPr>
      <w:r>
        <w:rPr>
          <w:i/>
        </w:rPr>
        <w:t xml:space="preserve"> </w:t>
      </w:r>
    </w:p>
    <w:p w14:paraId="49C41A51" w14:textId="77777777" w:rsidR="005A4819" w:rsidRDefault="00DB7ED4" w:rsidP="005A4819">
      <w:pPr>
        <w:rPr>
          <w:b/>
          <w:bCs/>
          <w:sz w:val="28"/>
          <w:szCs w:val="28"/>
        </w:rPr>
      </w:pPr>
      <w:r>
        <w:rPr>
          <w:b/>
          <w:bCs/>
          <w:sz w:val="28"/>
          <w:szCs w:val="28"/>
        </w:rPr>
        <w:t>Guidance for clinical supervisor</w:t>
      </w:r>
    </w:p>
    <w:p w14:paraId="0332823A" w14:textId="77777777" w:rsidR="00DB7ED4" w:rsidRDefault="00DB7ED4" w:rsidP="005A4819">
      <w:pPr>
        <w:rPr>
          <w:b/>
          <w:bCs/>
          <w:sz w:val="28"/>
          <w:szCs w:val="28"/>
        </w:rPr>
      </w:pPr>
    </w:p>
    <w:p w14:paraId="43BA94A8" w14:textId="16EF8DB8" w:rsidR="00C807F9" w:rsidRDefault="00DB7ED4" w:rsidP="00C807F9">
      <w:pPr>
        <w:rPr>
          <w:sz w:val="24"/>
          <w:szCs w:val="24"/>
        </w:rPr>
      </w:pPr>
      <w:r>
        <w:rPr>
          <w:sz w:val="24"/>
          <w:szCs w:val="24"/>
        </w:rPr>
        <w:t>It is understood that the supervisory relationship is one based on mutual trust and respect</w:t>
      </w:r>
      <w:r w:rsidR="00C807F9">
        <w:rPr>
          <w:sz w:val="24"/>
          <w:szCs w:val="24"/>
        </w:rPr>
        <w:t xml:space="preserve">. Due to the nature of this relationship, the supervisor’s role is not to </w:t>
      </w:r>
      <w:r w:rsidR="00C807F9" w:rsidRPr="00C807F9">
        <w:rPr>
          <w:b/>
          <w:bCs/>
          <w:i/>
          <w:iCs/>
          <w:sz w:val="24"/>
          <w:szCs w:val="24"/>
        </w:rPr>
        <w:t>assess</w:t>
      </w:r>
      <w:r w:rsidR="00C807F9">
        <w:rPr>
          <w:sz w:val="24"/>
          <w:szCs w:val="24"/>
        </w:rPr>
        <w:t xml:space="preserve"> the competencies listed in this logbook. Supervisors are</w:t>
      </w:r>
      <w:r w:rsidR="00A641EC">
        <w:rPr>
          <w:sz w:val="24"/>
          <w:szCs w:val="24"/>
        </w:rPr>
        <w:t xml:space="preserve"> instead</w:t>
      </w:r>
      <w:r w:rsidR="00C807F9">
        <w:rPr>
          <w:sz w:val="24"/>
          <w:szCs w:val="24"/>
        </w:rPr>
        <w:t xml:space="preserve"> </w:t>
      </w:r>
      <w:r w:rsidR="00534DFD">
        <w:rPr>
          <w:sz w:val="24"/>
          <w:szCs w:val="24"/>
        </w:rPr>
        <w:t>asked</w:t>
      </w:r>
      <w:r w:rsidR="00A641EC">
        <w:rPr>
          <w:sz w:val="24"/>
          <w:szCs w:val="24"/>
        </w:rPr>
        <w:t xml:space="preserve"> in their professional capacity based on their work with the supervisee </w:t>
      </w:r>
      <w:r w:rsidR="00534DFD">
        <w:rPr>
          <w:sz w:val="24"/>
          <w:szCs w:val="24"/>
        </w:rPr>
        <w:t xml:space="preserve">whether </w:t>
      </w:r>
      <w:r w:rsidR="00A641EC">
        <w:rPr>
          <w:sz w:val="24"/>
          <w:szCs w:val="24"/>
        </w:rPr>
        <w:t>the learner has had to opportunity to explore the criteria in supervision or that the learner has demonstrated an awareness or capacity to reflect on the course content.</w:t>
      </w:r>
      <w:r w:rsidR="0027110B">
        <w:rPr>
          <w:sz w:val="24"/>
          <w:szCs w:val="24"/>
        </w:rPr>
        <w:t xml:space="preserve"> There will be an opportunity to offer more in-depth responses in the end of placement report completed by clinical supervisors.</w:t>
      </w:r>
    </w:p>
    <w:p w14:paraId="67E5C39A" w14:textId="77777777" w:rsidR="00A641EC" w:rsidRDefault="00A641EC" w:rsidP="00C807F9">
      <w:pPr>
        <w:rPr>
          <w:sz w:val="24"/>
          <w:szCs w:val="24"/>
        </w:rPr>
      </w:pPr>
    </w:p>
    <w:p w14:paraId="748DE23A" w14:textId="77777777" w:rsidR="00DB7ED4" w:rsidRDefault="00DB7ED4" w:rsidP="005A4819">
      <w:pPr>
        <w:rPr>
          <w:sz w:val="24"/>
          <w:szCs w:val="24"/>
        </w:rPr>
      </w:pPr>
    </w:p>
    <w:p w14:paraId="022CD1DF" w14:textId="77777777" w:rsidR="0027110B" w:rsidRDefault="0027110B" w:rsidP="005A4819">
      <w:pPr>
        <w:rPr>
          <w:b/>
          <w:bCs/>
          <w:sz w:val="28"/>
          <w:szCs w:val="28"/>
        </w:rPr>
      </w:pPr>
      <w:r>
        <w:rPr>
          <w:b/>
          <w:bCs/>
          <w:sz w:val="28"/>
          <w:szCs w:val="28"/>
        </w:rPr>
        <w:t>Guidance for placement mentor</w:t>
      </w:r>
    </w:p>
    <w:p w14:paraId="0C7C02CD" w14:textId="77777777" w:rsidR="0027110B" w:rsidRDefault="0027110B" w:rsidP="005A4819">
      <w:pPr>
        <w:rPr>
          <w:b/>
          <w:bCs/>
          <w:sz w:val="28"/>
          <w:szCs w:val="28"/>
        </w:rPr>
      </w:pPr>
    </w:p>
    <w:p w14:paraId="0C841B17" w14:textId="08F7AE14" w:rsidR="0027110B" w:rsidRDefault="0027110B" w:rsidP="0027110B">
      <w:pPr>
        <w:rPr>
          <w:sz w:val="24"/>
          <w:szCs w:val="24"/>
        </w:rPr>
      </w:pPr>
      <w:r>
        <w:rPr>
          <w:sz w:val="24"/>
          <w:szCs w:val="24"/>
        </w:rPr>
        <w:t xml:space="preserve">It is asked that in your professional capacity and experiences of working with the learner </w:t>
      </w:r>
      <w:r w:rsidR="00534DFD">
        <w:rPr>
          <w:sz w:val="24"/>
          <w:szCs w:val="24"/>
        </w:rPr>
        <w:t>whether</w:t>
      </w:r>
      <w:r>
        <w:rPr>
          <w:sz w:val="24"/>
          <w:szCs w:val="24"/>
        </w:rPr>
        <w:t xml:space="preserve"> they have demonstrated competence or have demonstrated the ability to meet the criteria of this </w:t>
      </w:r>
      <w:r w:rsidR="001F3A04">
        <w:rPr>
          <w:sz w:val="24"/>
          <w:szCs w:val="24"/>
        </w:rPr>
        <w:t>logbook</w:t>
      </w:r>
      <w:r>
        <w:rPr>
          <w:sz w:val="24"/>
          <w:szCs w:val="24"/>
        </w:rPr>
        <w:t xml:space="preserve"> whil</w:t>
      </w:r>
      <w:r w:rsidR="001F3A04">
        <w:rPr>
          <w:sz w:val="24"/>
          <w:szCs w:val="24"/>
        </w:rPr>
        <w:t>e</w:t>
      </w:r>
      <w:r>
        <w:rPr>
          <w:sz w:val="24"/>
          <w:szCs w:val="24"/>
        </w:rPr>
        <w:t xml:space="preserve"> on clinical placement. There will be an opportunity to offer more in-depth responses in the end of placement report completed by placement mentors.</w:t>
      </w:r>
    </w:p>
    <w:p w14:paraId="6325C31C" w14:textId="77777777" w:rsidR="00286E5C" w:rsidRPr="003B5971" w:rsidRDefault="00286E5C" w:rsidP="00A57210">
      <w:pPr>
        <w:rPr>
          <w:rFonts w:cs="Arial"/>
          <w:b/>
          <w:sz w:val="48"/>
          <w:szCs w:val="48"/>
        </w:rPr>
      </w:pPr>
    </w:p>
    <w:p w14:paraId="620D5484" w14:textId="77777777" w:rsidR="00C65BD9" w:rsidRPr="00631007" w:rsidRDefault="00C65BD9" w:rsidP="00C65BD9">
      <w:pPr>
        <w:pStyle w:val="ListParagraph"/>
        <w:numPr>
          <w:ilvl w:val="0"/>
          <w:numId w:val="1"/>
        </w:numPr>
        <w:autoSpaceDE w:val="0"/>
        <w:autoSpaceDN w:val="0"/>
        <w:adjustRightInd w:val="0"/>
        <w:rPr>
          <w:rFonts w:ascii="Arial" w:hAnsi="Arial" w:cs="Arial"/>
          <w:b/>
          <w:color w:val="000000" w:themeColor="text1"/>
          <w:sz w:val="22"/>
          <w:szCs w:val="22"/>
        </w:rPr>
      </w:pPr>
      <w:r w:rsidRPr="00631007">
        <w:rPr>
          <w:rFonts w:ascii="Arial" w:hAnsi="Arial" w:cs="Arial"/>
          <w:b/>
          <w:color w:val="000000" w:themeColor="text1"/>
          <w:sz w:val="22"/>
          <w:szCs w:val="22"/>
        </w:rPr>
        <w:lastRenderedPageBreak/>
        <w:t>Demonstrate a working knowledge of ethical, professional and legal frameworks required to practice competently with issues of confidentiality, consent and capacity relevant to children and young people</w:t>
      </w:r>
    </w:p>
    <w:p w14:paraId="347047D0" w14:textId="77777777" w:rsidR="00C65BD9" w:rsidRPr="00773320" w:rsidRDefault="00C65BD9" w:rsidP="00C65BD9">
      <w:pPr>
        <w:rPr>
          <w:szCs w:val="22"/>
          <w:lang w:eastAsia="en-US"/>
        </w:rPr>
      </w:pPr>
      <w:r w:rsidRPr="00773320">
        <w:rPr>
          <w:szCs w:val="22"/>
          <w:lang w:eastAsia="en-US"/>
        </w:rPr>
        <w:fldChar w:fldCharType="begin"/>
      </w:r>
      <w:r w:rsidRPr="00773320">
        <w:rPr>
          <w:szCs w:val="22"/>
          <w:lang w:eastAsia="en-US"/>
        </w:rPr>
        <w:instrText xml:space="preserve">  </w:instrText>
      </w:r>
      <w:r w:rsidRPr="00773320">
        <w:rPr>
          <w:szCs w:val="22"/>
          <w:lang w:eastAsia="en-US"/>
        </w:rPr>
        <w:fldChar w:fldCharType="end"/>
      </w:r>
    </w:p>
    <w:tbl>
      <w:tblPr>
        <w:tblStyle w:val="TableGrid"/>
        <w:tblW w:w="10916" w:type="dxa"/>
        <w:jc w:val="center"/>
        <w:tblLook w:val="04A0" w:firstRow="1" w:lastRow="0" w:firstColumn="1" w:lastColumn="0" w:noHBand="0" w:noVBand="1"/>
      </w:tblPr>
      <w:tblGrid>
        <w:gridCol w:w="2127"/>
        <w:gridCol w:w="4219"/>
        <w:gridCol w:w="1183"/>
        <w:gridCol w:w="1693"/>
        <w:gridCol w:w="1694"/>
      </w:tblGrid>
      <w:tr w:rsidR="00C65BD9" w:rsidRPr="00C65BD9" w14:paraId="16C24F24" w14:textId="77777777" w:rsidTr="006F1915">
        <w:trPr>
          <w:trHeight w:val="388"/>
          <w:jc w:val="center"/>
        </w:trPr>
        <w:tc>
          <w:tcPr>
            <w:tcW w:w="2127" w:type="dxa"/>
            <w:tcBorders>
              <w:bottom w:val="single" w:sz="4" w:space="0" w:color="auto"/>
            </w:tcBorders>
          </w:tcPr>
          <w:p w14:paraId="527FB3B4" w14:textId="77777777" w:rsidR="00C65BD9" w:rsidRPr="00C65BD9" w:rsidRDefault="00C65BD9" w:rsidP="006F1915">
            <w:pPr>
              <w:jc w:val="center"/>
              <w:rPr>
                <w:b/>
                <w:szCs w:val="22"/>
                <w:lang w:eastAsia="en-US"/>
              </w:rPr>
            </w:pPr>
            <w:r>
              <w:rPr>
                <w:b/>
                <w:szCs w:val="22"/>
                <w:lang w:eastAsia="en-US"/>
              </w:rPr>
              <w:t>Competency</w:t>
            </w:r>
          </w:p>
        </w:tc>
        <w:tc>
          <w:tcPr>
            <w:tcW w:w="4219" w:type="dxa"/>
          </w:tcPr>
          <w:p w14:paraId="081DE2A0" w14:textId="77777777" w:rsidR="00C65BD9" w:rsidRPr="00C65BD9" w:rsidRDefault="00C65BD9" w:rsidP="006F1915">
            <w:pPr>
              <w:jc w:val="center"/>
              <w:rPr>
                <w:b/>
                <w:szCs w:val="22"/>
                <w:lang w:eastAsia="en-US"/>
              </w:rPr>
            </w:pPr>
            <w:r>
              <w:rPr>
                <w:b/>
                <w:szCs w:val="22"/>
                <w:lang w:eastAsia="en-US"/>
              </w:rPr>
              <w:t>Criteria</w:t>
            </w:r>
          </w:p>
        </w:tc>
        <w:tc>
          <w:tcPr>
            <w:tcW w:w="1183" w:type="dxa"/>
          </w:tcPr>
          <w:p w14:paraId="7D8BCC9E" w14:textId="1947F705" w:rsidR="00C65BD9" w:rsidRPr="00C65BD9" w:rsidRDefault="009F4BA8" w:rsidP="006F1915">
            <w:pPr>
              <w:jc w:val="center"/>
              <w:rPr>
                <w:b/>
                <w:szCs w:val="22"/>
                <w:lang w:eastAsia="en-US"/>
              </w:rPr>
            </w:pPr>
            <w:r>
              <w:rPr>
                <w:b/>
                <w:szCs w:val="22"/>
                <w:lang w:eastAsia="en-US"/>
              </w:rPr>
              <w:t>Date</w:t>
            </w:r>
          </w:p>
        </w:tc>
        <w:tc>
          <w:tcPr>
            <w:tcW w:w="1693" w:type="dxa"/>
          </w:tcPr>
          <w:p w14:paraId="7735C7F3" w14:textId="77777777" w:rsidR="00C65BD9" w:rsidRPr="00C65BD9" w:rsidRDefault="00C65BD9" w:rsidP="006F1915">
            <w:pPr>
              <w:jc w:val="center"/>
              <w:rPr>
                <w:b/>
                <w:szCs w:val="22"/>
                <w:lang w:eastAsia="en-US"/>
              </w:rPr>
            </w:pPr>
            <w:r>
              <w:rPr>
                <w:b/>
                <w:szCs w:val="22"/>
                <w:lang w:eastAsia="en-US"/>
              </w:rPr>
              <w:t>Signed by placement mentor</w:t>
            </w:r>
          </w:p>
        </w:tc>
        <w:tc>
          <w:tcPr>
            <w:tcW w:w="1694" w:type="dxa"/>
          </w:tcPr>
          <w:p w14:paraId="6544AD89" w14:textId="77777777" w:rsidR="00C65BD9" w:rsidRPr="00C65BD9" w:rsidRDefault="00C65BD9" w:rsidP="006F1915">
            <w:pPr>
              <w:jc w:val="center"/>
              <w:rPr>
                <w:b/>
                <w:szCs w:val="22"/>
                <w:lang w:eastAsia="en-US"/>
              </w:rPr>
            </w:pPr>
            <w:r>
              <w:rPr>
                <w:b/>
                <w:szCs w:val="22"/>
                <w:lang w:eastAsia="en-US"/>
              </w:rPr>
              <w:t>Signed by clinical supervisor</w:t>
            </w:r>
          </w:p>
        </w:tc>
      </w:tr>
      <w:tr w:rsidR="00C65BD9" w:rsidRPr="00C65BD9" w14:paraId="33AB2BCD" w14:textId="77777777" w:rsidTr="006F1915">
        <w:trPr>
          <w:jc w:val="center"/>
        </w:trPr>
        <w:tc>
          <w:tcPr>
            <w:tcW w:w="2127" w:type="dxa"/>
            <w:tcBorders>
              <w:bottom w:val="nil"/>
            </w:tcBorders>
          </w:tcPr>
          <w:p w14:paraId="3762E0E9" w14:textId="77777777" w:rsidR="00C65BD9" w:rsidRPr="00C65BD9" w:rsidRDefault="00C65BD9" w:rsidP="006F1915">
            <w:pPr>
              <w:jc w:val="center"/>
              <w:rPr>
                <w:b/>
                <w:szCs w:val="22"/>
                <w:lang w:eastAsia="en-US"/>
              </w:rPr>
            </w:pPr>
          </w:p>
        </w:tc>
        <w:tc>
          <w:tcPr>
            <w:tcW w:w="4219" w:type="dxa"/>
            <w:shd w:val="clear" w:color="auto" w:fill="D9D9D9" w:themeFill="background1" w:themeFillShade="D9"/>
          </w:tcPr>
          <w:p w14:paraId="675B1366" w14:textId="77777777" w:rsidR="00C65BD9" w:rsidRPr="00C65BD9" w:rsidRDefault="00C65BD9" w:rsidP="006F1915">
            <w:pPr>
              <w:jc w:val="center"/>
              <w:rPr>
                <w:b/>
                <w:szCs w:val="22"/>
                <w:lang w:eastAsia="en-US"/>
              </w:rPr>
            </w:pPr>
            <w:r w:rsidRPr="00C65BD9">
              <w:rPr>
                <w:b/>
                <w:szCs w:val="22"/>
                <w:lang w:eastAsia="en-US"/>
              </w:rPr>
              <w:t>Professional and ethical principles</w:t>
            </w:r>
          </w:p>
        </w:tc>
        <w:tc>
          <w:tcPr>
            <w:tcW w:w="1183" w:type="dxa"/>
            <w:shd w:val="clear" w:color="auto" w:fill="D9D9D9" w:themeFill="background1" w:themeFillShade="D9"/>
          </w:tcPr>
          <w:p w14:paraId="2C041835" w14:textId="77777777" w:rsidR="00C65BD9" w:rsidRPr="00C65BD9" w:rsidRDefault="00C65BD9" w:rsidP="006F1915">
            <w:pPr>
              <w:jc w:val="center"/>
              <w:rPr>
                <w:b/>
                <w:szCs w:val="22"/>
                <w:lang w:eastAsia="en-US"/>
              </w:rPr>
            </w:pPr>
          </w:p>
        </w:tc>
        <w:tc>
          <w:tcPr>
            <w:tcW w:w="1693" w:type="dxa"/>
            <w:shd w:val="clear" w:color="auto" w:fill="D9D9D9" w:themeFill="background1" w:themeFillShade="D9"/>
          </w:tcPr>
          <w:p w14:paraId="34216F2A" w14:textId="77777777" w:rsidR="00C65BD9" w:rsidRPr="00C65BD9" w:rsidRDefault="00C65BD9" w:rsidP="006F1915">
            <w:pPr>
              <w:jc w:val="center"/>
              <w:rPr>
                <w:b/>
                <w:szCs w:val="22"/>
                <w:lang w:eastAsia="en-US"/>
              </w:rPr>
            </w:pPr>
          </w:p>
        </w:tc>
        <w:tc>
          <w:tcPr>
            <w:tcW w:w="1694" w:type="dxa"/>
            <w:shd w:val="clear" w:color="auto" w:fill="D9D9D9" w:themeFill="background1" w:themeFillShade="D9"/>
          </w:tcPr>
          <w:p w14:paraId="01B263CC" w14:textId="77777777" w:rsidR="00C65BD9" w:rsidRPr="00C65BD9" w:rsidRDefault="00C65BD9" w:rsidP="006F1915">
            <w:pPr>
              <w:jc w:val="center"/>
              <w:rPr>
                <w:b/>
                <w:szCs w:val="22"/>
                <w:lang w:eastAsia="en-US"/>
              </w:rPr>
            </w:pPr>
          </w:p>
        </w:tc>
      </w:tr>
      <w:tr w:rsidR="00AE35CA" w:rsidRPr="00053B5C" w14:paraId="7185B1B9" w14:textId="77777777" w:rsidTr="00AE4A3D">
        <w:trPr>
          <w:jc w:val="center"/>
        </w:trPr>
        <w:tc>
          <w:tcPr>
            <w:tcW w:w="2127" w:type="dxa"/>
            <w:vMerge w:val="restart"/>
            <w:tcBorders>
              <w:top w:val="nil"/>
            </w:tcBorders>
          </w:tcPr>
          <w:p w14:paraId="48BC3523" w14:textId="77777777" w:rsidR="00AE35CA" w:rsidRDefault="00AE35CA" w:rsidP="006F1915">
            <w:pPr>
              <w:jc w:val="center"/>
              <w:rPr>
                <w:szCs w:val="22"/>
                <w:lang w:eastAsia="en-US"/>
              </w:rPr>
            </w:pPr>
          </w:p>
          <w:p w14:paraId="774F4C23" w14:textId="77777777" w:rsidR="00AE35CA" w:rsidRDefault="00AE35CA" w:rsidP="006F1915">
            <w:pPr>
              <w:jc w:val="center"/>
              <w:rPr>
                <w:b/>
                <w:szCs w:val="22"/>
                <w:lang w:eastAsia="en-US"/>
              </w:rPr>
            </w:pPr>
            <w:r>
              <w:rPr>
                <w:b/>
                <w:szCs w:val="22"/>
                <w:lang w:eastAsia="en-US"/>
              </w:rPr>
              <w:t xml:space="preserve">Evidence requirements and content based on </w:t>
            </w:r>
          </w:p>
          <w:p w14:paraId="3828E568" w14:textId="77777777" w:rsidR="00AE35CA" w:rsidRDefault="00AE35CA" w:rsidP="006F1915">
            <w:pPr>
              <w:jc w:val="center"/>
              <w:rPr>
                <w:b/>
                <w:szCs w:val="22"/>
                <w:lang w:eastAsia="en-US"/>
              </w:rPr>
            </w:pPr>
          </w:p>
          <w:p w14:paraId="13F5A904" w14:textId="77777777" w:rsidR="00AE35CA" w:rsidRPr="00AE35CA" w:rsidRDefault="00AE35CA" w:rsidP="006F1915">
            <w:pPr>
              <w:jc w:val="center"/>
              <w:rPr>
                <w:b/>
                <w:szCs w:val="22"/>
                <w:lang w:eastAsia="en-US"/>
              </w:rPr>
            </w:pPr>
            <w:r>
              <w:rPr>
                <w:b/>
                <w:szCs w:val="22"/>
                <w:lang w:eastAsia="en-US"/>
              </w:rPr>
              <w:t>Core competences for work with young people 3,4,5,8</w:t>
            </w:r>
          </w:p>
        </w:tc>
        <w:tc>
          <w:tcPr>
            <w:tcW w:w="4219" w:type="dxa"/>
          </w:tcPr>
          <w:p w14:paraId="5261B6F3" w14:textId="77777777" w:rsidR="00AE35CA" w:rsidRPr="00C65BD9" w:rsidRDefault="00AE35CA" w:rsidP="006F1915">
            <w:pPr>
              <w:rPr>
                <w:szCs w:val="22"/>
                <w:lang w:eastAsia="en-US"/>
              </w:rPr>
            </w:pPr>
            <w:r w:rsidRPr="00C65BD9">
              <w:rPr>
                <w:szCs w:val="22"/>
                <w:lang w:eastAsia="en-US"/>
              </w:rPr>
              <w:t>• Key principles that inform ethical practice and appropriate standards of conduct (with reference to BACP’s current Ethical Framework)</w:t>
            </w:r>
          </w:p>
        </w:tc>
        <w:tc>
          <w:tcPr>
            <w:tcW w:w="1183" w:type="dxa"/>
          </w:tcPr>
          <w:p w14:paraId="09B46079" w14:textId="77777777" w:rsidR="00AE35CA" w:rsidRPr="00C65BD9" w:rsidRDefault="00AE35CA" w:rsidP="006F1915">
            <w:pPr>
              <w:jc w:val="center"/>
              <w:rPr>
                <w:szCs w:val="22"/>
                <w:lang w:eastAsia="en-US"/>
              </w:rPr>
            </w:pPr>
          </w:p>
        </w:tc>
        <w:tc>
          <w:tcPr>
            <w:tcW w:w="1693" w:type="dxa"/>
          </w:tcPr>
          <w:p w14:paraId="67E5AD6A" w14:textId="77777777" w:rsidR="00AE35CA" w:rsidRPr="00053B5C" w:rsidRDefault="00AE35CA" w:rsidP="00053B5C">
            <w:pPr>
              <w:rPr>
                <w:b/>
                <w:bCs/>
                <w:sz w:val="16"/>
                <w:szCs w:val="16"/>
                <w:lang w:eastAsia="en-US"/>
              </w:rPr>
            </w:pPr>
          </w:p>
        </w:tc>
        <w:tc>
          <w:tcPr>
            <w:tcW w:w="1694" w:type="dxa"/>
          </w:tcPr>
          <w:p w14:paraId="713AA2D5" w14:textId="77777777" w:rsidR="00AE35CA" w:rsidRPr="00053B5C" w:rsidRDefault="00AE35CA" w:rsidP="00053B5C">
            <w:pPr>
              <w:rPr>
                <w:b/>
                <w:bCs/>
                <w:sz w:val="16"/>
                <w:szCs w:val="16"/>
                <w:lang w:eastAsia="en-US"/>
              </w:rPr>
            </w:pPr>
            <w:r w:rsidRPr="00053B5C">
              <w:rPr>
                <w:b/>
                <w:bCs/>
                <w:sz w:val="16"/>
                <w:szCs w:val="16"/>
                <w:lang w:eastAsia="en-US"/>
              </w:rPr>
              <w:t xml:space="preserve">X </w:t>
            </w:r>
          </w:p>
        </w:tc>
      </w:tr>
      <w:tr w:rsidR="00AE35CA" w:rsidRPr="00053B5C" w14:paraId="03C7D80D" w14:textId="77777777" w:rsidTr="00AE4A3D">
        <w:trPr>
          <w:jc w:val="center"/>
        </w:trPr>
        <w:tc>
          <w:tcPr>
            <w:tcW w:w="2127" w:type="dxa"/>
            <w:vMerge/>
          </w:tcPr>
          <w:p w14:paraId="30FFF939" w14:textId="77777777" w:rsidR="00AE35CA" w:rsidRPr="00C65BD9" w:rsidRDefault="00AE35CA" w:rsidP="006F1915">
            <w:pPr>
              <w:jc w:val="center"/>
              <w:rPr>
                <w:szCs w:val="22"/>
                <w:lang w:eastAsia="en-US"/>
              </w:rPr>
            </w:pPr>
          </w:p>
        </w:tc>
        <w:tc>
          <w:tcPr>
            <w:tcW w:w="4219" w:type="dxa"/>
          </w:tcPr>
          <w:p w14:paraId="6708D2A7" w14:textId="77777777" w:rsidR="00AE35CA" w:rsidRPr="00C65BD9" w:rsidRDefault="00AE35CA" w:rsidP="006F1915">
            <w:pPr>
              <w:rPr>
                <w:szCs w:val="22"/>
                <w:lang w:eastAsia="en-US"/>
              </w:rPr>
            </w:pPr>
            <w:r w:rsidRPr="00C65BD9">
              <w:rPr>
                <w:szCs w:val="22"/>
                <w:lang w:eastAsia="en-US"/>
              </w:rPr>
              <w:t>• Identifying and dealing with potential ethical conﬂicts</w:t>
            </w:r>
          </w:p>
        </w:tc>
        <w:tc>
          <w:tcPr>
            <w:tcW w:w="1183" w:type="dxa"/>
          </w:tcPr>
          <w:p w14:paraId="58862D6E" w14:textId="77777777" w:rsidR="00AE35CA" w:rsidRPr="00C65BD9" w:rsidRDefault="00AE35CA" w:rsidP="006F1915">
            <w:pPr>
              <w:jc w:val="center"/>
              <w:rPr>
                <w:szCs w:val="22"/>
                <w:lang w:eastAsia="en-US"/>
              </w:rPr>
            </w:pPr>
          </w:p>
        </w:tc>
        <w:tc>
          <w:tcPr>
            <w:tcW w:w="1693" w:type="dxa"/>
          </w:tcPr>
          <w:p w14:paraId="2E89A9DB" w14:textId="77777777" w:rsidR="00AE35CA" w:rsidRPr="00053B5C" w:rsidRDefault="00AE35CA" w:rsidP="00053B5C">
            <w:pPr>
              <w:rPr>
                <w:b/>
                <w:bCs/>
                <w:sz w:val="16"/>
                <w:szCs w:val="16"/>
                <w:lang w:eastAsia="en-US"/>
              </w:rPr>
            </w:pPr>
            <w:r w:rsidRPr="00053B5C">
              <w:rPr>
                <w:b/>
                <w:bCs/>
                <w:sz w:val="16"/>
                <w:szCs w:val="16"/>
                <w:lang w:eastAsia="en-US"/>
              </w:rPr>
              <w:t>X</w:t>
            </w:r>
          </w:p>
        </w:tc>
        <w:tc>
          <w:tcPr>
            <w:tcW w:w="1694" w:type="dxa"/>
          </w:tcPr>
          <w:p w14:paraId="724608AD" w14:textId="77777777" w:rsidR="00AE35CA" w:rsidRPr="00053B5C" w:rsidRDefault="00AE35CA" w:rsidP="00053B5C">
            <w:pPr>
              <w:rPr>
                <w:b/>
                <w:bCs/>
                <w:sz w:val="16"/>
                <w:szCs w:val="16"/>
                <w:lang w:eastAsia="en-US"/>
              </w:rPr>
            </w:pPr>
            <w:r w:rsidRPr="00053B5C">
              <w:rPr>
                <w:b/>
                <w:bCs/>
                <w:sz w:val="16"/>
                <w:szCs w:val="16"/>
                <w:lang w:eastAsia="en-US"/>
              </w:rPr>
              <w:t>X</w:t>
            </w:r>
          </w:p>
        </w:tc>
      </w:tr>
      <w:tr w:rsidR="00AE35CA" w:rsidRPr="00053B5C" w14:paraId="76D6AF99" w14:textId="77777777" w:rsidTr="00AE4A3D">
        <w:trPr>
          <w:jc w:val="center"/>
        </w:trPr>
        <w:tc>
          <w:tcPr>
            <w:tcW w:w="2127" w:type="dxa"/>
            <w:vMerge/>
          </w:tcPr>
          <w:p w14:paraId="24B8204C" w14:textId="77777777" w:rsidR="00AE35CA" w:rsidRPr="00C65BD9" w:rsidRDefault="00AE35CA" w:rsidP="006F1915">
            <w:pPr>
              <w:jc w:val="center"/>
              <w:rPr>
                <w:szCs w:val="22"/>
                <w:lang w:eastAsia="en-US"/>
              </w:rPr>
            </w:pPr>
          </w:p>
        </w:tc>
        <w:tc>
          <w:tcPr>
            <w:tcW w:w="4219" w:type="dxa"/>
          </w:tcPr>
          <w:p w14:paraId="46BBD894" w14:textId="77777777" w:rsidR="00AE35CA" w:rsidRPr="00C65BD9" w:rsidRDefault="00AE35CA" w:rsidP="006F1915">
            <w:pPr>
              <w:rPr>
                <w:szCs w:val="22"/>
                <w:lang w:eastAsia="en-US"/>
              </w:rPr>
            </w:pPr>
            <w:r w:rsidRPr="00C65BD9">
              <w:rPr>
                <w:szCs w:val="22"/>
                <w:lang w:eastAsia="en-US"/>
              </w:rPr>
              <w:t>• Making the best use of professional support networks and clinical supervision</w:t>
            </w:r>
          </w:p>
        </w:tc>
        <w:tc>
          <w:tcPr>
            <w:tcW w:w="1183" w:type="dxa"/>
          </w:tcPr>
          <w:p w14:paraId="2F707EDB" w14:textId="77777777" w:rsidR="00AE35CA" w:rsidRPr="00C65BD9" w:rsidRDefault="00AE35CA" w:rsidP="006F1915">
            <w:pPr>
              <w:jc w:val="center"/>
              <w:rPr>
                <w:szCs w:val="22"/>
                <w:lang w:eastAsia="en-US"/>
              </w:rPr>
            </w:pPr>
          </w:p>
        </w:tc>
        <w:tc>
          <w:tcPr>
            <w:tcW w:w="1693" w:type="dxa"/>
          </w:tcPr>
          <w:p w14:paraId="09BF7047" w14:textId="77777777" w:rsidR="00AE35CA" w:rsidRPr="00053B5C" w:rsidRDefault="00AE35CA" w:rsidP="00053B5C">
            <w:pPr>
              <w:rPr>
                <w:b/>
                <w:bCs/>
                <w:sz w:val="16"/>
                <w:szCs w:val="16"/>
                <w:lang w:eastAsia="en-US"/>
              </w:rPr>
            </w:pPr>
            <w:r w:rsidRPr="00053B5C">
              <w:rPr>
                <w:b/>
                <w:bCs/>
                <w:sz w:val="16"/>
                <w:szCs w:val="16"/>
                <w:lang w:eastAsia="en-US"/>
              </w:rPr>
              <w:t>X</w:t>
            </w:r>
          </w:p>
        </w:tc>
        <w:tc>
          <w:tcPr>
            <w:tcW w:w="1694" w:type="dxa"/>
          </w:tcPr>
          <w:p w14:paraId="104309AB" w14:textId="77777777" w:rsidR="00AE35CA" w:rsidRPr="00053B5C" w:rsidRDefault="00AE35CA" w:rsidP="00053B5C">
            <w:pPr>
              <w:rPr>
                <w:b/>
                <w:bCs/>
                <w:sz w:val="16"/>
                <w:szCs w:val="16"/>
                <w:lang w:eastAsia="en-US"/>
              </w:rPr>
            </w:pPr>
            <w:r w:rsidRPr="00053B5C">
              <w:rPr>
                <w:b/>
                <w:bCs/>
                <w:sz w:val="16"/>
                <w:szCs w:val="16"/>
                <w:lang w:eastAsia="en-US"/>
              </w:rPr>
              <w:t>X</w:t>
            </w:r>
          </w:p>
        </w:tc>
      </w:tr>
      <w:tr w:rsidR="00AE35CA" w:rsidRPr="00053B5C" w14:paraId="76C485F9" w14:textId="77777777" w:rsidTr="00AE4A3D">
        <w:trPr>
          <w:jc w:val="center"/>
        </w:trPr>
        <w:tc>
          <w:tcPr>
            <w:tcW w:w="2127" w:type="dxa"/>
            <w:vMerge/>
          </w:tcPr>
          <w:p w14:paraId="251B6F8E" w14:textId="77777777" w:rsidR="00AE35CA" w:rsidRPr="00C65BD9" w:rsidRDefault="00AE35CA" w:rsidP="006F1915">
            <w:pPr>
              <w:jc w:val="center"/>
              <w:rPr>
                <w:szCs w:val="22"/>
                <w:lang w:eastAsia="en-US"/>
              </w:rPr>
            </w:pPr>
          </w:p>
        </w:tc>
        <w:tc>
          <w:tcPr>
            <w:tcW w:w="4219" w:type="dxa"/>
          </w:tcPr>
          <w:p w14:paraId="28934E83" w14:textId="77777777" w:rsidR="00AE35CA" w:rsidRPr="00C65BD9" w:rsidRDefault="00AE35CA" w:rsidP="006F1915">
            <w:pPr>
              <w:rPr>
                <w:szCs w:val="22"/>
                <w:lang w:eastAsia="en-US"/>
              </w:rPr>
            </w:pPr>
            <w:r w:rsidRPr="00C65BD9">
              <w:rPr>
                <w:szCs w:val="22"/>
                <w:lang w:eastAsia="en-US"/>
              </w:rPr>
              <w:t>• Understanding own limits of competence</w:t>
            </w:r>
          </w:p>
        </w:tc>
        <w:tc>
          <w:tcPr>
            <w:tcW w:w="1183" w:type="dxa"/>
          </w:tcPr>
          <w:p w14:paraId="3637CCB6" w14:textId="77777777" w:rsidR="00AE35CA" w:rsidRPr="00C65BD9" w:rsidRDefault="00AE35CA" w:rsidP="006F1915">
            <w:pPr>
              <w:jc w:val="center"/>
              <w:rPr>
                <w:szCs w:val="22"/>
                <w:lang w:eastAsia="en-US"/>
              </w:rPr>
            </w:pPr>
          </w:p>
        </w:tc>
        <w:tc>
          <w:tcPr>
            <w:tcW w:w="1693" w:type="dxa"/>
          </w:tcPr>
          <w:p w14:paraId="15B522C9" w14:textId="77777777" w:rsidR="00AE35CA" w:rsidRPr="00053B5C" w:rsidRDefault="00AE35CA" w:rsidP="00053B5C">
            <w:pPr>
              <w:rPr>
                <w:b/>
                <w:bCs/>
                <w:sz w:val="16"/>
                <w:szCs w:val="16"/>
                <w:lang w:eastAsia="en-US"/>
              </w:rPr>
            </w:pPr>
          </w:p>
        </w:tc>
        <w:tc>
          <w:tcPr>
            <w:tcW w:w="1694" w:type="dxa"/>
          </w:tcPr>
          <w:p w14:paraId="61042321" w14:textId="77777777" w:rsidR="00AE35CA" w:rsidRPr="00053B5C" w:rsidRDefault="00AE35CA" w:rsidP="00053B5C">
            <w:pPr>
              <w:rPr>
                <w:b/>
                <w:bCs/>
                <w:sz w:val="16"/>
                <w:szCs w:val="16"/>
                <w:lang w:eastAsia="en-US"/>
              </w:rPr>
            </w:pPr>
            <w:r w:rsidRPr="00053B5C">
              <w:rPr>
                <w:b/>
                <w:bCs/>
                <w:sz w:val="16"/>
                <w:szCs w:val="16"/>
                <w:lang w:eastAsia="en-US"/>
              </w:rPr>
              <w:t>X</w:t>
            </w:r>
          </w:p>
        </w:tc>
      </w:tr>
      <w:tr w:rsidR="00AE35CA" w:rsidRPr="00053B5C" w14:paraId="0F9D3DCF" w14:textId="77777777" w:rsidTr="00AE4A3D">
        <w:trPr>
          <w:jc w:val="center"/>
        </w:trPr>
        <w:tc>
          <w:tcPr>
            <w:tcW w:w="2127" w:type="dxa"/>
            <w:vMerge/>
          </w:tcPr>
          <w:p w14:paraId="6C548B41" w14:textId="77777777" w:rsidR="00AE35CA" w:rsidRPr="00C65BD9" w:rsidRDefault="00AE35CA" w:rsidP="006F1915">
            <w:pPr>
              <w:jc w:val="center"/>
              <w:rPr>
                <w:szCs w:val="22"/>
                <w:lang w:eastAsia="en-US"/>
              </w:rPr>
            </w:pPr>
          </w:p>
        </w:tc>
        <w:tc>
          <w:tcPr>
            <w:tcW w:w="4219" w:type="dxa"/>
          </w:tcPr>
          <w:p w14:paraId="026F28BD" w14:textId="77777777" w:rsidR="00AE35CA" w:rsidRPr="00C65BD9" w:rsidRDefault="00AE35CA" w:rsidP="006F1915">
            <w:pPr>
              <w:rPr>
                <w:szCs w:val="22"/>
                <w:lang w:eastAsia="en-US"/>
              </w:rPr>
            </w:pPr>
            <w:r w:rsidRPr="00C65BD9">
              <w:rPr>
                <w:szCs w:val="22"/>
                <w:lang w:eastAsia="en-US"/>
              </w:rPr>
              <w:t>• Identifying and carrying out onward referrals when necessary</w:t>
            </w:r>
          </w:p>
        </w:tc>
        <w:tc>
          <w:tcPr>
            <w:tcW w:w="1183" w:type="dxa"/>
          </w:tcPr>
          <w:p w14:paraId="7D7A9254" w14:textId="77777777" w:rsidR="00AE35CA" w:rsidRPr="00C65BD9" w:rsidRDefault="00AE35CA" w:rsidP="006F1915">
            <w:pPr>
              <w:jc w:val="center"/>
              <w:rPr>
                <w:szCs w:val="22"/>
                <w:lang w:eastAsia="en-US"/>
              </w:rPr>
            </w:pPr>
          </w:p>
        </w:tc>
        <w:tc>
          <w:tcPr>
            <w:tcW w:w="1693" w:type="dxa"/>
          </w:tcPr>
          <w:p w14:paraId="624C9F25" w14:textId="77777777" w:rsidR="00AE35CA" w:rsidRPr="00053B5C" w:rsidRDefault="00AE35CA" w:rsidP="00053B5C">
            <w:pPr>
              <w:rPr>
                <w:b/>
                <w:bCs/>
                <w:sz w:val="16"/>
                <w:szCs w:val="16"/>
                <w:lang w:eastAsia="en-US"/>
              </w:rPr>
            </w:pPr>
            <w:r w:rsidRPr="00053B5C">
              <w:rPr>
                <w:b/>
                <w:bCs/>
                <w:sz w:val="16"/>
                <w:szCs w:val="16"/>
                <w:lang w:eastAsia="en-US"/>
              </w:rPr>
              <w:t>X</w:t>
            </w:r>
          </w:p>
        </w:tc>
        <w:tc>
          <w:tcPr>
            <w:tcW w:w="1694" w:type="dxa"/>
          </w:tcPr>
          <w:p w14:paraId="30823E50" w14:textId="77777777" w:rsidR="00AE35CA" w:rsidRPr="00053B5C" w:rsidRDefault="00AE35CA" w:rsidP="00053B5C">
            <w:pPr>
              <w:rPr>
                <w:b/>
                <w:bCs/>
                <w:sz w:val="16"/>
                <w:szCs w:val="16"/>
                <w:lang w:eastAsia="en-US"/>
              </w:rPr>
            </w:pPr>
          </w:p>
        </w:tc>
      </w:tr>
      <w:tr w:rsidR="00AE35CA" w:rsidRPr="00053B5C" w14:paraId="5F0C4AB4" w14:textId="77777777" w:rsidTr="00AE4A3D">
        <w:trPr>
          <w:jc w:val="center"/>
        </w:trPr>
        <w:tc>
          <w:tcPr>
            <w:tcW w:w="2127" w:type="dxa"/>
            <w:vMerge/>
          </w:tcPr>
          <w:p w14:paraId="1E58F143" w14:textId="77777777" w:rsidR="00AE35CA" w:rsidRPr="00C65BD9" w:rsidRDefault="00AE35CA" w:rsidP="006F1915">
            <w:pPr>
              <w:jc w:val="center"/>
              <w:rPr>
                <w:szCs w:val="22"/>
                <w:lang w:eastAsia="en-US"/>
              </w:rPr>
            </w:pPr>
          </w:p>
        </w:tc>
        <w:tc>
          <w:tcPr>
            <w:tcW w:w="4219" w:type="dxa"/>
          </w:tcPr>
          <w:p w14:paraId="552C609E" w14:textId="77777777" w:rsidR="00AE35CA" w:rsidRPr="00C65BD9" w:rsidRDefault="00AE35CA" w:rsidP="006F1915">
            <w:pPr>
              <w:rPr>
                <w:szCs w:val="22"/>
                <w:lang w:eastAsia="en-US"/>
              </w:rPr>
            </w:pPr>
            <w:r w:rsidRPr="00C65BD9">
              <w:rPr>
                <w:szCs w:val="22"/>
                <w:lang w:eastAsia="en-US"/>
              </w:rPr>
              <w:t>• Identifying and minimising the potential for harm</w:t>
            </w:r>
          </w:p>
        </w:tc>
        <w:tc>
          <w:tcPr>
            <w:tcW w:w="1183" w:type="dxa"/>
          </w:tcPr>
          <w:p w14:paraId="22837FF7" w14:textId="77777777" w:rsidR="00AE35CA" w:rsidRPr="00C65BD9" w:rsidRDefault="00AE35CA" w:rsidP="006F1915">
            <w:pPr>
              <w:jc w:val="center"/>
              <w:rPr>
                <w:szCs w:val="22"/>
                <w:lang w:eastAsia="en-US"/>
              </w:rPr>
            </w:pPr>
          </w:p>
        </w:tc>
        <w:tc>
          <w:tcPr>
            <w:tcW w:w="1693" w:type="dxa"/>
          </w:tcPr>
          <w:p w14:paraId="29D0F628" w14:textId="77777777" w:rsidR="00AE35CA" w:rsidRPr="00053B5C" w:rsidRDefault="00AE35CA" w:rsidP="00053B5C">
            <w:pPr>
              <w:rPr>
                <w:b/>
                <w:bCs/>
                <w:sz w:val="16"/>
                <w:szCs w:val="16"/>
                <w:lang w:eastAsia="en-US"/>
              </w:rPr>
            </w:pPr>
            <w:r w:rsidRPr="00053B5C">
              <w:rPr>
                <w:b/>
                <w:bCs/>
                <w:sz w:val="16"/>
                <w:szCs w:val="16"/>
                <w:lang w:eastAsia="en-US"/>
              </w:rPr>
              <w:t>X</w:t>
            </w:r>
          </w:p>
        </w:tc>
        <w:tc>
          <w:tcPr>
            <w:tcW w:w="1694" w:type="dxa"/>
          </w:tcPr>
          <w:p w14:paraId="508024B0" w14:textId="77777777" w:rsidR="00AE35CA" w:rsidRPr="00053B5C" w:rsidRDefault="00AE35CA" w:rsidP="00053B5C">
            <w:pPr>
              <w:rPr>
                <w:b/>
                <w:bCs/>
                <w:sz w:val="16"/>
                <w:szCs w:val="16"/>
                <w:lang w:eastAsia="en-US"/>
              </w:rPr>
            </w:pPr>
          </w:p>
        </w:tc>
      </w:tr>
      <w:tr w:rsidR="00AE35CA" w:rsidRPr="00053B5C" w14:paraId="39488A59" w14:textId="77777777" w:rsidTr="00AE4A3D">
        <w:trPr>
          <w:jc w:val="center"/>
        </w:trPr>
        <w:tc>
          <w:tcPr>
            <w:tcW w:w="2127" w:type="dxa"/>
            <w:vMerge/>
          </w:tcPr>
          <w:p w14:paraId="759AC244" w14:textId="77777777" w:rsidR="00AE35CA" w:rsidRPr="00C65BD9" w:rsidRDefault="00AE35CA" w:rsidP="006F1915">
            <w:pPr>
              <w:jc w:val="center"/>
              <w:rPr>
                <w:szCs w:val="22"/>
                <w:lang w:eastAsia="en-US"/>
              </w:rPr>
            </w:pPr>
          </w:p>
        </w:tc>
        <w:tc>
          <w:tcPr>
            <w:tcW w:w="4219" w:type="dxa"/>
          </w:tcPr>
          <w:p w14:paraId="4D1B939A" w14:textId="77777777" w:rsidR="00AE35CA" w:rsidRPr="00C65BD9" w:rsidRDefault="00AE35CA" w:rsidP="006F1915">
            <w:pPr>
              <w:rPr>
                <w:szCs w:val="22"/>
                <w:lang w:eastAsia="en-US"/>
              </w:rPr>
            </w:pPr>
            <w:r w:rsidRPr="00C65BD9">
              <w:rPr>
                <w:szCs w:val="22"/>
                <w:lang w:eastAsia="en-US"/>
              </w:rPr>
              <w:t>• Working in collaboration with other professionals</w:t>
            </w:r>
          </w:p>
        </w:tc>
        <w:tc>
          <w:tcPr>
            <w:tcW w:w="1183" w:type="dxa"/>
          </w:tcPr>
          <w:p w14:paraId="35FA602D" w14:textId="77777777" w:rsidR="00AE35CA" w:rsidRPr="00C65BD9" w:rsidRDefault="00AE35CA" w:rsidP="006F1915">
            <w:pPr>
              <w:jc w:val="center"/>
              <w:rPr>
                <w:szCs w:val="22"/>
                <w:lang w:eastAsia="en-US"/>
              </w:rPr>
            </w:pPr>
          </w:p>
        </w:tc>
        <w:tc>
          <w:tcPr>
            <w:tcW w:w="1693" w:type="dxa"/>
          </w:tcPr>
          <w:p w14:paraId="61486108" w14:textId="77777777" w:rsidR="00AE35CA" w:rsidRPr="00053B5C" w:rsidRDefault="00AE35CA" w:rsidP="00053B5C">
            <w:pPr>
              <w:rPr>
                <w:b/>
                <w:bCs/>
                <w:sz w:val="16"/>
                <w:szCs w:val="16"/>
                <w:lang w:eastAsia="en-US"/>
              </w:rPr>
            </w:pPr>
            <w:r w:rsidRPr="00053B5C">
              <w:rPr>
                <w:b/>
                <w:bCs/>
                <w:sz w:val="16"/>
                <w:szCs w:val="16"/>
                <w:lang w:eastAsia="en-US"/>
              </w:rPr>
              <w:t>X</w:t>
            </w:r>
          </w:p>
        </w:tc>
        <w:tc>
          <w:tcPr>
            <w:tcW w:w="1694" w:type="dxa"/>
          </w:tcPr>
          <w:p w14:paraId="30BF6313" w14:textId="77777777" w:rsidR="00AE35CA" w:rsidRPr="00053B5C" w:rsidRDefault="00AE35CA" w:rsidP="00053B5C">
            <w:pPr>
              <w:rPr>
                <w:b/>
                <w:bCs/>
                <w:sz w:val="16"/>
                <w:szCs w:val="16"/>
                <w:lang w:eastAsia="en-US"/>
              </w:rPr>
            </w:pPr>
            <w:r w:rsidRPr="00053B5C">
              <w:rPr>
                <w:b/>
                <w:bCs/>
                <w:sz w:val="16"/>
                <w:szCs w:val="16"/>
                <w:lang w:eastAsia="en-US"/>
              </w:rPr>
              <w:t>X</w:t>
            </w:r>
          </w:p>
        </w:tc>
      </w:tr>
      <w:tr w:rsidR="00AE35CA" w:rsidRPr="00053B5C" w14:paraId="72957B14" w14:textId="77777777" w:rsidTr="00AE4A3D">
        <w:trPr>
          <w:jc w:val="center"/>
        </w:trPr>
        <w:tc>
          <w:tcPr>
            <w:tcW w:w="2127" w:type="dxa"/>
            <w:vMerge/>
          </w:tcPr>
          <w:p w14:paraId="2EF045E2" w14:textId="77777777" w:rsidR="00AE35CA" w:rsidRPr="00C65BD9" w:rsidRDefault="00AE35CA" w:rsidP="006F1915">
            <w:pPr>
              <w:jc w:val="center"/>
              <w:rPr>
                <w:szCs w:val="22"/>
                <w:lang w:eastAsia="en-US"/>
              </w:rPr>
            </w:pPr>
          </w:p>
        </w:tc>
        <w:tc>
          <w:tcPr>
            <w:tcW w:w="4219" w:type="dxa"/>
          </w:tcPr>
          <w:p w14:paraId="52B5C8DD" w14:textId="77777777" w:rsidR="00AE35CA" w:rsidRPr="00C65BD9" w:rsidRDefault="00AE35CA" w:rsidP="006F1915">
            <w:pPr>
              <w:rPr>
                <w:szCs w:val="22"/>
                <w:lang w:eastAsia="en-US"/>
              </w:rPr>
            </w:pPr>
            <w:r w:rsidRPr="00C65BD9">
              <w:rPr>
                <w:szCs w:val="22"/>
                <w:lang w:eastAsia="en-US"/>
              </w:rPr>
              <w:t>• Working with issues of capacity and informed consent, including assessing the young person’s capacity to consent</w:t>
            </w:r>
          </w:p>
        </w:tc>
        <w:tc>
          <w:tcPr>
            <w:tcW w:w="1183" w:type="dxa"/>
          </w:tcPr>
          <w:p w14:paraId="22E7B75B" w14:textId="77777777" w:rsidR="00AE35CA" w:rsidRPr="00C65BD9" w:rsidRDefault="00AE35CA" w:rsidP="006F1915">
            <w:pPr>
              <w:jc w:val="center"/>
              <w:rPr>
                <w:szCs w:val="22"/>
                <w:lang w:eastAsia="en-US"/>
              </w:rPr>
            </w:pPr>
          </w:p>
        </w:tc>
        <w:tc>
          <w:tcPr>
            <w:tcW w:w="1693" w:type="dxa"/>
          </w:tcPr>
          <w:p w14:paraId="2E71D535" w14:textId="77777777" w:rsidR="00AE35CA" w:rsidRPr="00053B5C" w:rsidRDefault="00AE35CA" w:rsidP="00053B5C">
            <w:pPr>
              <w:rPr>
                <w:b/>
                <w:bCs/>
                <w:sz w:val="16"/>
                <w:szCs w:val="16"/>
                <w:lang w:eastAsia="en-US"/>
              </w:rPr>
            </w:pPr>
            <w:r w:rsidRPr="00053B5C">
              <w:rPr>
                <w:b/>
                <w:bCs/>
                <w:sz w:val="16"/>
                <w:szCs w:val="16"/>
                <w:lang w:eastAsia="en-US"/>
              </w:rPr>
              <w:t>X</w:t>
            </w:r>
          </w:p>
        </w:tc>
        <w:tc>
          <w:tcPr>
            <w:tcW w:w="1694" w:type="dxa"/>
          </w:tcPr>
          <w:p w14:paraId="600D201A" w14:textId="77777777" w:rsidR="00AE35CA" w:rsidRPr="00053B5C" w:rsidRDefault="00AE35CA" w:rsidP="00053B5C">
            <w:pPr>
              <w:rPr>
                <w:b/>
                <w:bCs/>
                <w:sz w:val="16"/>
                <w:szCs w:val="16"/>
                <w:lang w:eastAsia="en-US"/>
              </w:rPr>
            </w:pPr>
          </w:p>
        </w:tc>
      </w:tr>
      <w:tr w:rsidR="00AE35CA" w:rsidRPr="00053B5C" w14:paraId="4FC15E41" w14:textId="77777777" w:rsidTr="00AE4A3D">
        <w:trPr>
          <w:jc w:val="center"/>
        </w:trPr>
        <w:tc>
          <w:tcPr>
            <w:tcW w:w="2127" w:type="dxa"/>
            <w:vMerge/>
          </w:tcPr>
          <w:p w14:paraId="6B9FB536" w14:textId="77777777" w:rsidR="00AE35CA" w:rsidRPr="00C65BD9" w:rsidRDefault="00AE35CA" w:rsidP="006F1915">
            <w:pPr>
              <w:jc w:val="center"/>
              <w:rPr>
                <w:szCs w:val="22"/>
                <w:lang w:eastAsia="en-US"/>
              </w:rPr>
            </w:pPr>
          </w:p>
        </w:tc>
        <w:tc>
          <w:tcPr>
            <w:tcW w:w="4219" w:type="dxa"/>
          </w:tcPr>
          <w:p w14:paraId="68F7B7B3" w14:textId="77777777" w:rsidR="00AE35CA" w:rsidRPr="00C65BD9" w:rsidRDefault="00AE35CA" w:rsidP="006F1915">
            <w:pPr>
              <w:rPr>
                <w:szCs w:val="22"/>
                <w:lang w:eastAsia="en-US"/>
              </w:rPr>
            </w:pPr>
            <w:r w:rsidRPr="00C65BD9">
              <w:rPr>
                <w:szCs w:val="22"/>
                <w:lang w:eastAsia="en-US"/>
              </w:rPr>
              <w:t>• Gaining consent from service users for counselling interventions</w:t>
            </w:r>
          </w:p>
        </w:tc>
        <w:tc>
          <w:tcPr>
            <w:tcW w:w="1183" w:type="dxa"/>
          </w:tcPr>
          <w:p w14:paraId="024F3B34" w14:textId="77777777" w:rsidR="00AE35CA" w:rsidRPr="00C65BD9" w:rsidRDefault="00AE35CA" w:rsidP="006F1915">
            <w:pPr>
              <w:jc w:val="center"/>
              <w:rPr>
                <w:szCs w:val="22"/>
                <w:lang w:eastAsia="en-US"/>
              </w:rPr>
            </w:pPr>
          </w:p>
        </w:tc>
        <w:tc>
          <w:tcPr>
            <w:tcW w:w="1693" w:type="dxa"/>
          </w:tcPr>
          <w:p w14:paraId="349EDFF5" w14:textId="77777777" w:rsidR="00AE35CA" w:rsidRPr="00053B5C" w:rsidRDefault="00AE35CA" w:rsidP="00053B5C">
            <w:pPr>
              <w:rPr>
                <w:b/>
                <w:bCs/>
                <w:sz w:val="16"/>
                <w:szCs w:val="16"/>
                <w:lang w:eastAsia="en-US"/>
              </w:rPr>
            </w:pPr>
            <w:r w:rsidRPr="00053B5C">
              <w:rPr>
                <w:b/>
                <w:bCs/>
                <w:sz w:val="16"/>
                <w:szCs w:val="16"/>
                <w:lang w:eastAsia="en-US"/>
              </w:rPr>
              <w:t>X</w:t>
            </w:r>
          </w:p>
        </w:tc>
        <w:tc>
          <w:tcPr>
            <w:tcW w:w="1694" w:type="dxa"/>
          </w:tcPr>
          <w:p w14:paraId="4E0277F9" w14:textId="77777777" w:rsidR="00AE35CA" w:rsidRPr="00053B5C" w:rsidRDefault="00AE35CA" w:rsidP="00053B5C">
            <w:pPr>
              <w:rPr>
                <w:b/>
                <w:bCs/>
                <w:sz w:val="16"/>
                <w:szCs w:val="16"/>
                <w:lang w:eastAsia="en-US"/>
              </w:rPr>
            </w:pPr>
          </w:p>
        </w:tc>
      </w:tr>
      <w:tr w:rsidR="00AE35CA" w:rsidRPr="00053B5C" w14:paraId="16E11E27" w14:textId="77777777" w:rsidTr="00AE4A3D">
        <w:trPr>
          <w:jc w:val="center"/>
        </w:trPr>
        <w:tc>
          <w:tcPr>
            <w:tcW w:w="2127" w:type="dxa"/>
            <w:vMerge/>
          </w:tcPr>
          <w:p w14:paraId="4849B270" w14:textId="77777777" w:rsidR="00AE35CA" w:rsidRPr="00C65BD9" w:rsidRDefault="00AE35CA" w:rsidP="006F1915">
            <w:pPr>
              <w:jc w:val="center"/>
              <w:rPr>
                <w:szCs w:val="22"/>
                <w:lang w:eastAsia="en-US"/>
              </w:rPr>
            </w:pPr>
          </w:p>
        </w:tc>
        <w:tc>
          <w:tcPr>
            <w:tcW w:w="4219" w:type="dxa"/>
          </w:tcPr>
          <w:p w14:paraId="4E4F4FD3" w14:textId="77777777" w:rsidR="00AE35CA" w:rsidRPr="00C65BD9" w:rsidRDefault="00AE35CA" w:rsidP="006F1915">
            <w:pPr>
              <w:rPr>
                <w:szCs w:val="22"/>
                <w:lang w:eastAsia="en-US"/>
              </w:rPr>
            </w:pPr>
            <w:r w:rsidRPr="00C65BD9">
              <w:rPr>
                <w:szCs w:val="22"/>
                <w:lang w:eastAsia="en-US"/>
              </w:rPr>
              <w:t>• Using age and developmentally appropriate communication</w:t>
            </w:r>
          </w:p>
        </w:tc>
        <w:tc>
          <w:tcPr>
            <w:tcW w:w="1183" w:type="dxa"/>
          </w:tcPr>
          <w:p w14:paraId="53B62306" w14:textId="77777777" w:rsidR="00AE35CA" w:rsidRPr="00C65BD9" w:rsidRDefault="00AE35CA" w:rsidP="006F1915">
            <w:pPr>
              <w:jc w:val="center"/>
              <w:rPr>
                <w:szCs w:val="22"/>
                <w:lang w:eastAsia="en-US"/>
              </w:rPr>
            </w:pPr>
          </w:p>
        </w:tc>
        <w:tc>
          <w:tcPr>
            <w:tcW w:w="1693" w:type="dxa"/>
          </w:tcPr>
          <w:p w14:paraId="0D6A8110" w14:textId="77777777" w:rsidR="00AE35CA" w:rsidRPr="00053B5C" w:rsidRDefault="00AE35CA" w:rsidP="00053B5C">
            <w:pPr>
              <w:rPr>
                <w:b/>
                <w:bCs/>
                <w:sz w:val="16"/>
                <w:szCs w:val="16"/>
                <w:lang w:eastAsia="en-US"/>
              </w:rPr>
            </w:pPr>
            <w:r w:rsidRPr="00053B5C">
              <w:rPr>
                <w:b/>
                <w:bCs/>
                <w:sz w:val="16"/>
                <w:szCs w:val="16"/>
                <w:lang w:eastAsia="en-US"/>
              </w:rPr>
              <w:t>X</w:t>
            </w:r>
          </w:p>
        </w:tc>
        <w:tc>
          <w:tcPr>
            <w:tcW w:w="1694" w:type="dxa"/>
          </w:tcPr>
          <w:p w14:paraId="49E5FB29" w14:textId="77777777" w:rsidR="00AE35CA" w:rsidRPr="00053B5C" w:rsidRDefault="00AE35CA" w:rsidP="00053B5C">
            <w:pPr>
              <w:rPr>
                <w:b/>
                <w:bCs/>
                <w:sz w:val="16"/>
                <w:szCs w:val="16"/>
                <w:lang w:eastAsia="en-US"/>
              </w:rPr>
            </w:pPr>
            <w:r w:rsidRPr="00053B5C">
              <w:rPr>
                <w:b/>
                <w:bCs/>
                <w:sz w:val="16"/>
                <w:szCs w:val="16"/>
                <w:lang w:eastAsia="en-US"/>
              </w:rPr>
              <w:t>X</w:t>
            </w:r>
          </w:p>
        </w:tc>
      </w:tr>
      <w:tr w:rsidR="00AE35CA" w:rsidRPr="00053B5C" w14:paraId="6EC91F7A" w14:textId="77777777" w:rsidTr="00AE4A3D">
        <w:trPr>
          <w:jc w:val="center"/>
        </w:trPr>
        <w:tc>
          <w:tcPr>
            <w:tcW w:w="2127" w:type="dxa"/>
            <w:vMerge/>
          </w:tcPr>
          <w:p w14:paraId="554E71DE" w14:textId="77777777" w:rsidR="00AE35CA" w:rsidRPr="00C65BD9" w:rsidRDefault="00AE35CA" w:rsidP="006F1915">
            <w:pPr>
              <w:jc w:val="center"/>
              <w:rPr>
                <w:szCs w:val="22"/>
                <w:lang w:eastAsia="en-US"/>
              </w:rPr>
            </w:pPr>
          </w:p>
        </w:tc>
        <w:tc>
          <w:tcPr>
            <w:tcW w:w="4219" w:type="dxa"/>
          </w:tcPr>
          <w:p w14:paraId="3D73383A" w14:textId="77777777" w:rsidR="00AE35CA" w:rsidRPr="00C65BD9" w:rsidRDefault="00AE35CA" w:rsidP="006F1915">
            <w:pPr>
              <w:rPr>
                <w:szCs w:val="22"/>
                <w:lang w:eastAsia="en-US"/>
              </w:rPr>
            </w:pPr>
            <w:r w:rsidRPr="00C65BD9">
              <w:rPr>
                <w:szCs w:val="22"/>
                <w:lang w:eastAsia="en-US"/>
              </w:rPr>
              <w:t>• Maintaining conﬁdentiality and managing disclosures and requests for information by third parties</w:t>
            </w:r>
          </w:p>
        </w:tc>
        <w:tc>
          <w:tcPr>
            <w:tcW w:w="1183" w:type="dxa"/>
          </w:tcPr>
          <w:p w14:paraId="0840D61A" w14:textId="77777777" w:rsidR="00AE35CA" w:rsidRPr="00C65BD9" w:rsidRDefault="00AE35CA" w:rsidP="006F1915">
            <w:pPr>
              <w:jc w:val="center"/>
              <w:rPr>
                <w:szCs w:val="22"/>
                <w:lang w:eastAsia="en-US"/>
              </w:rPr>
            </w:pPr>
          </w:p>
        </w:tc>
        <w:tc>
          <w:tcPr>
            <w:tcW w:w="1693" w:type="dxa"/>
          </w:tcPr>
          <w:p w14:paraId="3A624C6F" w14:textId="77777777" w:rsidR="00AE35CA" w:rsidRPr="00053B5C" w:rsidRDefault="00AE35CA" w:rsidP="00053B5C">
            <w:pPr>
              <w:rPr>
                <w:b/>
                <w:bCs/>
                <w:sz w:val="16"/>
                <w:szCs w:val="16"/>
                <w:lang w:eastAsia="en-US"/>
              </w:rPr>
            </w:pPr>
            <w:r w:rsidRPr="00053B5C">
              <w:rPr>
                <w:b/>
                <w:bCs/>
                <w:sz w:val="16"/>
                <w:szCs w:val="16"/>
                <w:lang w:eastAsia="en-US"/>
              </w:rPr>
              <w:t>X</w:t>
            </w:r>
          </w:p>
        </w:tc>
        <w:tc>
          <w:tcPr>
            <w:tcW w:w="1694" w:type="dxa"/>
          </w:tcPr>
          <w:p w14:paraId="681AFF82" w14:textId="77777777" w:rsidR="00AE35CA" w:rsidRPr="00053B5C" w:rsidRDefault="00AE35CA" w:rsidP="00053B5C">
            <w:pPr>
              <w:rPr>
                <w:b/>
                <w:bCs/>
                <w:sz w:val="16"/>
                <w:szCs w:val="16"/>
                <w:lang w:eastAsia="en-US"/>
              </w:rPr>
            </w:pPr>
          </w:p>
        </w:tc>
      </w:tr>
      <w:tr w:rsidR="00AE35CA" w:rsidRPr="00053B5C" w14:paraId="1878E327" w14:textId="77777777" w:rsidTr="00AE4A3D">
        <w:trPr>
          <w:jc w:val="center"/>
        </w:trPr>
        <w:tc>
          <w:tcPr>
            <w:tcW w:w="2127" w:type="dxa"/>
            <w:vMerge/>
          </w:tcPr>
          <w:p w14:paraId="34C971D3" w14:textId="77777777" w:rsidR="00AE35CA" w:rsidRPr="00C65BD9" w:rsidRDefault="00AE35CA" w:rsidP="006F1915">
            <w:pPr>
              <w:jc w:val="center"/>
              <w:rPr>
                <w:szCs w:val="22"/>
                <w:lang w:eastAsia="en-US"/>
              </w:rPr>
            </w:pPr>
          </w:p>
        </w:tc>
        <w:tc>
          <w:tcPr>
            <w:tcW w:w="4219" w:type="dxa"/>
          </w:tcPr>
          <w:p w14:paraId="2F2071B6" w14:textId="77777777" w:rsidR="00AE35CA" w:rsidRPr="00C65BD9" w:rsidRDefault="00AE35CA" w:rsidP="006F1915">
            <w:pPr>
              <w:rPr>
                <w:szCs w:val="22"/>
                <w:lang w:eastAsia="en-US"/>
              </w:rPr>
            </w:pPr>
            <w:r w:rsidRPr="00C65BD9">
              <w:rPr>
                <w:szCs w:val="22"/>
                <w:lang w:eastAsia="en-US"/>
              </w:rPr>
              <w:t>• Boundaries of the work and maintaining appropriate standards of conduct</w:t>
            </w:r>
          </w:p>
        </w:tc>
        <w:tc>
          <w:tcPr>
            <w:tcW w:w="1183" w:type="dxa"/>
          </w:tcPr>
          <w:p w14:paraId="0AB72697" w14:textId="77777777" w:rsidR="00AE35CA" w:rsidRPr="00C65BD9" w:rsidRDefault="00AE35CA" w:rsidP="006F1915">
            <w:pPr>
              <w:jc w:val="center"/>
              <w:rPr>
                <w:szCs w:val="22"/>
                <w:lang w:eastAsia="en-US"/>
              </w:rPr>
            </w:pPr>
          </w:p>
        </w:tc>
        <w:tc>
          <w:tcPr>
            <w:tcW w:w="1693" w:type="dxa"/>
          </w:tcPr>
          <w:p w14:paraId="2F502FAB" w14:textId="77777777" w:rsidR="00AE35CA" w:rsidRPr="00053B5C" w:rsidRDefault="00AE35CA" w:rsidP="00053B5C">
            <w:pPr>
              <w:rPr>
                <w:b/>
                <w:bCs/>
                <w:sz w:val="16"/>
                <w:szCs w:val="16"/>
                <w:lang w:eastAsia="en-US"/>
              </w:rPr>
            </w:pPr>
            <w:r w:rsidRPr="00053B5C">
              <w:rPr>
                <w:b/>
                <w:bCs/>
                <w:sz w:val="16"/>
                <w:szCs w:val="16"/>
                <w:lang w:eastAsia="en-US"/>
              </w:rPr>
              <w:t>X</w:t>
            </w:r>
          </w:p>
        </w:tc>
        <w:tc>
          <w:tcPr>
            <w:tcW w:w="1694" w:type="dxa"/>
          </w:tcPr>
          <w:p w14:paraId="32419188" w14:textId="77777777" w:rsidR="00AE35CA" w:rsidRPr="00053B5C" w:rsidRDefault="00AE35CA" w:rsidP="00053B5C">
            <w:pPr>
              <w:rPr>
                <w:b/>
                <w:bCs/>
                <w:sz w:val="16"/>
                <w:szCs w:val="16"/>
                <w:lang w:eastAsia="en-US"/>
              </w:rPr>
            </w:pPr>
            <w:r w:rsidRPr="00053B5C">
              <w:rPr>
                <w:b/>
                <w:bCs/>
                <w:sz w:val="16"/>
                <w:szCs w:val="16"/>
                <w:lang w:eastAsia="en-US"/>
              </w:rPr>
              <w:t>X</w:t>
            </w:r>
          </w:p>
        </w:tc>
      </w:tr>
      <w:tr w:rsidR="00AE35CA" w:rsidRPr="00053B5C" w14:paraId="7AD92C18" w14:textId="77777777" w:rsidTr="00AE4A3D">
        <w:trPr>
          <w:jc w:val="center"/>
        </w:trPr>
        <w:tc>
          <w:tcPr>
            <w:tcW w:w="2127" w:type="dxa"/>
            <w:vMerge/>
          </w:tcPr>
          <w:p w14:paraId="70AF135A" w14:textId="77777777" w:rsidR="00AE35CA" w:rsidRPr="00C65BD9" w:rsidRDefault="00AE35CA" w:rsidP="006F1915">
            <w:pPr>
              <w:jc w:val="center"/>
              <w:rPr>
                <w:szCs w:val="22"/>
                <w:lang w:eastAsia="en-US"/>
              </w:rPr>
            </w:pPr>
          </w:p>
        </w:tc>
        <w:tc>
          <w:tcPr>
            <w:tcW w:w="4219" w:type="dxa"/>
          </w:tcPr>
          <w:p w14:paraId="078648C7" w14:textId="77777777" w:rsidR="00AE35CA" w:rsidRPr="00C65BD9" w:rsidRDefault="00AE35CA" w:rsidP="006F1915">
            <w:pPr>
              <w:rPr>
                <w:szCs w:val="22"/>
                <w:lang w:eastAsia="en-US"/>
              </w:rPr>
            </w:pPr>
            <w:r w:rsidRPr="00C65BD9">
              <w:rPr>
                <w:szCs w:val="22"/>
                <w:lang w:eastAsia="en-US"/>
              </w:rPr>
              <w:t>• Storing and sharing data in line with data protection legislation</w:t>
            </w:r>
          </w:p>
        </w:tc>
        <w:tc>
          <w:tcPr>
            <w:tcW w:w="1183" w:type="dxa"/>
          </w:tcPr>
          <w:p w14:paraId="45A2AF1E" w14:textId="77777777" w:rsidR="00AE35CA" w:rsidRPr="00C65BD9" w:rsidRDefault="00AE35CA" w:rsidP="006F1915">
            <w:pPr>
              <w:jc w:val="center"/>
              <w:rPr>
                <w:szCs w:val="22"/>
                <w:lang w:eastAsia="en-US"/>
              </w:rPr>
            </w:pPr>
          </w:p>
        </w:tc>
        <w:tc>
          <w:tcPr>
            <w:tcW w:w="1693" w:type="dxa"/>
          </w:tcPr>
          <w:p w14:paraId="0D24EDEA" w14:textId="77777777" w:rsidR="00AE35CA" w:rsidRPr="00053B5C" w:rsidRDefault="00AE35CA" w:rsidP="00053B5C">
            <w:pPr>
              <w:rPr>
                <w:b/>
                <w:bCs/>
                <w:sz w:val="16"/>
                <w:szCs w:val="16"/>
                <w:lang w:eastAsia="en-US"/>
              </w:rPr>
            </w:pPr>
            <w:r w:rsidRPr="00053B5C">
              <w:rPr>
                <w:b/>
                <w:bCs/>
                <w:sz w:val="16"/>
                <w:szCs w:val="16"/>
                <w:lang w:eastAsia="en-US"/>
              </w:rPr>
              <w:t>X</w:t>
            </w:r>
          </w:p>
        </w:tc>
        <w:tc>
          <w:tcPr>
            <w:tcW w:w="1694" w:type="dxa"/>
          </w:tcPr>
          <w:p w14:paraId="5CC7DF95" w14:textId="77777777" w:rsidR="00AE35CA" w:rsidRPr="00053B5C" w:rsidRDefault="00AE35CA" w:rsidP="00053B5C">
            <w:pPr>
              <w:rPr>
                <w:b/>
                <w:bCs/>
                <w:sz w:val="16"/>
                <w:szCs w:val="16"/>
                <w:lang w:eastAsia="en-US"/>
              </w:rPr>
            </w:pPr>
          </w:p>
        </w:tc>
      </w:tr>
      <w:tr w:rsidR="00AE35CA" w:rsidRPr="00053B5C" w14:paraId="7D52ADFE" w14:textId="77777777" w:rsidTr="00AE4A3D">
        <w:trPr>
          <w:jc w:val="center"/>
        </w:trPr>
        <w:tc>
          <w:tcPr>
            <w:tcW w:w="2127" w:type="dxa"/>
            <w:vMerge/>
          </w:tcPr>
          <w:p w14:paraId="787D942B" w14:textId="77777777" w:rsidR="00AE35CA" w:rsidRPr="00C65BD9" w:rsidRDefault="00AE35CA" w:rsidP="006F1915">
            <w:pPr>
              <w:jc w:val="center"/>
              <w:rPr>
                <w:szCs w:val="22"/>
                <w:lang w:eastAsia="en-US"/>
              </w:rPr>
            </w:pPr>
          </w:p>
        </w:tc>
        <w:tc>
          <w:tcPr>
            <w:tcW w:w="4219" w:type="dxa"/>
          </w:tcPr>
          <w:p w14:paraId="04AA34C7" w14:textId="77777777" w:rsidR="00AE35CA" w:rsidRPr="00C65BD9" w:rsidRDefault="00AE35CA" w:rsidP="006F1915">
            <w:pPr>
              <w:rPr>
                <w:szCs w:val="22"/>
                <w:lang w:eastAsia="en-US"/>
              </w:rPr>
            </w:pPr>
            <w:r w:rsidRPr="00C65BD9">
              <w:rPr>
                <w:szCs w:val="22"/>
                <w:lang w:eastAsia="en-US"/>
              </w:rPr>
              <w:t>• Keeping and maintaining appropriate records</w:t>
            </w:r>
          </w:p>
        </w:tc>
        <w:tc>
          <w:tcPr>
            <w:tcW w:w="1183" w:type="dxa"/>
          </w:tcPr>
          <w:p w14:paraId="10B77336" w14:textId="77777777" w:rsidR="00AE35CA" w:rsidRPr="00C65BD9" w:rsidRDefault="00AE35CA" w:rsidP="006F1915">
            <w:pPr>
              <w:jc w:val="center"/>
              <w:rPr>
                <w:szCs w:val="22"/>
                <w:lang w:eastAsia="en-US"/>
              </w:rPr>
            </w:pPr>
          </w:p>
        </w:tc>
        <w:tc>
          <w:tcPr>
            <w:tcW w:w="1693" w:type="dxa"/>
          </w:tcPr>
          <w:p w14:paraId="68CBABF1" w14:textId="77777777" w:rsidR="00AE35CA" w:rsidRPr="00053B5C" w:rsidRDefault="00AE35CA" w:rsidP="00053B5C">
            <w:pPr>
              <w:rPr>
                <w:b/>
                <w:bCs/>
                <w:sz w:val="16"/>
                <w:szCs w:val="16"/>
                <w:lang w:eastAsia="en-US"/>
              </w:rPr>
            </w:pPr>
            <w:r w:rsidRPr="00053B5C">
              <w:rPr>
                <w:b/>
                <w:bCs/>
                <w:sz w:val="16"/>
                <w:szCs w:val="16"/>
                <w:lang w:eastAsia="en-US"/>
              </w:rPr>
              <w:t>X</w:t>
            </w:r>
          </w:p>
        </w:tc>
        <w:tc>
          <w:tcPr>
            <w:tcW w:w="1694" w:type="dxa"/>
          </w:tcPr>
          <w:p w14:paraId="689027C5" w14:textId="77777777" w:rsidR="00AE35CA" w:rsidRPr="00053B5C" w:rsidRDefault="00AE35CA" w:rsidP="00053B5C">
            <w:pPr>
              <w:rPr>
                <w:b/>
                <w:bCs/>
                <w:sz w:val="16"/>
                <w:szCs w:val="16"/>
                <w:lang w:eastAsia="en-US"/>
              </w:rPr>
            </w:pPr>
          </w:p>
        </w:tc>
      </w:tr>
      <w:tr w:rsidR="00AE35CA" w:rsidRPr="00053B5C" w14:paraId="27806D24" w14:textId="77777777" w:rsidTr="00AE4A3D">
        <w:trPr>
          <w:jc w:val="center"/>
        </w:trPr>
        <w:tc>
          <w:tcPr>
            <w:tcW w:w="2127" w:type="dxa"/>
            <w:vMerge/>
          </w:tcPr>
          <w:p w14:paraId="67E9EC05" w14:textId="77777777" w:rsidR="00AE35CA" w:rsidRPr="00C65BD9" w:rsidRDefault="00AE35CA" w:rsidP="006F1915">
            <w:pPr>
              <w:jc w:val="center"/>
              <w:rPr>
                <w:szCs w:val="22"/>
                <w:lang w:eastAsia="en-US"/>
              </w:rPr>
            </w:pPr>
          </w:p>
        </w:tc>
        <w:tc>
          <w:tcPr>
            <w:tcW w:w="4219" w:type="dxa"/>
          </w:tcPr>
          <w:p w14:paraId="14107AAC" w14:textId="77777777" w:rsidR="00AE35CA" w:rsidRPr="00C65BD9" w:rsidRDefault="00AE35CA" w:rsidP="006F1915">
            <w:pPr>
              <w:rPr>
                <w:szCs w:val="22"/>
                <w:lang w:eastAsia="en-US"/>
              </w:rPr>
            </w:pPr>
            <w:r w:rsidRPr="00C65BD9">
              <w:rPr>
                <w:szCs w:val="22"/>
                <w:lang w:eastAsia="en-US"/>
              </w:rPr>
              <w:t>• Appropriate communication with service users, other practitioners and services</w:t>
            </w:r>
          </w:p>
        </w:tc>
        <w:tc>
          <w:tcPr>
            <w:tcW w:w="1183" w:type="dxa"/>
          </w:tcPr>
          <w:p w14:paraId="573EDFD1" w14:textId="77777777" w:rsidR="00AE35CA" w:rsidRPr="00C65BD9" w:rsidRDefault="00AE35CA" w:rsidP="006F1915">
            <w:pPr>
              <w:jc w:val="center"/>
              <w:rPr>
                <w:szCs w:val="22"/>
                <w:lang w:eastAsia="en-US"/>
              </w:rPr>
            </w:pPr>
          </w:p>
        </w:tc>
        <w:tc>
          <w:tcPr>
            <w:tcW w:w="1693" w:type="dxa"/>
          </w:tcPr>
          <w:p w14:paraId="221D2BC5" w14:textId="77777777" w:rsidR="00AE35CA" w:rsidRPr="00053B5C" w:rsidRDefault="00AE35CA" w:rsidP="00053B5C">
            <w:pPr>
              <w:rPr>
                <w:b/>
                <w:bCs/>
                <w:sz w:val="16"/>
                <w:szCs w:val="16"/>
                <w:lang w:eastAsia="en-US"/>
              </w:rPr>
            </w:pPr>
            <w:r w:rsidRPr="00053B5C">
              <w:rPr>
                <w:b/>
                <w:bCs/>
                <w:sz w:val="16"/>
                <w:szCs w:val="16"/>
                <w:lang w:eastAsia="en-US"/>
              </w:rPr>
              <w:t>X</w:t>
            </w:r>
          </w:p>
        </w:tc>
        <w:tc>
          <w:tcPr>
            <w:tcW w:w="1694" w:type="dxa"/>
          </w:tcPr>
          <w:p w14:paraId="5424EC0C" w14:textId="77777777" w:rsidR="00AE35CA" w:rsidRPr="00053B5C" w:rsidRDefault="00AE35CA" w:rsidP="00053B5C">
            <w:pPr>
              <w:rPr>
                <w:b/>
                <w:bCs/>
                <w:sz w:val="16"/>
                <w:szCs w:val="16"/>
                <w:lang w:eastAsia="en-US"/>
              </w:rPr>
            </w:pPr>
          </w:p>
        </w:tc>
      </w:tr>
      <w:tr w:rsidR="00AE35CA" w:rsidRPr="00053B5C" w14:paraId="317AA5C7" w14:textId="77777777" w:rsidTr="00AE4A3D">
        <w:trPr>
          <w:jc w:val="center"/>
        </w:trPr>
        <w:tc>
          <w:tcPr>
            <w:tcW w:w="2127" w:type="dxa"/>
            <w:vMerge/>
          </w:tcPr>
          <w:p w14:paraId="04E7BD52" w14:textId="77777777" w:rsidR="00AE35CA" w:rsidRPr="00C65BD9" w:rsidRDefault="00AE35CA" w:rsidP="006F1915">
            <w:pPr>
              <w:jc w:val="center"/>
              <w:rPr>
                <w:szCs w:val="22"/>
                <w:lang w:eastAsia="en-US"/>
              </w:rPr>
            </w:pPr>
          </w:p>
        </w:tc>
        <w:tc>
          <w:tcPr>
            <w:tcW w:w="4219" w:type="dxa"/>
          </w:tcPr>
          <w:p w14:paraId="4956B1F4" w14:textId="77777777" w:rsidR="00AE35CA" w:rsidRPr="00C65BD9" w:rsidRDefault="00AE35CA" w:rsidP="006F1915">
            <w:pPr>
              <w:rPr>
                <w:szCs w:val="22"/>
                <w:lang w:eastAsia="en-US"/>
              </w:rPr>
            </w:pPr>
            <w:r w:rsidRPr="00C65BD9">
              <w:rPr>
                <w:szCs w:val="22"/>
                <w:lang w:eastAsia="en-US"/>
              </w:rPr>
              <w:t>• Informing young people and their families about issues of conﬁdentiality and information sharing</w:t>
            </w:r>
          </w:p>
        </w:tc>
        <w:tc>
          <w:tcPr>
            <w:tcW w:w="1183" w:type="dxa"/>
          </w:tcPr>
          <w:p w14:paraId="1DF5BC34" w14:textId="77777777" w:rsidR="00AE35CA" w:rsidRPr="00C65BD9" w:rsidRDefault="00AE35CA" w:rsidP="006F1915">
            <w:pPr>
              <w:jc w:val="center"/>
              <w:rPr>
                <w:szCs w:val="22"/>
                <w:lang w:eastAsia="en-US"/>
              </w:rPr>
            </w:pPr>
          </w:p>
        </w:tc>
        <w:tc>
          <w:tcPr>
            <w:tcW w:w="1693" w:type="dxa"/>
          </w:tcPr>
          <w:p w14:paraId="7741D334" w14:textId="77777777" w:rsidR="00AE35CA" w:rsidRPr="00053B5C" w:rsidRDefault="00AE35CA" w:rsidP="00053B5C">
            <w:pPr>
              <w:rPr>
                <w:b/>
                <w:bCs/>
                <w:sz w:val="16"/>
                <w:szCs w:val="16"/>
                <w:lang w:eastAsia="en-US"/>
              </w:rPr>
            </w:pPr>
            <w:r w:rsidRPr="00053B5C">
              <w:rPr>
                <w:b/>
                <w:bCs/>
                <w:sz w:val="16"/>
                <w:szCs w:val="16"/>
                <w:lang w:eastAsia="en-US"/>
              </w:rPr>
              <w:t>X</w:t>
            </w:r>
          </w:p>
        </w:tc>
        <w:tc>
          <w:tcPr>
            <w:tcW w:w="1694" w:type="dxa"/>
          </w:tcPr>
          <w:p w14:paraId="33507A90" w14:textId="77777777" w:rsidR="00AE35CA" w:rsidRPr="00053B5C" w:rsidRDefault="00AE35CA" w:rsidP="00053B5C">
            <w:pPr>
              <w:rPr>
                <w:b/>
                <w:bCs/>
                <w:sz w:val="16"/>
                <w:szCs w:val="16"/>
                <w:lang w:eastAsia="en-US"/>
              </w:rPr>
            </w:pPr>
            <w:r w:rsidRPr="00053B5C">
              <w:rPr>
                <w:b/>
                <w:bCs/>
                <w:sz w:val="16"/>
                <w:szCs w:val="16"/>
                <w:lang w:eastAsia="en-US"/>
              </w:rPr>
              <w:t>X</w:t>
            </w:r>
          </w:p>
        </w:tc>
      </w:tr>
      <w:tr w:rsidR="00AE35CA" w:rsidRPr="00053B5C" w14:paraId="68AA45AF" w14:textId="77777777" w:rsidTr="00AE4A3D">
        <w:trPr>
          <w:jc w:val="center"/>
        </w:trPr>
        <w:tc>
          <w:tcPr>
            <w:tcW w:w="2127" w:type="dxa"/>
            <w:vMerge/>
          </w:tcPr>
          <w:p w14:paraId="4936975D" w14:textId="77777777" w:rsidR="00AE35CA" w:rsidRPr="00C65BD9" w:rsidRDefault="00AE35CA" w:rsidP="006F1915">
            <w:pPr>
              <w:jc w:val="center"/>
              <w:rPr>
                <w:szCs w:val="22"/>
                <w:lang w:eastAsia="en-US"/>
              </w:rPr>
            </w:pPr>
          </w:p>
        </w:tc>
        <w:tc>
          <w:tcPr>
            <w:tcW w:w="4219" w:type="dxa"/>
            <w:tcBorders>
              <w:bottom w:val="single" w:sz="4" w:space="0" w:color="auto"/>
            </w:tcBorders>
          </w:tcPr>
          <w:p w14:paraId="4E599CFB" w14:textId="77777777" w:rsidR="00AE35CA" w:rsidRPr="00C65BD9" w:rsidRDefault="00AE35CA" w:rsidP="006F1915">
            <w:pPr>
              <w:rPr>
                <w:szCs w:val="22"/>
                <w:lang w:eastAsia="en-US"/>
              </w:rPr>
            </w:pPr>
            <w:r w:rsidRPr="00C65BD9">
              <w:rPr>
                <w:szCs w:val="22"/>
                <w:lang w:eastAsia="en-US"/>
              </w:rPr>
              <w:t>• Advocating for service users, including how to respond to a young person’s complaint about their care</w:t>
            </w:r>
          </w:p>
        </w:tc>
        <w:tc>
          <w:tcPr>
            <w:tcW w:w="1183" w:type="dxa"/>
          </w:tcPr>
          <w:p w14:paraId="5EE82CFD" w14:textId="77777777" w:rsidR="00AE35CA" w:rsidRPr="00C65BD9" w:rsidRDefault="00AE35CA" w:rsidP="006F1915">
            <w:pPr>
              <w:jc w:val="center"/>
              <w:rPr>
                <w:szCs w:val="22"/>
                <w:lang w:eastAsia="en-US"/>
              </w:rPr>
            </w:pPr>
          </w:p>
        </w:tc>
        <w:tc>
          <w:tcPr>
            <w:tcW w:w="1693" w:type="dxa"/>
          </w:tcPr>
          <w:p w14:paraId="0C12BDA8" w14:textId="77777777" w:rsidR="00AE35CA" w:rsidRPr="00053B5C" w:rsidRDefault="00AE35CA" w:rsidP="00053B5C">
            <w:pPr>
              <w:rPr>
                <w:b/>
                <w:bCs/>
                <w:sz w:val="16"/>
                <w:szCs w:val="16"/>
                <w:lang w:eastAsia="en-US"/>
              </w:rPr>
            </w:pPr>
            <w:r w:rsidRPr="00053B5C">
              <w:rPr>
                <w:b/>
                <w:bCs/>
                <w:sz w:val="16"/>
                <w:szCs w:val="16"/>
                <w:lang w:eastAsia="en-US"/>
              </w:rPr>
              <w:t>X</w:t>
            </w:r>
          </w:p>
        </w:tc>
        <w:tc>
          <w:tcPr>
            <w:tcW w:w="1694" w:type="dxa"/>
          </w:tcPr>
          <w:p w14:paraId="46027E0B" w14:textId="77777777" w:rsidR="00AE35CA" w:rsidRPr="00053B5C" w:rsidRDefault="00AE35CA" w:rsidP="00053B5C">
            <w:pPr>
              <w:rPr>
                <w:b/>
                <w:bCs/>
                <w:sz w:val="16"/>
                <w:szCs w:val="16"/>
                <w:lang w:eastAsia="en-US"/>
              </w:rPr>
            </w:pPr>
          </w:p>
        </w:tc>
      </w:tr>
      <w:tr w:rsidR="00AE35CA" w:rsidRPr="00053B5C" w14:paraId="173919B5" w14:textId="77777777" w:rsidTr="00AE4A3D">
        <w:trPr>
          <w:trHeight w:val="850"/>
          <w:jc w:val="center"/>
        </w:trPr>
        <w:tc>
          <w:tcPr>
            <w:tcW w:w="2127" w:type="dxa"/>
            <w:vMerge/>
          </w:tcPr>
          <w:p w14:paraId="674034AC" w14:textId="77777777" w:rsidR="00AE35CA" w:rsidRPr="00C65BD9" w:rsidRDefault="00AE35CA" w:rsidP="006F1915">
            <w:pPr>
              <w:jc w:val="center"/>
              <w:rPr>
                <w:szCs w:val="22"/>
                <w:lang w:eastAsia="en-US"/>
              </w:rPr>
            </w:pPr>
          </w:p>
        </w:tc>
        <w:tc>
          <w:tcPr>
            <w:tcW w:w="4219" w:type="dxa"/>
            <w:tcBorders>
              <w:top w:val="single" w:sz="4" w:space="0" w:color="auto"/>
              <w:bottom w:val="single" w:sz="4" w:space="0" w:color="auto"/>
            </w:tcBorders>
          </w:tcPr>
          <w:p w14:paraId="25318C1E" w14:textId="77777777" w:rsidR="00AE35CA" w:rsidRPr="00C65BD9" w:rsidRDefault="00AE35CA" w:rsidP="006F1915">
            <w:pPr>
              <w:rPr>
                <w:szCs w:val="22"/>
                <w:lang w:eastAsia="en-US"/>
              </w:rPr>
            </w:pPr>
            <w:r w:rsidRPr="00C65BD9">
              <w:rPr>
                <w:szCs w:val="22"/>
                <w:lang w:eastAsia="en-US"/>
              </w:rPr>
              <w:t>• Anti-oppressive and anti-discriminatory practice</w:t>
            </w:r>
          </w:p>
        </w:tc>
        <w:tc>
          <w:tcPr>
            <w:tcW w:w="1183" w:type="dxa"/>
          </w:tcPr>
          <w:p w14:paraId="78D9285F" w14:textId="77777777" w:rsidR="00AE35CA" w:rsidRPr="00C65BD9" w:rsidRDefault="00AE35CA" w:rsidP="006F1915">
            <w:pPr>
              <w:jc w:val="center"/>
              <w:rPr>
                <w:szCs w:val="22"/>
                <w:lang w:eastAsia="en-US"/>
              </w:rPr>
            </w:pPr>
          </w:p>
        </w:tc>
        <w:tc>
          <w:tcPr>
            <w:tcW w:w="1693" w:type="dxa"/>
          </w:tcPr>
          <w:p w14:paraId="3DEEBDAC" w14:textId="77777777" w:rsidR="00AE35CA" w:rsidRPr="00053B5C" w:rsidRDefault="00AE35CA" w:rsidP="00053B5C">
            <w:pPr>
              <w:rPr>
                <w:b/>
                <w:bCs/>
                <w:sz w:val="16"/>
                <w:szCs w:val="16"/>
                <w:lang w:eastAsia="en-US"/>
              </w:rPr>
            </w:pPr>
            <w:r w:rsidRPr="00053B5C">
              <w:rPr>
                <w:b/>
                <w:bCs/>
                <w:sz w:val="16"/>
                <w:szCs w:val="16"/>
                <w:lang w:eastAsia="en-US"/>
              </w:rPr>
              <w:t>X</w:t>
            </w:r>
          </w:p>
        </w:tc>
        <w:tc>
          <w:tcPr>
            <w:tcW w:w="1694" w:type="dxa"/>
          </w:tcPr>
          <w:p w14:paraId="0AEF3E63" w14:textId="77777777" w:rsidR="00AE35CA" w:rsidRPr="00053B5C" w:rsidRDefault="00AE35CA" w:rsidP="00053B5C">
            <w:pPr>
              <w:rPr>
                <w:b/>
                <w:bCs/>
                <w:sz w:val="16"/>
                <w:szCs w:val="16"/>
                <w:lang w:eastAsia="en-US"/>
              </w:rPr>
            </w:pPr>
          </w:p>
        </w:tc>
      </w:tr>
      <w:tr w:rsidR="00AE35CA" w:rsidRPr="00053B5C" w14:paraId="2B079955" w14:textId="77777777" w:rsidTr="00AE4A3D">
        <w:trPr>
          <w:jc w:val="center"/>
        </w:trPr>
        <w:tc>
          <w:tcPr>
            <w:tcW w:w="2127" w:type="dxa"/>
            <w:vMerge/>
          </w:tcPr>
          <w:p w14:paraId="049C0202" w14:textId="77777777" w:rsidR="00AE35CA" w:rsidRPr="00C65BD9" w:rsidRDefault="00AE35CA" w:rsidP="006F1915">
            <w:pPr>
              <w:jc w:val="center"/>
              <w:rPr>
                <w:b/>
                <w:szCs w:val="22"/>
                <w:lang w:eastAsia="en-US"/>
              </w:rPr>
            </w:pPr>
          </w:p>
        </w:tc>
        <w:tc>
          <w:tcPr>
            <w:tcW w:w="4219" w:type="dxa"/>
            <w:tcBorders>
              <w:top w:val="single" w:sz="4" w:space="0" w:color="auto"/>
              <w:bottom w:val="single" w:sz="4" w:space="0" w:color="auto"/>
            </w:tcBorders>
            <w:shd w:val="clear" w:color="auto" w:fill="D9D9D9" w:themeFill="background1" w:themeFillShade="D9"/>
          </w:tcPr>
          <w:p w14:paraId="7005C49D" w14:textId="77777777" w:rsidR="00AE35CA" w:rsidRPr="00C65BD9" w:rsidRDefault="00AE35CA" w:rsidP="006F1915">
            <w:pPr>
              <w:rPr>
                <w:szCs w:val="22"/>
                <w:lang w:eastAsia="en-US"/>
              </w:rPr>
            </w:pPr>
            <w:r w:rsidRPr="00C65BD9">
              <w:rPr>
                <w:b/>
                <w:szCs w:val="22"/>
                <w:lang w:eastAsia="en-US"/>
              </w:rPr>
              <w:t>Legal frameworks relating to work with young people</w:t>
            </w:r>
          </w:p>
        </w:tc>
        <w:tc>
          <w:tcPr>
            <w:tcW w:w="1183" w:type="dxa"/>
            <w:shd w:val="clear" w:color="auto" w:fill="D9D9D9" w:themeFill="background1" w:themeFillShade="D9"/>
          </w:tcPr>
          <w:p w14:paraId="2854BC97" w14:textId="77777777" w:rsidR="00AE35CA" w:rsidRPr="00C65BD9" w:rsidRDefault="00AE35CA" w:rsidP="006F1915">
            <w:pPr>
              <w:jc w:val="center"/>
              <w:rPr>
                <w:b/>
                <w:szCs w:val="22"/>
                <w:lang w:eastAsia="en-US"/>
              </w:rPr>
            </w:pPr>
          </w:p>
        </w:tc>
        <w:tc>
          <w:tcPr>
            <w:tcW w:w="1693" w:type="dxa"/>
            <w:shd w:val="clear" w:color="auto" w:fill="D9D9D9" w:themeFill="background1" w:themeFillShade="D9"/>
          </w:tcPr>
          <w:p w14:paraId="55D3A294" w14:textId="77777777" w:rsidR="00AE35CA" w:rsidRPr="00053B5C" w:rsidRDefault="00AE35CA" w:rsidP="00053B5C">
            <w:pPr>
              <w:rPr>
                <w:b/>
                <w:bCs/>
                <w:sz w:val="16"/>
                <w:szCs w:val="16"/>
                <w:lang w:eastAsia="en-US"/>
              </w:rPr>
            </w:pPr>
          </w:p>
        </w:tc>
        <w:tc>
          <w:tcPr>
            <w:tcW w:w="1694" w:type="dxa"/>
            <w:shd w:val="clear" w:color="auto" w:fill="D9D9D9" w:themeFill="background1" w:themeFillShade="D9"/>
          </w:tcPr>
          <w:p w14:paraId="3310EAAC" w14:textId="77777777" w:rsidR="00AE35CA" w:rsidRPr="00053B5C" w:rsidRDefault="00AE35CA" w:rsidP="00053B5C">
            <w:pPr>
              <w:rPr>
                <w:b/>
                <w:bCs/>
                <w:sz w:val="16"/>
                <w:szCs w:val="16"/>
                <w:lang w:eastAsia="en-US"/>
              </w:rPr>
            </w:pPr>
          </w:p>
        </w:tc>
      </w:tr>
      <w:tr w:rsidR="00AE35CA" w:rsidRPr="00053B5C" w14:paraId="5ADA3FF7" w14:textId="77777777" w:rsidTr="00AE4A3D">
        <w:trPr>
          <w:jc w:val="center"/>
        </w:trPr>
        <w:tc>
          <w:tcPr>
            <w:tcW w:w="2127" w:type="dxa"/>
            <w:vMerge/>
          </w:tcPr>
          <w:p w14:paraId="5D922B58" w14:textId="77777777" w:rsidR="00AE35CA" w:rsidRPr="00C65BD9" w:rsidRDefault="00AE35CA" w:rsidP="006F1915">
            <w:pPr>
              <w:jc w:val="center"/>
              <w:rPr>
                <w:szCs w:val="22"/>
                <w:lang w:eastAsia="en-US"/>
              </w:rPr>
            </w:pPr>
          </w:p>
        </w:tc>
        <w:tc>
          <w:tcPr>
            <w:tcW w:w="4219" w:type="dxa"/>
            <w:tcBorders>
              <w:top w:val="single" w:sz="4" w:space="0" w:color="auto"/>
            </w:tcBorders>
          </w:tcPr>
          <w:p w14:paraId="4B95A429" w14:textId="77777777" w:rsidR="00AE35CA" w:rsidRPr="00C65BD9" w:rsidRDefault="00AE35CA" w:rsidP="006F1915">
            <w:pPr>
              <w:rPr>
                <w:szCs w:val="22"/>
                <w:lang w:eastAsia="en-US"/>
              </w:rPr>
            </w:pPr>
            <w:r w:rsidRPr="00C65BD9">
              <w:rPr>
                <w:szCs w:val="22"/>
                <w:lang w:eastAsia="en-US"/>
              </w:rPr>
              <w:t>• Variations in legislation across the four home nations of the UK</w:t>
            </w:r>
          </w:p>
        </w:tc>
        <w:tc>
          <w:tcPr>
            <w:tcW w:w="1183" w:type="dxa"/>
          </w:tcPr>
          <w:p w14:paraId="46C7A6E4" w14:textId="77777777" w:rsidR="00AE35CA" w:rsidRPr="00C65BD9" w:rsidRDefault="00AE35CA" w:rsidP="006F1915">
            <w:pPr>
              <w:jc w:val="center"/>
              <w:rPr>
                <w:szCs w:val="22"/>
                <w:lang w:eastAsia="en-US"/>
              </w:rPr>
            </w:pPr>
          </w:p>
        </w:tc>
        <w:tc>
          <w:tcPr>
            <w:tcW w:w="1693" w:type="dxa"/>
          </w:tcPr>
          <w:p w14:paraId="745A452D" w14:textId="77777777" w:rsidR="00AE35CA" w:rsidRPr="00053B5C" w:rsidRDefault="00AE35CA" w:rsidP="00053B5C">
            <w:pPr>
              <w:rPr>
                <w:b/>
                <w:bCs/>
                <w:sz w:val="16"/>
                <w:szCs w:val="16"/>
                <w:lang w:eastAsia="en-US"/>
              </w:rPr>
            </w:pPr>
            <w:r w:rsidRPr="00053B5C">
              <w:rPr>
                <w:b/>
                <w:bCs/>
                <w:sz w:val="16"/>
                <w:szCs w:val="16"/>
                <w:lang w:eastAsia="en-US"/>
              </w:rPr>
              <w:t>X</w:t>
            </w:r>
          </w:p>
        </w:tc>
        <w:tc>
          <w:tcPr>
            <w:tcW w:w="1694" w:type="dxa"/>
          </w:tcPr>
          <w:p w14:paraId="461CD312" w14:textId="77777777" w:rsidR="00AE35CA" w:rsidRPr="00053B5C" w:rsidRDefault="00AE35CA" w:rsidP="00053B5C">
            <w:pPr>
              <w:rPr>
                <w:b/>
                <w:bCs/>
                <w:sz w:val="16"/>
                <w:szCs w:val="16"/>
                <w:lang w:eastAsia="en-US"/>
              </w:rPr>
            </w:pPr>
          </w:p>
        </w:tc>
      </w:tr>
      <w:tr w:rsidR="00AE35CA" w:rsidRPr="00053B5C" w14:paraId="5654F319" w14:textId="77777777" w:rsidTr="00AE4A3D">
        <w:trPr>
          <w:jc w:val="center"/>
        </w:trPr>
        <w:tc>
          <w:tcPr>
            <w:tcW w:w="2127" w:type="dxa"/>
            <w:vMerge/>
          </w:tcPr>
          <w:p w14:paraId="01D4CC30" w14:textId="77777777" w:rsidR="00AE35CA" w:rsidRPr="00C65BD9" w:rsidRDefault="00AE35CA" w:rsidP="006F1915">
            <w:pPr>
              <w:jc w:val="center"/>
              <w:rPr>
                <w:szCs w:val="22"/>
                <w:lang w:eastAsia="en-US"/>
              </w:rPr>
            </w:pPr>
          </w:p>
        </w:tc>
        <w:tc>
          <w:tcPr>
            <w:tcW w:w="4219" w:type="dxa"/>
          </w:tcPr>
          <w:p w14:paraId="5BA9FEAA" w14:textId="77777777" w:rsidR="00AE35CA" w:rsidRPr="00C65BD9" w:rsidRDefault="00AE35CA" w:rsidP="006F1915">
            <w:pPr>
              <w:rPr>
                <w:szCs w:val="22"/>
                <w:lang w:eastAsia="en-US"/>
              </w:rPr>
            </w:pPr>
            <w:r w:rsidRPr="00C65BD9">
              <w:rPr>
                <w:szCs w:val="22"/>
                <w:lang w:eastAsia="en-US"/>
              </w:rPr>
              <w:t xml:space="preserve">• Legal frameworks which determine the criteria for capacity and informed consent e.g.: Age of Legal Capacity Act (Scotland) 1991; Mental Capacity Act in England and Wales (2005); </w:t>
            </w:r>
            <w:proofErr w:type="spellStart"/>
            <w:r w:rsidRPr="00C65BD9">
              <w:rPr>
                <w:szCs w:val="22"/>
                <w:lang w:eastAsia="en-US"/>
              </w:rPr>
              <w:t>Gillick</w:t>
            </w:r>
            <w:proofErr w:type="spellEnd"/>
            <w:r w:rsidRPr="00C65BD9">
              <w:rPr>
                <w:szCs w:val="22"/>
                <w:lang w:eastAsia="en-US"/>
              </w:rPr>
              <w:t xml:space="preserve"> Competency etc.</w:t>
            </w:r>
          </w:p>
        </w:tc>
        <w:tc>
          <w:tcPr>
            <w:tcW w:w="1183" w:type="dxa"/>
          </w:tcPr>
          <w:p w14:paraId="239BA690" w14:textId="77777777" w:rsidR="00AE35CA" w:rsidRPr="00C65BD9" w:rsidRDefault="00AE35CA" w:rsidP="006F1915">
            <w:pPr>
              <w:jc w:val="center"/>
              <w:rPr>
                <w:szCs w:val="22"/>
                <w:lang w:eastAsia="en-US"/>
              </w:rPr>
            </w:pPr>
          </w:p>
        </w:tc>
        <w:tc>
          <w:tcPr>
            <w:tcW w:w="1693" w:type="dxa"/>
          </w:tcPr>
          <w:p w14:paraId="2551B4E3" w14:textId="77777777" w:rsidR="00AE35CA" w:rsidRPr="00053B5C" w:rsidRDefault="00AE35CA" w:rsidP="00053B5C">
            <w:pPr>
              <w:rPr>
                <w:b/>
                <w:bCs/>
                <w:sz w:val="16"/>
                <w:szCs w:val="16"/>
                <w:lang w:eastAsia="en-US"/>
              </w:rPr>
            </w:pPr>
            <w:r w:rsidRPr="00053B5C">
              <w:rPr>
                <w:b/>
                <w:bCs/>
                <w:sz w:val="16"/>
                <w:szCs w:val="16"/>
                <w:lang w:eastAsia="en-US"/>
              </w:rPr>
              <w:t>X</w:t>
            </w:r>
          </w:p>
        </w:tc>
        <w:tc>
          <w:tcPr>
            <w:tcW w:w="1694" w:type="dxa"/>
          </w:tcPr>
          <w:p w14:paraId="4A952262" w14:textId="77777777" w:rsidR="00AE35CA" w:rsidRPr="00053B5C" w:rsidRDefault="00AE35CA" w:rsidP="00053B5C">
            <w:pPr>
              <w:rPr>
                <w:b/>
                <w:bCs/>
                <w:sz w:val="16"/>
                <w:szCs w:val="16"/>
                <w:lang w:eastAsia="en-US"/>
              </w:rPr>
            </w:pPr>
          </w:p>
        </w:tc>
      </w:tr>
      <w:tr w:rsidR="00AE35CA" w:rsidRPr="00053B5C" w14:paraId="448EEEA3" w14:textId="77777777" w:rsidTr="00AE4A3D">
        <w:trPr>
          <w:jc w:val="center"/>
        </w:trPr>
        <w:tc>
          <w:tcPr>
            <w:tcW w:w="2127" w:type="dxa"/>
            <w:vMerge/>
          </w:tcPr>
          <w:p w14:paraId="13FEFCB2" w14:textId="77777777" w:rsidR="00AE35CA" w:rsidRPr="00C65BD9" w:rsidRDefault="00AE35CA" w:rsidP="006F1915">
            <w:pPr>
              <w:jc w:val="center"/>
              <w:rPr>
                <w:szCs w:val="22"/>
                <w:lang w:eastAsia="en-US"/>
              </w:rPr>
            </w:pPr>
          </w:p>
        </w:tc>
        <w:tc>
          <w:tcPr>
            <w:tcW w:w="4219" w:type="dxa"/>
          </w:tcPr>
          <w:p w14:paraId="383100BF" w14:textId="77777777" w:rsidR="00AE35CA" w:rsidRPr="00C65BD9" w:rsidRDefault="00AE35CA" w:rsidP="006F1915">
            <w:pPr>
              <w:rPr>
                <w:szCs w:val="22"/>
                <w:lang w:eastAsia="en-US"/>
              </w:rPr>
            </w:pPr>
            <w:r w:rsidRPr="00C65BD9">
              <w:rPr>
                <w:szCs w:val="22"/>
                <w:lang w:eastAsia="en-US"/>
              </w:rPr>
              <w:t>• The principles of the relevant legislation relating to parent/carer rights and responsibilities e.g.: Children Scotland Act 1995; The Parental Responsibilities and Parental Rights Agreement (Scotland) Amendment Regulations 2009</w:t>
            </w:r>
          </w:p>
        </w:tc>
        <w:tc>
          <w:tcPr>
            <w:tcW w:w="1183" w:type="dxa"/>
          </w:tcPr>
          <w:p w14:paraId="4AF66F2F" w14:textId="77777777" w:rsidR="00AE35CA" w:rsidRPr="00C65BD9" w:rsidRDefault="00AE35CA" w:rsidP="006F1915">
            <w:pPr>
              <w:jc w:val="center"/>
              <w:rPr>
                <w:szCs w:val="22"/>
                <w:lang w:eastAsia="en-US"/>
              </w:rPr>
            </w:pPr>
          </w:p>
        </w:tc>
        <w:tc>
          <w:tcPr>
            <w:tcW w:w="1693" w:type="dxa"/>
          </w:tcPr>
          <w:p w14:paraId="6B144912" w14:textId="77777777" w:rsidR="00AE35CA" w:rsidRPr="00053B5C" w:rsidRDefault="00AE35CA" w:rsidP="00053B5C">
            <w:pPr>
              <w:rPr>
                <w:b/>
                <w:bCs/>
                <w:sz w:val="16"/>
                <w:szCs w:val="16"/>
                <w:lang w:eastAsia="en-US"/>
              </w:rPr>
            </w:pPr>
            <w:r w:rsidRPr="00053B5C">
              <w:rPr>
                <w:b/>
                <w:bCs/>
                <w:sz w:val="16"/>
                <w:szCs w:val="16"/>
                <w:lang w:eastAsia="en-US"/>
              </w:rPr>
              <w:t>X</w:t>
            </w:r>
          </w:p>
        </w:tc>
        <w:tc>
          <w:tcPr>
            <w:tcW w:w="1694" w:type="dxa"/>
          </w:tcPr>
          <w:p w14:paraId="04442011" w14:textId="77777777" w:rsidR="00AE35CA" w:rsidRPr="00053B5C" w:rsidRDefault="00AE35CA" w:rsidP="00053B5C">
            <w:pPr>
              <w:rPr>
                <w:b/>
                <w:bCs/>
                <w:sz w:val="16"/>
                <w:szCs w:val="16"/>
                <w:lang w:eastAsia="en-US"/>
              </w:rPr>
            </w:pPr>
          </w:p>
        </w:tc>
      </w:tr>
      <w:tr w:rsidR="00AE35CA" w:rsidRPr="00053B5C" w14:paraId="6177AE72" w14:textId="77777777" w:rsidTr="00AE4A3D">
        <w:trPr>
          <w:jc w:val="center"/>
        </w:trPr>
        <w:tc>
          <w:tcPr>
            <w:tcW w:w="2127" w:type="dxa"/>
            <w:vMerge/>
          </w:tcPr>
          <w:p w14:paraId="3A65C17A" w14:textId="77777777" w:rsidR="00AE35CA" w:rsidRPr="00C65BD9" w:rsidRDefault="00AE35CA" w:rsidP="006F1915">
            <w:pPr>
              <w:jc w:val="center"/>
              <w:rPr>
                <w:szCs w:val="22"/>
                <w:lang w:eastAsia="en-US"/>
              </w:rPr>
            </w:pPr>
          </w:p>
        </w:tc>
        <w:tc>
          <w:tcPr>
            <w:tcW w:w="4219" w:type="dxa"/>
          </w:tcPr>
          <w:p w14:paraId="6CBC2C20" w14:textId="77777777" w:rsidR="00AE35CA" w:rsidRPr="00C65BD9" w:rsidRDefault="00AE35CA" w:rsidP="006F1915">
            <w:pPr>
              <w:rPr>
                <w:szCs w:val="22"/>
                <w:lang w:eastAsia="en-US"/>
              </w:rPr>
            </w:pPr>
            <w:r w:rsidRPr="00C65BD9">
              <w:rPr>
                <w:szCs w:val="22"/>
                <w:lang w:eastAsia="en-US"/>
              </w:rPr>
              <w:t>• Taking young people’s needs into account when making welfare decisions that pertain to them e.g.: Children Scotland Act 1995; UN Convention on the Rights of the Child</w:t>
            </w:r>
          </w:p>
        </w:tc>
        <w:tc>
          <w:tcPr>
            <w:tcW w:w="1183" w:type="dxa"/>
          </w:tcPr>
          <w:p w14:paraId="09F5BA6B" w14:textId="77777777" w:rsidR="00AE35CA" w:rsidRPr="00C65BD9" w:rsidRDefault="00AE35CA" w:rsidP="006F1915">
            <w:pPr>
              <w:jc w:val="center"/>
              <w:rPr>
                <w:szCs w:val="22"/>
                <w:lang w:eastAsia="en-US"/>
              </w:rPr>
            </w:pPr>
          </w:p>
        </w:tc>
        <w:tc>
          <w:tcPr>
            <w:tcW w:w="1693" w:type="dxa"/>
          </w:tcPr>
          <w:p w14:paraId="32FD58D7" w14:textId="77777777" w:rsidR="00AE35CA" w:rsidRPr="00053B5C" w:rsidRDefault="00AE35CA" w:rsidP="00053B5C">
            <w:pPr>
              <w:rPr>
                <w:b/>
                <w:bCs/>
                <w:sz w:val="16"/>
                <w:szCs w:val="16"/>
                <w:lang w:eastAsia="en-US"/>
              </w:rPr>
            </w:pPr>
            <w:r w:rsidRPr="00053B5C">
              <w:rPr>
                <w:b/>
                <w:bCs/>
                <w:sz w:val="16"/>
                <w:szCs w:val="16"/>
                <w:lang w:eastAsia="en-US"/>
              </w:rPr>
              <w:t>X</w:t>
            </w:r>
          </w:p>
        </w:tc>
        <w:tc>
          <w:tcPr>
            <w:tcW w:w="1694" w:type="dxa"/>
          </w:tcPr>
          <w:p w14:paraId="3C45EBE6" w14:textId="77777777" w:rsidR="00AE35CA" w:rsidRPr="00053B5C" w:rsidRDefault="00AE35CA" w:rsidP="00053B5C">
            <w:pPr>
              <w:rPr>
                <w:b/>
                <w:bCs/>
                <w:sz w:val="16"/>
                <w:szCs w:val="16"/>
                <w:lang w:eastAsia="en-US"/>
              </w:rPr>
            </w:pPr>
          </w:p>
        </w:tc>
      </w:tr>
      <w:tr w:rsidR="00AE35CA" w:rsidRPr="00053B5C" w14:paraId="1032CE19" w14:textId="77777777" w:rsidTr="00AE4A3D">
        <w:trPr>
          <w:jc w:val="center"/>
        </w:trPr>
        <w:tc>
          <w:tcPr>
            <w:tcW w:w="2127" w:type="dxa"/>
            <w:vMerge/>
          </w:tcPr>
          <w:p w14:paraId="476C27BA" w14:textId="77777777" w:rsidR="00AE35CA" w:rsidRPr="00C65BD9" w:rsidRDefault="00AE35CA" w:rsidP="006F1915">
            <w:pPr>
              <w:jc w:val="center"/>
              <w:rPr>
                <w:szCs w:val="22"/>
                <w:lang w:eastAsia="en-US"/>
              </w:rPr>
            </w:pPr>
          </w:p>
        </w:tc>
        <w:tc>
          <w:tcPr>
            <w:tcW w:w="4219" w:type="dxa"/>
          </w:tcPr>
          <w:p w14:paraId="1B3CDC05" w14:textId="77777777" w:rsidR="00AE35CA" w:rsidRPr="00C65BD9" w:rsidRDefault="00AE35CA" w:rsidP="006F1915">
            <w:pPr>
              <w:rPr>
                <w:szCs w:val="22"/>
                <w:lang w:eastAsia="en-US"/>
              </w:rPr>
            </w:pPr>
            <w:r w:rsidRPr="00C65BD9">
              <w:rPr>
                <w:szCs w:val="22"/>
                <w:lang w:eastAsia="en-US"/>
              </w:rPr>
              <w:t>• Data protection and disclosure of information legislation e.g.: Data Protection Act 1998; Human Rights Act 1998</w:t>
            </w:r>
          </w:p>
        </w:tc>
        <w:tc>
          <w:tcPr>
            <w:tcW w:w="1183" w:type="dxa"/>
          </w:tcPr>
          <w:p w14:paraId="08D1704E" w14:textId="77777777" w:rsidR="00AE35CA" w:rsidRPr="00C65BD9" w:rsidRDefault="00AE35CA" w:rsidP="006F1915">
            <w:pPr>
              <w:jc w:val="center"/>
              <w:rPr>
                <w:szCs w:val="22"/>
                <w:lang w:eastAsia="en-US"/>
              </w:rPr>
            </w:pPr>
          </w:p>
        </w:tc>
        <w:tc>
          <w:tcPr>
            <w:tcW w:w="1693" w:type="dxa"/>
          </w:tcPr>
          <w:p w14:paraId="65CE148F" w14:textId="77777777" w:rsidR="00AE35CA" w:rsidRPr="00053B5C" w:rsidRDefault="00AE35CA" w:rsidP="00053B5C">
            <w:pPr>
              <w:rPr>
                <w:b/>
                <w:bCs/>
                <w:sz w:val="16"/>
                <w:szCs w:val="16"/>
                <w:lang w:eastAsia="en-US"/>
              </w:rPr>
            </w:pPr>
            <w:r w:rsidRPr="00053B5C">
              <w:rPr>
                <w:b/>
                <w:bCs/>
                <w:sz w:val="16"/>
                <w:szCs w:val="16"/>
                <w:lang w:eastAsia="en-US"/>
              </w:rPr>
              <w:t>X</w:t>
            </w:r>
          </w:p>
        </w:tc>
        <w:tc>
          <w:tcPr>
            <w:tcW w:w="1694" w:type="dxa"/>
          </w:tcPr>
          <w:p w14:paraId="2DF7A2F1" w14:textId="77777777" w:rsidR="00AE35CA" w:rsidRPr="00053B5C" w:rsidRDefault="00AE35CA" w:rsidP="00053B5C">
            <w:pPr>
              <w:rPr>
                <w:b/>
                <w:bCs/>
                <w:sz w:val="16"/>
                <w:szCs w:val="16"/>
                <w:lang w:eastAsia="en-US"/>
              </w:rPr>
            </w:pPr>
          </w:p>
        </w:tc>
      </w:tr>
      <w:tr w:rsidR="00AE35CA" w:rsidRPr="00053B5C" w14:paraId="5C4DB437" w14:textId="77777777" w:rsidTr="00AE4A3D">
        <w:trPr>
          <w:jc w:val="center"/>
        </w:trPr>
        <w:tc>
          <w:tcPr>
            <w:tcW w:w="2127" w:type="dxa"/>
            <w:vMerge/>
          </w:tcPr>
          <w:p w14:paraId="081940B2" w14:textId="77777777" w:rsidR="00AE35CA" w:rsidRPr="00C65BD9" w:rsidRDefault="00AE35CA" w:rsidP="006F1915">
            <w:pPr>
              <w:jc w:val="center"/>
              <w:rPr>
                <w:szCs w:val="22"/>
                <w:lang w:eastAsia="en-US"/>
              </w:rPr>
            </w:pPr>
          </w:p>
        </w:tc>
        <w:tc>
          <w:tcPr>
            <w:tcW w:w="4219" w:type="dxa"/>
          </w:tcPr>
          <w:p w14:paraId="4BD39533" w14:textId="77777777" w:rsidR="00AE35CA" w:rsidRPr="00C65BD9" w:rsidRDefault="00AE35CA" w:rsidP="006F1915">
            <w:pPr>
              <w:rPr>
                <w:szCs w:val="22"/>
                <w:lang w:eastAsia="en-US"/>
              </w:rPr>
            </w:pPr>
            <w:r w:rsidRPr="00C65BD9">
              <w:rPr>
                <w:szCs w:val="22"/>
                <w:lang w:eastAsia="en-US"/>
              </w:rPr>
              <w:t>• Contractual obligations, legislation and guidance which relate to the protection and physical punishment of young people e.g.: Children Acts (1989 England and 1995 Scotland); Children Act 2004 in England and Wales; Criminal Justice (Scotland) Act 2003</w:t>
            </w:r>
          </w:p>
        </w:tc>
        <w:tc>
          <w:tcPr>
            <w:tcW w:w="1183" w:type="dxa"/>
          </w:tcPr>
          <w:p w14:paraId="0F0FA9A3" w14:textId="77777777" w:rsidR="00AE35CA" w:rsidRPr="00C65BD9" w:rsidRDefault="00AE35CA" w:rsidP="006F1915">
            <w:pPr>
              <w:jc w:val="center"/>
              <w:rPr>
                <w:szCs w:val="22"/>
                <w:lang w:eastAsia="en-US"/>
              </w:rPr>
            </w:pPr>
          </w:p>
        </w:tc>
        <w:tc>
          <w:tcPr>
            <w:tcW w:w="1693" w:type="dxa"/>
          </w:tcPr>
          <w:p w14:paraId="66EB791A" w14:textId="77777777" w:rsidR="00AE35CA" w:rsidRPr="00053B5C" w:rsidRDefault="00AE35CA" w:rsidP="00053B5C">
            <w:pPr>
              <w:rPr>
                <w:b/>
                <w:bCs/>
                <w:sz w:val="16"/>
                <w:szCs w:val="16"/>
                <w:lang w:eastAsia="en-US"/>
              </w:rPr>
            </w:pPr>
            <w:r w:rsidRPr="00053B5C">
              <w:rPr>
                <w:b/>
                <w:bCs/>
                <w:sz w:val="16"/>
                <w:szCs w:val="16"/>
                <w:lang w:eastAsia="en-US"/>
              </w:rPr>
              <w:t>X</w:t>
            </w:r>
          </w:p>
        </w:tc>
        <w:tc>
          <w:tcPr>
            <w:tcW w:w="1694" w:type="dxa"/>
          </w:tcPr>
          <w:p w14:paraId="7291BEB2" w14:textId="77777777" w:rsidR="00AE35CA" w:rsidRPr="00053B5C" w:rsidRDefault="00AE35CA" w:rsidP="00053B5C">
            <w:pPr>
              <w:rPr>
                <w:b/>
                <w:bCs/>
                <w:sz w:val="16"/>
                <w:szCs w:val="16"/>
                <w:lang w:eastAsia="en-US"/>
              </w:rPr>
            </w:pPr>
          </w:p>
        </w:tc>
      </w:tr>
      <w:tr w:rsidR="00AE35CA" w:rsidRPr="00053B5C" w14:paraId="15EFA59D" w14:textId="77777777" w:rsidTr="00AE4A3D">
        <w:trPr>
          <w:jc w:val="center"/>
        </w:trPr>
        <w:tc>
          <w:tcPr>
            <w:tcW w:w="2127" w:type="dxa"/>
            <w:vMerge/>
          </w:tcPr>
          <w:p w14:paraId="2C077E12" w14:textId="77777777" w:rsidR="00AE35CA" w:rsidRPr="00C65BD9" w:rsidRDefault="00AE35CA" w:rsidP="006F1915">
            <w:pPr>
              <w:jc w:val="center"/>
              <w:rPr>
                <w:szCs w:val="22"/>
                <w:lang w:eastAsia="en-US"/>
              </w:rPr>
            </w:pPr>
          </w:p>
        </w:tc>
        <w:tc>
          <w:tcPr>
            <w:tcW w:w="4219" w:type="dxa"/>
          </w:tcPr>
          <w:p w14:paraId="367C3515" w14:textId="77777777" w:rsidR="00AE35CA" w:rsidRPr="00C65BD9" w:rsidRDefault="00AE35CA" w:rsidP="006F1915">
            <w:pPr>
              <w:rPr>
                <w:szCs w:val="22"/>
                <w:lang w:eastAsia="en-US"/>
              </w:rPr>
            </w:pPr>
            <w:r w:rsidRPr="00C65BD9">
              <w:rPr>
                <w:szCs w:val="22"/>
                <w:lang w:eastAsia="en-US"/>
              </w:rPr>
              <w:t>• Mental health legislation e.g.: Mental Health Act for England and Wales (1983, 1995 and 2007); The Mental Health (Care and Treatment) (Scotland) Act 2003; The Mental Capacity Act (England/Wales) (2005)</w:t>
            </w:r>
          </w:p>
        </w:tc>
        <w:tc>
          <w:tcPr>
            <w:tcW w:w="1183" w:type="dxa"/>
          </w:tcPr>
          <w:p w14:paraId="560D377A" w14:textId="77777777" w:rsidR="00AE35CA" w:rsidRPr="00C65BD9" w:rsidRDefault="00AE35CA" w:rsidP="006F1915">
            <w:pPr>
              <w:jc w:val="center"/>
              <w:rPr>
                <w:szCs w:val="22"/>
                <w:lang w:eastAsia="en-US"/>
              </w:rPr>
            </w:pPr>
          </w:p>
        </w:tc>
        <w:tc>
          <w:tcPr>
            <w:tcW w:w="1693" w:type="dxa"/>
          </w:tcPr>
          <w:p w14:paraId="54161CC9" w14:textId="77777777" w:rsidR="00AE35CA" w:rsidRPr="00053B5C" w:rsidRDefault="00AE35CA" w:rsidP="00053B5C">
            <w:pPr>
              <w:rPr>
                <w:b/>
                <w:bCs/>
                <w:sz w:val="16"/>
                <w:szCs w:val="16"/>
                <w:lang w:eastAsia="en-US"/>
              </w:rPr>
            </w:pPr>
            <w:r w:rsidRPr="00053B5C">
              <w:rPr>
                <w:b/>
                <w:bCs/>
                <w:sz w:val="16"/>
                <w:szCs w:val="16"/>
                <w:lang w:eastAsia="en-US"/>
              </w:rPr>
              <w:t>X</w:t>
            </w:r>
          </w:p>
        </w:tc>
        <w:tc>
          <w:tcPr>
            <w:tcW w:w="1694" w:type="dxa"/>
          </w:tcPr>
          <w:p w14:paraId="6F5B2036" w14:textId="77777777" w:rsidR="00AE35CA" w:rsidRPr="00053B5C" w:rsidRDefault="00AE35CA" w:rsidP="00053B5C">
            <w:pPr>
              <w:rPr>
                <w:b/>
                <w:bCs/>
                <w:sz w:val="16"/>
                <w:szCs w:val="16"/>
                <w:lang w:eastAsia="en-US"/>
              </w:rPr>
            </w:pPr>
          </w:p>
        </w:tc>
      </w:tr>
      <w:tr w:rsidR="00AE35CA" w:rsidRPr="00053B5C" w14:paraId="18FE3639" w14:textId="77777777" w:rsidTr="00AE4A3D">
        <w:trPr>
          <w:jc w:val="center"/>
        </w:trPr>
        <w:tc>
          <w:tcPr>
            <w:tcW w:w="2127" w:type="dxa"/>
            <w:vMerge/>
          </w:tcPr>
          <w:p w14:paraId="25B14464" w14:textId="77777777" w:rsidR="00AE35CA" w:rsidRPr="00C65BD9" w:rsidRDefault="00AE35CA" w:rsidP="006F1915">
            <w:pPr>
              <w:jc w:val="center"/>
              <w:rPr>
                <w:szCs w:val="22"/>
                <w:lang w:eastAsia="en-US"/>
              </w:rPr>
            </w:pPr>
          </w:p>
        </w:tc>
        <w:tc>
          <w:tcPr>
            <w:tcW w:w="4219" w:type="dxa"/>
          </w:tcPr>
          <w:p w14:paraId="1C996754" w14:textId="77777777" w:rsidR="00AE35CA" w:rsidRPr="00C65BD9" w:rsidRDefault="00AE35CA" w:rsidP="006F1915">
            <w:pPr>
              <w:rPr>
                <w:szCs w:val="22"/>
                <w:lang w:eastAsia="en-US"/>
              </w:rPr>
            </w:pPr>
            <w:r w:rsidRPr="00C65BD9">
              <w:rPr>
                <w:szCs w:val="22"/>
                <w:lang w:eastAsia="en-US"/>
              </w:rPr>
              <w:t>• Legislation that addresses the educational needs of young people who may face barriers to their learning and need additional support, e.g.: Education Additional Support for Learning (Scotland) Act 2004; Education Act (England) (1996, 2002); Special educational needs changes to the law (England) (2007)</w:t>
            </w:r>
          </w:p>
        </w:tc>
        <w:tc>
          <w:tcPr>
            <w:tcW w:w="1183" w:type="dxa"/>
          </w:tcPr>
          <w:p w14:paraId="441DC16E" w14:textId="77777777" w:rsidR="00AE35CA" w:rsidRPr="00C65BD9" w:rsidRDefault="00AE35CA" w:rsidP="006F1915">
            <w:pPr>
              <w:jc w:val="center"/>
              <w:rPr>
                <w:szCs w:val="22"/>
                <w:lang w:eastAsia="en-US"/>
              </w:rPr>
            </w:pPr>
          </w:p>
        </w:tc>
        <w:tc>
          <w:tcPr>
            <w:tcW w:w="1693" w:type="dxa"/>
          </w:tcPr>
          <w:p w14:paraId="4492707A" w14:textId="77777777" w:rsidR="00AE35CA" w:rsidRPr="00053B5C" w:rsidRDefault="00AE35CA" w:rsidP="00053B5C">
            <w:pPr>
              <w:rPr>
                <w:b/>
                <w:bCs/>
                <w:sz w:val="16"/>
                <w:szCs w:val="16"/>
                <w:lang w:eastAsia="en-US"/>
              </w:rPr>
            </w:pPr>
            <w:r w:rsidRPr="00053B5C">
              <w:rPr>
                <w:b/>
                <w:bCs/>
                <w:sz w:val="16"/>
                <w:szCs w:val="16"/>
                <w:lang w:eastAsia="en-US"/>
              </w:rPr>
              <w:t>X</w:t>
            </w:r>
          </w:p>
        </w:tc>
        <w:tc>
          <w:tcPr>
            <w:tcW w:w="1694" w:type="dxa"/>
          </w:tcPr>
          <w:p w14:paraId="40F1D827" w14:textId="77777777" w:rsidR="00AE35CA" w:rsidRPr="00053B5C" w:rsidRDefault="00AE35CA" w:rsidP="00053B5C">
            <w:pPr>
              <w:rPr>
                <w:b/>
                <w:bCs/>
                <w:sz w:val="16"/>
                <w:szCs w:val="16"/>
                <w:lang w:eastAsia="en-US"/>
              </w:rPr>
            </w:pPr>
          </w:p>
        </w:tc>
      </w:tr>
      <w:tr w:rsidR="00AE35CA" w:rsidRPr="00053B5C" w14:paraId="68071BB1" w14:textId="77777777" w:rsidTr="00AE4A3D">
        <w:trPr>
          <w:jc w:val="center"/>
        </w:trPr>
        <w:tc>
          <w:tcPr>
            <w:tcW w:w="2127" w:type="dxa"/>
            <w:vMerge/>
          </w:tcPr>
          <w:p w14:paraId="6B72EB51" w14:textId="77777777" w:rsidR="00AE35CA" w:rsidRPr="00C65BD9" w:rsidRDefault="00AE35CA" w:rsidP="006F1915">
            <w:pPr>
              <w:jc w:val="center"/>
              <w:rPr>
                <w:szCs w:val="22"/>
                <w:lang w:eastAsia="en-US"/>
              </w:rPr>
            </w:pPr>
          </w:p>
        </w:tc>
        <w:tc>
          <w:tcPr>
            <w:tcW w:w="4219" w:type="dxa"/>
          </w:tcPr>
          <w:p w14:paraId="32BA6EA0" w14:textId="77777777" w:rsidR="00AE35CA" w:rsidRPr="00C65BD9" w:rsidRDefault="00AE35CA" w:rsidP="006F1915">
            <w:pPr>
              <w:rPr>
                <w:szCs w:val="22"/>
                <w:lang w:eastAsia="en-US"/>
              </w:rPr>
            </w:pPr>
            <w:r w:rsidRPr="00C65BD9">
              <w:rPr>
                <w:szCs w:val="22"/>
                <w:lang w:eastAsia="en-US"/>
              </w:rPr>
              <w:t>• Equality legislation to protect people from discrimination, e.g.: The Equality Act 2010</w:t>
            </w:r>
          </w:p>
        </w:tc>
        <w:tc>
          <w:tcPr>
            <w:tcW w:w="1183" w:type="dxa"/>
          </w:tcPr>
          <w:p w14:paraId="3532AEB1" w14:textId="77777777" w:rsidR="00AE35CA" w:rsidRPr="00C65BD9" w:rsidRDefault="00AE35CA" w:rsidP="006F1915">
            <w:pPr>
              <w:jc w:val="center"/>
              <w:rPr>
                <w:szCs w:val="22"/>
                <w:lang w:eastAsia="en-US"/>
              </w:rPr>
            </w:pPr>
          </w:p>
        </w:tc>
        <w:tc>
          <w:tcPr>
            <w:tcW w:w="1693" w:type="dxa"/>
          </w:tcPr>
          <w:p w14:paraId="74648979" w14:textId="77777777" w:rsidR="00AE35CA" w:rsidRPr="00053B5C" w:rsidRDefault="00AE35CA" w:rsidP="00053B5C">
            <w:pPr>
              <w:rPr>
                <w:b/>
                <w:bCs/>
                <w:sz w:val="16"/>
                <w:szCs w:val="16"/>
                <w:lang w:eastAsia="en-US"/>
              </w:rPr>
            </w:pPr>
            <w:r w:rsidRPr="00053B5C">
              <w:rPr>
                <w:b/>
                <w:bCs/>
                <w:sz w:val="16"/>
                <w:szCs w:val="16"/>
                <w:lang w:eastAsia="en-US"/>
              </w:rPr>
              <w:t xml:space="preserve">X </w:t>
            </w:r>
          </w:p>
        </w:tc>
        <w:tc>
          <w:tcPr>
            <w:tcW w:w="1694" w:type="dxa"/>
          </w:tcPr>
          <w:p w14:paraId="4FFAEA9B" w14:textId="77777777" w:rsidR="00AE35CA" w:rsidRPr="00053B5C" w:rsidRDefault="00AE35CA" w:rsidP="00053B5C">
            <w:pPr>
              <w:rPr>
                <w:b/>
                <w:bCs/>
                <w:sz w:val="16"/>
                <w:szCs w:val="16"/>
                <w:lang w:eastAsia="en-US"/>
              </w:rPr>
            </w:pPr>
          </w:p>
        </w:tc>
      </w:tr>
      <w:tr w:rsidR="00DB7ED4" w:rsidRPr="00C65BD9" w14:paraId="3A47CEE6" w14:textId="77777777" w:rsidTr="00AE4A3D">
        <w:trPr>
          <w:trHeight w:val="728"/>
          <w:jc w:val="center"/>
        </w:trPr>
        <w:tc>
          <w:tcPr>
            <w:tcW w:w="10916" w:type="dxa"/>
            <w:gridSpan w:val="5"/>
          </w:tcPr>
          <w:p w14:paraId="73BE37E7" w14:textId="77777777" w:rsidR="00656E8E" w:rsidRDefault="00656E8E" w:rsidP="00DB7ED4">
            <w:pPr>
              <w:rPr>
                <w:b/>
                <w:bCs/>
                <w:szCs w:val="22"/>
                <w:lang w:eastAsia="en-US"/>
              </w:rPr>
            </w:pPr>
          </w:p>
          <w:p w14:paraId="63739A9E" w14:textId="77777777" w:rsidR="00656E8E" w:rsidRPr="00656E8E" w:rsidRDefault="00DB7ED4" w:rsidP="00DB7ED4">
            <w:pPr>
              <w:rPr>
                <w:b/>
                <w:bCs/>
                <w:szCs w:val="22"/>
                <w:u w:val="single"/>
                <w:lang w:eastAsia="en-US"/>
              </w:rPr>
            </w:pPr>
            <w:r>
              <w:rPr>
                <w:b/>
                <w:bCs/>
                <w:szCs w:val="22"/>
                <w:lang w:eastAsia="en-US"/>
              </w:rPr>
              <w:t>Evidence verified by:</w:t>
            </w:r>
            <w:r w:rsidRPr="00656E8E">
              <w:rPr>
                <w:b/>
                <w:bCs/>
                <w:szCs w:val="22"/>
                <w:u w:val="single"/>
                <w:lang w:eastAsia="en-US"/>
              </w:rPr>
              <w:t xml:space="preserve">                                                     </w:t>
            </w:r>
            <w:r w:rsidR="00656E8E" w:rsidRPr="00656E8E">
              <w:rPr>
                <w:b/>
                <w:bCs/>
                <w:szCs w:val="22"/>
                <w:u w:val="single"/>
                <w:lang w:eastAsia="en-US"/>
              </w:rPr>
              <w:t xml:space="preserve">       </w:t>
            </w:r>
            <w:r w:rsidR="00656E8E">
              <w:rPr>
                <w:b/>
                <w:bCs/>
                <w:szCs w:val="22"/>
                <w:lang w:eastAsia="en-US"/>
              </w:rPr>
              <w:t xml:space="preserve">  (</w:t>
            </w:r>
            <w:r>
              <w:rPr>
                <w:b/>
                <w:bCs/>
                <w:szCs w:val="22"/>
                <w:lang w:eastAsia="en-US"/>
              </w:rPr>
              <w:t>Course Tutor</w:t>
            </w:r>
            <w:r w:rsidR="00656E8E">
              <w:rPr>
                <w:b/>
                <w:bCs/>
                <w:szCs w:val="22"/>
                <w:lang w:eastAsia="en-US"/>
              </w:rPr>
              <w:t>)  Date:</w:t>
            </w:r>
            <w:r w:rsidR="00656E8E">
              <w:rPr>
                <w:b/>
                <w:bCs/>
                <w:szCs w:val="22"/>
                <w:u w:val="single"/>
                <w:lang w:eastAsia="en-US"/>
              </w:rPr>
              <w:t xml:space="preserve">                          </w:t>
            </w:r>
          </w:p>
          <w:p w14:paraId="64FF896C" w14:textId="77777777" w:rsidR="00656E8E" w:rsidRPr="00656E8E" w:rsidRDefault="00656E8E" w:rsidP="00DB7ED4">
            <w:pPr>
              <w:rPr>
                <w:b/>
                <w:bCs/>
                <w:szCs w:val="22"/>
                <w:lang w:eastAsia="en-US"/>
              </w:rPr>
            </w:pPr>
            <w:r>
              <w:rPr>
                <w:b/>
                <w:bCs/>
                <w:szCs w:val="22"/>
                <w:lang w:eastAsia="en-US"/>
              </w:rPr>
              <w:tab/>
            </w:r>
            <w:r>
              <w:rPr>
                <w:b/>
                <w:bCs/>
                <w:szCs w:val="22"/>
                <w:lang w:eastAsia="en-US"/>
              </w:rPr>
              <w:tab/>
            </w:r>
            <w:r>
              <w:rPr>
                <w:b/>
                <w:bCs/>
                <w:szCs w:val="22"/>
                <w:lang w:eastAsia="en-US"/>
              </w:rPr>
              <w:tab/>
            </w:r>
            <w:r>
              <w:rPr>
                <w:b/>
                <w:bCs/>
                <w:szCs w:val="22"/>
                <w:lang w:eastAsia="en-US"/>
              </w:rPr>
              <w:tab/>
            </w:r>
          </w:p>
        </w:tc>
      </w:tr>
    </w:tbl>
    <w:p w14:paraId="6FD91F26" w14:textId="77777777" w:rsidR="00E03069" w:rsidRDefault="00E03069" w:rsidP="00C65BD9">
      <w:pPr>
        <w:rPr>
          <w:szCs w:val="22"/>
          <w:lang w:eastAsia="en-US"/>
        </w:rPr>
      </w:pPr>
    </w:p>
    <w:p w14:paraId="778CED96" w14:textId="77777777" w:rsidR="00C65BD9" w:rsidRDefault="00C65BD9" w:rsidP="00C65BD9">
      <w:pPr>
        <w:pStyle w:val="ListParagraph"/>
        <w:numPr>
          <w:ilvl w:val="0"/>
          <w:numId w:val="1"/>
        </w:numPr>
        <w:autoSpaceDE w:val="0"/>
        <w:autoSpaceDN w:val="0"/>
        <w:adjustRightInd w:val="0"/>
        <w:rPr>
          <w:rFonts w:ascii="Arial" w:hAnsi="Arial" w:cs="Arial"/>
          <w:b/>
          <w:color w:val="000000" w:themeColor="text1"/>
          <w:sz w:val="22"/>
          <w:szCs w:val="22"/>
        </w:rPr>
      </w:pPr>
      <w:r w:rsidRPr="007353A2">
        <w:rPr>
          <w:rFonts w:ascii="Arial" w:hAnsi="Arial" w:cs="Arial"/>
          <w:b/>
          <w:color w:val="000000" w:themeColor="text1"/>
          <w:sz w:val="22"/>
          <w:szCs w:val="22"/>
        </w:rPr>
        <w:t>Demonstrate competency in</w:t>
      </w:r>
      <w:r w:rsidRPr="0079034C">
        <w:rPr>
          <w:rFonts w:ascii="Arial" w:hAnsi="Arial" w:cs="Arial"/>
          <w:b/>
          <w:color w:val="000000" w:themeColor="text1"/>
          <w:sz w:val="22"/>
          <w:szCs w:val="22"/>
          <w:lang w:val="en-GB"/>
        </w:rPr>
        <w:t xml:space="preserve"> recognising</w:t>
      </w:r>
      <w:r w:rsidRPr="007353A2">
        <w:rPr>
          <w:rFonts w:ascii="Arial" w:hAnsi="Arial" w:cs="Arial"/>
          <w:b/>
          <w:color w:val="000000" w:themeColor="text1"/>
          <w:sz w:val="22"/>
          <w:szCs w:val="22"/>
        </w:rPr>
        <w:t xml:space="preserve"> and responding to concerns about child protection relevant to work with children and young people and families</w:t>
      </w:r>
    </w:p>
    <w:p w14:paraId="74838C33" w14:textId="77777777" w:rsidR="00A4085D" w:rsidRDefault="00A4085D" w:rsidP="00A4085D">
      <w:pPr>
        <w:pStyle w:val="ListParagraph"/>
        <w:autoSpaceDE w:val="0"/>
        <w:autoSpaceDN w:val="0"/>
        <w:adjustRightInd w:val="0"/>
        <w:ind w:left="360"/>
        <w:rPr>
          <w:rFonts w:ascii="Arial" w:hAnsi="Arial" w:cs="Arial"/>
          <w:b/>
          <w:color w:val="000000" w:themeColor="text1"/>
          <w:sz w:val="22"/>
          <w:szCs w:val="22"/>
        </w:rPr>
      </w:pPr>
    </w:p>
    <w:p w14:paraId="75A67257" w14:textId="77777777" w:rsidR="00E03069" w:rsidRPr="007353A2" w:rsidRDefault="00E03069" w:rsidP="00E03069">
      <w:pPr>
        <w:pStyle w:val="ListParagraph"/>
        <w:autoSpaceDE w:val="0"/>
        <w:autoSpaceDN w:val="0"/>
        <w:adjustRightInd w:val="0"/>
        <w:ind w:left="360"/>
        <w:rPr>
          <w:rFonts w:ascii="Arial" w:hAnsi="Arial" w:cs="Arial"/>
          <w:b/>
          <w:color w:val="000000" w:themeColor="text1"/>
          <w:sz w:val="22"/>
          <w:szCs w:val="22"/>
        </w:rPr>
      </w:pPr>
    </w:p>
    <w:p w14:paraId="0D7D7084" w14:textId="77777777" w:rsidR="00C65BD9" w:rsidRDefault="00C65BD9" w:rsidP="00C65BD9">
      <w:pPr>
        <w:rPr>
          <w:szCs w:val="22"/>
          <w:lang w:eastAsia="en-US"/>
        </w:rPr>
      </w:pPr>
    </w:p>
    <w:tbl>
      <w:tblPr>
        <w:tblStyle w:val="TableGrid"/>
        <w:tblW w:w="10916" w:type="dxa"/>
        <w:tblInd w:w="-998" w:type="dxa"/>
        <w:tblLook w:val="04A0" w:firstRow="1" w:lastRow="0" w:firstColumn="1" w:lastColumn="0" w:noHBand="0" w:noVBand="1"/>
      </w:tblPr>
      <w:tblGrid>
        <w:gridCol w:w="2119"/>
        <w:gridCol w:w="4223"/>
        <w:gridCol w:w="1183"/>
        <w:gridCol w:w="1695"/>
        <w:gridCol w:w="1696"/>
      </w:tblGrid>
      <w:tr w:rsidR="009F4BA8" w:rsidRPr="00C65BD9" w14:paraId="2A8BC393" w14:textId="77777777" w:rsidTr="003B13B7">
        <w:trPr>
          <w:trHeight w:val="625"/>
        </w:trPr>
        <w:tc>
          <w:tcPr>
            <w:tcW w:w="2119" w:type="dxa"/>
            <w:tcBorders>
              <w:bottom w:val="single" w:sz="4" w:space="0" w:color="auto"/>
            </w:tcBorders>
          </w:tcPr>
          <w:p w14:paraId="205223A3" w14:textId="77777777" w:rsidR="009F4BA8" w:rsidRPr="00C65BD9" w:rsidRDefault="009F4BA8" w:rsidP="009F4BA8">
            <w:pPr>
              <w:jc w:val="center"/>
              <w:rPr>
                <w:b/>
                <w:szCs w:val="22"/>
                <w:lang w:eastAsia="en-US"/>
              </w:rPr>
            </w:pPr>
            <w:r>
              <w:rPr>
                <w:b/>
                <w:szCs w:val="22"/>
                <w:lang w:eastAsia="en-US"/>
              </w:rPr>
              <w:t>Competency</w:t>
            </w:r>
          </w:p>
        </w:tc>
        <w:tc>
          <w:tcPr>
            <w:tcW w:w="4223" w:type="dxa"/>
          </w:tcPr>
          <w:p w14:paraId="0A2DFA16" w14:textId="77777777" w:rsidR="009F4BA8" w:rsidRPr="00C65BD9" w:rsidRDefault="009F4BA8" w:rsidP="009F4BA8">
            <w:pPr>
              <w:jc w:val="center"/>
              <w:rPr>
                <w:b/>
                <w:szCs w:val="22"/>
                <w:lang w:eastAsia="en-US"/>
              </w:rPr>
            </w:pPr>
            <w:r>
              <w:rPr>
                <w:b/>
                <w:szCs w:val="22"/>
                <w:lang w:eastAsia="en-US"/>
              </w:rPr>
              <w:t>Criteria</w:t>
            </w:r>
          </w:p>
        </w:tc>
        <w:tc>
          <w:tcPr>
            <w:tcW w:w="1183" w:type="dxa"/>
          </w:tcPr>
          <w:p w14:paraId="20DFD79D" w14:textId="50A8051E" w:rsidR="009F4BA8" w:rsidRPr="00C65BD9" w:rsidRDefault="009F4BA8" w:rsidP="009F4BA8">
            <w:pPr>
              <w:jc w:val="center"/>
              <w:rPr>
                <w:b/>
                <w:szCs w:val="22"/>
                <w:lang w:eastAsia="en-US"/>
              </w:rPr>
            </w:pPr>
            <w:r>
              <w:rPr>
                <w:b/>
                <w:szCs w:val="22"/>
                <w:lang w:eastAsia="en-US"/>
              </w:rPr>
              <w:t>Date</w:t>
            </w:r>
          </w:p>
        </w:tc>
        <w:tc>
          <w:tcPr>
            <w:tcW w:w="1695" w:type="dxa"/>
          </w:tcPr>
          <w:p w14:paraId="465F6FA9" w14:textId="77777777" w:rsidR="009F4BA8" w:rsidRPr="00C65BD9" w:rsidRDefault="009F4BA8" w:rsidP="009F4BA8">
            <w:pPr>
              <w:jc w:val="center"/>
              <w:rPr>
                <w:b/>
                <w:szCs w:val="22"/>
                <w:lang w:eastAsia="en-US"/>
              </w:rPr>
            </w:pPr>
            <w:r>
              <w:rPr>
                <w:b/>
                <w:szCs w:val="22"/>
                <w:lang w:eastAsia="en-US"/>
              </w:rPr>
              <w:t>Signed by placement mentor</w:t>
            </w:r>
          </w:p>
        </w:tc>
        <w:tc>
          <w:tcPr>
            <w:tcW w:w="1696" w:type="dxa"/>
          </w:tcPr>
          <w:p w14:paraId="564B8720" w14:textId="77777777" w:rsidR="009F4BA8" w:rsidRPr="00C65BD9" w:rsidRDefault="009F4BA8" w:rsidP="009F4BA8">
            <w:pPr>
              <w:jc w:val="center"/>
              <w:rPr>
                <w:b/>
                <w:szCs w:val="22"/>
                <w:lang w:eastAsia="en-US"/>
              </w:rPr>
            </w:pPr>
            <w:r>
              <w:rPr>
                <w:b/>
                <w:szCs w:val="22"/>
                <w:lang w:eastAsia="en-US"/>
              </w:rPr>
              <w:t>Signed by clinical supervisor</w:t>
            </w:r>
          </w:p>
        </w:tc>
      </w:tr>
      <w:tr w:rsidR="003B13B7" w:rsidRPr="00C65BD9" w14:paraId="6E565B40" w14:textId="77777777" w:rsidTr="003B13B7">
        <w:tc>
          <w:tcPr>
            <w:tcW w:w="2119" w:type="dxa"/>
            <w:tcBorders>
              <w:top w:val="nil"/>
              <w:bottom w:val="nil"/>
            </w:tcBorders>
          </w:tcPr>
          <w:p w14:paraId="4EDA95EC" w14:textId="77777777" w:rsidR="000470DF" w:rsidRPr="00C65BD9" w:rsidRDefault="000470DF" w:rsidP="000470DF">
            <w:pPr>
              <w:rPr>
                <w:szCs w:val="22"/>
                <w:lang w:eastAsia="en-US"/>
              </w:rPr>
            </w:pPr>
          </w:p>
        </w:tc>
        <w:tc>
          <w:tcPr>
            <w:tcW w:w="4223" w:type="dxa"/>
            <w:shd w:val="clear" w:color="auto" w:fill="D9D9D9" w:themeFill="background1" w:themeFillShade="D9"/>
          </w:tcPr>
          <w:p w14:paraId="32B66F6D" w14:textId="77777777" w:rsidR="000470DF" w:rsidRPr="00C65BD9" w:rsidRDefault="000470DF" w:rsidP="000470DF">
            <w:pPr>
              <w:rPr>
                <w:b/>
                <w:szCs w:val="22"/>
                <w:lang w:eastAsia="en-US"/>
              </w:rPr>
            </w:pPr>
            <w:r w:rsidRPr="00C65BD9">
              <w:rPr>
                <w:b/>
                <w:szCs w:val="22"/>
                <w:lang w:eastAsia="en-US"/>
              </w:rPr>
              <w:t>Contributing to holistic assessments</w:t>
            </w:r>
          </w:p>
        </w:tc>
        <w:tc>
          <w:tcPr>
            <w:tcW w:w="1183" w:type="dxa"/>
            <w:shd w:val="clear" w:color="auto" w:fill="D9D9D9" w:themeFill="background1" w:themeFillShade="D9"/>
          </w:tcPr>
          <w:p w14:paraId="1BDD89A2" w14:textId="77777777" w:rsidR="00AF5243" w:rsidRPr="00C65BD9" w:rsidRDefault="00AF5243" w:rsidP="00E03069">
            <w:pPr>
              <w:jc w:val="center"/>
              <w:rPr>
                <w:szCs w:val="22"/>
                <w:lang w:eastAsia="en-US"/>
              </w:rPr>
            </w:pPr>
          </w:p>
        </w:tc>
        <w:tc>
          <w:tcPr>
            <w:tcW w:w="1695" w:type="dxa"/>
            <w:shd w:val="clear" w:color="auto" w:fill="D9D9D9" w:themeFill="background1" w:themeFillShade="D9"/>
          </w:tcPr>
          <w:p w14:paraId="1CF5C7F2" w14:textId="77777777" w:rsidR="000470DF" w:rsidRPr="00C65BD9" w:rsidRDefault="000470DF" w:rsidP="00E03069">
            <w:pPr>
              <w:jc w:val="center"/>
              <w:rPr>
                <w:szCs w:val="22"/>
                <w:lang w:eastAsia="en-US"/>
              </w:rPr>
            </w:pPr>
          </w:p>
        </w:tc>
        <w:tc>
          <w:tcPr>
            <w:tcW w:w="1696" w:type="dxa"/>
            <w:shd w:val="clear" w:color="auto" w:fill="D9D9D9" w:themeFill="background1" w:themeFillShade="D9"/>
          </w:tcPr>
          <w:p w14:paraId="1C045C51" w14:textId="77777777" w:rsidR="000470DF" w:rsidRPr="00C65BD9" w:rsidRDefault="000470DF" w:rsidP="00E03069">
            <w:pPr>
              <w:jc w:val="center"/>
              <w:rPr>
                <w:szCs w:val="22"/>
                <w:lang w:eastAsia="en-US"/>
              </w:rPr>
            </w:pPr>
          </w:p>
        </w:tc>
      </w:tr>
      <w:tr w:rsidR="00A4085D" w:rsidRPr="00C65BD9" w14:paraId="426C7B1C" w14:textId="77777777" w:rsidTr="00AE4A3D">
        <w:tc>
          <w:tcPr>
            <w:tcW w:w="2119" w:type="dxa"/>
            <w:vMerge w:val="restart"/>
            <w:tcBorders>
              <w:top w:val="nil"/>
            </w:tcBorders>
          </w:tcPr>
          <w:p w14:paraId="01F79F90" w14:textId="77777777" w:rsidR="00A4085D" w:rsidRDefault="00A4085D" w:rsidP="00A4085D">
            <w:pPr>
              <w:jc w:val="center"/>
              <w:rPr>
                <w:b/>
                <w:szCs w:val="22"/>
                <w:lang w:eastAsia="en-US"/>
              </w:rPr>
            </w:pPr>
            <w:r>
              <w:rPr>
                <w:b/>
                <w:szCs w:val="22"/>
                <w:lang w:eastAsia="en-US"/>
              </w:rPr>
              <w:t>Evidence requirements and content based on</w:t>
            </w:r>
          </w:p>
          <w:p w14:paraId="13B10DCA" w14:textId="77777777" w:rsidR="00A4085D" w:rsidRDefault="00A4085D" w:rsidP="00A4085D">
            <w:pPr>
              <w:jc w:val="center"/>
              <w:rPr>
                <w:b/>
                <w:szCs w:val="22"/>
                <w:lang w:eastAsia="en-US"/>
              </w:rPr>
            </w:pPr>
          </w:p>
          <w:p w14:paraId="0A6AB3E3" w14:textId="77777777" w:rsidR="00A4085D" w:rsidRPr="00A4085D" w:rsidRDefault="00A4085D" w:rsidP="00A4085D">
            <w:pPr>
              <w:jc w:val="center"/>
              <w:rPr>
                <w:b/>
                <w:szCs w:val="22"/>
                <w:lang w:eastAsia="en-US"/>
              </w:rPr>
            </w:pPr>
            <w:r>
              <w:rPr>
                <w:b/>
                <w:szCs w:val="22"/>
                <w:lang w:eastAsia="en-US"/>
              </w:rPr>
              <w:t>Core Competences for work with young people 7</w:t>
            </w:r>
          </w:p>
        </w:tc>
        <w:tc>
          <w:tcPr>
            <w:tcW w:w="4223" w:type="dxa"/>
          </w:tcPr>
          <w:p w14:paraId="3A83CA1B" w14:textId="77777777" w:rsidR="00A4085D" w:rsidRPr="00C65BD9" w:rsidRDefault="00A4085D" w:rsidP="000470DF">
            <w:pPr>
              <w:rPr>
                <w:szCs w:val="22"/>
                <w:lang w:eastAsia="en-US"/>
              </w:rPr>
            </w:pPr>
            <w:r w:rsidRPr="00C65BD9">
              <w:rPr>
                <w:szCs w:val="22"/>
                <w:lang w:eastAsia="en-US"/>
              </w:rPr>
              <w:t>• Assessment of risk</w:t>
            </w:r>
          </w:p>
        </w:tc>
        <w:tc>
          <w:tcPr>
            <w:tcW w:w="1183" w:type="dxa"/>
          </w:tcPr>
          <w:p w14:paraId="6CED41F3" w14:textId="77777777" w:rsidR="00A4085D" w:rsidRDefault="00A4085D" w:rsidP="00E03069">
            <w:pPr>
              <w:jc w:val="center"/>
              <w:rPr>
                <w:szCs w:val="22"/>
                <w:lang w:eastAsia="en-US"/>
              </w:rPr>
            </w:pPr>
          </w:p>
          <w:p w14:paraId="650806CE" w14:textId="77777777" w:rsidR="00A4085D" w:rsidRPr="00C65BD9" w:rsidRDefault="00A4085D" w:rsidP="00E03069">
            <w:pPr>
              <w:jc w:val="center"/>
              <w:rPr>
                <w:szCs w:val="22"/>
                <w:lang w:eastAsia="en-US"/>
              </w:rPr>
            </w:pPr>
          </w:p>
        </w:tc>
        <w:tc>
          <w:tcPr>
            <w:tcW w:w="1695" w:type="dxa"/>
          </w:tcPr>
          <w:p w14:paraId="7FF9ECAA" w14:textId="77777777" w:rsidR="00A4085D" w:rsidRPr="000611D0" w:rsidRDefault="00A4085D" w:rsidP="000611D0">
            <w:pPr>
              <w:rPr>
                <w:b/>
                <w:bCs/>
                <w:sz w:val="16"/>
                <w:szCs w:val="16"/>
                <w:lang w:eastAsia="en-US"/>
              </w:rPr>
            </w:pPr>
            <w:r w:rsidRPr="000611D0">
              <w:rPr>
                <w:b/>
                <w:bCs/>
                <w:sz w:val="16"/>
                <w:szCs w:val="16"/>
                <w:lang w:eastAsia="en-US"/>
              </w:rPr>
              <w:t xml:space="preserve">X </w:t>
            </w:r>
          </w:p>
        </w:tc>
        <w:tc>
          <w:tcPr>
            <w:tcW w:w="1696" w:type="dxa"/>
          </w:tcPr>
          <w:p w14:paraId="31F9422D" w14:textId="77777777" w:rsidR="00A4085D" w:rsidRPr="000611D0" w:rsidRDefault="00A4085D" w:rsidP="000611D0">
            <w:pPr>
              <w:rPr>
                <w:b/>
                <w:bCs/>
                <w:sz w:val="16"/>
                <w:szCs w:val="16"/>
                <w:lang w:eastAsia="en-US"/>
              </w:rPr>
            </w:pPr>
            <w:r w:rsidRPr="000611D0">
              <w:rPr>
                <w:b/>
                <w:bCs/>
                <w:sz w:val="16"/>
                <w:szCs w:val="16"/>
                <w:lang w:eastAsia="en-US"/>
              </w:rPr>
              <w:t>X</w:t>
            </w:r>
          </w:p>
        </w:tc>
      </w:tr>
      <w:tr w:rsidR="00A4085D" w:rsidRPr="00C65BD9" w14:paraId="7D2D1F82" w14:textId="77777777" w:rsidTr="00AE4A3D">
        <w:tc>
          <w:tcPr>
            <w:tcW w:w="2119" w:type="dxa"/>
            <w:vMerge/>
          </w:tcPr>
          <w:p w14:paraId="56BBB4F1" w14:textId="77777777" w:rsidR="00A4085D" w:rsidRPr="00C65BD9" w:rsidRDefault="00A4085D" w:rsidP="000470DF">
            <w:pPr>
              <w:rPr>
                <w:szCs w:val="22"/>
                <w:lang w:eastAsia="en-US"/>
              </w:rPr>
            </w:pPr>
          </w:p>
        </w:tc>
        <w:tc>
          <w:tcPr>
            <w:tcW w:w="4223" w:type="dxa"/>
          </w:tcPr>
          <w:p w14:paraId="7A195E3C" w14:textId="77777777" w:rsidR="00A4085D" w:rsidRPr="00C65BD9" w:rsidRDefault="00A4085D" w:rsidP="000470DF">
            <w:pPr>
              <w:rPr>
                <w:szCs w:val="22"/>
                <w:lang w:eastAsia="en-US"/>
              </w:rPr>
            </w:pPr>
            <w:r w:rsidRPr="00C65BD9">
              <w:rPr>
                <w:szCs w:val="22"/>
                <w:lang w:eastAsia="en-US"/>
              </w:rPr>
              <w:t>• Consideration of the young person’s individual context, their developmental needs and the parents’/caregivers’ capacity to respond to these needs</w:t>
            </w:r>
          </w:p>
        </w:tc>
        <w:tc>
          <w:tcPr>
            <w:tcW w:w="1183" w:type="dxa"/>
          </w:tcPr>
          <w:p w14:paraId="3A411816" w14:textId="77777777" w:rsidR="00A4085D" w:rsidRPr="00C65BD9" w:rsidRDefault="00A4085D" w:rsidP="00E03069">
            <w:pPr>
              <w:jc w:val="center"/>
              <w:rPr>
                <w:szCs w:val="22"/>
                <w:lang w:eastAsia="en-US"/>
              </w:rPr>
            </w:pPr>
          </w:p>
        </w:tc>
        <w:tc>
          <w:tcPr>
            <w:tcW w:w="1695" w:type="dxa"/>
          </w:tcPr>
          <w:p w14:paraId="6E45DA3B" w14:textId="77777777" w:rsidR="00A4085D" w:rsidRPr="000611D0" w:rsidRDefault="00A4085D" w:rsidP="000611D0">
            <w:pPr>
              <w:rPr>
                <w:b/>
                <w:bCs/>
                <w:sz w:val="16"/>
                <w:szCs w:val="16"/>
                <w:lang w:eastAsia="en-US"/>
              </w:rPr>
            </w:pPr>
            <w:r w:rsidRPr="000611D0">
              <w:rPr>
                <w:b/>
                <w:bCs/>
                <w:sz w:val="16"/>
                <w:szCs w:val="16"/>
                <w:lang w:eastAsia="en-US"/>
              </w:rPr>
              <w:t>X</w:t>
            </w:r>
          </w:p>
        </w:tc>
        <w:tc>
          <w:tcPr>
            <w:tcW w:w="1696" w:type="dxa"/>
          </w:tcPr>
          <w:p w14:paraId="08D20C43" w14:textId="77777777" w:rsidR="00A4085D" w:rsidRPr="000611D0" w:rsidRDefault="00A4085D" w:rsidP="000611D0">
            <w:pPr>
              <w:rPr>
                <w:b/>
                <w:bCs/>
                <w:sz w:val="16"/>
                <w:szCs w:val="16"/>
                <w:lang w:eastAsia="en-US"/>
              </w:rPr>
            </w:pPr>
            <w:r w:rsidRPr="000611D0">
              <w:rPr>
                <w:b/>
                <w:bCs/>
                <w:sz w:val="16"/>
                <w:szCs w:val="16"/>
                <w:lang w:eastAsia="en-US"/>
              </w:rPr>
              <w:t>X</w:t>
            </w:r>
          </w:p>
        </w:tc>
      </w:tr>
      <w:tr w:rsidR="00A4085D" w:rsidRPr="00C65BD9" w14:paraId="73C0EBE9" w14:textId="77777777" w:rsidTr="00AE4A3D">
        <w:tc>
          <w:tcPr>
            <w:tcW w:w="2119" w:type="dxa"/>
            <w:vMerge/>
          </w:tcPr>
          <w:p w14:paraId="471EAEC5" w14:textId="77777777" w:rsidR="00A4085D" w:rsidRPr="00C65BD9" w:rsidRDefault="00A4085D" w:rsidP="000470DF">
            <w:pPr>
              <w:rPr>
                <w:szCs w:val="22"/>
                <w:lang w:eastAsia="en-US"/>
              </w:rPr>
            </w:pPr>
          </w:p>
        </w:tc>
        <w:tc>
          <w:tcPr>
            <w:tcW w:w="4223" w:type="dxa"/>
          </w:tcPr>
          <w:p w14:paraId="7F238ECF" w14:textId="77777777" w:rsidR="00A4085D" w:rsidRPr="00C65BD9" w:rsidRDefault="00A4085D" w:rsidP="000470DF">
            <w:pPr>
              <w:rPr>
                <w:szCs w:val="22"/>
                <w:lang w:eastAsia="en-US"/>
              </w:rPr>
            </w:pPr>
            <w:r w:rsidRPr="00C65BD9">
              <w:rPr>
                <w:szCs w:val="22"/>
                <w:lang w:eastAsia="en-US"/>
              </w:rPr>
              <w:t>• Strengths and challenges within the young person, their family and the context in which they live</w:t>
            </w:r>
          </w:p>
        </w:tc>
        <w:tc>
          <w:tcPr>
            <w:tcW w:w="1183" w:type="dxa"/>
          </w:tcPr>
          <w:p w14:paraId="122A93D6" w14:textId="77777777" w:rsidR="00A4085D" w:rsidRPr="00C65BD9" w:rsidRDefault="00A4085D" w:rsidP="00E03069">
            <w:pPr>
              <w:jc w:val="center"/>
              <w:rPr>
                <w:szCs w:val="22"/>
                <w:lang w:eastAsia="en-US"/>
              </w:rPr>
            </w:pPr>
          </w:p>
        </w:tc>
        <w:tc>
          <w:tcPr>
            <w:tcW w:w="1695" w:type="dxa"/>
          </w:tcPr>
          <w:p w14:paraId="06763D4E" w14:textId="77777777" w:rsidR="00A4085D" w:rsidRPr="000611D0" w:rsidRDefault="00A4085D" w:rsidP="000611D0">
            <w:pPr>
              <w:rPr>
                <w:b/>
                <w:bCs/>
                <w:sz w:val="16"/>
                <w:szCs w:val="16"/>
                <w:lang w:eastAsia="en-US"/>
              </w:rPr>
            </w:pPr>
            <w:r w:rsidRPr="000611D0">
              <w:rPr>
                <w:b/>
                <w:bCs/>
                <w:sz w:val="16"/>
                <w:szCs w:val="16"/>
                <w:lang w:eastAsia="en-US"/>
              </w:rPr>
              <w:t>X</w:t>
            </w:r>
          </w:p>
        </w:tc>
        <w:tc>
          <w:tcPr>
            <w:tcW w:w="1696" w:type="dxa"/>
          </w:tcPr>
          <w:p w14:paraId="011A9489" w14:textId="77777777" w:rsidR="00A4085D" w:rsidRPr="000611D0" w:rsidRDefault="00A4085D" w:rsidP="000611D0">
            <w:pPr>
              <w:rPr>
                <w:b/>
                <w:bCs/>
                <w:sz w:val="16"/>
                <w:szCs w:val="16"/>
                <w:lang w:eastAsia="en-US"/>
              </w:rPr>
            </w:pPr>
          </w:p>
        </w:tc>
      </w:tr>
      <w:tr w:rsidR="00A4085D" w:rsidRPr="00C65BD9" w14:paraId="0AA20C60" w14:textId="77777777" w:rsidTr="00AE4A3D">
        <w:tc>
          <w:tcPr>
            <w:tcW w:w="2119" w:type="dxa"/>
            <w:vMerge/>
          </w:tcPr>
          <w:p w14:paraId="4B2746ED" w14:textId="77777777" w:rsidR="00A4085D" w:rsidRPr="00C65BD9" w:rsidRDefault="00A4085D" w:rsidP="000470DF">
            <w:pPr>
              <w:rPr>
                <w:szCs w:val="22"/>
                <w:lang w:eastAsia="en-US"/>
              </w:rPr>
            </w:pPr>
          </w:p>
        </w:tc>
        <w:tc>
          <w:tcPr>
            <w:tcW w:w="4223" w:type="dxa"/>
          </w:tcPr>
          <w:p w14:paraId="3CD8CC16" w14:textId="77777777" w:rsidR="00A4085D" w:rsidRPr="00C65BD9" w:rsidRDefault="00A4085D" w:rsidP="000470DF">
            <w:pPr>
              <w:rPr>
                <w:szCs w:val="22"/>
                <w:lang w:eastAsia="en-US"/>
              </w:rPr>
            </w:pPr>
            <w:r w:rsidRPr="00C65BD9">
              <w:rPr>
                <w:szCs w:val="22"/>
                <w:lang w:eastAsia="en-US"/>
              </w:rPr>
              <w:t>• Using young person and family development and wellbeing indicators to inform judgements about areas of concern, including those of parental neglect and/or failure to thrive</w:t>
            </w:r>
          </w:p>
        </w:tc>
        <w:tc>
          <w:tcPr>
            <w:tcW w:w="1183" w:type="dxa"/>
          </w:tcPr>
          <w:p w14:paraId="641A4799" w14:textId="77777777" w:rsidR="00A4085D" w:rsidRPr="00C65BD9" w:rsidRDefault="00A4085D" w:rsidP="00E03069">
            <w:pPr>
              <w:jc w:val="center"/>
              <w:rPr>
                <w:szCs w:val="22"/>
                <w:lang w:eastAsia="en-US"/>
              </w:rPr>
            </w:pPr>
          </w:p>
        </w:tc>
        <w:tc>
          <w:tcPr>
            <w:tcW w:w="1695" w:type="dxa"/>
          </w:tcPr>
          <w:p w14:paraId="5F39B017" w14:textId="77777777" w:rsidR="00A4085D" w:rsidRPr="000611D0" w:rsidRDefault="00A4085D" w:rsidP="000611D0">
            <w:pPr>
              <w:rPr>
                <w:b/>
                <w:bCs/>
                <w:sz w:val="16"/>
                <w:szCs w:val="16"/>
                <w:lang w:eastAsia="en-US"/>
              </w:rPr>
            </w:pPr>
            <w:r w:rsidRPr="000611D0">
              <w:rPr>
                <w:b/>
                <w:bCs/>
                <w:sz w:val="16"/>
                <w:szCs w:val="16"/>
                <w:lang w:eastAsia="en-US"/>
              </w:rPr>
              <w:t>X</w:t>
            </w:r>
          </w:p>
        </w:tc>
        <w:tc>
          <w:tcPr>
            <w:tcW w:w="1696" w:type="dxa"/>
          </w:tcPr>
          <w:p w14:paraId="432557B1" w14:textId="77777777" w:rsidR="00A4085D" w:rsidRPr="000611D0" w:rsidRDefault="00A4085D" w:rsidP="000611D0">
            <w:pPr>
              <w:rPr>
                <w:b/>
                <w:bCs/>
                <w:sz w:val="16"/>
                <w:szCs w:val="16"/>
                <w:lang w:eastAsia="en-US"/>
              </w:rPr>
            </w:pPr>
          </w:p>
        </w:tc>
      </w:tr>
      <w:tr w:rsidR="00A4085D" w:rsidRPr="00C65BD9" w14:paraId="6C974611" w14:textId="77777777" w:rsidTr="00AE4A3D">
        <w:tc>
          <w:tcPr>
            <w:tcW w:w="2119" w:type="dxa"/>
            <w:vMerge/>
          </w:tcPr>
          <w:p w14:paraId="05C18802" w14:textId="77777777" w:rsidR="00A4085D" w:rsidRPr="00C65BD9" w:rsidRDefault="00A4085D" w:rsidP="000470DF">
            <w:pPr>
              <w:rPr>
                <w:b/>
                <w:szCs w:val="22"/>
                <w:lang w:eastAsia="en-US"/>
              </w:rPr>
            </w:pPr>
          </w:p>
        </w:tc>
        <w:tc>
          <w:tcPr>
            <w:tcW w:w="4223" w:type="dxa"/>
            <w:shd w:val="clear" w:color="auto" w:fill="D9D9D9" w:themeFill="background1" w:themeFillShade="D9"/>
          </w:tcPr>
          <w:p w14:paraId="6C8B72FD" w14:textId="77777777" w:rsidR="00A4085D" w:rsidRPr="00C65BD9" w:rsidRDefault="00A4085D" w:rsidP="000470DF">
            <w:pPr>
              <w:rPr>
                <w:szCs w:val="22"/>
                <w:lang w:eastAsia="en-US"/>
              </w:rPr>
            </w:pPr>
            <w:r w:rsidRPr="00C65BD9">
              <w:rPr>
                <w:b/>
                <w:szCs w:val="22"/>
                <w:lang w:eastAsia="en-US"/>
              </w:rPr>
              <w:t>Presentation of neglect and abuse</w:t>
            </w:r>
            <w:r w:rsidRPr="00C65BD9">
              <w:rPr>
                <w:szCs w:val="22"/>
                <w:lang w:eastAsia="en-US"/>
              </w:rPr>
              <w:t xml:space="preserve"> </w:t>
            </w:r>
          </w:p>
        </w:tc>
        <w:tc>
          <w:tcPr>
            <w:tcW w:w="1183" w:type="dxa"/>
            <w:shd w:val="clear" w:color="auto" w:fill="D9D9D9" w:themeFill="background1" w:themeFillShade="D9"/>
          </w:tcPr>
          <w:p w14:paraId="3CC751F1" w14:textId="77777777" w:rsidR="00A4085D" w:rsidRPr="00C65BD9" w:rsidRDefault="00A4085D" w:rsidP="00E03069">
            <w:pPr>
              <w:jc w:val="center"/>
              <w:rPr>
                <w:b/>
                <w:szCs w:val="22"/>
                <w:lang w:eastAsia="en-US"/>
              </w:rPr>
            </w:pPr>
          </w:p>
        </w:tc>
        <w:tc>
          <w:tcPr>
            <w:tcW w:w="1695" w:type="dxa"/>
            <w:shd w:val="clear" w:color="auto" w:fill="D9D9D9" w:themeFill="background1" w:themeFillShade="D9"/>
          </w:tcPr>
          <w:p w14:paraId="459F521B" w14:textId="77777777" w:rsidR="00A4085D" w:rsidRPr="00C65BD9" w:rsidRDefault="00A4085D" w:rsidP="00E03069">
            <w:pPr>
              <w:jc w:val="center"/>
              <w:rPr>
                <w:b/>
                <w:szCs w:val="22"/>
                <w:lang w:eastAsia="en-US"/>
              </w:rPr>
            </w:pPr>
          </w:p>
        </w:tc>
        <w:tc>
          <w:tcPr>
            <w:tcW w:w="1696" w:type="dxa"/>
            <w:shd w:val="clear" w:color="auto" w:fill="D9D9D9" w:themeFill="background1" w:themeFillShade="D9"/>
          </w:tcPr>
          <w:p w14:paraId="0C1DC18F" w14:textId="77777777" w:rsidR="00A4085D" w:rsidRPr="00C65BD9" w:rsidRDefault="00A4085D" w:rsidP="00E03069">
            <w:pPr>
              <w:jc w:val="center"/>
              <w:rPr>
                <w:b/>
                <w:szCs w:val="22"/>
                <w:lang w:eastAsia="en-US"/>
              </w:rPr>
            </w:pPr>
          </w:p>
        </w:tc>
      </w:tr>
      <w:tr w:rsidR="00A4085D" w:rsidRPr="00C65BD9" w14:paraId="3CA73D15" w14:textId="77777777" w:rsidTr="00AE4A3D">
        <w:tc>
          <w:tcPr>
            <w:tcW w:w="2119" w:type="dxa"/>
            <w:vMerge/>
          </w:tcPr>
          <w:p w14:paraId="0267E015" w14:textId="77777777" w:rsidR="00A4085D" w:rsidRPr="00C65BD9" w:rsidRDefault="00A4085D" w:rsidP="000470DF">
            <w:pPr>
              <w:rPr>
                <w:szCs w:val="22"/>
                <w:lang w:eastAsia="en-US"/>
              </w:rPr>
            </w:pPr>
          </w:p>
        </w:tc>
        <w:tc>
          <w:tcPr>
            <w:tcW w:w="4223" w:type="dxa"/>
          </w:tcPr>
          <w:p w14:paraId="660C3A4D" w14:textId="77777777" w:rsidR="00A4085D" w:rsidRPr="00C65BD9" w:rsidRDefault="00A4085D" w:rsidP="000470DF">
            <w:pPr>
              <w:rPr>
                <w:szCs w:val="22"/>
                <w:lang w:eastAsia="en-US"/>
              </w:rPr>
            </w:pPr>
            <w:r w:rsidRPr="00C65BD9">
              <w:rPr>
                <w:szCs w:val="22"/>
                <w:lang w:eastAsia="en-US"/>
              </w:rPr>
              <w:t xml:space="preserve">• Concepts of signiﬁcant harm </w:t>
            </w:r>
          </w:p>
        </w:tc>
        <w:tc>
          <w:tcPr>
            <w:tcW w:w="1183" w:type="dxa"/>
          </w:tcPr>
          <w:p w14:paraId="7E259069" w14:textId="77777777" w:rsidR="00A4085D" w:rsidRPr="00C65BD9" w:rsidRDefault="00A4085D" w:rsidP="00E03069">
            <w:pPr>
              <w:jc w:val="center"/>
              <w:rPr>
                <w:szCs w:val="22"/>
                <w:lang w:eastAsia="en-US"/>
              </w:rPr>
            </w:pPr>
          </w:p>
        </w:tc>
        <w:tc>
          <w:tcPr>
            <w:tcW w:w="1695" w:type="dxa"/>
          </w:tcPr>
          <w:p w14:paraId="02220755" w14:textId="77777777" w:rsidR="00A4085D" w:rsidRPr="000611D0" w:rsidRDefault="00A4085D" w:rsidP="000611D0">
            <w:pPr>
              <w:rPr>
                <w:b/>
                <w:bCs/>
                <w:sz w:val="16"/>
                <w:szCs w:val="16"/>
                <w:lang w:eastAsia="en-US"/>
              </w:rPr>
            </w:pPr>
            <w:r w:rsidRPr="000611D0">
              <w:rPr>
                <w:b/>
                <w:bCs/>
                <w:sz w:val="16"/>
                <w:szCs w:val="16"/>
                <w:lang w:eastAsia="en-US"/>
              </w:rPr>
              <w:t>X</w:t>
            </w:r>
          </w:p>
        </w:tc>
        <w:tc>
          <w:tcPr>
            <w:tcW w:w="1696" w:type="dxa"/>
          </w:tcPr>
          <w:p w14:paraId="6E7FECAB" w14:textId="77777777" w:rsidR="00A4085D" w:rsidRPr="000611D0" w:rsidRDefault="00A4085D" w:rsidP="000611D0">
            <w:pPr>
              <w:rPr>
                <w:b/>
                <w:bCs/>
                <w:sz w:val="16"/>
                <w:szCs w:val="16"/>
                <w:lang w:eastAsia="en-US"/>
              </w:rPr>
            </w:pPr>
          </w:p>
        </w:tc>
      </w:tr>
      <w:tr w:rsidR="00A4085D" w:rsidRPr="00C65BD9" w14:paraId="4C88FB20" w14:textId="77777777" w:rsidTr="00AE4A3D">
        <w:tc>
          <w:tcPr>
            <w:tcW w:w="2119" w:type="dxa"/>
            <w:vMerge/>
          </w:tcPr>
          <w:p w14:paraId="76DF1AD4" w14:textId="77777777" w:rsidR="00A4085D" w:rsidRPr="00C65BD9" w:rsidRDefault="00A4085D" w:rsidP="000470DF">
            <w:pPr>
              <w:rPr>
                <w:szCs w:val="22"/>
                <w:lang w:eastAsia="en-US"/>
              </w:rPr>
            </w:pPr>
          </w:p>
        </w:tc>
        <w:tc>
          <w:tcPr>
            <w:tcW w:w="4223" w:type="dxa"/>
          </w:tcPr>
          <w:p w14:paraId="68152CCD" w14:textId="77777777" w:rsidR="00A4085D" w:rsidRPr="00C65BD9" w:rsidRDefault="00A4085D" w:rsidP="000470DF">
            <w:pPr>
              <w:rPr>
                <w:szCs w:val="22"/>
                <w:lang w:eastAsia="en-US"/>
              </w:rPr>
            </w:pPr>
            <w:r w:rsidRPr="00C65BD9">
              <w:rPr>
                <w:szCs w:val="22"/>
                <w:lang w:eastAsia="en-US"/>
              </w:rPr>
              <w:t>• Desensitisation to neglect in areas of high prevalence of poverty and deprivation</w:t>
            </w:r>
          </w:p>
        </w:tc>
        <w:tc>
          <w:tcPr>
            <w:tcW w:w="1183" w:type="dxa"/>
          </w:tcPr>
          <w:p w14:paraId="0F64A2FF" w14:textId="77777777" w:rsidR="00A4085D" w:rsidRPr="00C65BD9" w:rsidRDefault="00A4085D" w:rsidP="00E03069">
            <w:pPr>
              <w:jc w:val="center"/>
              <w:rPr>
                <w:szCs w:val="22"/>
                <w:lang w:eastAsia="en-US"/>
              </w:rPr>
            </w:pPr>
          </w:p>
        </w:tc>
        <w:tc>
          <w:tcPr>
            <w:tcW w:w="1695" w:type="dxa"/>
          </w:tcPr>
          <w:p w14:paraId="22CDC10B" w14:textId="77777777" w:rsidR="00A4085D" w:rsidRPr="000611D0" w:rsidRDefault="00A4085D" w:rsidP="000611D0">
            <w:pPr>
              <w:rPr>
                <w:b/>
                <w:bCs/>
                <w:sz w:val="16"/>
                <w:szCs w:val="16"/>
                <w:lang w:eastAsia="en-US"/>
              </w:rPr>
            </w:pPr>
          </w:p>
        </w:tc>
        <w:tc>
          <w:tcPr>
            <w:tcW w:w="1696" w:type="dxa"/>
          </w:tcPr>
          <w:p w14:paraId="4A738382" w14:textId="77777777" w:rsidR="00A4085D" w:rsidRPr="000611D0" w:rsidRDefault="00A4085D" w:rsidP="000611D0">
            <w:pPr>
              <w:rPr>
                <w:b/>
                <w:bCs/>
                <w:sz w:val="16"/>
                <w:szCs w:val="16"/>
                <w:lang w:eastAsia="en-US"/>
              </w:rPr>
            </w:pPr>
            <w:r w:rsidRPr="000611D0">
              <w:rPr>
                <w:b/>
                <w:bCs/>
                <w:sz w:val="16"/>
                <w:szCs w:val="16"/>
                <w:lang w:eastAsia="en-US"/>
              </w:rPr>
              <w:t xml:space="preserve">X </w:t>
            </w:r>
          </w:p>
        </w:tc>
      </w:tr>
      <w:tr w:rsidR="00A4085D" w:rsidRPr="00C65BD9" w14:paraId="391FC4F4" w14:textId="77777777" w:rsidTr="00AE4A3D">
        <w:tc>
          <w:tcPr>
            <w:tcW w:w="2119" w:type="dxa"/>
            <w:vMerge/>
          </w:tcPr>
          <w:p w14:paraId="3E16DFDB" w14:textId="77777777" w:rsidR="00A4085D" w:rsidRPr="00C65BD9" w:rsidRDefault="00A4085D" w:rsidP="000470DF">
            <w:pPr>
              <w:rPr>
                <w:szCs w:val="22"/>
                <w:lang w:eastAsia="en-US"/>
              </w:rPr>
            </w:pPr>
          </w:p>
        </w:tc>
        <w:tc>
          <w:tcPr>
            <w:tcW w:w="4223" w:type="dxa"/>
          </w:tcPr>
          <w:p w14:paraId="0E969740" w14:textId="77777777" w:rsidR="00A4085D" w:rsidRPr="00C65BD9" w:rsidRDefault="00A4085D" w:rsidP="000470DF">
            <w:pPr>
              <w:rPr>
                <w:szCs w:val="22"/>
                <w:lang w:eastAsia="en-US"/>
              </w:rPr>
            </w:pPr>
            <w:r w:rsidRPr="00C65BD9">
              <w:rPr>
                <w:szCs w:val="22"/>
                <w:lang w:eastAsia="en-US"/>
              </w:rPr>
              <w:t xml:space="preserve">• Criteria for signiﬁcant harm </w:t>
            </w:r>
          </w:p>
        </w:tc>
        <w:tc>
          <w:tcPr>
            <w:tcW w:w="1183" w:type="dxa"/>
          </w:tcPr>
          <w:p w14:paraId="423518B0" w14:textId="77777777" w:rsidR="00A4085D" w:rsidRPr="00C65BD9" w:rsidRDefault="00A4085D" w:rsidP="00E03069">
            <w:pPr>
              <w:jc w:val="center"/>
              <w:rPr>
                <w:szCs w:val="22"/>
                <w:lang w:eastAsia="en-US"/>
              </w:rPr>
            </w:pPr>
          </w:p>
        </w:tc>
        <w:tc>
          <w:tcPr>
            <w:tcW w:w="1695" w:type="dxa"/>
          </w:tcPr>
          <w:p w14:paraId="0A00F8C0" w14:textId="77777777" w:rsidR="00A4085D" w:rsidRPr="000611D0" w:rsidRDefault="00A4085D" w:rsidP="000611D0">
            <w:pPr>
              <w:rPr>
                <w:b/>
                <w:bCs/>
                <w:sz w:val="16"/>
                <w:szCs w:val="16"/>
                <w:lang w:eastAsia="en-US"/>
              </w:rPr>
            </w:pPr>
            <w:r w:rsidRPr="000611D0">
              <w:rPr>
                <w:b/>
                <w:bCs/>
                <w:sz w:val="16"/>
                <w:szCs w:val="16"/>
                <w:lang w:eastAsia="en-US"/>
              </w:rPr>
              <w:t>X</w:t>
            </w:r>
          </w:p>
        </w:tc>
        <w:tc>
          <w:tcPr>
            <w:tcW w:w="1696" w:type="dxa"/>
          </w:tcPr>
          <w:p w14:paraId="625384F0" w14:textId="77777777" w:rsidR="00A4085D" w:rsidRPr="000611D0" w:rsidRDefault="00A4085D" w:rsidP="000611D0">
            <w:pPr>
              <w:rPr>
                <w:b/>
                <w:bCs/>
                <w:sz w:val="16"/>
                <w:szCs w:val="16"/>
                <w:lang w:eastAsia="en-US"/>
              </w:rPr>
            </w:pPr>
          </w:p>
        </w:tc>
      </w:tr>
      <w:tr w:rsidR="00A4085D" w:rsidRPr="00C65BD9" w14:paraId="0596F585" w14:textId="77777777" w:rsidTr="00AE4A3D">
        <w:tc>
          <w:tcPr>
            <w:tcW w:w="2119" w:type="dxa"/>
            <w:vMerge/>
          </w:tcPr>
          <w:p w14:paraId="12D38F59" w14:textId="77777777" w:rsidR="00A4085D" w:rsidRPr="00C65BD9" w:rsidRDefault="00A4085D" w:rsidP="000470DF">
            <w:pPr>
              <w:rPr>
                <w:szCs w:val="22"/>
                <w:lang w:eastAsia="en-US"/>
              </w:rPr>
            </w:pPr>
          </w:p>
        </w:tc>
        <w:tc>
          <w:tcPr>
            <w:tcW w:w="4223" w:type="dxa"/>
          </w:tcPr>
          <w:p w14:paraId="592F007A" w14:textId="77777777" w:rsidR="00A4085D" w:rsidRPr="00C65BD9" w:rsidRDefault="00A4085D" w:rsidP="000470DF">
            <w:pPr>
              <w:rPr>
                <w:szCs w:val="22"/>
                <w:lang w:eastAsia="en-US"/>
              </w:rPr>
            </w:pPr>
            <w:r w:rsidRPr="00C65BD9">
              <w:rPr>
                <w:szCs w:val="22"/>
                <w:lang w:eastAsia="en-US"/>
              </w:rPr>
              <w:t>• The ways that abuse and neglect are manifested</w:t>
            </w:r>
          </w:p>
        </w:tc>
        <w:tc>
          <w:tcPr>
            <w:tcW w:w="1183" w:type="dxa"/>
          </w:tcPr>
          <w:p w14:paraId="7B323C88" w14:textId="77777777" w:rsidR="00A4085D" w:rsidRPr="00C65BD9" w:rsidRDefault="00A4085D" w:rsidP="00E03069">
            <w:pPr>
              <w:jc w:val="center"/>
              <w:rPr>
                <w:szCs w:val="22"/>
                <w:lang w:eastAsia="en-US"/>
              </w:rPr>
            </w:pPr>
          </w:p>
        </w:tc>
        <w:tc>
          <w:tcPr>
            <w:tcW w:w="1695" w:type="dxa"/>
          </w:tcPr>
          <w:p w14:paraId="5149230B" w14:textId="77777777" w:rsidR="00A4085D" w:rsidRPr="000611D0" w:rsidRDefault="00A4085D" w:rsidP="000611D0">
            <w:pPr>
              <w:rPr>
                <w:b/>
                <w:bCs/>
                <w:sz w:val="16"/>
                <w:szCs w:val="16"/>
                <w:lang w:eastAsia="en-US"/>
              </w:rPr>
            </w:pPr>
          </w:p>
        </w:tc>
        <w:tc>
          <w:tcPr>
            <w:tcW w:w="1696" w:type="dxa"/>
          </w:tcPr>
          <w:p w14:paraId="7DD23DBA" w14:textId="77777777" w:rsidR="00A4085D" w:rsidRPr="000611D0" w:rsidRDefault="00A4085D" w:rsidP="000611D0">
            <w:pPr>
              <w:rPr>
                <w:b/>
                <w:bCs/>
                <w:sz w:val="16"/>
                <w:szCs w:val="16"/>
                <w:lang w:eastAsia="en-US"/>
              </w:rPr>
            </w:pPr>
            <w:r w:rsidRPr="000611D0">
              <w:rPr>
                <w:b/>
                <w:bCs/>
                <w:sz w:val="16"/>
                <w:szCs w:val="16"/>
                <w:lang w:eastAsia="en-US"/>
              </w:rPr>
              <w:t>X</w:t>
            </w:r>
          </w:p>
        </w:tc>
      </w:tr>
      <w:tr w:rsidR="00A4085D" w:rsidRPr="00C65BD9" w14:paraId="34CFD70E" w14:textId="77777777" w:rsidTr="00AE4A3D">
        <w:tc>
          <w:tcPr>
            <w:tcW w:w="2119" w:type="dxa"/>
            <w:vMerge/>
          </w:tcPr>
          <w:p w14:paraId="0B55A6FE" w14:textId="77777777" w:rsidR="00A4085D" w:rsidRPr="00C65BD9" w:rsidRDefault="00A4085D" w:rsidP="000470DF">
            <w:pPr>
              <w:rPr>
                <w:szCs w:val="22"/>
                <w:lang w:eastAsia="en-US"/>
              </w:rPr>
            </w:pPr>
          </w:p>
        </w:tc>
        <w:tc>
          <w:tcPr>
            <w:tcW w:w="4223" w:type="dxa"/>
          </w:tcPr>
          <w:p w14:paraId="6FF4102C" w14:textId="77777777" w:rsidR="00A4085D" w:rsidRPr="00C65BD9" w:rsidRDefault="00A4085D" w:rsidP="000470DF">
            <w:pPr>
              <w:rPr>
                <w:szCs w:val="22"/>
                <w:lang w:eastAsia="en-US"/>
              </w:rPr>
            </w:pPr>
            <w:r w:rsidRPr="00C65BD9">
              <w:rPr>
                <w:szCs w:val="22"/>
                <w:lang w:eastAsia="en-US"/>
              </w:rPr>
              <w:t>• Prevalence of abuse and neglect, short and long term eﬀects of abuse, including cumulative eﬀects</w:t>
            </w:r>
          </w:p>
        </w:tc>
        <w:tc>
          <w:tcPr>
            <w:tcW w:w="1183" w:type="dxa"/>
          </w:tcPr>
          <w:p w14:paraId="011D6724" w14:textId="77777777" w:rsidR="00A4085D" w:rsidRPr="00C65BD9" w:rsidRDefault="00A4085D" w:rsidP="00E03069">
            <w:pPr>
              <w:jc w:val="center"/>
              <w:rPr>
                <w:szCs w:val="22"/>
                <w:lang w:eastAsia="en-US"/>
              </w:rPr>
            </w:pPr>
          </w:p>
        </w:tc>
        <w:tc>
          <w:tcPr>
            <w:tcW w:w="1695" w:type="dxa"/>
          </w:tcPr>
          <w:p w14:paraId="600A8CFE" w14:textId="77777777" w:rsidR="00A4085D" w:rsidRPr="000611D0" w:rsidRDefault="00A4085D" w:rsidP="000611D0">
            <w:pPr>
              <w:rPr>
                <w:b/>
                <w:bCs/>
                <w:sz w:val="16"/>
                <w:szCs w:val="16"/>
                <w:lang w:eastAsia="en-US"/>
              </w:rPr>
            </w:pPr>
          </w:p>
        </w:tc>
        <w:tc>
          <w:tcPr>
            <w:tcW w:w="1696" w:type="dxa"/>
          </w:tcPr>
          <w:p w14:paraId="0FCFDFF8" w14:textId="77777777" w:rsidR="00A4085D" w:rsidRPr="000611D0" w:rsidRDefault="00A4085D" w:rsidP="000611D0">
            <w:pPr>
              <w:rPr>
                <w:b/>
                <w:bCs/>
                <w:sz w:val="16"/>
                <w:szCs w:val="16"/>
                <w:lang w:eastAsia="en-US"/>
              </w:rPr>
            </w:pPr>
            <w:r w:rsidRPr="000611D0">
              <w:rPr>
                <w:b/>
                <w:bCs/>
                <w:sz w:val="16"/>
                <w:szCs w:val="16"/>
                <w:lang w:eastAsia="en-US"/>
              </w:rPr>
              <w:t>X</w:t>
            </w:r>
          </w:p>
        </w:tc>
      </w:tr>
      <w:tr w:rsidR="00A4085D" w:rsidRPr="00C65BD9" w14:paraId="1D6BACC8" w14:textId="77777777" w:rsidTr="00AE4A3D">
        <w:tc>
          <w:tcPr>
            <w:tcW w:w="2119" w:type="dxa"/>
            <w:vMerge/>
          </w:tcPr>
          <w:p w14:paraId="247A0323" w14:textId="77777777" w:rsidR="00A4085D" w:rsidRPr="00C65BD9" w:rsidRDefault="00A4085D" w:rsidP="000470DF">
            <w:pPr>
              <w:rPr>
                <w:b/>
                <w:szCs w:val="22"/>
                <w:lang w:eastAsia="en-US"/>
              </w:rPr>
            </w:pPr>
          </w:p>
        </w:tc>
        <w:tc>
          <w:tcPr>
            <w:tcW w:w="4223" w:type="dxa"/>
            <w:shd w:val="clear" w:color="auto" w:fill="D9D9D9" w:themeFill="background1" w:themeFillShade="D9"/>
          </w:tcPr>
          <w:p w14:paraId="77D72164" w14:textId="77777777" w:rsidR="00A4085D" w:rsidRPr="00C65BD9" w:rsidRDefault="00A4085D" w:rsidP="000470DF">
            <w:pPr>
              <w:rPr>
                <w:szCs w:val="22"/>
                <w:lang w:eastAsia="en-US"/>
              </w:rPr>
            </w:pPr>
            <w:r w:rsidRPr="00C65BD9">
              <w:rPr>
                <w:b/>
                <w:szCs w:val="22"/>
                <w:lang w:eastAsia="en-US"/>
              </w:rPr>
              <w:t>Recognising signs of abuse and neglect</w:t>
            </w:r>
            <w:r w:rsidRPr="00C65BD9">
              <w:rPr>
                <w:szCs w:val="22"/>
                <w:lang w:eastAsia="en-US"/>
              </w:rPr>
              <w:t xml:space="preserve"> </w:t>
            </w:r>
          </w:p>
        </w:tc>
        <w:tc>
          <w:tcPr>
            <w:tcW w:w="1183" w:type="dxa"/>
            <w:shd w:val="clear" w:color="auto" w:fill="D9D9D9" w:themeFill="background1" w:themeFillShade="D9"/>
          </w:tcPr>
          <w:p w14:paraId="1328E4B4" w14:textId="77777777" w:rsidR="00A4085D" w:rsidRPr="00C65BD9" w:rsidRDefault="00A4085D" w:rsidP="00E03069">
            <w:pPr>
              <w:jc w:val="center"/>
              <w:rPr>
                <w:b/>
                <w:szCs w:val="22"/>
                <w:lang w:eastAsia="en-US"/>
              </w:rPr>
            </w:pPr>
          </w:p>
        </w:tc>
        <w:tc>
          <w:tcPr>
            <w:tcW w:w="1695" w:type="dxa"/>
            <w:shd w:val="clear" w:color="auto" w:fill="D9D9D9" w:themeFill="background1" w:themeFillShade="D9"/>
          </w:tcPr>
          <w:p w14:paraId="22DA8C1C" w14:textId="77777777" w:rsidR="00A4085D" w:rsidRPr="00C65BD9" w:rsidRDefault="00A4085D" w:rsidP="00E03069">
            <w:pPr>
              <w:jc w:val="center"/>
              <w:rPr>
                <w:b/>
                <w:szCs w:val="22"/>
                <w:lang w:eastAsia="en-US"/>
              </w:rPr>
            </w:pPr>
          </w:p>
        </w:tc>
        <w:tc>
          <w:tcPr>
            <w:tcW w:w="1696" w:type="dxa"/>
            <w:shd w:val="clear" w:color="auto" w:fill="D9D9D9" w:themeFill="background1" w:themeFillShade="D9"/>
          </w:tcPr>
          <w:p w14:paraId="353DC2EC" w14:textId="77777777" w:rsidR="00A4085D" w:rsidRPr="00C65BD9" w:rsidRDefault="00A4085D" w:rsidP="00E03069">
            <w:pPr>
              <w:jc w:val="center"/>
              <w:rPr>
                <w:b/>
                <w:szCs w:val="22"/>
                <w:lang w:eastAsia="en-US"/>
              </w:rPr>
            </w:pPr>
          </w:p>
        </w:tc>
      </w:tr>
      <w:tr w:rsidR="00A4085D" w:rsidRPr="000611D0" w14:paraId="2BD0A597" w14:textId="77777777" w:rsidTr="00AE4A3D">
        <w:tc>
          <w:tcPr>
            <w:tcW w:w="2119" w:type="dxa"/>
            <w:vMerge/>
          </w:tcPr>
          <w:p w14:paraId="46D02E5A" w14:textId="77777777" w:rsidR="00A4085D" w:rsidRPr="00C65BD9" w:rsidRDefault="00A4085D" w:rsidP="000470DF">
            <w:pPr>
              <w:rPr>
                <w:szCs w:val="22"/>
                <w:lang w:eastAsia="en-US"/>
              </w:rPr>
            </w:pPr>
          </w:p>
        </w:tc>
        <w:tc>
          <w:tcPr>
            <w:tcW w:w="4223" w:type="dxa"/>
          </w:tcPr>
          <w:p w14:paraId="3B8F074A" w14:textId="77777777" w:rsidR="00A4085D" w:rsidRPr="00C65BD9" w:rsidRDefault="00A4085D" w:rsidP="000470DF">
            <w:pPr>
              <w:rPr>
                <w:szCs w:val="22"/>
                <w:lang w:eastAsia="en-US"/>
              </w:rPr>
            </w:pPr>
            <w:r w:rsidRPr="00C65BD9">
              <w:rPr>
                <w:szCs w:val="22"/>
                <w:lang w:eastAsia="en-US"/>
              </w:rPr>
              <w:t xml:space="preserve">• Indicators, signs and symptoms of abuse (physical, emotional, sexual, verbal and bullying) and neglect </w:t>
            </w:r>
          </w:p>
        </w:tc>
        <w:tc>
          <w:tcPr>
            <w:tcW w:w="1183" w:type="dxa"/>
          </w:tcPr>
          <w:p w14:paraId="79177E7E" w14:textId="77777777" w:rsidR="00A4085D" w:rsidRPr="00C65BD9" w:rsidRDefault="00A4085D" w:rsidP="00E03069">
            <w:pPr>
              <w:jc w:val="center"/>
              <w:rPr>
                <w:szCs w:val="22"/>
                <w:lang w:eastAsia="en-US"/>
              </w:rPr>
            </w:pPr>
          </w:p>
        </w:tc>
        <w:tc>
          <w:tcPr>
            <w:tcW w:w="1695" w:type="dxa"/>
          </w:tcPr>
          <w:p w14:paraId="155C9519" w14:textId="77777777" w:rsidR="00A4085D" w:rsidRPr="000611D0" w:rsidRDefault="00A4085D" w:rsidP="000611D0">
            <w:pPr>
              <w:rPr>
                <w:b/>
                <w:bCs/>
                <w:sz w:val="16"/>
                <w:szCs w:val="16"/>
                <w:lang w:eastAsia="en-US"/>
              </w:rPr>
            </w:pPr>
            <w:r w:rsidRPr="000611D0">
              <w:rPr>
                <w:b/>
                <w:bCs/>
                <w:sz w:val="16"/>
                <w:szCs w:val="16"/>
                <w:lang w:eastAsia="en-US"/>
              </w:rPr>
              <w:t>X</w:t>
            </w:r>
          </w:p>
        </w:tc>
        <w:tc>
          <w:tcPr>
            <w:tcW w:w="1696" w:type="dxa"/>
          </w:tcPr>
          <w:p w14:paraId="1BD09429" w14:textId="77777777" w:rsidR="00A4085D" w:rsidRPr="000611D0" w:rsidRDefault="00A4085D" w:rsidP="000611D0">
            <w:pPr>
              <w:rPr>
                <w:b/>
                <w:bCs/>
                <w:sz w:val="16"/>
                <w:szCs w:val="16"/>
                <w:lang w:eastAsia="en-US"/>
              </w:rPr>
            </w:pPr>
          </w:p>
        </w:tc>
      </w:tr>
      <w:tr w:rsidR="00A4085D" w:rsidRPr="000611D0" w14:paraId="0692D086" w14:textId="77777777" w:rsidTr="00AE4A3D">
        <w:tc>
          <w:tcPr>
            <w:tcW w:w="2119" w:type="dxa"/>
            <w:vMerge/>
          </w:tcPr>
          <w:p w14:paraId="7E6D4A46" w14:textId="77777777" w:rsidR="00A4085D" w:rsidRPr="00C65BD9" w:rsidRDefault="00A4085D" w:rsidP="000470DF">
            <w:pPr>
              <w:rPr>
                <w:szCs w:val="22"/>
                <w:lang w:eastAsia="en-US"/>
              </w:rPr>
            </w:pPr>
          </w:p>
        </w:tc>
        <w:tc>
          <w:tcPr>
            <w:tcW w:w="4223" w:type="dxa"/>
          </w:tcPr>
          <w:p w14:paraId="41C75704" w14:textId="77777777" w:rsidR="00A4085D" w:rsidRPr="00C65BD9" w:rsidRDefault="00A4085D" w:rsidP="000470DF">
            <w:pPr>
              <w:rPr>
                <w:szCs w:val="22"/>
                <w:lang w:eastAsia="en-US"/>
              </w:rPr>
            </w:pPr>
            <w:r w:rsidRPr="00C65BD9">
              <w:rPr>
                <w:szCs w:val="22"/>
                <w:lang w:eastAsia="en-US"/>
              </w:rPr>
              <w:t>• The eﬀects of abuse, bullying and neglect on a young person</w:t>
            </w:r>
          </w:p>
        </w:tc>
        <w:tc>
          <w:tcPr>
            <w:tcW w:w="1183" w:type="dxa"/>
          </w:tcPr>
          <w:p w14:paraId="17620A66" w14:textId="77777777" w:rsidR="00A4085D" w:rsidRPr="00C65BD9" w:rsidRDefault="00A4085D" w:rsidP="00E03069">
            <w:pPr>
              <w:jc w:val="center"/>
              <w:rPr>
                <w:szCs w:val="22"/>
                <w:lang w:eastAsia="en-US"/>
              </w:rPr>
            </w:pPr>
          </w:p>
        </w:tc>
        <w:tc>
          <w:tcPr>
            <w:tcW w:w="1695" w:type="dxa"/>
          </w:tcPr>
          <w:p w14:paraId="2735ABA5" w14:textId="77777777" w:rsidR="00A4085D" w:rsidRPr="000611D0" w:rsidRDefault="00A4085D" w:rsidP="000611D0">
            <w:pPr>
              <w:rPr>
                <w:b/>
                <w:bCs/>
                <w:sz w:val="16"/>
                <w:szCs w:val="16"/>
                <w:lang w:eastAsia="en-US"/>
              </w:rPr>
            </w:pPr>
            <w:r w:rsidRPr="000611D0">
              <w:rPr>
                <w:b/>
                <w:bCs/>
                <w:sz w:val="16"/>
                <w:szCs w:val="16"/>
                <w:lang w:eastAsia="en-US"/>
              </w:rPr>
              <w:t>X</w:t>
            </w:r>
          </w:p>
        </w:tc>
        <w:tc>
          <w:tcPr>
            <w:tcW w:w="1696" w:type="dxa"/>
          </w:tcPr>
          <w:p w14:paraId="5106A272" w14:textId="77777777" w:rsidR="00A4085D" w:rsidRPr="000611D0" w:rsidRDefault="00A4085D" w:rsidP="000611D0">
            <w:pPr>
              <w:rPr>
                <w:b/>
                <w:bCs/>
                <w:sz w:val="16"/>
                <w:szCs w:val="16"/>
                <w:lang w:eastAsia="en-US"/>
              </w:rPr>
            </w:pPr>
            <w:r w:rsidRPr="000611D0">
              <w:rPr>
                <w:b/>
                <w:bCs/>
                <w:sz w:val="16"/>
                <w:szCs w:val="16"/>
                <w:lang w:eastAsia="en-US"/>
              </w:rPr>
              <w:t>X</w:t>
            </w:r>
          </w:p>
        </w:tc>
      </w:tr>
      <w:tr w:rsidR="00A4085D" w:rsidRPr="000611D0" w14:paraId="114F4EA7" w14:textId="77777777" w:rsidTr="00AE4A3D">
        <w:tc>
          <w:tcPr>
            <w:tcW w:w="2119" w:type="dxa"/>
            <w:vMerge/>
          </w:tcPr>
          <w:p w14:paraId="495667BE" w14:textId="77777777" w:rsidR="00A4085D" w:rsidRPr="00C65BD9" w:rsidRDefault="00A4085D" w:rsidP="000470DF">
            <w:pPr>
              <w:rPr>
                <w:szCs w:val="22"/>
                <w:lang w:eastAsia="en-US"/>
              </w:rPr>
            </w:pPr>
          </w:p>
        </w:tc>
        <w:tc>
          <w:tcPr>
            <w:tcW w:w="4223" w:type="dxa"/>
          </w:tcPr>
          <w:p w14:paraId="12D6AD4E" w14:textId="77777777" w:rsidR="00A4085D" w:rsidRPr="00C65BD9" w:rsidRDefault="00A4085D" w:rsidP="000470DF">
            <w:pPr>
              <w:rPr>
                <w:szCs w:val="22"/>
                <w:lang w:eastAsia="en-US"/>
              </w:rPr>
            </w:pPr>
            <w:r w:rsidRPr="00C65BD9">
              <w:rPr>
                <w:szCs w:val="22"/>
                <w:lang w:eastAsia="en-US"/>
              </w:rPr>
              <w:t>• Behaviours of parents associated with abuse and/or neglect</w:t>
            </w:r>
          </w:p>
        </w:tc>
        <w:tc>
          <w:tcPr>
            <w:tcW w:w="1183" w:type="dxa"/>
          </w:tcPr>
          <w:p w14:paraId="50C3558A" w14:textId="77777777" w:rsidR="00A4085D" w:rsidRPr="00C65BD9" w:rsidRDefault="00A4085D" w:rsidP="00E03069">
            <w:pPr>
              <w:jc w:val="center"/>
              <w:rPr>
                <w:szCs w:val="22"/>
                <w:lang w:eastAsia="en-US"/>
              </w:rPr>
            </w:pPr>
          </w:p>
        </w:tc>
        <w:tc>
          <w:tcPr>
            <w:tcW w:w="1695" w:type="dxa"/>
          </w:tcPr>
          <w:p w14:paraId="70B55E8E" w14:textId="77777777" w:rsidR="00A4085D" w:rsidRPr="000611D0" w:rsidRDefault="00A4085D" w:rsidP="000611D0">
            <w:pPr>
              <w:rPr>
                <w:b/>
                <w:bCs/>
                <w:sz w:val="16"/>
                <w:szCs w:val="16"/>
                <w:lang w:eastAsia="en-US"/>
              </w:rPr>
            </w:pPr>
            <w:r w:rsidRPr="000611D0">
              <w:rPr>
                <w:b/>
                <w:bCs/>
                <w:sz w:val="16"/>
                <w:szCs w:val="16"/>
                <w:lang w:eastAsia="en-US"/>
              </w:rPr>
              <w:t>X</w:t>
            </w:r>
          </w:p>
        </w:tc>
        <w:tc>
          <w:tcPr>
            <w:tcW w:w="1696" w:type="dxa"/>
          </w:tcPr>
          <w:p w14:paraId="78F95C1A" w14:textId="77777777" w:rsidR="00A4085D" w:rsidRPr="000611D0" w:rsidRDefault="00A4085D" w:rsidP="000611D0">
            <w:pPr>
              <w:rPr>
                <w:b/>
                <w:bCs/>
                <w:sz w:val="16"/>
                <w:szCs w:val="16"/>
                <w:lang w:eastAsia="en-US"/>
              </w:rPr>
            </w:pPr>
          </w:p>
        </w:tc>
      </w:tr>
      <w:tr w:rsidR="00A4085D" w:rsidRPr="000611D0" w14:paraId="0F4F1E30" w14:textId="77777777" w:rsidTr="00AE4A3D">
        <w:tc>
          <w:tcPr>
            <w:tcW w:w="2119" w:type="dxa"/>
            <w:vMerge/>
          </w:tcPr>
          <w:p w14:paraId="2A89243A" w14:textId="77777777" w:rsidR="00A4085D" w:rsidRPr="00C65BD9" w:rsidRDefault="00A4085D" w:rsidP="000470DF">
            <w:pPr>
              <w:rPr>
                <w:szCs w:val="22"/>
                <w:lang w:eastAsia="en-US"/>
              </w:rPr>
            </w:pPr>
          </w:p>
        </w:tc>
        <w:tc>
          <w:tcPr>
            <w:tcW w:w="4223" w:type="dxa"/>
          </w:tcPr>
          <w:p w14:paraId="6A3F8A74" w14:textId="77777777" w:rsidR="00A4085D" w:rsidRPr="00C65BD9" w:rsidRDefault="00A4085D" w:rsidP="000470DF">
            <w:pPr>
              <w:rPr>
                <w:szCs w:val="22"/>
                <w:lang w:eastAsia="en-US"/>
              </w:rPr>
            </w:pPr>
            <w:r w:rsidRPr="00C65BD9">
              <w:rPr>
                <w:szCs w:val="22"/>
                <w:lang w:eastAsia="en-US"/>
              </w:rPr>
              <w:t xml:space="preserve">• Parental, social and young person risk factors </w:t>
            </w:r>
          </w:p>
        </w:tc>
        <w:tc>
          <w:tcPr>
            <w:tcW w:w="1183" w:type="dxa"/>
          </w:tcPr>
          <w:p w14:paraId="22AF65A0" w14:textId="77777777" w:rsidR="00A4085D" w:rsidRPr="00C65BD9" w:rsidRDefault="00A4085D" w:rsidP="00E03069">
            <w:pPr>
              <w:jc w:val="center"/>
              <w:rPr>
                <w:szCs w:val="22"/>
                <w:lang w:eastAsia="en-US"/>
              </w:rPr>
            </w:pPr>
          </w:p>
        </w:tc>
        <w:tc>
          <w:tcPr>
            <w:tcW w:w="1695" w:type="dxa"/>
          </w:tcPr>
          <w:p w14:paraId="3DDA6AAA" w14:textId="77777777" w:rsidR="00A4085D" w:rsidRPr="000611D0" w:rsidRDefault="00A4085D" w:rsidP="000611D0">
            <w:pPr>
              <w:rPr>
                <w:b/>
                <w:bCs/>
                <w:sz w:val="16"/>
                <w:szCs w:val="16"/>
                <w:lang w:eastAsia="en-US"/>
              </w:rPr>
            </w:pPr>
            <w:r w:rsidRPr="000611D0">
              <w:rPr>
                <w:b/>
                <w:bCs/>
                <w:sz w:val="16"/>
                <w:szCs w:val="16"/>
                <w:lang w:eastAsia="en-US"/>
              </w:rPr>
              <w:t>X</w:t>
            </w:r>
          </w:p>
        </w:tc>
        <w:tc>
          <w:tcPr>
            <w:tcW w:w="1696" w:type="dxa"/>
          </w:tcPr>
          <w:p w14:paraId="7F3AD6CB" w14:textId="77777777" w:rsidR="00A4085D" w:rsidRPr="000611D0" w:rsidRDefault="00A4085D" w:rsidP="000611D0">
            <w:pPr>
              <w:rPr>
                <w:b/>
                <w:bCs/>
                <w:sz w:val="16"/>
                <w:szCs w:val="16"/>
                <w:lang w:eastAsia="en-US"/>
              </w:rPr>
            </w:pPr>
            <w:r w:rsidRPr="000611D0">
              <w:rPr>
                <w:b/>
                <w:bCs/>
                <w:sz w:val="16"/>
                <w:szCs w:val="16"/>
                <w:lang w:eastAsia="en-US"/>
              </w:rPr>
              <w:t>X</w:t>
            </w:r>
          </w:p>
        </w:tc>
      </w:tr>
      <w:tr w:rsidR="00A4085D" w:rsidRPr="000611D0" w14:paraId="00F53E9E" w14:textId="77777777" w:rsidTr="00AE4A3D">
        <w:tc>
          <w:tcPr>
            <w:tcW w:w="2119" w:type="dxa"/>
            <w:vMerge/>
          </w:tcPr>
          <w:p w14:paraId="6945D567" w14:textId="77777777" w:rsidR="00A4085D" w:rsidRPr="00C65BD9" w:rsidRDefault="00A4085D" w:rsidP="000470DF">
            <w:pPr>
              <w:rPr>
                <w:szCs w:val="22"/>
                <w:lang w:eastAsia="en-US"/>
              </w:rPr>
            </w:pPr>
          </w:p>
        </w:tc>
        <w:tc>
          <w:tcPr>
            <w:tcW w:w="4223" w:type="dxa"/>
          </w:tcPr>
          <w:p w14:paraId="3718B293" w14:textId="77777777" w:rsidR="00A4085D" w:rsidRPr="00C65BD9" w:rsidRDefault="00A4085D" w:rsidP="000470DF">
            <w:pPr>
              <w:rPr>
                <w:szCs w:val="22"/>
                <w:lang w:eastAsia="en-US"/>
              </w:rPr>
            </w:pPr>
            <w:r w:rsidRPr="00C65BD9">
              <w:rPr>
                <w:szCs w:val="22"/>
                <w:lang w:eastAsia="en-US"/>
              </w:rPr>
              <w:t>• Protective factors</w:t>
            </w:r>
          </w:p>
        </w:tc>
        <w:tc>
          <w:tcPr>
            <w:tcW w:w="1183" w:type="dxa"/>
          </w:tcPr>
          <w:p w14:paraId="4987894B" w14:textId="77777777" w:rsidR="00A4085D" w:rsidRPr="00C65BD9" w:rsidRDefault="00A4085D" w:rsidP="00E03069">
            <w:pPr>
              <w:jc w:val="center"/>
              <w:rPr>
                <w:szCs w:val="22"/>
                <w:lang w:eastAsia="en-US"/>
              </w:rPr>
            </w:pPr>
          </w:p>
        </w:tc>
        <w:tc>
          <w:tcPr>
            <w:tcW w:w="1695" w:type="dxa"/>
          </w:tcPr>
          <w:p w14:paraId="6FAADE8E" w14:textId="77777777" w:rsidR="00A4085D" w:rsidRPr="000611D0" w:rsidRDefault="00A4085D" w:rsidP="000611D0">
            <w:pPr>
              <w:rPr>
                <w:b/>
                <w:bCs/>
                <w:sz w:val="16"/>
                <w:szCs w:val="16"/>
                <w:lang w:eastAsia="en-US"/>
              </w:rPr>
            </w:pPr>
            <w:r w:rsidRPr="000611D0">
              <w:rPr>
                <w:b/>
                <w:bCs/>
                <w:sz w:val="16"/>
                <w:szCs w:val="16"/>
                <w:lang w:eastAsia="en-US"/>
              </w:rPr>
              <w:t>X</w:t>
            </w:r>
          </w:p>
        </w:tc>
        <w:tc>
          <w:tcPr>
            <w:tcW w:w="1696" w:type="dxa"/>
          </w:tcPr>
          <w:p w14:paraId="0928E566" w14:textId="77777777" w:rsidR="00A4085D" w:rsidRPr="000611D0" w:rsidRDefault="00A4085D" w:rsidP="000611D0">
            <w:pPr>
              <w:rPr>
                <w:b/>
                <w:bCs/>
                <w:sz w:val="16"/>
                <w:szCs w:val="16"/>
                <w:lang w:eastAsia="en-US"/>
              </w:rPr>
            </w:pPr>
            <w:r w:rsidRPr="000611D0">
              <w:rPr>
                <w:b/>
                <w:bCs/>
                <w:sz w:val="16"/>
                <w:szCs w:val="16"/>
                <w:lang w:eastAsia="en-US"/>
              </w:rPr>
              <w:t>X</w:t>
            </w:r>
          </w:p>
        </w:tc>
      </w:tr>
      <w:tr w:rsidR="00A4085D" w:rsidRPr="000611D0" w14:paraId="05C876A9" w14:textId="77777777" w:rsidTr="00AE4A3D">
        <w:tc>
          <w:tcPr>
            <w:tcW w:w="2119" w:type="dxa"/>
            <w:vMerge/>
          </w:tcPr>
          <w:p w14:paraId="5B6FEE97" w14:textId="77777777" w:rsidR="00A4085D" w:rsidRPr="00C65BD9" w:rsidRDefault="00A4085D" w:rsidP="000470DF">
            <w:pPr>
              <w:rPr>
                <w:szCs w:val="22"/>
                <w:lang w:eastAsia="en-US"/>
              </w:rPr>
            </w:pPr>
          </w:p>
        </w:tc>
        <w:tc>
          <w:tcPr>
            <w:tcW w:w="4223" w:type="dxa"/>
          </w:tcPr>
          <w:p w14:paraId="702103BA" w14:textId="77777777" w:rsidR="00A4085D" w:rsidRPr="00C65BD9" w:rsidRDefault="00A4085D" w:rsidP="000470DF">
            <w:pPr>
              <w:rPr>
                <w:szCs w:val="22"/>
                <w:lang w:eastAsia="en-US"/>
              </w:rPr>
            </w:pPr>
            <w:r w:rsidRPr="00C65BD9">
              <w:rPr>
                <w:szCs w:val="22"/>
                <w:lang w:eastAsia="en-US"/>
              </w:rPr>
              <w:t xml:space="preserve">• The application of child protection principles </w:t>
            </w:r>
          </w:p>
        </w:tc>
        <w:tc>
          <w:tcPr>
            <w:tcW w:w="1183" w:type="dxa"/>
          </w:tcPr>
          <w:p w14:paraId="3D98D8F4" w14:textId="77777777" w:rsidR="00A4085D" w:rsidRPr="00C65BD9" w:rsidRDefault="00A4085D" w:rsidP="00E03069">
            <w:pPr>
              <w:jc w:val="center"/>
              <w:rPr>
                <w:szCs w:val="22"/>
                <w:lang w:eastAsia="en-US"/>
              </w:rPr>
            </w:pPr>
          </w:p>
        </w:tc>
        <w:tc>
          <w:tcPr>
            <w:tcW w:w="1695" w:type="dxa"/>
          </w:tcPr>
          <w:p w14:paraId="2BC7CF26" w14:textId="77777777" w:rsidR="00A4085D" w:rsidRPr="000611D0" w:rsidRDefault="00A4085D" w:rsidP="000611D0">
            <w:pPr>
              <w:rPr>
                <w:b/>
                <w:bCs/>
                <w:sz w:val="16"/>
                <w:szCs w:val="16"/>
                <w:lang w:eastAsia="en-US"/>
              </w:rPr>
            </w:pPr>
            <w:r w:rsidRPr="000611D0">
              <w:rPr>
                <w:b/>
                <w:bCs/>
                <w:sz w:val="16"/>
                <w:szCs w:val="16"/>
                <w:lang w:eastAsia="en-US"/>
              </w:rPr>
              <w:t>X</w:t>
            </w:r>
          </w:p>
        </w:tc>
        <w:tc>
          <w:tcPr>
            <w:tcW w:w="1696" w:type="dxa"/>
          </w:tcPr>
          <w:p w14:paraId="2B62BBB9" w14:textId="77777777" w:rsidR="00A4085D" w:rsidRPr="000611D0" w:rsidRDefault="00A4085D" w:rsidP="000611D0">
            <w:pPr>
              <w:rPr>
                <w:b/>
                <w:bCs/>
                <w:sz w:val="16"/>
                <w:szCs w:val="16"/>
                <w:lang w:eastAsia="en-US"/>
              </w:rPr>
            </w:pPr>
          </w:p>
        </w:tc>
      </w:tr>
      <w:tr w:rsidR="00A4085D" w:rsidRPr="000611D0" w14:paraId="3547B438" w14:textId="77777777" w:rsidTr="00AE4A3D">
        <w:tc>
          <w:tcPr>
            <w:tcW w:w="2119" w:type="dxa"/>
            <w:vMerge/>
          </w:tcPr>
          <w:p w14:paraId="767CEBB0" w14:textId="77777777" w:rsidR="00A4085D" w:rsidRPr="00C65BD9" w:rsidRDefault="00A4085D" w:rsidP="000470DF">
            <w:pPr>
              <w:rPr>
                <w:szCs w:val="22"/>
                <w:lang w:eastAsia="en-US"/>
              </w:rPr>
            </w:pPr>
          </w:p>
        </w:tc>
        <w:tc>
          <w:tcPr>
            <w:tcW w:w="4223" w:type="dxa"/>
            <w:tcBorders>
              <w:bottom w:val="single" w:sz="4" w:space="0" w:color="auto"/>
            </w:tcBorders>
          </w:tcPr>
          <w:p w14:paraId="316AA4EB" w14:textId="77777777" w:rsidR="00A4085D" w:rsidRPr="00C65BD9" w:rsidRDefault="00A4085D" w:rsidP="000470DF">
            <w:pPr>
              <w:rPr>
                <w:szCs w:val="22"/>
                <w:lang w:eastAsia="en-US"/>
              </w:rPr>
            </w:pPr>
            <w:r w:rsidRPr="00C65BD9">
              <w:rPr>
                <w:szCs w:val="22"/>
                <w:lang w:eastAsia="en-US"/>
              </w:rPr>
              <w:t xml:space="preserve">• Maintaining a young person-centred approach to ensure a consistent focus on the welfare of the young person and on their feelings and viewpoints </w:t>
            </w:r>
          </w:p>
        </w:tc>
        <w:tc>
          <w:tcPr>
            <w:tcW w:w="1183" w:type="dxa"/>
          </w:tcPr>
          <w:p w14:paraId="63458716" w14:textId="77777777" w:rsidR="00A4085D" w:rsidRPr="00C65BD9" w:rsidRDefault="00A4085D" w:rsidP="00E03069">
            <w:pPr>
              <w:jc w:val="center"/>
              <w:rPr>
                <w:szCs w:val="22"/>
                <w:lang w:eastAsia="en-US"/>
              </w:rPr>
            </w:pPr>
          </w:p>
        </w:tc>
        <w:tc>
          <w:tcPr>
            <w:tcW w:w="1695" w:type="dxa"/>
          </w:tcPr>
          <w:p w14:paraId="7D5C4E46" w14:textId="77777777" w:rsidR="00A4085D" w:rsidRPr="000611D0" w:rsidRDefault="00A4085D" w:rsidP="000611D0">
            <w:pPr>
              <w:rPr>
                <w:b/>
                <w:bCs/>
                <w:sz w:val="16"/>
                <w:szCs w:val="16"/>
                <w:lang w:eastAsia="en-US"/>
              </w:rPr>
            </w:pPr>
            <w:r w:rsidRPr="000611D0">
              <w:rPr>
                <w:b/>
                <w:bCs/>
                <w:sz w:val="16"/>
                <w:szCs w:val="16"/>
                <w:lang w:eastAsia="en-US"/>
              </w:rPr>
              <w:t>X</w:t>
            </w:r>
          </w:p>
        </w:tc>
        <w:tc>
          <w:tcPr>
            <w:tcW w:w="1696" w:type="dxa"/>
          </w:tcPr>
          <w:p w14:paraId="5933DA39" w14:textId="77777777" w:rsidR="00A4085D" w:rsidRPr="000611D0" w:rsidRDefault="00A4085D" w:rsidP="000611D0">
            <w:pPr>
              <w:rPr>
                <w:b/>
                <w:bCs/>
                <w:sz w:val="16"/>
                <w:szCs w:val="16"/>
                <w:lang w:eastAsia="en-US"/>
              </w:rPr>
            </w:pPr>
          </w:p>
        </w:tc>
      </w:tr>
      <w:tr w:rsidR="00A4085D" w:rsidRPr="000611D0" w14:paraId="34F7B915" w14:textId="77777777" w:rsidTr="00AE4A3D">
        <w:trPr>
          <w:trHeight w:val="70"/>
        </w:trPr>
        <w:tc>
          <w:tcPr>
            <w:tcW w:w="2119" w:type="dxa"/>
            <w:vMerge/>
          </w:tcPr>
          <w:p w14:paraId="1AD99752" w14:textId="77777777" w:rsidR="00A4085D" w:rsidRPr="00C65BD9" w:rsidRDefault="00A4085D" w:rsidP="000470DF">
            <w:pPr>
              <w:rPr>
                <w:szCs w:val="22"/>
                <w:lang w:eastAsia="en-US"/>
              </w:rPr>
            </w:pPr>
          </w:p>
        </w:tc>
        <w:tc>
          <w:tcPr>
            <w:tcW w:w="4223" w:type="dxa"/>
            <w:tcBorders>
              <w:top w:val="single" w:sz="4" w:space="0" w:color="auto"/>
              <w:bottom w:val="single" w:sz="4" w:space="0" w:color="auto"/>
            </w:tcBorders>
          </w:tcPr>
          <w:p w14:paraId="288EE980" w14:textId="77777777" w:rsidR="00A4085D" w:rsidRPr="00C65BD9" w:rsidRDefault="00A4085D" w:rsidP="000470DF">
            <w:pPr>
              <w:rPr>
                <w:szCs w:val="22"/>
                <w:lang w:eastAsia="en-US"/>
              </w:rPr>
            </w:pPr>
            <w:r w:rsidRPr="00C65BD9">
              <w:rPr>
                <w:szCs w:val="22"/>
                <w:lang w:eastAsia="en-US"/>
              </w:rPr>
              <w:t>• Statutory responsibilities of adults (e.g. parents/carers, school staﬀ) to keep young people safe from harm</w:t>
            </w:r>
          </w:p>
        </w:tc>
        <w:tc>
          <w:tcPr>
            <w:tcW w:w="1183" w:type="dxa"/>
            <w:tcBorders>
              <w:bottom w:val="single" w:sz="4" w:space="0" w:color="auto"/>
            </w:tcBorders>
          </w:tcPr>
          <w:p w14:paraId="0DA09CA2" w14:textId="77777777" w:rsidR="00A4085D" w:rsidRPr="00C65BD9" w:rsidRDefault="00A4085D" w:rsidP="00E03069">
            <w:pPr>
              <w:jc w:val="center"/>
              <w:rPr>
                <w:szCs w:val="22"/>
                <w:lang w:eastAsia="en-US"/>
              </w:rPr>
            </w:pPr>
          </w:p>
        </w:tc>
        <w:tc>
          <w:tcPr>
            <w:tcW w:w="1695" w:type="dxa"/>
          </w:tcPr>
          <w:p w14:paraId="65A5B11D" w14:textId="77777777" w:rsidR="00A4085D" w:rsidRPr="000611D0" w:rsidRDefault="00A4085D" w:rsidP="000611D0">
            <w:pPr>
              <w:rPr>
                <w:b/>
                <w:bCs/>
                <w:sz w:val="16"/>
                <w:szCs w:val="16"/>
                <w:lang w:eastAsia="en-US"/>
              </w:rPr>
            </w:pPr>
            <w:r w:rsidRPr="000611D0">
              <w:rPr>
                <w:b/>
                <w:bCs/>
                <w:sz w:val="16"/>
                <w:szCs w:val="16"/>
                <w:lang w:eastAsia="en-US"/>
              </w:rPr>
              <w:t>X</w:t>
            </w:r>
          </w:p>
        </w:tc>
        <w:tc>
          <w:tcPr>
            <w:tcW w:w="1696" w:type="dxa"/>
          </w:tcPr>
          <w:p w14:paraId="2088A391" w14:textId="77777777" w:rsidR="00A4085D" w:rsidRPr="000611D0" w:rsidRDefault="00A4085D" w:rsidP="000611D0">
            <w:pPr>
              <w:rPr>
                <w:b/>
                <w:bCs/>
                <w:sz w:val="16"/>
                <w:szCs w:val="16"/>
                <w:lang w:eastAsia="en-US"/>
              </w:rPr>
            </w:pPr>
          </w:p>
        </w:tc>
      </w:tr>
      <w:tr w:rsidR="00A4085D" w:rsidRPr="000611D0" w14:paraId="53048224" w14:textId="77777777" w:rsidTr="00AE4A3D">
        <w:tc>
          <w:tcPr>
            <w:tcW w:w="2119" w:type="dxa"/>
            <w:vMerge/>
          </w:tcPr>
          <w:p w14:paraId="1E843871" w14:textId="77777777" w:rsidR="00A4085D" w:rsidRPr="00C65BD9" w:rsidRDefault="00A4085D" w:rsidP="000470DF">
            <w:pPr>
              <w:rPr>
                <w:b/>
                <w:szCs w:val="22"/>
                <w:lang w:eastAsia="en-US"/>
              </w:rPr>
            </w:pPr>
          </w:p>
        </w:tc>
        <w:tc>
          <w:tcPr>
            <w:tcW w:w="4223" w:type="dxa"/>
            <w:tcBorders>
              <w:top w:val="single" w:sz="4" w:space="0" w:color="auto"/>
            </w:tcBorders>
            <w:shd w:val="clear" w:color="auto" w:fill="D9D9D9" w:themeFill="background1" w:themeFillShade="D9"/>
          </w:tcPr>
          <w:p w14:paraId="51760A69" w14:textId="77777777" w:rsidR="00A4085D" w:rsidRPr="00C65BD9" w:rsidRDefault="00A4085D" w:rsidP="000470DF">
            <w:pPr>
              <w:rPr>
                <w:szCs w:val="22"/>
                <w:lang w:eastAsia="en-US"/>
              </w:rPr>
            </w:pPr>
            <w:r w:rsidRPr="00C65BD9">
              <w:rPr>
                <w:b/>
                <w:szCs w:val="22"/>
                <w:lang w:eastAsia="en-US"/>
              </w:rPr>
              <w:t>Responding to and reporting child protection concerns</w:t>
            </w:r>
            <w:r w:rsidRPr="00C65BD9">
              <w:rPr>
                <w:szCs w:val="22"/>
                <w:lang w:eastAsia="en-US"/>
              </w:rPr>
              <w:t xml:space="preserve"> </w:t>
            </w:r>
          </w:p>
        </w:tc>
        <w:tc>
          <w:tcPr>
            <w:tcW w:w="1183" w:type="dxa"/>
            <w:tcBorders>
              <w:top w:val="single" w:sz="4" w:space="0" w:color="auto"/>
            </w:tcBorders>
            <w:shd w:val="clear" w:color="auto" w:fill="D9D9D9" w:themeFill="background1" w:themeFillShade="D9"/>
          </w:tcPr>
          <w:p w14:paraId="387A434C" w14:textId="77777777" w:rsidR="00A4085D" w:rsidRPr="00C65BD9" w:rsidRDefault="00A4085D" w:rsidP="00E03069">
            <w:pPr>
              <w:jc w:val="center"/>
              <w:rPr>
                <w:b/>
                <w:szCs w:val="22"/>
                <w:lang w:eastAsia="en-US"/>
              </w:rPr>
            </w:pPr>
          </w:p>
        </w:tc>
        <w:tc>
          <w:tcPr>
            <w:tcW w:w="1695" w:type="dxa"/>
            <w:shd w:val="clear" w:color="auto" w:fill="D9D9D9" w:themeFill="background1" w:themeFillShade="D9"/>
          </w:tcPr>
          <w:p w14:paraId="45749CB1" w14:textId="77777777" w:rsidR="00A4085D" w:rsidRPr="000611D0" w:rsidRDefault="00A4085D" w:rsidP="000611D0">
            <w:pPr>
              <w:rPr>
                <w:b/>
                <w:bCs/>
                <w:sz w:val="16"/>
                <w:szCs w:val="16"/>
                <w:lang w:eastAsia="en-US"/>
              </w:rPr>
            </w:pPr>
          </w:p>
        </w:tc>
        <w:tc>
          <w:tcPr>
            <w:tcW w:w="1696" w:type="dxa"/>
            <w:shd w:val="clear" w:color="auto" w:fill="D9D9D9" w:themeFill="background1" w:themeFillShade="D9"/>
          </w:tcPr>
          <w:p w14:paraId="25AC033A" w14:textId="77777777" w:rsidR="00A4085D" w:rsidRPr="000611D0" w:rsidRDefault="00A4085D" w:rsidP="000611D0">
            <w:pPr>
              <w:rPr>
                <w:b/>
                <w:bCs/>
                <w:sz w:val="16"/>
                <w:szCs w:val="16"/>
                <w:lang w:eastAsia="en-US"/>
              </w:rPr>
            </w:pPr>
          </w:p>
        </w:tc>
      </w:tr>
      <w:tr w:rsidR="00A4085D" w:rsidRPr="000611D0" w14:paraId="7DCF36B5" w14:textId="77777777" w:rsidTr="00AE4A3D">
        <w:tc>
          <w:tcPr>
            <w:tcW w:w="2119" w:type="dxa"/>
            <w:vMerge/>
          </w:tcPr>
          <w:p w14:paraId="6F017026" w14:textId="77777777" w:rsidR="00A4085D" w:rsidRPr="00C65BD9" w:rsidRDefault="00A4085D" w:rsidP="000470DF">
            <w:pPr>
              <w:rPr>
                <w:szCs w:val="22"/>
                <w:lang w:eastAsia="en-US"/>
              </w:rPr>
            </w:pPr>
          </w:p>
        </w:tc>
        <w:tc>
          <w:tcPr>
            <w:tcW w:w="4223" w:type="dxa"/>
          </w:tcPr>
          <w:p w14:paraId="2538502D" w14:textId="77777777" w:rsidR="00A4085D" w:rsidRPr="00C65BD9" w:rsidRDefault="00A4085D" w:rsidP="000470DF">
            <w:pPr>
              <w:rPr>
                <w:szCs w:val="22"/>
                <w:lang w:eastAsia="en-US"/>
              </w:rPr>
            </w:pPr>
            <w:r w:rsidRPr="00C65BD9">
              <w:rPr>
                <w:szCs w:val="22"/>
                <w:lang w:eastAsia="en-US"/>
              </w:rPr>
              <w:t xml:space="preserve">• The application of relevant legislation and local policies and procedures </w:t>
            </w:r>
          </w:p>
        </w:tc>
        <w:tc>
          <w:tcPr>
            <w:tcW w:w="1183" w:type="dxa"/>
          </w:tcPr>
          <w:p w14:paraId="7C689740" w14:textId="77777777" w:rsidR="00A4085D" w:rsidRPr="00C65BD9" w:rsidRDefault="00A4085D" w:rsidP="00E03069">
            <w:pPr>
              <w:jc w:val="center"/>
              <w:rPr>
                <w:szCs w:val="22"/>
                <w:lang w:eastAsia="en-US"/>
              </w:rPr>
            </w:pPr>
          </w:p>
        </w:tc>
        <w:tc>
          <w:tcPr>
            <w:tcW w:w="1695" w:type="dxa"/>
          </w:tcPr>
          <w:p w14:paraId="537F6856" w14:textId="77777777" w:rsidR="00A4085D" w:rsidRPr="000611D0" w:rsidRDefault="00A4085D" w:rsidP="000611D0">
            <w:pPr>
              <w:rPr>
                <w:b/>
                <w:bCs/>
                <w:sz w:val="16"/>
                <w:szCs w:val="16"/>
                <w:lang w:eastAsia="en-US"/>
              </w:rPr>
            </w:pPr>
            <w:r w:rsidRPr="000611D0">
              <w:rPr>
                <w:b/>
                <w:bCs/>
                <w:sz w:val="16"/>
                <w:szCs w:val="16"/>
                <w:lang w:eastAsia="en-US"/>
              </w:rPr>
              <w:t>X</w:t>
            </w:r>
          </w:p>
        </w:tc>
        <w:tc>
          <w:tcPr>
            <w:tcW w:w="1696" w:type="dxa"/>
          </w:tcPr>
          <w:p w14:paraId="59D28F45" w14:textId="77777777" w:rsidR="00A4085D" w:rsidRPr="000611D0" w:rsidRDefault="00A4085D" w:rsidP="000611D0">
            <w:pPr>
              <w:rPr>
                <w:b/>
                <w:bCs/>
                <w:sz w:val="16"/>
                <w:szCs w:val="16"/>
                <w:lang w:eastAsia="en-US"/>
              </w:rPr>
            </w:pPr>
          </w:p>
        </w:tc>
      </w:tr>
      <w:tr w:rsidR="00A4085D" w:rsidRPr="000611D0" w14:paraId="7DBB4809" w14:textId="77777777" w:rsidTr="00AE4A3D">
        <w:tc>
          <w:tcPr>
            <w:tcW w:w="2119" w:type="dxa"/>
            <w:vMerge/>
          </w:tcPr>
          <w:p w14:paraId="1172CC7F" w14:textId="77777777" w:rsidR="00A4085D" w:rsidRPr="00C65BD9" w:rsidRDefault="00A4085D" w:rsidP="000470DF">
            <w:pPr>
              <w:rPr>
                <w:szCs w:val="22"/>
                <w:lang w:eastAsia="en-US"/>
              </w:rPr>
            </w:pPr>
          </w:p>
        </w:tc>
        <w:tc>
          <w:tcPr>
            <w:tcW w:w="4223" w:type="dxa"/>
          </w:tcPr>
          <w:p w14:paraId="7C1BD8A8" w14:textId="77777777" w:rsidR="00A4085D" w:rsidRPr="00C65BD9" w:rsidRDefault="00A4085D" w:rsidP="000470DF">
            <w:pPr>
              <w:rPr>
                <w:szCs w:val="22"/>
                <w:lang w:eastAsia="en-US"/>
              </w:rPr>
            </w:pPr>
            <w:r w:rsidRPr="00C65BD9">
              <w:rPr>
                <w:szCs w:val="22"/>
                <w:lang w:eastAsia="en-US"/>
              </w:rPr>
              <w:t>• Reporting suspicions of risk to appropriate internal and external partners/agencies, sharing information with relevant parties, using information from other relevant agencies such as health visitors, GPs, specialist CAMHS</w:t>
            </w:r>
          </w:p>
        </w:tc>
        <w:tc>
          <w:tcPr>
            <w:tcW w:w="1183" w:type="dxa"/>
          </w:tcPr>
          <w:p w14:paraId="5353B1E5" w14:textId="77777777" w:rsidR="00A4085D" w:rsidRPr="00C65BD9" w:rsidRDefault="00A4085D" w:rsidP="00E03069">
            <w:pPr>
              <w:jc w:val="center"/>
              <w:rPr>
                <w:szCs w:val="22"/>
                <w:lang w:eastAsia="en-US"/>
              </w:rPr>
            </w:pPr>
          </w:p>
        </w:tc>
        <w:tc>
          <w:tcPr>
            <w:tcW w:w="1695" w:type="dxa"/>
          </w:tcPr>
          <w:p w14:paraId="4CDC8A9D" w14:textId="77777777" w:rsidR="00A4085D" w:rsidRPr="000611D0" w:rsidRDefault="00A4085D" w:rsidP="000611D0">
            <w:pPr>
              <w:rPr>
                <w:b/>
                <w:bCs/>
                <w:sz w:val="16"/>
                <w:szCs w:val="16"/>
                <w:lang w:eastAsia="en-US"/>
              </w:rPr>
            </w:pPr>
            <w:r w:rsidRPr="000611D0">
              <w:rPr>
                <w:b/>
                <w:bCs/>
                <w:sz w:val="16"/>
                <w:szCs w:val="16"/>
                <w:lang w:eastAsia="en-US"/>
              </w:rPr>
              <w:t>X</w:t>
            </w:r>
          </w:p>
        </w:tc>
        <w:tc>
          <w:tcPr>
            <w:tcW w:w="1696" w:type="dxa"/>
          </w:tcPr>
          <w:p w14:paraId="43BE7C81" w14:textId="77777777" w:rsidR="00A4085D" w:rsidRPr="000611D0" w:rsidRDefault="00A4085D" w:rsidP="000611D0">
            <w:pPr>
              <w:rPr>
                <w:b/>
                <w:bCs/>
                <w:sz w:val="16"/>
                <w:szCs w:val="16"/>
                <w:lang w:eastAsia="en-US"/>
              </w:rPr>
            </w:pPr>
          </w:p>
        </w:tc>
      </w:tr>
      <w:tr w:rsidR="00A4085D" w:rsidRPr="000611D0" w14:paraId="16BF9F52" w14:textId="77777777" w:rsidTr="00AE4A3D">
        <w:tc>
          <w:tcPr>
            <w:tcW w:w="2119" w:type="dxa"/>
            <w:vMerge/>
          </w:tcPr>
          <w:p w14:paraId="14C7860C" w14:textId="77777777" w:rsidR="00A4085D" w:rsidRPr="00C65BD9" w:rsidRDefault="00A4085D" w:rsidP="000470DF">
            <w:pPr>
              <w:rPr>
                <w:szCs w:val="22"/>
                <w:lang w:eastAsia="en-US"/>
              </w:rPr>
            </w:pPr>
          </w:p>
        </w:tc>
        <w:tc>
          <w:tcPr>
            <w:tcW w:w="4223" w:type="dxa"/>
          </w:tcPr>
          <w:p w14:paraId="456E28BD" w14:textId="77777777" w:rsidR="00A4085D" w:rsidRPr="00C65BD9" w:rsidRDefault="00A4085D" w:rsidP="000470DF">
            <w:pPr>
              <w:rPr>
                <w:szCs w:val="22"/>
                <w:lang w:eastAsia="en-US"/>
              </w:rPr>
            </w:pPr>
            <w:r w:rsidRPr="00C65BD9">
              <w:rPr>
                <w:szCs w:val="22"/>
                <w:lang w:eastAsia="en-US"/>
              </w:rPr>
              <w:t>• Recording information including recording reasons for decisions not to report concerns</w:t>
            </w:r>
          </w:p>
        </w:tc>
        <w:tc>
          <w:tcPr>
            <w:tcW w:w="1183" w:type="dxa"/>
          </w:tcPr>
          <w:p w14:paraId="2E1DC536" w14:textId="77777777" w:rsidR="00A4085D" w:rsidRPr="00C65BD9" w:rsidRDefault="00A4085D" w:rsidP="00E03069">
            <w:pPr>
              <w:jc w:val="center"/>
              <w:rPr>
                <w:szCs w:val="22"/>
                <w:lang w:eastAsia="en-US"/>
              </w:rPr>
            </w:pPr>
          </w:p>
        </w:tc>
        <w:tc>
          <w:tcPr>
            <w:tcW w:w="1695" w:type="dxa"/>
          </w:tcPr>
          <w:p w14:paraId="47236755" w14:textId="77777777" w:rsidR="00A4085D" w:rsidRPr="000611D0" w:rsidRDefault="00A4085D" w:rsidP="000611D0">
            <w:pPr>
              <w:rPr>
                <w:b/>
                <w:bCs/>
                <w:sz w:val="16"/>
                <w:szCs w:val="16"/>
                <w:lang w:eastAsia="en-US"/>
              </w:rPr>
            </w:pPr>
            <w:r w:rsidRPr="000611D0">
              <w:rPr>
                <w:b/>
                <w:bCs/>
                <w:sz w:val="16"/>
                <w:szCs w:val="16"/>
                <w:lang w:eastAsia="en-US"/>
              </w:rPr>
              <w:t>X</w:t>
            </w:r>
          </w:p>
        </w:tc>
        <w:tc>
          <w:tcPr>
            <w:tcW w:w="1696" w:type="dxa"/>
          </w:tcPr>
          <w:p w14:paraId="344002FE" w14:textId="77777777" w:rsidR="00A4085D" w:rsidRPr="000611D0" w:rsidRDefault="00A4085D" w:rsidP="000611D0">
            <w:pPr>
              <w:rPr>
                <w:b/>
                <w:bCs/>
                <w:sz w:val="16"/>
                <w:szCs w:val="16"/>
                <w:lang w:eastAsia="en-US"/>
              </w:rPr>
            </w:pPr>
          </w:p>
        </w:tc>
      </w:tr>
      <w:tr w:rsidR="00A4085D" w:rsidRPr="000611D0" w14:paraId="33C29558" w14:textId="77777777" w:rsidTr="00AE4A3D">
        <w:tc>
          <w:tcPr>
            <w:tcW w:w="2119" w:type="dxa"/>
            <w:vMerge/>
          </w:tcPr>
          <w:p w14:paraId="504FC67C" w14:textId="77777777" w:rsidR="00A4085D" w:rsidRPr="00C65BD9" w:rsidRDefault="00A4085D" w:rsidP="000470DF">
            <w:pPr>
              <w:rPr>
                <w:szCs w:val="22"/>
                <w:lang w:eastAsia="en-US"/>
              </w:rPr>
            </w:pPr>
          </w:p>
        </w:tc>
        <w:tc>
          <w:tcPr>
            <w:tcW w:w="4223" w:type="dxa"/>
          </w:tcPr>
          <w:p w14:paraId="1F7E57A5" w14:textId="77777777" w:rsidR="00A4085D" w:rsidRPr="00C65BD9" w:rsidRDefault="00A4085D" w:rsidP="000470DF">
            <w:pPr>
              <w:rPr>
                <w:szCs w:val="22"/>
                <w:lang w:eastAsia="en-US"/>
              </w:rPr>
            </w:pPr>
            <w:r w:rsidRPr="00C65BD9">
              <w:rPr>
                <w:szCs w:val="22"/>
                <w:lang w:eastAsia="en-US"/>
              </w:rPr>
              <w:t>• Good communication with all those at risk and following appropriate procedures</w:t>
            </w:r>
          </w:p>
        </w:tc>
        <w:tc>
          <w:tcPr>
            <w:tcW w:w="1183" w:type="dxa"/>
          </w:tcPr>
          <w:p w14:paraId="4CF50B30" w14:textId="77777777" w:rsidR="00A4085D" w:rsidRPr="00C65BD9" w:rsidRDefault="00A4085D" w:rsidP="00E03069">
            <w:pPr>
              <w:jc w:val="center"/>
              <w:rPr>
                <w:szCs w:val="22"/>
                <w:lang w:eastAsia="en-US"/>
              </w:rPr>
            </w:pPr>
          </w:p>
        </w:tc>
        <w:tc>
          <w:tcPr>
            <w:tcW w:w="1695" w:type="dxa"/>
          </w:tcPr>
          <w:p w14:paraId="6FBB1DC1" w14:textId="77777777" w:rsidR="00A4085D" w:rsidRPr="000611D0" w:rsidRDefault="00A4085D" w:rsidP="000611D0">
            <w:pPr>
              <w:rPr>
                <w:b/>
                <w:bCs/>
                <w:sz w:val="16"/>
                <w:szCs w:val="16"/>
                <w:lang w:eastAsia="en-US"/>
              </w:rPr>
            </w:pPr>
            <w:r w:rsidRPr="000611D0">
              <w:rPr>
                <w:b/>
                <w:bCs/>
                <w:sz w:val="16"/>
                <w:szCs w:val="16"/>
                <w:lang w:eastAsia="en-US"/>
              </w:rPr>
              <w:t>X</w:t>
            </w:r>
          </w:p>
        </w:tc>
        <w:tc>
          <w:tcPr>
            <w:tcW w:w="1696" w:type="dxa"/>
          </w:tcPr>
          <w:p w14:paraId="787175D6" w14:textId="77777777" w:rsidR="00A4085D" w:rsidRPr="000611D0" w:rsidRDefault="00A4085D" w:rsidP="000611D0">
            <w:pPr>
              <w:rPr>
                <w:b/>
                <w:bCs/>
                <w:sz w:val="16"/>
                <w:szCs w:val="16"/>
                <w:lang w:eastAsia="en-US"/>
              </w:rPr>
            </w:pPr>
            <w:r w:rsidRPr="000611D0">
              <w:rPr>
                <w:b/>
                <w:bCs/>
                <w:sz w:val="16"/>
                <w:szCs w:val="16"/>
                <w:lang w:eastAsia="en-US"/>
              </w:rPr>
              <w:t>X</w:t>
            </w:r>
          </w:p>
        </w:tc>
      </w:tr>
      <w:tr w:rsidR="00A4085D" w:rsidRPr="000611D0" w14:paraId="2BF049BB" w14:textId="77777777" w:rsidTr="00AE4A3D">
        <w:tc>
          <w:tcPr>
            <w:tcW w:w="2119" w:type="dxa"/>
            <w:vMerge/>
          </w:tcPr>
          <w:p w14:paraId="4AE81B86" w14:textId="77777777" w:rsidR="00A4085D" w:rsidRPr="00C65BD9" w:rsidRDefault="00A4085D" w:rsidP="000470DF">
            <w:pPr>
              <w:rPr>
                <w:b/>
                <w:szCs w:val="22"/>
                <w:lang w:eastAsia="en-US"/>
              </w:rPr>
            </w:pPr>
          </w:p>
        </w:tc>
        <w:tc>
          <w:tcPr>
            <w:tcW w:w="4223" w:type="dxa"/>
            <w:shd w:val="clear" w:color="auto" w:fill="D9D9D9" w:themeFill="background1" w:themeFillShade="D9"/>
          </w:tcPr>
          <w:p w14:paraId="4574B341" w14:textId="77777777" w:rsidR="00A4085D" w:rsidRPr="00C65BD9" w:rsidRDefault="00A4085D" w:rsidP="000470DF">
            <w:pPr>
              <w:rPr>
                <w:szCs w:val="22"/>
                <w:lang w:eastAsia="en-US"/>
              </w:rPr>
            </w:pPr>
            <w:r w:rsidRPr="00C65BD9">
              <w:rPr>
                <w:b/>
                <w:szCs w:val="22"/>
                <w:lang w:eastAsia="en-US"/>
              </w:rPr>
              <w:t>Child protection plans and implementation of protective interventions</w:t>
            </w:r>
            <w:r w:rsidRPr="00C65BD9">
              <w:rPr>
                <w:szCs w:val="22"/>
                <w:lang w:eastAsia="en-US"/>
              </w:rPr>
              <w:t xml:space="preserve"> </w:t>
            </w:r>
          </w:p>
        </w:tc>
        <w:tc>
          <w:tcPr>
            <w:tcW w:w="1183" w:type="dxa"/>
            <w:shd w:val="clear" w:color="auto" w:fill="D9D9D9" w:themeFill="background1" w:themeFillShade="D9"/>
          </w:tcPr>
          <w:p w14:paraId="290D9AB5" w14:textId="77777777" w:rsidR="00A4085D" w:rsidRPr="00C65BD9" w:rsidRDefault="00A4085D" w:rsidP="00E03069">
            <w:pPr>
              <w:jc w:val="center"/>
              <w:rPr>
                <w:b/>
                <w:szCs w:val="22"/>
                <w:lang w:eastAsia="en-US"/>
              </w:rPr>
            </w:pPr>
          </w:p>
        </w:tc>
        <w:tc>
          <w:tcPr>
            <w:tcW w:w="1695" w:type="dxa"/>
            <w:shd w:val="clear" w:color="auto" w:fill="D9D9D9" w:themeFill="background1" w:themeFillShade="D9"/>
          </w:tcPr>
          <w:p w14:paraId="09F4E048" w14:textId="77777777" w:rsidR="00A4085D" w:rsidRPr="000611D0" w:rsidRDefault="00A4085D" w:rsidP="000611D0">
            <w:pPr>
              <w:rPr>
                <w:b/>
                <w:bCs/>
                <w:sz w:val="16"/>
                <w:szCs w:val="16"/>
                <w:lang w:eastAsia="en-US"/>
              </w:rPr>
            </w:pPr>
          </w:p>
        </w:tc>
        <w:tc>
          <w:tcPr>
            <w:tcW w:w="1696" w:type="dxa"/>
            <w:shd w:val="clear" w:color="auto" w:fill="D9D9D9" w:themeFill="background1" w:themeFillShade="D9"/>
          </w:tcPr>
          <w:p w14:paraId="124CEB6C" w14:textId="77777777" w:rsidR="00A4085D" w:rsidRPr="000611D0" w:rsidRDefault="00A4085D" w:rsidP="000611D0">
            <w:pPr>
              <w:rPr>
                <w:b/>
                <w:bCs/>
                <w:sz w:val="16"/>
                <w:szCs w:val="16"/>
                <w:lang w:eastAsia="en-US"/>
              </w:rPr>
            </w:pPr>
          </w:p>
        </w:tc>
      </w:tr>
      <w:tr w:rsidR="00A4085D" w:rsidRPr="000611D0" w14:paraId="48ED6349" w14:textId="77777777" w:rsidTr="00AE4A3D">
        <w:tc>
          <w:tcPr>
            <w:tcW w:w="2119" w:type="dxa"/>
            <w:vMerge/>
          </w:tcPr>
          <w:p w14:paraId="3C4946F4" w14:textId="77777777" w:rsidR="00A4085D" w:rsidRPr="00C65BD9" w:rsidRDefault="00A4085D" w:rsidP="000470DF">
            <w:pPr>
              <w:rPr>
                <w:szCs w:val="22"/>
                <w:lang w:eastAsia="en-US"/>
              </w:rPr>
            </w:pPr>
          </w:p>
        </w:tc>
        <w:tc>
          <w:tcPr>
            <w:tcW w:w="4223" w:type="dxa"/>
          </w:tcPr>
          <w:p w14:paraId="6233C512" w14:textId="77777777" w:rsidR="00A4085D" w:rsidRPr="00C65BD9" w:rsidRDefault="00A4085D" w:rsidP="000470DF">
            <w:pPr>
              <w:rPr>
                <w:szCs w:val="22"/>
                <w:lang w:eastAsia="en-US"/>
              </w:rPr>
            </w:pPr>
            <w:r w:rsidRPr="00C65BD9">
              <w:rPr>
                <w:szCs w:val="22"/>
                <w:lang w:eastAsia="en-US"/>
              </w:rPr>
              <w:t xml:space="preserve">• Contributing information relevant to multiagency child protection meetings </w:t>
            </w:r>
          </w:p>
        </w:tc>
        <w:tc>
          <w:tcPr>
            <w:tcW w:w="1183" w:type="dxa"/>
          </w:tcPr>
          <w:p w14:paraId="771C39D9" w14:textId="77777777" w:rsidR="00A4085D" w:rsidRPr="00C65BD9" w:rsidRDefault="00A4085D" w:rsidP="00E03069">
            <w:pPr>
              <w:jc w:val="center"/>
              <w:rPr>
                <w:szCs w:val="22"/>
                <w:lang w:eastAsia="en-US"/>
              </w:rPr>
            </w:pPr>
          </w:p>
        </w:tc>
        <w:tc>
          <w:tcPr>
            <w:tcW w:w="1695" w:type="dxa"/>
          </w:tcPr>
          <w:p w14:paraId="10E432C5" w14:textId="77777777" w:rsidR="00A4085D" w:rsidRPr="000611D0" w:rsidRDefault="00A4085D" w:rsidP="000611D0">
            <w:pPr>
              <w:rPr>
                <w:b/>
                <w:bCs/>
                <w:sz w:val="16"/>
                <w:szCs w:val="16"/>
                <w:lang w:eastAsia="en-US"/>
              </w:rPr>
            </w:pPr>
            <w:r w:rsidRPr="000611D0">
              <w:rPr>
                <w:b/>
                <w:bCs/>
                <w:sz w:val="16"/>
                <w:szCs w:val="16"/>
                <w:lang w:eastAsia="en-US"/>
              </w:rPr>
              <w:t>X</w:t>
            </w:r>
          </w:p>
        </w:tc>
        <w:tc>
          <w:tcPr>
            <w:tcW w:w="1696" w:type="dxa"/>
          </w:tcPr>
          <w:p w14:paraId="1D7C69A3" w14:textId="77777777" w:rsidR="00A4085D" w:rsidRPr="000611D0" w:rsidRDefault="00A4085D" w:rsidP="000611D0">
            <w:pPr>
              <w:rPr>
                <w:b/>
                <w:bCs/>
                <w:sz w:val="16"/>
                <w:szCs w:val="16"/>
                <w:lang w:eastAsia="en-US"/>
              </w:rPr>
            </w:pPr>
          </w:p>
        </w:tc>
      </w:tr>
      <w:tr w:rsidR="00A4085D" w:rsidRPr="000611D0" w14:paraId="3D9DE349" w14:textId="77777777" w:rsidTr="00AE4A3D">
        <w:tc>
          <w:tcPr>
            <w:tcW w:w="2119" w:type="dxa"/>
            <w:vMerge/>
          </w:tcPr>
          <w:p w14:paraId="5606D5E3" w14:textId="77777777" w:rsidR="00A4085D" w:rsidRPr="00C65BD9" w:rsidRDefault="00A4085D" w:rsidP="000470DF">
            <w:pPr>
              <w:rPr>
                <w:szCs w:val="22"/>
                <w:lang w:eastAsia="en-US"/>
              </w:rPr>
            </w:pPr>
          </w:p>
        </w:tc>
        <w:tc>
          <w:tcPr>
            <w:tcW w:w="4223" w:type="dxa"/>
          </w:tcPr>
          <w:p w14:paraId="5F4854A8" w14:textId="77777777" w:rsidR="00A4085D" w:rsidRPr="00C65BD9" w:rsidRDefault="00A4085D" w:rsidP="000470DF">
            <w:pPr>
              <w:rPr>
                <w:szCs w:val="22"/>
                <w:lang w:eastAsia="en-US"/>
              </w:rPr>
            </w:pPr>
            <w:r w:rsidRPr="00C65BD9">
              <w:rPr>
                <w:szCs w:val="22"/>
                <w:lang w:eastAsia="en-US"/>
              </w:rPr>
              <w:t xml:space="preserve">• Participating in the development of multiagency child protection plans </w:t>
            </w:r>
          </w:p>
        </w:tc>
        <w:tc>
          <w:tcPr>
            <w:tcW w:w="1183" w:type="dxa"/>
          </w:tcPr>
          <w:p w14:paraId="74E4A026" w14:textId="77777777" w:rsidR="00A4085D" w:rsidRPr="00C65BD9" w:rsidRDefault="00A4085D" w:rsidP="00E03069">
            <w:pPr>
              <w:jc w:val="center"/>
              <w:rPr>
                <w:szCs w:val="22"/>
                <w:lang w:eastAsia="en-US"/>
              </w:rPr>
            </w:pPr>
          </w:p>
        </w:tc>
        <w:tc>
          <w:tcPr>
            <w:tcW w:w="1695" w:type="dxa"/>
          </w:tcPr>
          <w:p w14:paraId="01E0B9F6" w14:textId="77777777" w:rsidR="00A4085D" w:rsidRPr="000611D0" w:rsidRDefault="00A4085D" w:rsidP="000611D0">
            <w:pPr>
              <w:rPr>
                <w:b/>
                <w:bCs/>
                <w:sz w:val="16"/>
                <w:szCs w:val="16"/>
                <w:lang w:eastAsia="en-US"/>
              </w:rPr>
            </w:pPr>
            <w:r w:rsidRPr="000611D0">
              <w:rPr>
                <w:b/>
                <w:bCs/>
                <w:sz w:val="16"/>
                <w:szCs w:val="16"/>
                <w:lang w:eastAsia="en-US"/>
              </w:rPr>
              <w:t>X</w:t>
            </w:r>
          </w:p>
        </w:tc>
        <w:tc>
          <w:tcPr>
            <w:tcW w:w="1696" w:type="dxa"/>
          </w:tcPr>
          <w:p w14:paraId="254AB210" w14:textId="77777777" w:rsidR="00A4085D" w:rsidRPr="000611D0" w:rsidRDefault="00A4085D" w:rsidP="000611D0">
            <w:pPr>
              <w:rPr>
                <w:b/>
                <w:bCs/>
                <w:sz w:val="16"/>
                <w:szCs w:val="16"/>
                <w:lang w:eastAsia="en-US"/>
              </w:rPr>
            </w:pPr>
          </w:p>
        </w:tc>
      </w:tr>
      <w:tr w:rsidR="00A4085D" w:rsidRPr="000611D0" w14:paraId="6DEA08A5" w14:textId="77777777" w:rsidTr="00AE4A3D">
        <w:tc>
          <w:tcPr>
            <w:tcW w:w="2119" w:type="dxa"/>
            <w:vMerge/>
          </w:tcPr>
          <w:p w14:paraId="6D253F55" w14:textId="77777777" w:rsidR="00A4085D" w:rsidRPr="00C65BD9" w:rsidRDefault="00A4085D" w:rsidP="000470DF">
            <w:pPr>
              <w:rPr>
                <w:szCs w:val="22"/>
                <w:lang w:eastAsia="en-US"/>
              </w:rPr>
            </w:pPr>
          </w:p>
        </w:tc>
        <w:tc>
          <w:tcPr>
            <w:tcW w:w="4223" w:type="dxa"/>
          </w:tcPr>
          <w:p w14:paraId="48FB9B96" w14:textId="77777777" w:rsidR="00A4085D" w:rsidRPr="00C65BD9" w:rsidRDefault="00A4085D" w:rsidP="000470DF">
            <w:pPr>
              <w:rPr>
                <w:szCs w:val="22"/>
                <w:lang w:eastAsia="en-US"/>
              </w:rPr>
            </w:pPr>
            <w:r w:rsidRPr="00C65BD9">
              <w:rPr>
                <w:szCs w:val="22"/>
                <w:lang w:eastAsia="en-US"/>
              </w:rPr>
              <w:t xml:space="preserve">• Implementing protective interventions </w:t>
            </w:r>
          </w:p>
        </w:tc>
        <w:tc>
          <w:tcPr>
            <w:tcW w:w="1183" w:type="dxa"/>
          </w:tcPr>
          <w:p w14:paraId="778C9F22" w14:textId="77777777" w:rsidR="00A4085D" w:rsidRPr="00C65BD9" w:rsidRDefault="00A4085D" w:rsidP="00E03069">
            <w:pPr>
              <w:jc w:val="center"/>
              <w:rPr>
                <w:szCs w:val="22"/>
                <w:lang w:eastAsia="en-US"/>
              </w:rPr>
            </w:pPr>
          </w:p>
        </w:tc>
        <w:tc>
          <w:tcPr>
            <w:tcW w:w="1695" w:type="dxa"/>
          </w:tcPr>
          <w:p w14:paraId="68C1CCCA" w14:textId="77777777" w:rsidR="00A4085D" w:rsidRPr="000611D0" w:rsidRDefault="00A4085D" w:rsidP="000611D0">
            <w:pPr>
              <w:rPr>
                <w:b/>
                <w:bCs/>
                <w:sz w:val="16"/>
                <w:szCs w:val="16"/>
                <w:lang w:eastAsia="en-US"/>
              </w:rPr>
            </w:pPr>
            <w:r w:rsidRPr="000611D0">
              <w:rPr>
                <w:b/>
                <w:bCs/>
                <w:sz w:val="16"/>
                <w:szCs w:val="16"/>
                <w:lang w:eastAsia="en-US"/>
              </w:rPr>
              <w:t>X</w:t>
            </w:r>
          </w:p>
        </w:tc>
        <w:tc>
          <w:tcPr>
            <w:tcW w:w="1696" w:type="dxa"/>
          </w:tcPr>
          <w:p w14:paraId="6DDA61E2" w14:textId="77777777" w:rsidR="00A4085D" w:rsidRPr="000611D0" w:rsidRDefault="00A4085D" w:rsidP="000611D0">
            <w:pPr>
              <w:rPr>
                <w:b/>
                <w:bCs/>
                <w:sz w:val="16"/>
                <w:szCs w:val="16"/>
                <w:lang w:eastAsia="en-US"/>
              </w:rPr>
            </w:pPr>
          </w:p>
        </w:tc>
      </w:tr>
      <w:tr w:rsidR="00A4085D" w:rsidRPr="000611D0" w14:paraId="55A38995" w14:textId="77777777" w:rsidTr="00AE4A3D">
        <w:tc>
          <w:tcPr>
            <w:tcW w:w="2119" w:type="dxa"/>
            <w:vMerge/>
          </w:tcPr>
          <w:p w14:paraId="465A915C" w14:textId="77777777" w:rsidR="00A4085D" w:rsidRPr="00C65BD9" w:rsidRDefault="00A4085D" w:rsidP="000470DF">
            <w:pPr>
              <w:rPr>
                <w:szCs w:val="22"/>
                <w:lang w:eastAsia="en-US"/>
              </w:rPr>
            </w:pPr>
          </w:p>
        </w:tc>
        <w:tc>
          <w:tcPr>
            <w:tcW w:w="4223" w:type="dxa"/>
          </w:tcPr>
          <w:p w14:paraId="1B875429" w14:textId="77777777" w:rsidR="00A4085D" w:rsidRPr="00C65BD9" w:rsidRDefault="00A4085D" w:rsidP="000470DF">
            <w:pPr>
              <w:rPr>
                <w:szCs w:val="22"/>
                <w:lang w:eastAsia="en-US"/>
              </w:rPr>
            </w:pPr>
            <w:r w:rsidRPr="00C65BD9">
              <w:rPr>
                <w:szCs w:val="22"/>
                <w:lang w:eastAsia="en-US"/>
              </w:rPr>
              <w:t>• Providing ongoing support for the young person and/or their family/carers when compulsory measures are necessary, and/or during an ongoing protection investigation</w:t>
            </w:r>
          </w:p>
        </w:tc>
        <w:tc>
          <w:tcPr>
            <w:tcW w:w="1183" w:type="dxa"/>
          </w:tcPr>
          <w:p w14:paraId="31B4654A" w14:textId="77777777" w:rsidR="00A4085D" w:rsidRPr="00C65BD9" w:rsidRDefault="00A4085D" w:rsidP="00E03069">
            <w:pPr>
              <w:jc w:val="center"/>
              <w:rPr>
                <w:szCs w:val="22"/>
                <w:lang w:eastAsia="en-US"/>
              </w:rPr>
            </w:pPr>
          </w:p>
        </w:tc>
        <w:tc>
          <w:tcPr>
            <w:tcW w:w="1695" w:type="dxa"/>
          </w:tcPr>
          <w:p w14:paraId="709E8ACB" w14:textId="77777777" w:rsidR="00A4085D" w:rsidRPr="000611D0" w:rsidRDefault="00A4085D" w:rsidP="000611D0">
            <w:pPr>
              <w:rPr>
                <w:b/>
                <w:bCs/>
                <w:sz w:val="16"/>
                <w:szCs w:val="16"/>
                <w:lang w:eastAsia="en-US"/>
              </w:rPr>
            </w:pPr>
            <w:r w:rsidRPr="000611D0">
              <w:rPr>
                <w:b/>
                <w:bCs/>
                <w:sz w:val="16"/>
                <w:szCs w:val="16"/>
                <w:lang w:eastAsia="en-US"/>
              </w:rPr>
              <w:t>X</w:t>
            </w:r>
          </w:p>
        </w:tc>
        <w:tc>
          <w:tcPr>
            <w:tcW w:w="1696" w:type="dxa"/>
          </w:tcPr>
          <w:p w14:paraId="0D3F6F75" w14:textId="77777777" w:rsidR="00A4085D" w:rsidRPr="000611D0" w:rsidRDefault="00A4085D" w:rsidP="000611D0">
            <w:pPr>
              <w:rPr>
                <w:b/>
                <w:bCs/>
                <w:sz w:val="16"/>
                <w:szCs w:val="16"/>
                <w:lang w:eastAsia="en-US"/>
              </w:rPr>
            </w:pPr>
          </w:p>
        </w:tc>
      </w:tr>
      <w:tr w:rsidR="00A4085D" w:rsidRPr="000611D0" w14:paraId="1ED533D7" w14:textId="77777777" w:rsidTr="00AE4A3D">
        <w:tc>
          <w:tcPr>
            <w:tcW w:w="2119" w:type="dxa"/>
            <w:vMerge/>
          </w:tcPr>
          <w:p w14:paraId="7DE20E2A" w14:textId="77777777" w:rsidR="00A4085D" w:rsidRPr="00C65BD9" w:rsidRDefault="00A4085D" w:rsidP="000470DF">
            <w:pPr>
              <w:rPr>
                <w:b/>
                <w:szCs w:val="22"/>
                <w:lang w:eastAsia="en-US"/>
              </w:rPr>
            </w:pPr>
          </w:p>
        </w:tc>
        <w:tc>
          <w:tcPr>
            <w:tcW w:w="4223" w:type="dxa"/>
            <w:shd w:val="clear" w:color="auto" w:fill="D9D9D9" w:themeFill="background1" w:themeFillShade="D9"/>
          </w:tcPr>
          <w:p w14:paraId="644656D2" w14:textId="77777777" w:rsidR="00A4085D" w:rsidRPr="00C65BD9" w:rsidRDefault="00A4085D" w:rsidP="000470DF">
            <w:pPr>
              <w:rPr>
                <w:szCs w:val="22"/>
                <w:lang w:eastAsia="en-US"/>
              </w:rPr>
            </w:pPr>
            <w:r w:rsidRPr="00C65BD9">
              <w:rPr>
                <w:b/>
                <w:szCs w:val="22"/>
                <w:lang w:eastAsia="en-US"/>
              </w:rPr>
              <w:t>Recording and reporting interventions</w:t>
            </w:r>
            <w:r w:rsidRPr="00C65BD9">
              <w:rPr>
                <w:szCs w:val="22"/>
                <w:lang w:eastAsia="en-US"/>
              </w:rPr>
              <w:t xml:space="preserve"> </w:t>
            </w:r>
          </w:p>
        </w:tc>
        <w:tc>
          <w:tcPr>
            <w:tcW w:w="1183" w:type="dxa"/>
            <w:shd w:val="clear" w:color="auto" w:fill="D9D9D9" w:themeFill="background1" w:themeFillShade="D9"/>
          </w:tcPr>
          <w:p w14:paraId="797D8FFA" w14:textId="77777777" w:rsidR="00A4085D" w:rsidRPr="00C65BD9" w:rsidRDefault="00A4085D" w:rsidP="00E03069">
            <w:pPr>
              <w:jc w:val="center"/>
              <w:rPr>
                <w:b/>
                <w:szCs w:val="22"/>
                <w:lang w:eastAsia="en-US"/>
              </w:rPr>
            </w:pPr>
          </w:p>
        </w:tc>
        <w:tc>
          <w:tcPr>
            <w:tcW w:w="1695" w:type="dxa"/>
            <w:shd w:val="clear" w:color="auto" w:fill="D9D9D9" w:themeFill="background1" w:themeFillShade="D9"/>
          </w:tcPr>
          <w:p w14:paraId="610953EB" w14:textId="77777777" w:rsidR="00A4085D" w:rsidRPr="000611D0" w:rsidRDefault="00A4085D" w:rsidP="000611D0">
            <w:pPr>
              <w:rPr>
                <w:b/>
                <w:bCs/>
                <w:sz w:val="16"/>
                <w:szCs w:val="16"/>
                <w:lang w:eastAsia="en-US"/>
              </w:rPr>
            </w:pPr>
          </w:p>
        </w:tc>
        <w:tc>
          <w:tcPr>
            <w:tcW w:w="1696" w:type="dxa"/>
            <w:shd w:val="clear" w:color="auto" w:fill="D9D9D9" w:themeFill="background1" w:themeFillShade="D9"/>
          </w:tcPr>
          <w:p w14:paraId="3DE54001" w14:textId="77777777" w:rsidR="00A4085D" w:rsidRPr="000611D0" w:rsidRDefault="00A4085D" w:rsidP="000611D0">
            <w:pPr>
              <w:rPr>
                <w:b/>
                <w:bCs/>
                <w:sz w:val="16"/>
                <w:szCs w:val="16"/>
                <w:lang w:eastAsia="en-US"/>
              </w:rPr>
            </w:pPr>
          </w:p>
        </w:tc>
      </w:tr>
      <w:tr w:rsidR="00A4085D" w:rsidRPr="000611D0" w14:paraId="6974B3D6" w14:textId="77777777" w:rsidTr="00AE4A3D">
        <w:tc>
          <w:tcPr>
            <w:tcW w:w="2119" w:type="dxa"/>
            <w:vMerge/>
          </w:tcPr>
          <w:p w14:paraId="743291E6" w14:textId="77777777" w:rsidR="00A4085D" w:rsidRPr="00C65BD9" w:rsidRDefault="00A4085D" w:rsidP="000470DF">
            <w:pPr>
              <w:rPr>
                <w:szCs w:val="22"/>
                <w:lang w:eastAsia="en-US"/>
              </w:rPr>
            </w:pPr>
          </w:p>
        </w:tc>
        <w:tc>
          <w:tcPr>
            <w:tcW w:w="4223" w:type="dxa"/>
          </w:tcPr>
          <w:p w14:paraId="531419BE" w14:textId="77777777" w:rsidR="00A4085D" w:rsidRPr="00C65BD9" w:rsidRDefault="00A4085D" w:rsidP="000470DF">
            <w:pPr>
              <w:rPr>
                <w:szCs w:val="22"/>
                <w:lang w:eastAsia="en-US"/>
              </w:rPr>
            </w:pPr>
            <w:r w:rsidRPr="00C65BD9">
              <w:rPr>
                <w:szCs w:val="22"/>
                <w:lang w:eastAsia="en-US"/>
              </w:rPr>
              <w:t xml:space="preserve">• Documenting decisions and actions taken </w:t>
            </w:r>
          </w:p>
        </w:tc>
        <w:tc>
          <w:tcPr>
            <w:tcW w:w="1183" w:type="dxa"/>
          </w:tcPr>
          <w:p w14:paraId="452C6B29" w14:textId="77777777" w:rsidR="00A4085D" w:rsidRPr="00C65BD9" w:rsidRDefault="00A4085D" w:rsidP="00E03069">
            <w:pPr>
              <w:jc w:val="center"/>
              <w:rPr>
                <w:szCs w:val="22"/>
                <w:lang w:eastAsia="en-US"/>
              </w:rPr>
            </w:pPr>
          </w:p>
        </w:tc>
        <w:tc>
          <w:tcPr>
            <w:tcW w:w="1695" w:type="dxa"/>
          </w:tcPr>
          <w:p w14:paraId="5417D544" w14:textId="77777777" w:rsidR="00A4085D" w:rsidRPr="000611D0" w:rsidRDefault="00A4085D" w:rsidP="000611D0">
            <w:pPr>
              <w:rPr>
                <w:b/>
                <w:bCs/>
                <w:sz w:val="16"/>
                <w:szCs w:val="16"/>
                <w:lang w:eastAsia="en-US"/>
              </w:rPr>
            </w:pPr>
            <w:r w:rsidRPr="000611D0">
              <w:rPr>
                <w:b/>
                <w:bCs/>
                <w:sz w:val="16"/>
                <w:szCs w:val="16"/>
                <w:lang w:eastAsia="en-US"/>
              </w:rPr>
              <w:t>X</w:t>
            </w:r>
          </w:p>
        </w:tc>
        <w:tc>
          <w:tcPr>
            <w:tcW w:w="1696" w:type="dxa"/>
          </w:tcPr>
          <w:p w14:paraId="315D7595" w14:textId="77777777" w:rsidR="00A4085D" w:rsidRPr="000611D0" w:rsidRDefault="00A4085D" w:rsidP="000611D0">
            <w:pPr>
              <w:rPr>
                <w:b/>
                <w:bCs/>
                <w:sz w:val="16"/>
                <w:szCs w:val="16"/>
                <w:lang w:eastAsia="en-US"/>
              </w:rPr>
            </w:pPr>
          </w:p>
        </w:tc>
      </w:tr>
      <w:tr w:rsidR="00A4085D" w:rsidRPr="000611D0" w14:paraId="0D7E6895" w14:textId="77777777" w:rsidTr="00AE4A3D">
        <w:tc>
          <w:tcPr>
            <w:tcW w:w="2119" w:type="dxa"/>
            <w:vMerge/>
          </w:tcPr>
          <w:p w14:paraId="3D24095C" w14:textId="77777777" w:rsidR="00A4085D" w:rsidRPr="00C65BD9" w:rsidRDefault="00A4085D" w:rsidP="000470DF">
            <w:pPr>
              <w:rPr>
                <w:szCs w:val="22"/>
                <w:lang w:eastAsia="en-US"/>
              </w:rPr>
            </w:pPr>
          </w:p>
        </w:tc>
        <w:tc>
          <w:tcPr>
            <w:tcW w:w="4223" w:type="dxa"/>
          </w:tcPr>
          <w:p w14:paraId="2A87E87D" w14:textId="77777777" w:rsidR="00A4085D" w:rsidRPr="00C65BD9" w:rsidRDefault="00A4085D" w:rsidP="000470DF">
            <w:pPr>
              <w:rPr>
                <w:szCs w:val="22"/>
                <w:lang w:eastAsia="en-US"/>
              </w:rPr>
            </w:pPr>
            <w:r w:rsidRPr="00C65BD9">
              <w:rPr>
                <w:szCs w:val="22"/>
                <w:lang w:eastAsia="en-US"/>
              </w:rPr>
              <w:t>• Recording and reporting interventions for which the counsellor is responsible</w:t>
            </w:r>
          </w:p>
        </w:tc>
        <w:tc>
          <w:tcPr>
            <w:tcW w:w="1183" w:type="dxa"/>
          </w:tcPr>
          <w:p w14:paraId="3AEEC3A0" w14:textId="77777777" w:rsidR="00A4085D" w:rsidRPr="00C65BD9" w:rsidRDefault="00A4085D" w:rsidP="00E03069">
            <w:pPr>
              <w:jc w:val="center"/>
              <w:rPr>
                <w:szCs w:val="22"/>
                <w:lang w:eastAsia="en-US"/>
              </w:rPr>
            </w:pPr>
          </w:p>
        </w:tc>
        <w:tc>
          <w:tcPr>
            <w:tcW w:w="1695" w:type="dxa"/>
          </w:tcPr>
          <w:p w14:paraId="74D39E26" w14:textId="77777777" w:rsidR="00A4085D" w:rsidRPr="000611D0" w:rsidRDefault="00A4085D" w:rsidP="000611D0">
            <w:pPr>
              <w:rPr>
                <w:b/>
                <w:bCs/>
                <w:sz w:val="16"/>
                <w:szCs w:val="16"/>
                <w:lang w:eastAsia="en-US"/>
              </w:rPr>
            </w:pPr>
            <w:r w:rsidRPr="000611D0">
              <w:rPr>
                <w:b/>
                <w:bCs/>
                <w:sz w:val="16"/>
                <w:szCs w:val="16"/>
                <w:lang w:eastAsia="en-US"/>
              </w:rPr>
              <w:t>X</w:t>
            </w:r>
          </w:p>
        </w:tc>
        <w:tc>
          <w:tcPr>
            <w:tcW w:w="1696" w:type="dxa"/>
          </w:tcPr>
          <w:p w14:paraId="75670D84" w14:textId="77777777" w:rsidR="00A4085D" w:rsidRPr="000611D0" w:rsidRDefault="00A4085D" w:rsidP="000611D0">
            <w:pPr>
              <w:rPr>
                <w:b/>
                <w:bCs/>
                <w:sz w:val="16"/>
                <w:szCs w:val="16"/>
                <w:lang w:eastAsia="en-US"/>
              </w:rPr>
            </w:pPr>
            <w:r w:rsidRPr="000611D0">
              <w:rPr>
                <w:b/>
                <w:bCs/>
                <w:sz w:val="16"/>
                <w:szCs w:val="16"/>
                <w:lang w:eastAsia="en-US"/>
              </w:rPr>
              <w:t>X</w:t>
            </w:r>
          </w:p>
        </w:tc>
      </w:tr>
      <w:tr w:rsidR="00A4085D" w:rsidRPr="000611D0" w14:paraId="55B63565" w14:textId="77777777" w:rsidTr="00AE4A3D">
        <w:tc>
          <w:tcPr>
            <w:tcW w:w="2119" w:type="dxa"/>
            <w:vMerge/>
          </w:tcPr>
          <w:p w14:paraId="457ED7B2" w14:textId="77777777" w:rsidR="00A4085D" w:rsidRPr="00C65BD9" w:rsidRDefault="00A4085D" w:rsidP="000470DF">
            <w:pPr>
              <w:rPr>
                <w:b/>
                <w:szCs w:val="22"/>
                <w:lang w:eastAsia="en-US"/>
              </w:rPr>
            </w:pPr>
          </w:p>
        </w:tc>
        <w:tc>
          <w:tcPr>
            <w:tcW w:w="4223" w:type="dxa"/>
            <w:shd w:val="clear" w:color="auto" w:fill="D9D9D9" w:themeFill="background1" w:themeFillShade="D9"/>
          </w:tcPr>
          <w:p w14:paraId="2E25B104" w14:textId="77777777" w:rsidR="00A4085D" w:rsidRPr="00C65BD9" w:rsidRDefault="00A4085D" w:rsidP="000470DF">
            <w:pPr>
              <w:rPr>
                <w:szCs w:val="22"/>
                <w:lang w:eastAsia="en-US"/>
              </w:rPr>
            </w:pPr>
            <w:r w:rsidRPr="00C65BD9">
              <w:rPr>
                <w:b/>
                <w:szCs w:val="22"/>
                <w:lang w:eastAsia="en-US"/>
              </w:rPr>
              <w:t>Interagency working</w:t>
            </w:r>
            <w:r w:rsidRPr="00C65BD9">
              <w:rPr>
                <w:szCs w:val="22"/>
                <w:lang w:eastAsia="en-US"/>
              </w:rPr>
              <w:t xml:space="preserve"> </w:t>
            </w:r>
          </w:p>
        </w:tc>
        <w:tc>
          <w:tcPr>
            <w:tcW w:w="1183" w:type="dxa"/>
            <w:shd w:val="clear" w:color="auto" w:fill="D9D9D9" w:themeFill="background1" w:themeFillShade="D9"/>
          </w:tcPr>
          <w:p w14:paraId="7704A8C3" w14:textId="77777777" w:rsidR="00A4085D" w:rsidRPr="00C65BD9" w:rsidRDefault="00A4085D" w:rsidP="00E03069">
            <w:pPr>
              <w:jc w:val="center"/>
              <w:rPr>
                <w:b/>
                <w:szCs w:val="22"/>
                <w:lang w:eastAsia="en-US"/>
              </w:rPr>
            </w:pPr>
          </w:p>
        </w:tc>
        <w:tc>
          <w:tcPr>
            <w:tcW w:w="1695" w:type="dxa"/>
            <w:shd w:val="clear" w:color="auto" w:fill="D9D9D9" w:themeFill="background1" w:themeFillShade="D9"/>
          </w:tcPr>
          <w:p w14:paraId="08CB3788" w14:textId="77777777" w:rsidR="00A4085D" w:rsidRPr="000611D0" w:rsidRDefault="00A4085D" w:rsidP="000611D0">
            <w:pPr>
              <w:rPr>
                <w:b/>
                <w:bCs/>
                <w:sz w:val="16"/>
                <w:szCs w:val="16"/>
                <w:lang w:eastAsia="en-US"/>
              </w:rPr>
            </w:pPr>
          </w:p>
        </w:tc>
        <w:tc>
          <w:tcPr>
            <w:tcW w:w="1696" w:type="dxa"/>
            <w:shd w:val="clear" w:color="auto" w:fill="D9D9D9" w:themeFill="background1" w:themeFillShade="D9"/>
          </w:tcPr>
          <w:p w14:paraId="771E0517" w14:textId="77777777" w:rsidR="00A4085D" w:rsidRPr="000611D0" w:rsidRDefault="00A4085D" w:rsidP="000611D0">
            <w:pPr>
              <w:rPr>
                <w:b/>
                <w:bCs/>
                <w:sz w:val="16"/>
                <w:szCs w:val="16"/>
                <w:lang w:eastAsia="en-US"/>
              </w:rPr>
            </w:pPr>
          </w:p>
        </w:tc>
      </w:tr>
      <w:tr w:rsidR="00A4085D" w:rsidRPr="000611D0" w14:paraId="4F8FE3B9" w14:textId="77777777" w:rsidTr="00AE4A3D">
        <w:tc>
          <w:tcPr>
            <w:tcW w:w="2119" w:type="dxa"/>
            <w:vMerge/>
          </w:tcPr>
          <w:p w14:paraId="4A2B4F37" w14:textId="77777777" w:rsidR="00A4085D" w:rsidRPr="00C65BD9" w:rsidRDefault="00A4085D" w:rsidP="000470DF">
            <w:pPr>
              <w:rPr>
                <w:szCs w:val="22"/>
                <w:lang w:eastAsia="en-US"/>
              </w:rPr>
            </w:pPr>
          </w:p>
        </w:tc>
        <w:tc>
          <w:tcPr>
            <w:tcW w:w="4223" w:type="dxa"/>
          </w:tcPr>
          <w:p w14:paraId="7A8ABD8E" w14:textId="77777777" w:rsidR="00A4085D" w:rsidRPr="00C65BD9" w:rsidRDefault="00A4085D" w:rsidP="000470DF">
            <w:pPr>
              <w:rPr>
                <w:szCs w:val="22"/>
                <w:lang w:eastAsia="en-US"/>
              </w:rPr>
            </w:pPr>
            <w:r w:rsidRPr="00C65BD9">
              <w:rPr>
                <w:szCs w:val="22"/>
                <w:lang w:eastAsia="en-US"/>
              </w:rPr>
              <w:t>• Roles and responsibilities of other services</w:t>
            </w:r>
          </w:p>
        </w:tc>
        <w:tc>
          <w:tcPr>
            <w:tcW w:w="1183" w:type="dxa"/>
          </w:tcPr>
          <w:p w14:paraId="3796E2DA" w14:textId="77777777" w:rsidR="00A4085D" w:rsidRPr="00C65BD9" w:rsidRDefault="00A4085D" w:rsidP="00E03069">
            <w:pPr>
              <w:jc w:val="center"/>
              <w:rPr>
                <w:szCs w:val="22"/>
                <w:lang w:eastAsia="en-US"/>
              </w:rPr>
            </w:pPr>
          </w:p>
        </w:tc>
        <w:tc>
          <w:tcPr>
            <w:tcW w:w="1695" w:type="dxa"/>
          </w:tcPr>
          <w:p w14:paraId="32899F2F" w14:textId="77777777" w:rsidR="00A4085D" w:rsidRPr="000611D0" w:rsidRDefault="00A4085D" w:rsidP="000611D0">
            <w:pPr>
              <w:rPr>
                <w:b/>
                <w:bCs/>
                <w:sz w:val="16"/>
                <w:szCs w:val="16"/>
                <w:lang w:eastAsia="en-US"/>
              </w:rPr>
            </w:pPr>
            <w:r w:rsidRPr="000611D0">
              <w:rPr>
                <w:b/>
                <w:bCs/>
                <w:sz w:val="16"/>
                <w:szCs w:val="16"/>
                <w:lang w:eastAsia="en-US"/>
              </w:rPr>
              <w:t>X</w:t>
            </w:r>
          </w:p>
        </w:tc>
        <w:tc>
          <w:tcPr>
            <w:tcW w:w="1696" w:type="dxa"/>
          </w:tcPr>
          <w:p w14:paraId="64ACADAE" w14:textId="77777777" w:rsidR="00A4085D" w:rsidRPr="000611D0" w:rsidRDefault="00A4085D" w:rsidP="000611D0">
            <w:pPr>
              <w:rPr>
                <w:b/>
                <w:bCs/>
                <w:sz w:val="16"/>
                <w:szCs w:val="16"/>
                <w:lang w:eastAsia="en-US"/>
              </w:rPr>
            </w:pPr>
          </w:p>
        </w:tc>
      </w:tr>
      <w:tr w:rsidR="00A4085D" w:rsidRPr="000611D0" w14:paraId="66A22CAE" w14:textId="77777777" w:rsidTr="00AE4A3D">
        <w:tc>
          <w:tcPr>
            <w:tcW w:w="2119" w:type="dxa"/>
            <w:vMerge/>
          </w:tcPr>
          <w:p w14:paraId="5E1FFF2E" w14:textId="77777777" w:rsidR="00A4085D" w:rsidRPr="00C65BD9" w:rsidRDefault="00A4085D" w:rsidP="000470DF">
            <w:pPr>
              <w:rPr>
                <w:szCs w:val="22"/>
                <w:lang w:eastAsia="en-US"/>
              </w:rPr>
            </w:pPr>
          </w:p>
        </w:tc>
        <w:tc>
          <w:tcPr>
            <w:tcW w:w="4223" w:type="dxa"/>
          </w:tcPr>
          <w:p w14:paraId="0C8D72C9" w14:textId="77777777" w:rsidR="00A4085D" w:rsidRPr="00C65BD9" w:rsidRDefault="00A4085D" w:rsidP="000470DF">
            <w:pPr>
              <w:rPr>
                <w:szCs w:val="22"/>
                <w:lang w:eastAsia="en-US"/>
              </w:rPr>
            </w:pPr>
            <w:r w:rsidRPr="00C65BD9">
              <w:rPr>
                <w:szCs w:val="22"/>
                <w:lang w:eastAsia="en-US"/>
              </w:rPr>
              <w:t xml:space="preserve">• Collaborating with relevant agencies </w:t>
            </w:r>
          </w:p>
        </w:tc>
        <w:tc>
          <w:tcPr>
            <w:tcW w:w="1183" w:type="dxa"/>
          </w:tcPr>
          <w:p w14:paraId="29795227" w14:textId="77777777" w:rsidR="00A4085D" w:rsidRPr="00C65BD9" w:rsidRDefault="00A4085D" w:rsidP="00E03069">
            <w:pPr>
              <w:jc w:val="center"/>
              <w:rPr>
                <w:szCs w:val="22"/>
                <w:lang w:eastAsia="en-US"/>
              </w:rPr>
            </w:pPr>
          </w:p>
        </w:tc>
        <w:tc>
          <w:tcPr>
            <w:tcW w:w="1695" w:type="dxa"/>
          </w:tcPr>
          <w:p w14:paraId="2E51606F" w14:textId="77777777" w:rsidR="00A4085D" w:rsidRPr="000611D0" w:rsidRDefault="00A4085D" w:rsidP="000611D0">
            <w:pPr>
              <w:rPr>
                <w:b/>
                <w:bCs/>
                <w:sz w:val="16"/>
                <w:szCs w:val="16"/>
                <w:lang w:eastAsia="en-US"/>
              </w:rPr>
            </w:pPr>
            <w:r w:rsidRPr="000611D0">
              <w:rPr>
                <w:b/>
                <w:bCs/>
                <w:sz w:val="16"/>
                <w:szCs w:val="16"/>
                <w:lang w:eastAsia="en-US"/>
              </w:rPr>
              <w:t>X</w:t>
            </w:r>
          </w:p>
        </w:tc>
        <w:tc>
          <w:tcPr>
            <w:tcW w:w="1696" w:type="dxa"/>
          </w:tcPr>
          <w:p w14:paraId="02ED59FF" w14:textId="77777777" w:rsidR="00A4085D" w:rsidRPr="000611D0" w:rsidRDefault="00A4085D" w:rsidP="000611D0">
            <w:pPr>
              <w:rPr>
                <w:b/>
                <w:bCs/>
                <w:sz w:val="16"/>
                <w:szCs w:val="16"/>
                <w:lang w:eastAsia="en-US"/>
              </w:rPr>
            </w:pPr>
          </w:p>
        </w:tc>
      </w:tr>
      <w:tr w:rsidR="00A4085D" w:rsidRPr="000611D0" w14:paraId="1E8E02C5" w14:textId="77777777" w:rsidTr="00AE4A3D">
        <w:tc>
          <w:tcPr>
            <w:tcW w:w="2119" w:type="dxa"/>
            <w:vMerge/>
          </w:tcPr>
          <w:p w14:paraId="7698ED05" w14:textId="77777777" w:rsidR="00A4085D" w:rsidRPr="00C65BD9" w:rsidRDefault="00A4085D" w:rsidP="000470DF">
            <w:pPr>
              <w:rPr>
                <w:szCs w:val="22"/>
                <w:lang w:eastAsia="en-US"/>
              </w:rPr>
            </w:pPr>
          </w:p>
        </w:tc>
        <w:tc>
          <w:tcPr>
            <w:tcW w:w="4223" w:type="dxa"/>
          </w:tcPr>
          <w:p w14:paraId="63C9D98B" w14:textId="77777777" w:rsidR="00A4085D" w:rsidRPr="00C65BD9" w:rsidRDefault="00A4085D" w:rsidP="000470DF">
            <w:pPr>
              <w:rPr>
                <w:szCs w:val="22"/>
                <w:lang w:eastAsia="en-US"/>
              </w:rPr>
            </w:pPr>
            <w:r w:rsidRPr="00C65BD9">
              <w:rPr>
                <w:szCs w:val="22"/>
                <w:lang w:eastAsia="en-US"/>
              </w:rPr>
              <w:t>• Communication with relevant agencies</w:t>
            </w:r>
          </w:p>
        </w:tc>
        <w:tc>
          <w:tcPr>
            <w:tcW w:w="1183" w:type="dxa"/>
          </w:tcPr>
          <w:p w14:paraId="51AB85BB" w14:textId="77777777" w:rsidR="00A4085D" w:rsidRPr="00C65BD9" w:rsidRDefault="00A4085D" w:rsidP="00E03069">
            <w:pPr>
              <w:jc w:val="center"/>
              <w:rPr>
                <w:szCs w:val="22"/>
                <w:lang w:eastAsia="en-US"/>
              </w:rPr>
            </w:pPr>
          </w:p>
        </w:tc>
        <w:tc>
          <w:tcPr>
            <w:tcW w:w="1695" w:type="dxa"/>
          </w:tcPr>
          <w:p w14:paraId="3C3647C7" w14:textId="77777777" w:rsidR="00A4085D" w:rsidRPr="000611D0" w:rsidRDefault="00A4085D" w:rsidP="000611D0">
            <w:pPr>
              <w:rPr>
                <w:b/>
                <w:bCs/>
                <w:sz w:val="16"/>
                <w:szCs w:val="16"/>
                <w:lang w:eastAsia="en-US"/>
              </w:rPr>
            </w:pPr>
            <w:r w:rsidRPr="000611D0">
              <w:rPr>
                <w:b/>
                <w:bCs/>
                <w:sz w:val="16"/>
                <w:szCs w:val="16"/>
                <w:lang w:eastAsia="en-US"/>
              </w:rPr>
              <w:t>X</w:t>
            </w:r>
          </w:p>
        </w:tc>
        <w:tc>
          <w:tcPr>
            <w:tcW w:w="1696" w:type="dxa"/>
          </w:tcPr>
          <w:p w14:paraId="096C65E7" w14:textId="77777777" w:rsidR="00A4085D" w:rsidRPr="000611D0" w:rsidRDefault="00A4085D" w:rsidP="000611D0">
            <w:pPr>
              <w:rPr>
                <w:b/>
                <w:bCs/>
                <w:sz w:val="16"/>
                <w:szCs w:val="16"/>
                <w:lang w:eastAsia="en-US"/>
              </w:rPr>
            </w:pPr>
          </w:p>
        </w:tc>
      </w:tr>
      <w:tr w:rsidR="00A4085D" w:rsidRPr="000611D0" w14:paraId="2B8414E2" w14:textId="77777777" w:rsidTr="00AE4A3D">
        <w:tc>
          <w:tcPr>
            <w:tcW w:w="2119" w:type="dxa"/>
            <w:vMerge/>
          </w:tcPr>
          <w:p w14:paraId="490D0DB7" w14:textId="77777777" w:rsidR="00A4085D" w:rsidRPr="00C65BD9" w:rsidRDefault="00A4085D" w:rsidP="000470DF">
            <w:pPr>
              <w:rPr>
                <w:szCs w:val="22"/>
                <w:lang w:eastAsia="en-US"/>
              </w:rPr>
            </w:pPr>
          </w:p>
        </w:tc>
        <w:tc>
          <w:tcPr>
            <w:tcW w:w="4223" w:type="dxa"/>
          </w:tcPr>
          <w:p w14:paraId="14D410A2" w14:textId="77777777" w:rsidR="00A4085D" w:rsidRPr="00C65BD9" w:rsidRDefault="00A4085D" w:rsidP="000470DF">
            <w:pPr>
              <w:rPr>
                <w:szCs w:val="22"/>
                <w:lang w:eastAsia="en-US"/>
              </w:rPr>
            </w:pPr>
            <w:r w:rsidRPr="00C65BD9">
              <w:rPr>
                <w:szCs w:val="22"/>
                <w:lang w:eastAsia="en-US"/>
              </w:rPr>
              <w:t>• Escalating concerns within own agency, or between agencies</w:t>
            </w:r>
          </w:p>
        </w:tc>
        <w:tc>
          <w:tcPr>
            <w:tcW w:w="1183" w:type="dxa"/>
          </w:tcPr>
          <w:p w14:paraId="268EC097" w14:textId="77777777" w:rsidR="00A4085D" w:rsidRPr="00C65BD9" w:rsidRDefault="00A4085D" w:rsidP="00E03069">
            <w:pPr>
              <w:jc w:val="center"/>
              <w:rPr>
                <w:szCs w:val="22"/>
                <w:lang w:eastAsia="en-US"/>
              </w:rPr>
            </w:pPr>
          </w:p>
        </w:tc>
        <w:tc>
          <w:tcPr>
            <w:tcW w:w="1695" w:type="dxa"/>
          </w:tcPr>
          <w:p w14:paraId="4D7F1B00" w14:textId="77777777" w:rsidR="00A4085D" w:rsidRPr="000611D0" w:rsidRDefault="00A4085D" w:rsidP="000611D0">
            <w:pPr>
              <w:rPr>
                <w:b/>
                <w:bCs/>
                <w:sz w:val="16"/>
                <w:szCs w:val="16"/>
                <w:lang w:eastAsia="en-US"/>
              </w:rPr>
            </w:pPr>
            <w:r w:rsidRPr="000611D0">
              <w:rPr>
                <w:b/>
                <w:bCs/>
                <w:sz w:val="16"/>
                <w:szCs w:val="16"/>
                <w:lang w:eastAsia="en-US"/>
              </w:rPr>
              <w:t>X</w:t>
            </w:r>
          </w:p>
        </w:tc>
        <w:tc>
          <w:tcPr>
            <w:tcW w:w="1696" w:type="dxa"/>
          </w:tcPr>
          <w:p w14:paraId="203BA70B" w14:textId="77777777" w:rsidR="00A4085D" w:rsidRPr="000611D0" w:rsidRDefault="00A4085D" w:rsidP="000611D0">
            <w:pPr>
              <w:rPr>
                <w:b/>
                <w:bCs/>
                <w:sz w:val="16"/>
                <w:szCs w:val="16"/>
                <w:lang w:eastAsia="en-US"/>
              </w:rPr>
            </w:pPr>
          </w:p>
        </w:tc>
      </w:tr>
      <w:tr w:rsidR="00A4085D" w:rsidRPr="000611D0" w14:paraId="3AB04F09" w14:textId="77777777" w:rsidTr="00AE4A3D">
        <w:tc>
          <w:tcPr>
            <w:tcW w:w="2119" w:type="dxa"/>
            <w:vMerge/>
          </w:tcPr>
          <w:p w14:paraId="0521EB4F" w14:textId="77777777" w:rsidR="00A4085D" w:rsidRPr="00C65BD9" w:rsidRDefault="00A4085D" w:rsidP="000470DF">
            <w:pPr>
              <w:rPr>
                <w:b/>
                <w:szCs w:val="22"/>
                <w:lang w:eastAsia="en-US"/>
              </w:rPr>
            </w:pPr>
          </w:p>
        </w:tc>
        <w:tc>
          <w:tcPr>
            <w:tcW w:w="4223" w:type="dxa"/>
            <w:shd w:val="clear" w:color="auto" w:fill="D9D9D9" w:themeFill="background1" w:themeFillShade="D9"/>
          </w:tcPr>
          <w:p w14:paraId="014CFAF0" w14:textId="77777777" w:rsidR="00A4085D" w:rsidRPr="00C65BD9" w:rsidRDefault="00A4085D" w:rsidP="000470DF">
            <w:pPr>
              <w:rPr>
                <w:szCs w:val="22"/>
                <w:lang w:eastAsia="en-US"/>
              </w:rPr>
            </w:pPr>
            <w:r w:rsidRPr="00C65BD9">
              <w:rPr>
                <w:b/>
                <w:szCs w:val="22"/>
                <w:lang w:eastAsia="en-US"/>
              </w:rPr>
              <w:t>Seeking advice and supervision</w:t>
            </w:r>
            <w:r w:rsidRPr="00C65BD9">
              <w:rPr>
                <w:szCs w:val="22"/>
                <w:lang w:eastAsia="en-US"/>
              </w:rPr>
              <w:t xml:space="preserve"> </w:t>
            </w:r>
          </w:p>
        </w:tc>
        <w:tc>
          <w:tcPr>
            <w:tcW w:w="1183" w:type="dxa"/>
            <w:shd w:val="clear" w:color="auto" w:fill="D9D9D9" w:themeFill="background1" w:themeFillShade="D9"/>
          </w:tcPr>
          <w:p w14:paraId="01437660" w14:textId="77777777" w:rsidR="00A4085D" w:rsidRPr="00C65BD9" w:rsidRDefault="00A4085D" w:rsidP="00E03069">
            <w:pPr>
              <w:jc w:val="center"/>
              <w:rPr>
                <w:b/>
                <w:szCs w:val="22"/>
                <w:lang w:eastAsia="en-US"/>
              </w:rPr>
            </w:pPr>
          </w:p>
        </w:tc>
        <w:tc>
          <w:tcPr>
            <w:tcW w:w="1695" w:type="dxa"/>
            <w:shd w:val="clear" w:color="auto" w:fill="D9D9D9" w:themeFill="background1" w:themeFillShade="D9"/>
          </w:tcPr>
          <w:p w14:paraId="1420E24C" w14:textId="77777777" w:rsidR="00A4085D" w:rsidRPr="000611D0" w:rsidRDefault="00A4085D" w:rsidP="000611D0">
            <w:pPr>
              <w:rPr>
                <w:b/>
                <w:bCs/>
                <w:sz w:val="16"/>
                <w:szCs w:val="16"/>
                <w:lang w:eastAsia="en-US"/>
              </w:rPr>
            </w:pPr>
          </w:p>
        </w:tc>
        <w:tc>
          <w:tcPr>
            <w:tcW w:w="1696" w:type="dxa"/>
            <w:shd w:val="clear" w:color="auto" w:fill="D9D9D9" w:themeFill="background1" w:themeFillShade="D9"/>
          </w:tcPr>
          <w:p w14:paraId="4C963D09" w14:textId="77777777" w:rsidR="00A4085D" w:rsidRPr="000611D0" w:rsidRDefault="00A4085D" w:rsidP="000611D0">
            <w:pPr>
              <w:rPr>
                <w:b/>
                <w:bCs/>
                <w:sz w:val="16"/>
                <w:szCs w:val="16"/>
                <w:lang w:eastAsia="en-US"/>
              </w:rPr>
            </w:pPr>
          </w:p>
        </w:tc>
      </w:tr>
      <w:tr w:rsidR="00A4085D" w:rsidRPr="000611D0" w14:paraId="1AFCEDA2" w14:textId="77777777" w:rsidTr="00AE4A3D">
        <w:tc>
          <w:tcPr>
            <w:tcW w:w="2119" w:type="dxa"/>
            <w:vMerge/>
          </w:tcPr>
          <w:p w14:paraId="18D4D674" w14:textId="77777777" w:rsidR="00A4085D" w:rsidRPr="00C65BD9" w:rsidRDefault="00A4085D" w:rsidP="000470DF">
            <w:pPr>
              <w:rPr>
                <w:szCs w:val="22"/>
                <w:lang w:eastAsia="en-US"/>
              </w:rPr>
            </w:pPr>
          </w:p>
        </w:tc>
        <w:tc>
          <w:tcPr>
            <w:tcW w:w="4223" w:type="dxa"/>
          </w:tcPr>
          <w:p w14:paraId="3833CCE0" w14:textId="77777777" w:rsidR="00A4085D" w:rsidRPr="00C65BD9" w:rsidRDefault="00A4085D" w:rsidP="000470DF">
            <w:pPr>
              <w:rPr>
                <w:szCs w:val="22"/>
                <w:lang w:eastAsia="en-US"/>
              </w:rPr>
            </w:pPr>
            <w:r w:rsidRPr="00C65BD9">
              <w:rPr>
                <w:szCs w:val="22"/>
                <w:lang w:eastAsia="en-US"/>
              </w:rPr>
              <w:t>• Making use of supervision and support when dealing with child protection concerns</w:t>
            </w:r>
          </w:p>
        </w:tc>
        <w:tc>
          <w:tcPr>
            <w:tcW w:w="1183" w:type="dxa"/>
          </w:tcPr>
          <w:p w14:paraId="364771B6" w14:textId="77777777" w:rsidR="00A4085D" w:rsidRPr="00C65BD9" w:rsidRDefault="00A4085D" w:rsidP="00E03069">
            <w:pPr>
              <w:jc w:val="center"/>
              <w:rPr>
                <w:szCs w:val="22"/>
                <w:lang w:eastAsia="en-US"/>
              </w:rPr>
            </w:pPr>
          </w:p>
        </w:tc>
        <w:tc>
          <w:tcPr>
            <w:tcW w:w="1695" w:type="dxa"/>
          </w:tcPr>
          <w:p w14:paraId="6DE21FC4" w14:textId="77777777" w:rsidR="00A4085D" w:rsidRPr="000611D0" w:rsidRDefault="00A4085D" w:rsidP="000611D0">
            <w:pPr>
              <w:rPr>
                <w:b/>
                <w:bCs/>
                <w:sz w:val="16"/>
                <w:szCs w:val="16"/>
                <w:lang w:eastAsia="en-US"/>
              </w:rPr>
            </w:pPr>
          </w:p>
        </w:tc>
        <w:tc>
          <w:tcPr>
            <w:tcW w:w="1696" w:type="dxa"/>
          </w:tcPr>
          <w:p w14:paraId="16E99B71" w14:textId="77777777" w:rsidR="00A4085D" w:rsidRPr="000611D0" w:rsidRDefault="00A4085D" w:rsidP="000611D0">
            <w:pPr>
              <w:rPr>
                <w:b/>
                <w:bCs/>
                <w:sz w:val="16"/>
                <w:szCs w:val="16"/>
                <w:lang w:eastAsia="en-US"/>
              </w:rPr>
            </w:pPr>
            <w:r w:rsidRPr="000611D0">
              <w:rPr>
                <w:b/>
                <w:bCs/>
                <w:sz w:val="16"/>
                <w:szCs w:val="16"/>
                <w:lang w:eastAsia="en-US"/>
              </w:rPr>
              <w:t>X</w:t>
            </w:r>
          </w:p>
        </w:tc>
      </w:tr>
      <w:tr w:rsidR="00A4085D" w:rsidRPr="000611D0" w14:paraId="64FC9699" w14:textId="77777777" w:rsidTr="00AE4A3D">
        <w:tc>
          <w:tcPr>
            <w:tcW w:w="2119" w:type="dxa"/>
            <w:vMerge/>
            <w:tcBorders>
              <w:bottom w:val="single" w:sz="4" w:space="0" w:color="auto"/>
            </w:tcBorders>
          </w:tcPr>
          <w:p w14:paraId="74352070" w14:textId="77777777" w:rsidR="00A4085D" w:rsidRPr="00C65BD9" w:rsidRDefault="00A4085D" w:rsidP="000470DF">
            <w:pPr>
              <w:rPr>
                <w:szCs w:val="22"/>
                <w:lang w:eastAsia="en-US"/>
              </w:rPr>
            </w:pPr>
          </w:p>
        </w:tc>
        <w:tc>
          <w:tcPr>
            <w:tcW w:w="4223" w:type="dxa"/>
          </w:tcPr>
          <w:p w14:paraId="352A588E" w14:textId="77777777" w:rsidR="00A4085D" w:rsidRPr="00C65BD9" w:rsidRDefault="00A4085D" w:rsidP="000470DF">
            <w:pPr>
              <w:rPr>
                <w:szCs w:val="22"/>
                <w:lang w:eastAsia="en-US"/>
              </w:rPr>
            </w:pPr>
            <w:r w:rsidRPr="00C65BD9">
              <w:rPr>
                <w:szCs w:val="22"/>
                <w:lang w:eastAsia="en-US"/>
              </w:rPr>
              <w:t>• Recognising limits of own competence</w:t>
            </w:r>
          </w:p>
        </w:tc>
        <w:tc>
          <w:tcPr>
            <w:tcW w:w="1183" w:type="dxa"/>
          </w:tcPr>
          <w:p w14:paraId="349420C5" w14:textId="77777777" w:rsidR="00A4085D" w:rsidRPr="00C65BD9" w:rsidRDefault="00A4085D" w:rsidP="00E03069">
            <w:pPr>
              <w:jc w:val="center"/>
              <w:rPr>
                <w:szCs w:val="22"/>
                <w:lang w:eastAsia="en-US"/>
              </w:rPr>
            </w:pPr>
          </w:p>
        </w:tc>
        <w:tc>
          <w:tcPr>
            <w:tcW w:w="1695" w:type="dxa"/>
          </w:tcPr>
          <w:p w14:paraId="31B9EF99" w14:textId="77777777" w:rsidR="00A4085D" w:rsidRPr="000611D0" w:rsidRDefault="00A4085D" w:rsidP="000611D0">
            <w:pPr>
              <w:rPr>
                <w:b/>
                <w:bCs/>
                <w:sz w:val="16"/>
                <w:szCs w:val="16"/>
                <w:lang w:eastAsia="en-US"/>
              </w:rPr>
            </w:pPr>
          </w:p>
        </w:tc>
        <w:tc>
          <w:tcPr>
            <w:tcW w:w="1696" w:type="dxa"/>
          </w:tcPr>
          <w:p w14:paraId="452985BE" w14:textId="77777777" w:rsidR="00A4085D" w:rsidRPr="000611D0" w:rsidRDefault="00A4085D" w:rsidP="000611D0">
            <w:pPr>
              <w:rPr>
                <w:b/>
                <w:bCs/>
                <w:sz w:val="16"/>
                <w:szCs w:val="16"/>
                <w:lang w:eastAsia="en-US"/>
              </w:rPr>
            </w:pPr>
            <w:r w:rsidRPr="000611D0">
              <w:rPr>
                <w:b/>
                <w:bCs/>
                <w:sz w:val="16"/>
                <w:szCs w:val="16"/>
                <w:lang w:eastAsia="en-US"/>
              </w:rPr>
              <w:t>X</w:t>
            </w:r>
          </w:p>
        </w:tc>
      </w:tr>
      <w:tr w:rsidR="008C40B3" w:rsidRPr="00C65BD9" w14:paraId="456F18E3" w14:textId="77777777" w:rsidTr="00AE4A3D">
        <w:tc>
          <w:tcPr>
            <w:tcW w:w="10916" w:type="dxa"/>
            <w:gridSpan w:val="5"/>
            <w:tcBorders>
              <w:bottom w:val="single" w:sz="4" w:space="0" w:color="auto"/>
            </w:tcBorders>
          </w:tcPr>
          <w:p w14:paraId="492A5DD9" w14:textId="77777777" w:rsidR="008C40B3" w:rsidRDefault="008C40B3" w:rsidP="008C40B3">
            <w:pPr>
              <w:rPr>
                <w:b/>
                <w:bCs/>
                <w:szCs w:val="22"/>
                <w:lang w:eastAsia="en-US"/>
              </w:rPr>
            </w:pPr>
          </w:p>
          <w:p w14:paraId="795F27BE" w14:textId="77777777" w:rsidR="008C40B3" w:rsidRPr="00656E8E" w:rsidRDefault="008C40B3" w:rsidP="008C40B3">
            <w:pPr>
              <w:rPr>
                <w:b/>
                <w:bCs/>
                <w:szCs w:val="22"/>
                <w:u w:val="single"/>
                <w:lang w:eastAsia="en-US"/>
              </w:rPr>
            </w:pPr>
            <w:r>
              <w:rPr>
                <w:b/>
                <w:bCs/>
                <w:szCs w:val="22"/>
                <w:lang w:eastAsia="en-US"/>
              </w:rPr>
              <w:t>Evidence verified by:</w:t>
            </w:r>
            <w:r w:rsidRPr="00656E8E">
              <w:rPr>
                <w:b/>
                <w:bCs/>
                <w:szCs w:val="22"/>
                <w:u w:val="single"/>
                <w:lang w:eastAsia="en-US"/>
              </w:rPr>
              <w:t xml:space="preserve">                                                            </w:t>
            </w:r>
            <w:r>
              <w:rPr>
                <w:b/>
                <w:bCs/>
                <w:szCs w:val="22"/>
                <w:lang w:eastAsia="en-US"/>
              </w:rPr>
              <w:t xml:space="preserve">  (Course Tutor)  Date:</w:t>
            </w:r>
            <w:r>
              <w:rPr>
                <w:b/>
                <w:bCs/>
                <w:szCs w:val="22"/>
                <w:u w:val="single"/>
                <w:lang w:eastAsia="en-US"/>
              </w:rPr>
              <w:t xml:space="preserve">                          </w:t>
            </w:r>
          </w:p>
          <w:p w14:paraId="5284A307" w14:textId="77777777" w:rsidR="008C40B3" w:rsidRPr="00656E8E" w:rsidRDefault="008C40B3" w:rsidP="008C40B3">
            <w:pPr>
              <w:rPr>
                <w:b/>
                <w:bCs/>
                <w:szCs w:val="22"/>
                <w:lang w:eastAsia="en-US"/>
              </w:rPr>
            </w:pPr>
            <w:r>
              <w:rPr>
                <w:b/>
                <w:bCs/>
                <w:szCs w:val="22"/>
                <w:lang w:eastAsia="en-US"/>
              </w:rPr>
              <w:tab/>
            </w:r>
            <w:r>
              <w:rPr>
                <w:b/>
                <w:bCs/>
                <w:szCs w:val="22"/>
                <w:lang w:eastAsia="en-US"/>
              </w:rPr>
              <w:tab/>
            </w:r>
            <w:r>
              <w:rPr>
                <w:b/>
                <w:bCs/>
                <w:szCs w:val="22"/>
                <w:lang w:eastAsia="en-US"/>
              </w:rPr>
              <w:tab/>
            </w:r>
            <w:r>
              <w:rPr>
                <w:b/>
                <w:bCs/>
                <w:szCs w:val="22"/>
                <w:lang w:eastAsia="en-US"/>
              </w:rPr>
              <w:tab/>
            </w:r>
          </w:p>
        </w:tc>
      </w:tr>
    </w:tbl>
    <w:p w14:paraId="60612761" w14:textId="77777777" w:rsidR="00E03069" w:rsidRPr="00E03069" w:rsidRDefault="00E03069" w:rsidP="00E03069">
      <w:pPr>
        <w:autoSpaceDE w:val="0"/>
        <w:autoSpaceDN w:val="0"/>
        <w:adjustRightInd w:val="0"/>
        <w:rPr>
          <w:rFonts w:cs="Arial"/>
          <w:b/>
          <w:color w:val="000000" w:themeColor="text1"/>
          <w:szCs w:val="22"/>
        </w:rPr>
      </w:pPr>
    </w:p>
    <w:p w14:paraId="0A30925A" w14:textId="77777777" w:rsidR="00C65BD9" w:rsidRDefault="00C65BD9" w:rsidP="00C65BD9">
      <w:pPr>
        <w:pStyle w:val="ListParagraph"/>
        <w:numPr>
          <w:ilvl w:val="0"/>
          <w:numId w:val="1"/>
        </w:numPr>
        <w:autoSpaceDE w:val="0"/>
        <w:autoSpaceDN w:val="0"/>
        <w:adjustRightInd w:val="0"/>
        <w:rPr>
          <w:rFonts w:ascii="Arial" w:hAnsi="Arial" w:cs="Arial"/>
          <w:b/>
          <w:color w:val="000000" w:themeColor="text1"/>
          <w:sz w:val="22"/>
          <w:szCs w:val="22"/>
        </w:rPr>
      </w:pPr>
      <w:r w:rsidRPr="00826808">
        <w:rPr>
          <w:rFonts w:ascii="Arial" w:hAnsi="Arial" w:cs="Arial"/>
          <w:b/>
          <w:color w:val="000000" w:themeColor="text1"/>
          <w:sz w:val="22"/>
          <w:szCs w:val="22"/>
        </w:rPr>
        <w:t xml:space="preserve">Demonstrate </w:t>
      </w:r>
      <w:r>
        <w:rPr>
          <w:rFonts w:ascii="Arial" w:hAnsi="Arial" w:cs="Arial"/>
          <w:b/>
          <w:color w:val="000000" w:themeColor="text1"/>
          <w:sz w:val="22"/>
          <w:szCs w:val="22"/>
        </w:rPr>
        <w:t>a working knowledge</w:t>
      </w:r>
      <w:r w:rsidRPr="00826808">
        <w:rPr>
          <w:rFonts w:ascii="Arial" w:hAnsi="Arial" w:cs="Arial"/>
          <w:b/>
          <w:color w:val="000000" w:themeColor="text1"/>
          <w:sz w:val="22"/>
          <w:szCs w:val="22"/>
        </w:rPr>
        <w:t xml:space="preserve"> of child and adolescent development and transitions and the impact on the client, their presentation in counselling and any implications for therapeutic work</w:t>
      </w:r>
    </w:p>
    <w:p w14:paraId="046B3F92" w14:textId="77777777" w:rsidR="006A1DD6" w:rsidRPr="00826808" w:rsidRDefault="006A1DD6" w:rsidP="006A1DD6">
      <w:pPr>
        <w:pStyle w:val="ListParagraph"/>
        <w:autoSpaceDE w:val="0"/>
        <w:autoSpaceDN w:val="0"/>
        <w:adjustRightInd w:val="0"/>
        <w:ind w:left="360"/>
        <w:rPr>
          <w:rFonts w:ascii="Arial" w:hAnsi="Arial" w:cs="Arial"/>
          <w:b/>
          <w:color w:val="000000" w:themeColor="text1"/>
          <w:sz w:val="22"/>
          <w:szCs w:val="22"/>
        </w:rPr>
      </w:pPr>
    </w:p>
    <w:p w14:paraId="21727259" w14:textId="77777777" w:rsidR="00C65BD9" w:rsidRPr="007605C4" w:rsidRDefault="00C65BD9" w:rsidP="00C65BD9">
      <w:pPr>
        <w:rPr>
          <w:szCs w:val="22"/>
          <w:lang w:eastAsia="en-US"/>
        </w:rPr>
      </w:pPr>
    </w:p>
    <w:tbl>
      <w:tblPr>
        <w:tblStyle w:val="TableGrid"/>
        <w:tblW w:w="10916" w:type="dxa"/>
        <w:tblInd w:w="-998" w:type="dxa"/>
        <w:tblLook w:val="04A0" w:firstRow="1" w:lastRow="0" w:firstColumn="1" w:lastColumn="0" w:noHBand="0" w:noVBand="1"/>
      </w:tblPr>
      <w:tblGrid>
        <w:gridCol w:w="2118"/>
        <w:gridCol w:w="4224"/>
        <w:gridCol w:w="1183"/>
        <w:gridCol w:w="1695"/>
        <w:gridCol w:w="1696"/>
      </w:tblGrid>
      <w:tr w:rsidR="00D81CDD" w:rsidRPr="00E34A6C" w14:paraId="0C18297B" w14:textId="77777777" w:rsidTr="006A1DD6">
        <w:trPr>
          <w:trHeight w:val="672"/>
        </w:trPr>
        <w:tc>
          <w:tcPr>
            <w:tcW w:w="2118" w:type="dxa"/>
            <w:tcBorders>
              <w:bottom w:val="single" w:sz="4" w:space="0" w:color="auto"/>
            </w:tcBorders>
          </w:tcPr>
          <w:p w14:paraId="3E997D8D" w14:textId="77777777" w:rsidR="00D81CDD" w:rsidRPr="00E34A6C" w:rsidRDefault="00D81CDD" w:rsidP="00D81CDD">
            <w:pPr>
              <w:jc w:val="center"/>
              <w:rPr>
                <w:b/>
                <w:szCs w:val="22"/>
                <w:lang w:eastAsia="en-US"/>
              </w:rPr>
            </w:pPr>
            <w:r>
              <w:rPr>
                <w:b/>
                <w:szCs w:val="22"/>
                <w:lang w:eastAsia="en-US"/>
              </w:rPr>
              <w:t>Competency</w:t>
            </w:r>
          </w:p>
        </w:tc>
        <w:tc>
          <w:tcPr>
            <w:tcW w:w="4224" w:type="dxa"/>
          </w:tcPr>
          <w:p w14:paraId="21724D10" w14:textId="77777777" w:rsidR="00D81CDD" w:rsidRPr="00557FCD" w:rsidRDefault="00D81CDD" w:rsidP="00D81CDD">
            <w:pPr>
              <w:jc w:val="center"/>
              <w:rPr>
                <w:b/>
                <w:szCs w:val="22"/>
                <w:lang w:eastAsia="en-US"/>
              </w:rPr>
            </w:pPr>
            <w:r>
              <w:rPr>
                <w:b/>
                <w:szCs w:val="22"/>
                <w:lang w:eastAsia="en-US"/>
              </w:rPr>
              <w:t>Criteria</w:t>
            </w:r>
          </w:p>
        </w:tc>
        <w:tc>
          <w:tcPr>
            <w:tcW w:w="1183" w:type="dxa"/>
          </w:tcPr>
          <w:p w14:paraId="39031330" w14:textId="2936989A" w:rsidR="00D81CDD" w:rsidRPr="00E34A6C" w:rsidRDefault="00D81CDD" w:rsidP="00D81CDD">
            <w:pPr>
              <w:jc w:val="center"/>
              <w:rPr>
                <w:b/>
                <w:szCs w:val="22"/>
                <w:lang w:eastAsia="en-US"/>
              </w:rPr>
            </w:pPr>
            <w:r>
              <w:rPr>
                <w:b/>
                <w:szCs w:val="22"/>
                <w:lang w:eastAsia="en-US"/>
              </w:rPr>
              <w:t>Date</w:t>
            </w:r>
          </w:p>
        </w:tc>
        <w:tc>
          <w:tcPr>
            <w:tcW w:w="1695" w:type="dxa"/>
          </w:tcPr>
          <w:p w14:paraId="4603F101" w14:textId="77777777" w:rsidR="00D81CDD" w:rsidRPr="00E34A6C" w:rsidRDefault="00D81CDD" w:rsidP="00D81CDD">
            <w:pPr>
              <w:jc w:val="center"/>
              <w:rPr>
                <w:b/>
                <w:szCs w:val="22"/>
                <w:lang w:eastAsia="en-US"/>
              </w:rPr>
            </w:pPr>
            <w:r>
              <w:rPr>
                <w:b/>
                <w:szCs w:val="22"/>
                <w:lang w:eastAsia="en-US"/>
              </w:rPr>
              <w:t>Signed by placement mentor</w:t>
            </w:r>
          </w:p>
        </w:tc>
        <w:tc>
          <w:tcPr>
            <w:tcW w:w="1696" w:type="dxa"/>
          </w:tcPr>
          <w:p w14:paraId="204181AA" w14:textId="77777777" w:rsidR="00D81CDD" w:rsidRPr="00E34A6C" w:rsidRDefault="00D81CDD" w:rsidP="00D81CDD">
            <w:pPr>
              <w:jc w:val="center"/>
              <w:rPr>
                <w:b/>
                <w:szCs w:val="22"/>
                <w:lang w:eastAsia="en-US"/>
              </w:rPr>
            </w:pPr>
            <w:r>
              <w:rPr>
                <w:b/>
                <w:szCs w:val="22"/>
                <w:lang w:eastAsia="en-US"/>
              </w:rPr>
              <w:t>Signed by clinical supervisor</w:t>
            </w:r>
          </w:p>
        </w:tc>
      </w:tr>
      <w:tr w:rsidR="00D81CDD" w:rsidRPr="00E34A6C" w14:paraId="42408FBF" w14:textId="77777777" w:rsidTr="00AE4A3D">
        <w:trPr>
          <w:trHeight w:val="327"/>
        </w:trPr>
        <w:tc>
          <w:tcPr>
            <w:tcW w:w="2118" w:type="dxa"/>
            <w:vMerge w:val="restart"/>
            <w:tcBorders>
              <w:top w:val="nil"/>
            </w:tcBorders>
          </w:tcPr>
          <w:p w14:paraId="15FC1B8B" w14:textId="77777777" w:rsidR="00D81CDD" w:rsidRDefault="00D81CDD" w:rsidP="00D81CDD">
            <w:pPr>
              <w:jc w:val="center"/>
              <w:rPr>
                <w:b/>
                <w:szCs w:val="22"/>
                <w:lang w:eastAsia="en-US"/>
              </w:rPr>
            </w:pPr>
            <w:r>
              <w:rPr>
                <w:b/>
                <w:szCs w:val="22"/>
                <w:lang w:eastAsia="en-US"/>
              </w:rPr>
              <w:t xml:space="preserve">Evidence requirements and content based on </w:t>
            </w:r>
          </w:p>
          <w:p w14:paraId="03B95E65" w14:textId="77777777" w:rsidR="00D81CDD" w:rsidRDefault="00D81CDD" w:rsidP="00D81CDD">
            <w:pPr>
              <w:jc w:val="center"/>
              <w:rPr>
                <w:b/>
                <w:szCs w:val="22"/>
                <w:lang w:eastAsia="en-US"/>
              </w:rPr>
            </w:pPr>
          </w:p>
          <w:p w14:paraId="7966F353" w14:textId="77777777" w:rsidR="00D81CDD" w:rsidRPr="00E34A6C" w:rsidRDefault="00D81CDD" w:rsidP="00D81CDD">
            <w:pPr>
              <w:jc w:val="center"/>
              <w:rPr>
                <w:b/>
                <w:szCs w:val="22"/>
                <w:lang w:eastAsia="en-US"/>
              </w:rPr>
            </w:pPr>
            <w:r>
              <w:rPr>
                <w:b/>
                <w:szCs w:val="22"/>
                <w:lang w:eastAsia="en-US"/>
              </w:rPr>
              <w:t>Core Competences for work with young people 1 &amp; 10</w:t>
            </w:r>
          </w:p>
        </w:tc>
        <w:tc>
          <w:tcPr>
            <w:tcW w:w="4224" w:type="dxa"/>
            <w:shd w:val="clear" w:color="auto" w:fill="D9D9D9" w:themeFill="background1" w:themeFillShade="D9"/>
          </w:tcPr>
          <w:p w14:paraId="7D919E8D" w14:textId="77777777" w:rsidR="00D81CDD" w:rsidRPr="00E34A6C" w:rsidRDefault="00D81CDD" w:rsidP="00D81CDD">
            <w:pPr>
              <w:rPr>
                <w:szCs w:val="22"/>
                <w:lang w:eastAsia="en-US"/>
              </w:rPr>
            </w:pPr>
            <w:r w:rsidRPr="00E34A6C">
              <w:rPr>
                <w:b/>
                <w:szCs w:val="22"/>
                <w:lang w:eastAsia="en-US"/>
              </w:rPr>
              <w:t>Child and adolescent development</w:t>
            </w:r>
            <w:r w:rsidRPr="00E34A6C">
              <w:rPr>
                <w:szCs w:val="22"/>
                <w:lang w:eastAsia="en-US"/>
              </w:rPr>
              <w:t xml:space="preserve"> </w:t>
            </w:r>
          </w:p>
        </w:tc>
        <w:tc>
          <w:tcPr>
            <w:tcW w:w="1183" w:type="dxa"/>
            <w:shd w:val="clear" w:color="auto" w:fill="D9D9D9" w:themeFill="background1" w:themeFillShade="D9"/>
          </w:tcPr>
          <w:p w14:paraId="567C7A89" w14:textId="77777777" w:rsidR="00D81CDD" w:rsidRPr="00E34A6C" w:rsidRDefault="00D81CDD" w:rsidP="00D81CDD">
            <w:pPr>
              <w:jc w:val="center"/>
              <w:rPr>
                <w:b/>
                <w:szCs w:val="22"/>
                <w:lang w:eastAsia="en-US"/>
              </w:rPr>
            </w:pPr>
          </w:p>
        </w:tc>
        <w:tc>
          <w:tcPr>
            <w:tcW w:w="1695" w:type="dxa"/>
            <w:shd w:val="clear" w:color="auto" w:fill="D9D9D9" w:themeFill="background1" w:themeFillShade="D9"/>
          </w:tcPr>
          <w:p w14:paraId="0075C898" w14:textId="77777777" w:rsidR="00D81CDD" w:rsidRPr="00E34A6C" w:rsidRDefault="00D81CDD" w:rsidP="00D81CDD">
            <w:pPr>
              <w:jc w:val="center"/>
              <w:rPr>
                <w:b/>
                <w:szCs w:val="22"/>
                <w:lang w:eastAsia="en-US"/>
              </w:rPr>
            </w:pPr>
          </w:p>
        </w:tc>
        <w:tc>
          <w:tcPr>
            <w:tcW w:w="1696" w:type="dxa"/>
            <w:shd w:val="clear" w:color="auto" w:fill="D9D9D9" w:themeFill="background1" w:themeFillShade="D9"/>
          </w:tcPr>
          <w:p w14:paraId="419D1522" w14:textId="77777777" w:rsidR="00D81CDD" w:rsidRPr="00E34A6C" w:rsidRDefault="00D81CDD" w:rsidP="00D81CDD">
            <w:pPr>
              <w:jc w:val="center"/>
              <w:rPr>
                <w:b/>
                <w:szCs w:val="22"/>
                <w:lang w:eastAsia="en-US"/>
              </w:rPr>
            </w:pPr>
          </w:p>
        </w:tc>
      </w:tr>
      <w:tr w:rsidR="00D81CDD" w:rsidRPr="00E34A6C" w14:paraId="35D82E81" w14:textId="77777777" w:rsidTr="00AE4A3D">
        <w:tc>
          <w:tcPr>
            <w:tcW w:w="2118" w:type="dxa"/>
            <w:vMerge/>
          </w:tcPr>
          <w:p w14:paraId="41D761E3" w14:textId="77777777" w:rsidR="00D81CDD" w:rsidRPr="00E34A6C" w:rsidRDefault="00D81CDD" w:rsidP="00D81CDD">
            <w:pPr>
              <w:rPr>
                <w:szCs w:val="22"/>
                <w:lang w:eastAsia="en-US"/>
              </w:rPr>
            </w:pPr>
          </w:p>
        </w:tc>
        <w:tc>
          <w:tcPr>
            <w:tcW w:w="4224" w:type="dxa"/>
          </w:tcPr>
          <w:p w14:paraId="7ED31096" w14:textId="77777777" w:rsidR="00D81CDD" w:rsidRPr="00E34A6C" w:rsidRDefault="00D81CDD" w:rsidP="00D81CDD">
            <w:pPr>
              <w:rPr>
                <w:szCs w:val="22"/>
                <w:lang w:eastAsia="en-US"/>
              </w:rPr>
            </w:pPr>
            <w:r w:rsidRPr="00E34A6C">
              <w:rPr>
                <w:szCs w:val="22"/>
                <w:lang w:eastAsia="en-US"/>
              </w:rPr>
              <w:t>• Age/developmentally appropriate and problematic behaviours</w:t>
            </w:r>
          </w:p>
        </w:tc>
        <w:tc>
          <w:tcPr>
            <w:tcW w:w="1183" w:type="dxa"/>
          </w:tcPr>
          <w:p w14:paraId="02304381" w14:textId="77777777" w:rsidR="00D81CDD" w:rsidRPr="00E34A6C" w:rsidRDefault="00D81CDD" w:rsidP="00D81CDD">
            <w:pPr>
              <w:jc w:val="center"/>
              <w:rPr>
                <w:szCs w:val="22"/>
                <w:lang w:eastAsia="en-US"/>
              </w:rPr>
            </w:pPr>
          </w:p>
        </w:tc>
        <w:tc>
          <w:tcPr>
            <w:tcW w:w="1695" w:type="dxa"/>
          </w:tcPr>
          <w:p w14:paraId="109A6CD4" w14:textId="77777777" w:rsidR="00D81CDD" w:rsidRPr="00332DC0" w:rsidRDefault="00D81CDD" w:rsidP="00D81CDD">
            <w:pPr>
              <w:rPr>
                <w:b/>
                <w:bCs/>
                <w:sz w:val="16"/>
                <w:szCs w:val="16"/>
                <w:lang w:eastAsia="en-US"/>
              </w:rPr>
            </w:pPr>
            <w:r w:rsidRPr="00332DC0">
              <w:rPr>
                <w:b/>
                <w:bCs/>
                <w:sz w:val="16"/>
                <w:szCs w:val="16"/>
                <w:lang w:eastAsia="en-US"/>
              </w:rPr>
              <w:t>X</w:t>
            </w:r>
          </w:p>
        </w:tc>
        <w:tc>
          <w:tcPr>
            <w:tcW w:w="1696" w:type="dxa"/>
          </w:tcPr>
          <w:p w14:paraId="0F4DC701" w14:textId="77777777" w:rsidR="00D81CDD" w:rsidRPr="00332DC0" w:rsidRDefault="00D81CDD" w:rsidP="00D81CDD">
            <w:pPr>
              <w:rPr>
                <w:b/>
                <w:bCs/>
                <w:sz w:val="16"/>
                <w:szCs w:val="16"/>
                <w:lang w:eastAsia="en-US"/>
              </w:rPr>
            </w:pPr>
            <w:r w:rsidRPr="00332DC0">
              <w:rPr>
                <w:b/>
                <w:bCs/>
                <w:sz w:val="16"/>
                <w:szCs w:val="16"/>
                <w:lang w:eastAsia="en-US"/>
              </w:rPr>
              <w:t>X</w:t>
            </w:r>
          </w:p>
        </w:tc>
      </w:tr>
      <w:tr w:rsidR="00D81CDD" w:rsidRPr="00E34A6C" w14:paraId="774B8F0E" w14:textId="77777777" w:rsidTr="00AE4A3D">
        <w:tc>
          <w:tcPr>
            <w:tcW w:w="2118" w:type="dxa"/>
            <w:vMerge/>
          </w:tcPr>
          <w:p w14:paraId="417CED18" w14:textId="77777777" w:rsidR="00D81CDD" w:rsidRPr="00E34A6C" w:rsidRDefault="00D81CDD" w:rsidP="00D81CDD">
            <w:pPr>
              <w:rPr>
                <w:szCs w:val="22"/>
                <w:lang w:eastAsia="en-US"/>
              </w:rPr>
            </w:pPr>
          </w:p>
        </w:tc>
        <w:tc>
          <w:tcPr>
            <w:tcW w:w="4224" w:type="dxa"/>
          </w:tcPr>
          <w:p w14:paraId="70A09093" w14:textId="77777777" w:rsidR="00D81CDD" w:rsidRPr="00E34A6C" w:rsidRDefault="00D81CDD" w:rsidP="00D81CDD">
            <w:pPr>
              <w:rPr>
                <w:szCs w:val="22"/>
                <w:lang w:eastAsia="en-US"/>
              </w:rPr>
            </w:pPr>
            <w:r w:rsidRPr="00E34A6C">
              <w:rPr>
                <w:szCs w:val="22"/>
                <w:lang w:eastAsia="en-US"/>
              </w:rPr>
              <w:t>• Theories of child and adolescent physical development</w:t>
            </w:r>
          </w:p>
        </w:tc>
        <w:tc>
          <w:tcPr>
            <w:tcW w:w="1183" w:type="dxa"/>
          </w:tcPr>
          <w:p w14:paraId="5AD755F4" w14:textId="77777777" w:rsidR="00D81CDD" w:rsidRPr="00E34A6C" w:rsidRDefault="00D81CDD" w:rsidP="00D81CDD">
            <w:pPr>
              <w:jc w:val="center"/>
              <w:rPr>
                <w:szCs w:val="22"/>
                <w:lang w:eastAsia="en-US"/>
              </w:rPr>
            </w:pPr>
          </w:p>
        </w:tc>
        <w:tc>
          <w:tcPr>
            <w:tcW w:w="1695" w:type="dxa"/>
          </w:tcPr>
          <w:p w14:paraId="120969E7" w14:textId="77777777" w:rsidR="00D81CDD" w:rsidRPr="00332DC0" w:rsidRDefault="00D81CDD" w:rsidP="00D81CDD">
            <w:pPr>
              <w:rPr>
                <w:b/>
                <w:bCs/>
                <w:sz w:val="16"/>
                <w:szCs w:val="16"/>
                <w:lang w:eastAsia="en-US"/>
              </w:rPr>
            </w:pPr>
          </w:p>
        </w:tc>
        <w:tc>
          <w:tcPr>
            <w:tcW w:w="1696" w:type="dxa"/>
          </w:tcPr>
          <w:p w14:paraId="0E308ADA" w14:textId="77777777" w:rsidR="00D81CDD" w:rsidRPr="00332DC0" w:rsidRDefault="00D81CDD" w:rsidP="00D81CDD">
            <w:pPr>
              <w:rPr>
                <w:b/>
                <w:bCs/>
                <w:sz w:val="16"/>
                <w:szCs w:val="16"/>
                <w:lang w:eastAsia="en-US"/>
              </w:rPr>
            </w:pPr>
            <w:r w:rsidRPr="00332DC0">
              <w:rPr>
                <w:b/>
                <w:bCs/>
                <w:sz w:val="16"/>
                <w:szCs w:val="16"/>
                <w:lang w:eastAsia="en-US"/>
              </w:rPr>
              <w:t>X</w:t>
            </w:r>
          </w:p>
        </w:tc>
      </w:tr>
      <w:tr w:rsidR="00D81CDD" w:rsidRPr="00E34A6C" w14:paraId="70EC256F" w14:textId="77777777" w:rsidTr="00AE4A3D">
        <w:tc>
          <w:tcPr>
            <w:tcW w:w="2118" w:type="dxa"/>
            <w:vMerge/>
          </w:tcPr>
          <w:p w14:paraId="28BBFF54" w14:textId="77777777" w:rsidR="00D81CDD" w:rsidRPr="00E34A6C" w:rsidRDefault="00D81CDD" w:rsidP="00D81CDD">
            <w:pPr>
              <w:rPr>
                <w:szCs w:val="22"/>
                <w:lang w:eastAsia="en-US"/>
              </w:rPr>
            </w:pPr>
          </w:p>
        </w:tc>
        <w:tc>
          <w:tcPr>
            <w:tcW w:w="4224" w:type="dxa"/>
          </w:tcPr>
          <w:p w14:paraId="4F3EFB14" w14:textId="77777777" w:rsidR="00D81CDD" w:rsidRPr="00E34A6C" w:rsidRDefault="00D81CDD" w:rsidP="00D81CDD">
            <w:pPr>
              <w:rPr>
                <w:szCs w:val="22"/>
                <w:lang w:eastAsia="en-US"/>
              </w:rPr>
            </w:pPr>
            <w:r w:rsidRPr="00E34A6C">
              <w:rPr>
                <w:szCs w:val="22"/>
                <w:lang w:eastAsia="en-US"/>
              </w:rPr>
              <w:t>• Theories of cognitive development</w:t>
            </w:r>
          </w:p>
        </w:tc>
        <w:tc>
          <w:tcPr>
            <w:tcW w:w="1183" w:type="dxa"/>
          </w:tcPr>
          <w:p w14:paraId="3E3305A2" w14:textId="77777777" w:rsidR="00D81CDD" w:rsidRPr="00E34A6C" w:rsidRDefault="00D81CDD" w:rsidP="00D81CDD">
            <w:pPr>
              <w:jc w:val="center"/>
              <w:rPr>
                <w:szCs w:val="22"/>
                <w:lang w:eastAsia="en-US"/>
              </w:rPr>
            </w:pPr>
          </w:p>
        </w:tc>
        <w:tc>
          <w:tcPr>
            <w:tcW w:w="1695" w:type="dxa"/>
          </w:tcPr>
          <w:p w14:paraId="466BE9C0" w14:textId="77777777" w:rsidR="00D81CDD" w:rsidRPr="00332DC0" w:rsidRDefault="00D81CDD" w:rsidP="00D81CDD">
            <w:pPr>
              <w:rPr>
                <w:b/>
                <w:bCs/>
                <w:sz w:val="16"/>
                <w:szCs w:val="16"/>
                <w:lang w:eastAsia="en-US"/>
              </w:rPr>
            </w:pPr>
          </w:p>
        </w:tc>
        <w:tc>
          <w:tcPr>
            <w:tcW w:w="1696" w:type="dxa"/>
          </w:tcPr>
          <w:p w14:paraId="34F332AF" w14:textId="77777777" w:rsidR="00D81CDD" w:rsidRPr="00332DC0" w:rsidRDefault="00D81CDD" w:rsidP="00D81CDD">
            <w:pPr>
              <w:rPr>
                <w:b/>
                <w:bCs/>
                <w:sz w:val="16"/>
                <w:szCs w:val="16"/>
                <w:lang w:eastAsia="en-US"/>
              </w:rPr>
            </w:pPr>
            <w:r w:rsidRPr="00332DC0">
              <w:rPr>
                <w:b/>
                <w:bCs/>
                <w:sz w:val="16"/>
                <w:szCs w:val="16"/>
                <w:lang w:eastAsia="en-US"/>
              </w:rPr>
              <w:t>X</w:t>
            </w:r>
          </w:p>
        </w:tc>
      </w:tr>
      <w:tr w:rsidR="00D81CDD" w:rsidRPr="00E34A6C" w14:paraId="14BB78B1" w14:textId="77777777" w:rsidTr="00AE4A3D">
        <w:tc>
          <w:tcPr>
            <w:tcW w:w="2118" w:type="dxa"/>
            <w:vMerge/>
          </w:tcPr>
          <w:p w14:paraId="2E650691" w14:textId="77777777" w:rsidR="00D81CDD" w:rsidRPr="00E34A6C" w:rsidRDefault="00D81CDD" w:rsidP="00D81CDD">
            <w:pPr>
              <w:rPr>
                <w:szCs w:val="22"/>
                <w:lang w:eastAsia="en-US"/>
              </w:rPr>
            </w:pPr>
          </w:p>
        </w:tc>
        <w:tc>
          <w:tcPr>
            <w:tcW w:w="4224" w:type="dxa"/>
          </w:tcPr>
          <w:p w14:paraId="74B9AA3C" w14:textId="77777777" w:rsidR="00D81CDD" w:rsidRPr="00E34A6C" w:rsidRDefault="00D81CDD" w:rsidP="00D81CDD">
            <w:pPr>
              <w:rPr>
                <w:szCs w:val="22"/>
                <w:lang w:eastAsia="en-US"/>
              </w:rPr>
            </w:pPr>
            <w:r w:rsidRPr="00E34A6C">
              <w:rPr>
                <w:szCs w:val="22"/>
                <w:lang w:eastAsia="en-US"/>
              </w:rPr>
              <w:t>• Theories of social and emotional development</w:t>
            </w:r>
          </w:p>
        </w:tc>
        <w:tc>
          <w:tcPr>
            <w:tcW w:w="1183" w:type="dxa"/>
          </w:tcPr>
          <w:p w14:paraId="11C4BD88" w14:textId="77777777" w:rsidR="00D81CDD" w:rsidRPr="00E34A6C" w:rsidRDefault="00D81CDD" w:rsidP="00D81CDD">
            <w:pPr>
              <w:jc w:val="center"/>
              <w:rPr>
                <w:szCs w:val="22"/>
                <w:lang w:eastAsia="en-US"/>
              </w:rPr>
            </w:pPr>
          </w:p>
        </w:tc>
        <w:tc>
          <w:tcPr>
            <w:tcW w:w="1695" w:type="dxa"/>
          </w:tcPr>
          <w:p w14:paraId="43A7B617" w14:textId="77777777" w:rsidR="00D81CDD" w:rsidRPr="00332DC0" w:rsidRDefault="00D81CDD" w:rsidP="00D81CDD">
            <w:pPr>
              <w:rPr>
                <w:b/>
                <w:bCs/>
                <w:sz w:val="16"/>
                <w:szCs w:val="16"/>
                <w:lang w:eastAsia="en-US"/>
              </w:rPr>
            </w:pPr>
          </w:p>
        </w:tc>
        <w:tc>
          <w:tcPr>
            <w:tcW w:w="1696" w:type="dxa"/>
          </w:tcPr>
          <w:p w14:paraId="1401663A" w14:textId="77777777" w:rsidR="00D81CDD" w:rsidRPr="00332DC0" w:rsidRDefault="00D81CDD" w:rsidP="00D81CDD">
            <w:pPr>
              <w:rPr>
                <w:b/>
                <w:bCs/>
                <w:sz w:val="16"/>
                <w:szCs w:val="16"/>
                <w:lang w:eastAsia="en-US"/>
              </w:rPr>
            </w:pPr>
            <w:r w:rsidRPr="00332DC0">
              <w:rPr>
                <w:b/>
                <w:bCs/>
                <w:sz w:val="16"/>
                <w:szCs w:val="16"/>
                <w:lang w:eastAsia="en-US"/>
              </w:rPr>
              <w:t>X</w:t>
            </w:r>
          </w:p>
        </w:tc>
      </w:tr>
      <w:tr w:rsidR="00D81CDD" w:rsidRPr="00E34A6C" w14:paraId="01E0D4CA" w14:textId="77777777" w:rsidTr="00AE4A3D">
        <w:tc>
          <w:tcPr>
            <w:tcW w:w="2118" w:type="dxa"/>
            <w:vMerge/>
          </w:tcPr>
          <w:p w14:paraId="7711EBEC" w14:textId="77777777" w:rsidR="00D81CDD" w:rsidRPr="00E34A6C" w:rsidRDefault="00D81CDD" w:rsidP="00D81CDD">
            <w:pPr>
              <w:rPr>
                <w:szCs w:val="22"/>
                <w:lang w:eastAsia="en-US"/>
              </w:rPr>
            </w:pPr>
          </w:p>
        </w:tc>
        <w:tc>
          <w:tcPr>
            <w:tcW w:w="4224" w:type="dxa"/>
          </w:tcPr>
          <w:p w14:paraId="0594C3D5" w14:textId="77777777" w:rsidR="00D81CDD" w:rsidRPr="00E34A6C" w:rsidRDefault="00D81CDD" w:rsidP="00D81CDD">
            <w:pPr>
              <w:rPr>
                <w:szCs w:val="22"/>
                <w:lang w:eastAsia="en-US"/>
              </w:rPr>
            </w:pPr>
            <w:r w:rsidRPr="00E34A6C">
              <w:rPr>
                <w:szCs w:val="22"/>
                <w:lang w:eastAsia="en-US"/>
              </w:rPr>
              <w:t>• Age-appropriate and problematic behaviours</w:t>
            </w:r>
          </w:p>
        </w:tc>
        <w:tc>
          <w:tcPr>
            <w:tcW w:w="1183" w:type="dxa"/>
          </w:tcPr>
          <w:p w14:paraId="3729890A" w14:textId="77777777" w:rsidR="00D81CDD" w:rsidRPr="00E34A6C" w:rsidRDefault="00D81CDD" w:rsidP="00D81CDD">
            <w:pPr>
              <w:jc w:val="center"/>
              <w:rPr>
                <w:szCs w:val="22"/>
                <w:lang w:eastAsia="en-US"/>
              </w:rPr>
            </w:pPr>
          </w:p>
        </w:tc>
        <w:tc>
          <w:tcPr>
            <w:tcW w:w="1695" w:type="dxa"/>
          </w:tcPr>
          <w:p w14:paraId="4F7B031F" w14:textId="77777777" w:rsidR="00D81CDD" w:rsidRPr="00332DC0" w:rsidRDefault="00D81CDD" w:rsidP="00D81CDD">
            <w:pPr>
              <w:rPr>
                <w:b/>
                <w:bCs/>
                <w:sz w:val="16"/>
                <w:szCs w:val="16"/>
                <w:lang w:eastAsia="en-US"/>
              </w:rPr>
            </w:pPr>
            <w:r w:rsidRPr="00332DC0">
              <w:rPr>
                <w:b/>
                <w:bCs/>
                <w:sz w:val="16"/>
                <w:szCs w:val="16"/>
                <w:lang w:eastAsia="en-US"/>
              </w:rPr>
              <w:t>X</w:t>
            </w:r>
          </w:p>
        </w:tc>
        <w:tc>
          <w:tcPr>
            <w:tcW w:w="1696" w:type="dxa"/>
          </w:tcPr>
          <w:p w14:paraId="3D33A8D5" w14:textId="77777777" w:rsidR="00D81CDD" w:rsidRPr="00332DC0" w:rsidRDefault="00D81CDD" w:rsidP="00D81CDD">
            <w:pPr>
              <w:rPr>
                <w:b/>
                <w:bCs/>
                <w:sz w:val="16"/>
                <w:szCs w:val="16"/>
                <w:lang w:eastAsia="en-US"/>
              </w:rPr>
            </w:pPr>
            <w:r w:rsidRPr="00332DC0">
              <w:rPr>
                <w:b/>
                <w:bCs/>
                <w:sz w:val="16"/>
                <w:szCs w:val="16"/>
                <w:lang w:eastAsia="en-US"/>
              </w:rPr>
              <w:t>X</w:t>
            </w:r>
          </w:p>
        </w:tc>
      </w:tr>
      <w:tr w:rsidR="00D81CDD" w:rsidRPr="00E34A6C" w14:paraId="43509090" w14:textId="77777777" w:rsidTr="00AE4A3D">
        <w:tc>
          <w:tcPr>
            <w:tcW w:w="2118" w:type="dxa"/>
            <w:vMerge/>
          </w:tcPr>
          <w:p w14:paraId="295001F5" w14:textId="77777777" w:rsidR="00D81CDD" w:rsidRPr="00E34A6C" w:rsidRDefault="00D81CDD" w:rsidP="00D81CDD">
            <w:pPr>
              <w:rPr>
                <w:szCs w:val="22"/>
                <w:lang w:eastAsia="en-US"/>
              </w:rPr>
            </w:pPr>
          </w:p>
        </w:tc>
        <w:tc>
          <w:tcPr>
            <w:tcW w:w="4224" w:type="dxa"/>
          </w:tcPr>
          <w:p w14:paraId="7D67CCCC" w14:textId="77777777" w:rsidR="00D81CDD" w:rsidRPr="00E34A6C" w:rsidRDefault="00D81CDD" w:rsidP="00D81CDD">
            <w:pPr>
              <w:rPr>
                <w:szCs w:val="22"/>
                <w:lang w:eastAsia="en-US"/>
              </w:rPr>
            </w:pPr>
            <w:r w:rsidRPr="00E34A6C">
              <w:rPr>
                <w:szCs w:val="22"/>
                <w:lang w:eastAsia="en-US"/>
              </w:rPr>
              <w:t>• Concepts of developmental stages, including physical, aﬀective and interpersonal, cognitive, language, social and psychosexual milestones</w:t>
            </w:r>
          </w:p>
        </w:tc>
        <w:tc>
          <w:tcPr>
            <w:tcW w:w="1183" w:type="dxa"/>
          </w:tcPr>
          <w:p w14:paraId="1228B92E" w14:textId="77777777" w:rsidR="00D81CDD" w:rsidRPr="00E34A6C" w:rsidRDefault="00D81CDD" w:rsidP="00D81CDD">
            <w:pPr>
              <w:jc w:val="center"/>
              <w:rPr>
                <w:szCs w:val="22"/>
                <w:lang w:eastAsia="en-US"/>
              </w:rPr>
            </w:pPr>
          </w:p>
        </w:tc>
        <w:tc>
          <w:tcPr>
            <w:tcW w:w="1695" w:type="dxa"/>
          </w:tcPr>
          <w:p w14:paraId="3F54D1FC" w14:textId="77777777" w:rsidR="00D81CDD" w:rsidRPr="00332DC0" w:rsidRDefault="00D81CDD" w:rsidP="00D81CDD">
            <w:pPr>
              <w:rPr>
                <w:b/>
                <w:bCs/>
                <w:sz w:val="16"/>
                <w:szCs w:val="16"/>
                <w:lang w:eastAsia="en-US"/>
              </w:rPr>
            </w:pPr>
            <w:r w:rsidRPr="00332DC0">
              <w:rPr>
                <w:b/>
                <w:bCs/>
                <w:sz w:val="16"/>
                <w:szCs w:val="16"/>
                <w:lang w:eastAsia="en-US"/>
              </w:rPr>
              <w:t>X</w:t>
            </w:r>
          </w:p>
        </w:tc>
        <w:tc>
          <w:tcPr>
            <w:tcW w:w="1696" w:type="dxa"/>
          </w:tcPr>
          <w:p w14:paraId="340873D5" w14:textId="77777777" w:rsidR="00D81CDD" w:rsidRPr="00332DC0" w:rsidRDefault="00D81CDD" w:rsidP="00D81CDD">
            <w:pPr>
              <w:rPr>
                <w:b/>
                <w:bCs/>
                <w:sz w:val="16"/>
                <w:szCs w:val="16"/>
                <w:lang w:eastAsia="en-US"/>
              </w:rPr>
            </w:pPr>
            <w:r w:rsidRPr="00332DC0">
              <w:rPr>
                <w:b/>
                <w:bCs/>
                <w:sz w:val="16"/>
                <w:szCs w:val="16"/>
                <w:lang w:eastAsia="en-US"/>
              </w:rPr>
              <w:t>X</w:t>
            </w:r>
          </w:p>
        </w:tc>
      </w:tr>
      <w:tr w:rsidR="00D81CDD" w:rsidRPr="00E34A6C" w14:paraId="0C69C2AD" w14:textId="77777777" w:rsidTr="00AE4A3D">
        <w:tc>
          <w:tcPr>
            <w:tcW w:w="2118" w:type="dxa"/>
            <w:vMerge/>
          </w:tcPr>
          <w:p w14:paraId="04C6CA85" w14:textId="77777777" w:rsidR="00D81CDD" w:rsidRPr="00E34A6C" w:rsidRDefault="00D81CDD" w:rsidP="00D81CDD">
            <w:pPr>
              <w:rPr>
                <w:szCs w:val="22"/>
                <w:lang w:eastAsia="en-US"/>
              </w:rPr>
            </w:pPr>
          </w:p>
        </w:tc>
        <w:tc>
          <w:tcPr>
            <w:tcW w:w="4224" w:type="dxa"/>
          </w:tcPr>
          <w:p w14:paraId="5953FA80" w14:textId="77777777" w:rsidR="00D81CDD" w:rsidRPr="00E34A6C" w:rsidRDefault="00D81CDD" w:rsidP="00D81CDD">
            <w:pPr>
              <w:rPr>
                <w:szCs w:val="22"/>
                <w:lang w:eastAsia="en-US"/>
              </w:rPr>
            </w:pPr>
            <w:r w:rsidRPr="00E34A6C">
              <w:rPr>
                <w:szCs w:val="22"/>
                <w:lang w:eastAsia="en-US"/>
              </w:rPr>
              <w:t>• The eﬀects of developmental transitions (e.g. onset of puberty)</w:t>
            </w:r>
          </w:p>
        </w:tc>
        <w:tc>
          <w:tcPr>
            <w:tcW w:w="1183" w:type="dxa"/>
          </w:tcPr>
          <w:p w14:paraId="05BDE475" w14:textId="77777777" w:rsidR="00D81CDD" w:rsidRPr="00E34A6C" w:rsidRDefault="00D81CDD" w:rsidP="00D81CDD">
            <w:pPr>
              <w:jc w:val="center"/>
              <w:rPr>
                <w:szCs w:val="22"/>
                <w:lang w:eastAsia="en-US"/>
              </w:rPr>
            </w:pPr>
          </w:p>
        </w:tc>
        <w:tc>
          <w:tcPr>
            <w:tcW w:w="1695" w:type="dxa"/>
          </w:tcPr>
          <w:p w14:paraId="60F21BD1" w14:textId="77777777" w:rsidR="00D81CDD" w:rsidRPr="00332DC0" w:rsidRDefault="00D81CDD" w:rsidP="00D81CDD">
            <w:pPr>
              <w:rPr>
                <w:b/>
                <w:bCs/>
                <w:sz w:val="16"/>
                <w:szCs w:val="16"/>
                <w:lang w:eastAsia="en-US"/>
              </w:rPr>
            </w:pPr>
            <w:r w:rsidRPr="00332DC0">
              <w:rPr>
                <w:b/>
                <w:bCs/>
                <w:sz w:val="16"/>
                <w:szCs w:val="16"/>
                <w:lang w:eastAsia="en-US"/>
              </w:rPr>
              <w:t>X</w:t>
            </w:r>
          </w:p>
        </w:tc>
        <w:tc>
          <w:tcPr>
            <w:tcW w:w="1696" w:type="dxa"/>
          </w:tcPr>
          <w:p w14:paraId="43220D6C" w14:textId="77777777" w:rsidR="00D81CDD" w:rsidRPr="00332DC0" w:rsidRDefault="00D81CDD" w:rsidP="00D81CDD">
            <w:pPr>
              <w:rPr>
                <w:b/>
                <w:bCs/>
                <w:sz w:val="16"/>
                <w:szCs w:val="16"/>
                <w:lang w:eastAsia="en-US"/>
              </w:rPr>
            </w:pPr>
            <w:r w:rsidRPr="00332DC0">
              <w:rPr>
                <w:b/>
                <w:bCs/>
                <w:sz w:val="16"/>
                <w:szCs w:val="16"/>
                <w:lang w:eastAsia="en-US"/>
              </w:rPr>
              <w:t>X</w:t>
            </w:r>
          </w:p>
        </w:tc>
      </w:tr>
      <w:tr w:rsidR="00D81CDD" w:rsidRPr="00E34A6C" w14:paraId="205B6D57" w14:textId="77777777" w:rsidTr="00AE4A3D">
        <w:tc>
          <w:tcPr>
            <w:tcW w:w="2118" w:type="dxa"/>
            <w:vMerge/>
          </w:tcPr>
          <w:p w14:paraId="505E238A" w14:textId="77777777" w:rsidR="00D81CDD" w:rsidRPr="00E34A6C" w:rsidRDefault="00D81CDD" w:rsidP="00D81CDD">
            <w:pPr>
              <w:rPr>
                <w:szCs w:val="22"/>
                <w:lang w:eastAsia="en-US"/>
              </w:rPr>
            </w:pPr>
          </w:p>
        </w:tc>
        <w:tc>
          <w:tcPr>
            <w:tcW w:w="4224" w:type="dxa"/>
          </w:tcPr>
          <w:p w14:paraId="468643EB" w14:textId="77777777" w:rsidR="00D81CDD" w:rsidRPr="00E34A6C" w:rsidRDefault="00D81CDD" w:rsidP="00D81CDD">
            <w:pPr>
              <w:rPr>
                <w:szCs w:val="22"/>
                <w:lang w:eastAsia="en-US"/>
              </w:rPr>
            </w:pPr>
            <w:r w:rsidRPr="00E34A6C">
              <w:rPr>
                <w:szCs w:val="22"/>
                <w:lang w:eastAsia="en-US"/>
              </w:rPr>
              <w:t>• The interaction between aspects of a young person’s development and contextual factors</w:t>
            </w:r>
          </w:p>
        </w:tc>
        <w:tc>
          <w:tcPr>
            <w:tcW w:w="1183" w:type="dxa"/>
          </w:tcPr>
          <w:p w14:paraId="27E85F98" w14:textId="77777777" w:rsidR="00D81CDD" w:rsidRPr="00E34A6C" w:rsidRDefault="00D81CDD" w:rsidP="00D81CDD">
            <w:pPr>
              <w:jc w:val="center"/>
              <w:rPr>
                <w:szCs w:val="22"/>
                <w:lang w:eastAsia="en-US"/>
              </w:rPr>
            </w:pPr>
          </w:p>
        </w:tc>
        <w:tc>
          <w:tcPr>
            <w:tcW w:w="1695" w:type="dxa"/>
          </w:tcPr>
          <w:p w14:paraId="18A8202A" w14:textId="77777777" w:rsidR="00D81CDD" w:rsidRPr="00332DC0" w:rsidRDefault="00D81CDD" w:rsidP="00D81CDD">
            <w:pPr>
              <w:rPr>
                <w:b/>
                <w:bCs/>
                <w:sz w:val="16"/>
                <w:szCs w:val="16"/>
                <w:lang w:eastAsia="en-US"/>
              </w:rPr>
            </w:pPr>
            <w:r w:rsidRPr="00332DC0">
              <w:rPr>
                <w:b/>
                <w:bCs/>
                <w:sz w:val="16"/>
                <w:szCs w:val="16"/>
                <w:lang w:eastAsia="en-US"/>
              </w:rPr>
              <w:t>X</w:t>
            </w:r>
          </w:p>
        </w:tc>
        <w:tc>
          <w:tcPr>
            <w:tcW w:w="1696" w:type="dxa"/>
          </w:tcPr>
          <w:p w14:paraId="04E6ABDA" w14:textId="77777777" w:rsidR="00D81CDD" w:rsidRPr="00332DC0" w:rsidRDefault="00D81CDD" w:rsidP="00D81CDD">
            <w:pPr>
              <w:rPr>
                <w:b/>
                <w:bCs/>
                <w:sz w:val="16"/>
                <w:szCs w:val="16"/>
                <w:lang w:eastAsia="en-US"/>
              </w:rPr>
            </w:pPr>
            <w:r w:rsidRPr="00332DC0">
              <w:rPr>
                <w:b/>
                <w:bCs/>
                <w:sz w:val="16"/>
                <w:szCs w:val="16"/>
                <w:lang w:eastAsia="en-US"/>
              </w:rPr>
              <w:t>X</w:t>
            </w:r>
          </w:p>
        </w:tc>
      </w:tr>
      <w:tr w:rsidR="00D81CDD" w:rsidRPr="00E34A6C" w14:paraId="3A9288CA" w14:textId="77777777" w:rsidTr="00AE4A3D">
        <w:tc>
          <w:tcPr>
            <w:tcW w:w="2118" w:type="dxa"/>
            <w:vMerge/>
          </w:tcPr>
          <w:p w14:paraId="6E7E5D59" w14:textId="77777777" w:rsidR="00D81CDD" w:rsidRPr="00E34A6C" w:rsidRDefault="00D81CDD" w:rsidP="00D81CDD">
            <w:pPr>
              <w:rPr>
                <w:szCs w:val="22"/>
                <w:lang w:eastAsia="en-US"/>
              </w:rPr>
            </w:pPr>
          </w:p>
        </w:tc>
        <w:tc>
          <w:tcPr>
            <w:tcW w:w="4224" w:type="dxa"/>
          </w:tcPr>
          <w:p w14:paraId="00D008C3" w14:textId="77777777" w:rsidR="00D81CDD" w:rsidRPr="00E34A6C" w:rsidRDefault="00D81CDD" w:rsidP="00D81CDD">
            <w:pPr>
              <w:rPr>
                <w:szCs w:val="22"/>
                <w:lang w:eastAsia="en-US"/>
              </w:rPr>
            </w:pPr>
            <w:r w:rsidRPr="00E34A6C">
              <w:rPr>
                <w:szCs w:val="22"/>
                <w:lang w:eastAsia="en-US"/>
              </w:rPr>
              <w:t>• The implications of developmental stages for therapeutic work</w:t>
            </w:r>
          </w:p>
        </w:tc>
        <w:tc>
          <w:tcPr>
            <w:tcW w:w="1183" w:type="dxa"/>
          </w:tcPr>
          <w:p w14:paraId="47ECC3D5" w14:textId="77777777" w:rsidR="00D81CDD" w:rsidRPr="00E34A6C" w:rsidRDefault="00D81CDD" w:rsidP="00D81CDD">
            <w:pPr>
              <w:jc w:val="center"/>
              <w:rPr>
                <w:szCs w:val="22"/>
                <w:lang w:eastAsia="en-US"/>
              </w:rPr>
            </w:pPr>
          </w:p>
        </w:tc>
        <w:tc>
          <w:tcPr>
            <w:tcW w:w="1695" w:type="dxa"/>
          </w:tcPr>
          <w:p w14:paraId="6121958C" w14:textId="77777777" w:rsidR="00D81CDD" w:rsidRPr="00332DC0" w:rsidRDefault="00D81CDD" w:rsidP="00D81CDD">
            <w:pPr>
              <w:rPr>
                <w:b/>
                <w:bCs/>
                <w:sz w:val="16"/>
                <w:szCs w:val="16"/>
                <w:lang w:eastAsia="en-US"/>
              </w:rPr>
            </w:pPr>
          </w:p>
        </w:tc>
        <w:tc>
          <w:tcPr>
            <w:tcW w:w="1696" w:type="dxa"/>
          </w:tcPr>
          <w:p w14:paraId="607318FD" w14:textId="77777777" w:rsidR="00D81CDD" w:rsidRPr="00332DC0" w:rsidRDefault="00D81CDD" w:rsidP="00D81CDD">
            <w:pPr>
              <w:rPr>
                <w:b/>
                <w:bCs/>
                <w:sz w:val="16"/>
                <w:szCs w:val="16"/>
                <w:lang w:eastAsia="en-US"/>
              </w:rPr>
            </w:pPr>
            <w:r w:rsidRPr="00332DC0">
              <w:rPr>
                <w:b/>
                <w:bCs/>
                <w:sz w:val="16"/>
                <w:szCs w:val="16"/>
                <w:lang w:eastAsia="en-US"/>
              </w:rPr>
              <w:t>X</w:t>
            </w:r>
          </w:p>
        </w:tc>
      </w:tr>
      <w:tr w:rsidR="00D81CDD" w:rsidRPr="00E34A6C" w14:paraId="5DAFA00A" w14:textId="77777777" w:rsidTr="00AE4A3D">
        <w:tc>
          <w:tcPr>
            <w:tcW w:w="2118" w:type="dxa"/>
            <w:vMerge/>
          </w:tcPr>
          <w:p w14:paraId="22966FEC" w14:textId="77777777" w:rsidR="00D81CDD" w:rsidRPr="00E34A6C" w:rsidRDefault="00D81CDD" w:rsidP="00D81CDD">
            <w:pPr>
              <w:rPr>
                <w:b/>
                <w:szCs w:val="22"/>
                <w:lang w:eastAsia="en-US"/>
              </w:rPr>
            </w:pPr>
          </w:p>
        </w:tc>
        <w:tc>
          <w:tcPr>
            <w:tcW w:w="4224" w:type="dxa"/>
            <w:shd w:val="clear" w:color="auto" w:fill="D9D9D9" w:themeFill="background1" w:themeFillShade="D9"/>
          </w:tcPr>
          <w:p w14:paraId="00506F9A" w14:textId="77777777" w:rsidR="00D81CDD" w:rsidRPr="00E34A6C" w:rsidRDefault="00D81CDD" w:rsidP="00D81CDD">
            <w:pPr>
              <w:rPr>
                <w:szCs w:val="22"/>
                <w:lang w:eastAsia="en-US"/>
              </w:rPr>
            </w:pPr>
            <w:r w:rsidRPr="00E34A6C">
              <w:rPr>
                <w:b/>
                <w:szCs w:val="22"/>
                <w:lang w:eastAsia="en-US"/>
              </w:rPr>
              <w:t>Interaction between the care environment and child and adolescent development: Attachment</w:t>
            </w:r>
            <w:r w:rsidRPr="00E34A6C">
              <w:rPr>
                <w:szCs w:val="22"/>
                <w:lang w:eastAsia="en-US"/>
              </w:rPr>
              <w:t xml:space="preserve"> </w:t>
            </w:r>
          </w:p>
        </w:tc>
        <w:tc>
          <w:tcPr>
            <w:tcW w:w="1183" w:type="dxa"/>
            <w:shd w:val="clear" w:color="auto" w:fill="D9D9D9" w:themeFill="background1" w:themeFillShade="D9"/>
          </w:tcPr>
          <w:p w14:paraId="28D629A2" w14:textId="77777777" w:rsidR="00D81CDD" w:rsidRPr="00E34A6C" w:rsidRDefault="00D81CDD" w:rsidP="00D81CDD">
            <w:pPr>
              <w:jc w:val="center"/>
              <w:rPr>
                <w:b/>
                <w:szCs w:val="22"/>
                <w:lang w:eastAsia="en-US"/>
              </w:rPr>
            </w:pPr>
          </w:p>
        </w:tc>
        <w:tc>
          <w:tcPr>
            <w:tcW w:w="1695" w:type="dxa"/>
            <w:shd w:val="clear" w:color="auto" w:fill="D9D9D9" w:themeFill="background1" w:themeFillShade="D9"/>
          </w:tcPr>
          <w:p w14:paraId="3B07F8A8" w14:textId="77777777" w:rsidR="00D81CDD" w:rsidRPr="00332DC0" w:rsidRDefault="00D81CDD" w:rsidP="00D81CDD">
            <w:pPr>
              <w:rPr>
                <w:b/>
                <w:bCs/>
                <w:sz w:val="16"/>
                <w:szCs w:val="16"/>
                <w:lang w:eastAsia="en-US"/>
              </w:rPr>
            </w:pPr>
          </w:p>
        </w:tc>
        <w:tc>
          <w:tcPr>
            <w:tcW w:w="1696" w:type="dxa"/>
            <w:shd w:val="clear" w:color="auto" w:fill="D9D9D9" w:themeFill="background1" w:themeFillShade="D9"/>
          </w:tcPr>
          <w:p w14:paraId="3BDB0DDD" w14:textId="77777777" w:rsidR="00D81CDD" w:rsidRPr="00332DC0" w:rsidRDefault="00D81CDD" w:rsidP="00D81CDD">
            <w:pPr>
              <w:rPr>
                <w:b/>
                <w:bCs/>
                <w:sz w:val="16"/>
                <w:szCs w:val="16"/>
                <w:lang w:eastAsia="en-US"/>
              </w:rPr>
            </w:pPr>
          </w:p>
        </w:tc>
      </w:tr>
      <w:tr w:rsidR="00D81CDD" w:rsidRPr="00E34A6C" w14:paraId="790D1106" w14:textId="77777777" w:rsidTr="00AE4A3D">
        <w:tc>
          <w:tcPr>
            <w:tcW w:w="2118" w:type="dxa"/>
            <w:vMerge/>
          </w:tcPr>
          <w:p w14:paraId="359B87C9" w14:textId="77777777" w:rsidR="00D81CDD" w:rsidRPr="00E34A6C" w:rsidRDefault="00D81CDD" w:rsidP="00D81CDD">
            <w:pPr>
              <w:rPr>
                <w:szCs w:val="22"/>
                <w:lang w:eastAsia="en-US"/>
              </w:rPr>
            </w:pPr>
          </w:p>
        </w:tc>
        <w:tc>
          <w:tcPr>
            <w:tcW w:w="4224" w:type="dxa"/>
          </w:tcPr>
          <w:p w14:paraId="2AB4EFEE" w14:textId="77777777" w:rsidR="00D81CDD" w:rsidRPr="00E34A6C" w:rsidRDefault="00D81CDD" w:rsidP="00D81CDD">
            <w:pPr>
              <w:rPr>
                <w:szCs w:val="22"/>
                <w:lang w:eastAsia="en-US"/>
              </w:rPr>
            </w:pPr>
            <w:r w:rsidRPr="00E34A6C">
              <w:rPr>
                <w:szCs w:val="22"/>
                <w:lang w:eastAsia="en-US"/>
              </w:rPr>
              <w:t>• Attachment theory and its implications for child and adolescent cognitive, emotional and social development</w:t>
            </w:r>
          </w:p>
        </w:tc>
        <w:tc>
          <w:tcPr>
            <w:tcW w:w="1183" w:type="dxa"/>
          </w:tcPr>
          <w:p w14:paraId="7A6542FE" w14:textId="77777777" w:rsidR="00D81CDD" w:rsidRPr="00E34A6C" w:rsidRDefault="00D81CDD" w:rsidP="00D81CDD">
            <w:pPr>
              <w:jc w:val="center"/>
              <w:rPr>
                <w:szCs w:val="22"/>
                <w:lang w:eastAsia="en-US"/>
              </w:rPr>
            </w:pPr>
          </w:p>
        </w:tc>
        <w:tc>
          <w:tcPr>
            <w:tcW w:w="1695" w:type="dxa"/>
          </w:tcPr>
          <w:p w14:paraId="19C7F9B2" w14:textId="77777777" w:rsidR="00D81CDD" w:rsidRPr="00332DC0" w:rsidRDefault="00D81CDD" w:rsidP="00D81CDD">
            <w:pPr>
              <w:rPr>
                <w:b/>
                <w:bCs/>
                <w:sz w:val="16"/>
                <w:szCs w:val="16"/>
                <w:lang w:eastAsia="en-US"/>
              </w:rPr>
            </w:pPr>
          </w:p>
        </w:tc>
        <w:tc>
          <w:tcPr>
            <w:tcW w:w="1696" w:type="dxa"/>
          </w:tcPr>
          <w:p w14:paraId="27C2D90A" w14:textId="77777777" w:rsidR="00D81CDD" w:rsidRPr="00332DC0" w:rsidRDefault="00D81CDD" w:rsidP="00D81CDD">
            <w:pPr>
              <w:rPr>
                <w:b/>
                <w:bCs/>
                <w:sz w:val="16"/>
                <w:szCs w:val="16"/>
                <w:lang w:eastAsia="en-US"/>
              </w:rPr>
            </w:pPr>
            <w:r w:rsidRPr="00332DC0">
              <w:rPr>
                <w:b/>
                <w:bCs/>
                <w:sz w:val="16"/>
                <w:szCs w:val="16"/>
                <w:lang w:eastAsia="en-US"/>
              </w:rPr>
              <w:t>X</w:t>
            </w:r>
          </w:p>
        </w:tc>
      </w:tr>
      <w:tr w:rsidR="00D81CDD" w:rsidRPr="00E34A6C" w14:paraId="5881BCBA" w14:textId="77777777" w:rsidTr="00AE4A3D">
        <w:tc>
          <w:tcPr>
            <w:tcW w:w="2118" w:type="dxa"/>
            <w:vMerge/>
          </w:tcPr>
          <w:p w14:paraId="0552FC75" w14:textId="77777777" w:rsidR="00D81CDD" w:rsidRPr="00E34A6C" w:rsidRDefault="00D81CDD" w:rsidP="00D81CDD">
            <w:pPr>
              <w:rPr>
                <w:szCs w:val="22"/>
                <w:lang w:eastAsia="en-US"/>
              </w:rPr>
            </w:pPr>
          </w:p>
        </w:tc>
        <w:tc>
          <w:tcPr>
            <w:tcW w:w="4224" w:type="dxa"/>
          </w:tcPr>
          <w:p w14:paraId="5BABCFEC" w14:textId="77777777" w:rsidR="00D81CDD" w:rsidRPr="00E34A6C" w:rsidRDefault="00D81CDD" w:rsidP="00D81CDD">
            <w:pPr>
              <w:rPr>
                <w:szCs w:val="22"/>
                <w:lang w:eastAsia="en-US"/>
              </w:rPr>
            </w:pPr>
            <w:r w:rsidRPr="00E34A6C">
              <w:rPr>
                <w:szCs w:val="22"/>
                <w:lang w:eastAsia="en-US"/>
              </w:rPr>
              <w:t>• Attachment theory and its relationship:</w:t>
            </w:r>
          </w:p>
        </w:tc>
        <w:tc>
          <w:tcPr>
            <w:tcW w:w="1183" w:type="dxa"/>
          </w:tcPr>
          <w:p w14:paraId="69546C25" w14:textId="77777777" w:rsidR="00D81CDD" w:rsidRPr="00E34A6C" w:rsidRDefault="00D81CDD" w:rsidP="00D81CDD">
            <w:pPr>
              <w:jc w:val="center"/>
              <w:rPr>
                <w:szCs w:val="22"/>
                <w:lang w:eastAsia="en-US"/>
              </w:rPr>
            </w:pPr>
          </w:p>
        </w:tc>
        <w:tc>
          <w:tcPr>
            <w:tcW w:w="1695" w:type="dxa"/>
          </w:tcPr>
          <w:p w14:paraId="66C5B85B" w14:textId="77777777" w:rsidR="00D81CDD" w:rsidRPr="00332DC0" w:rsidRDefault="00D81CDD" w:rsidP="00D81CDD">
            <w:pPr>
              <w:rPr>
                <w:b/>
                <w:bCs/>
                <w:sz w:val="16"/>
                <w:szCs w:val="16"/>
                <w:lang w:eastAsia="en-US"/>
              </w:rPr>
            </w:pPr>
          </w:p>
        </w:tc>
        <w:tc>
          <w:tcPr>
            <w:tcW w:w="1696" w:type="dxa"/>
          </w:tcPr>
          <w:p w14:paraId="4A3E70FF" w14:textId="77777777" w:rsidR="00D81CDD" w:rsidRPr="00332DC0" w:rsidRDefault="00D81CDD" w:rsidP="00D81CDD">
            <w:pPr>
              <w:rPr>
                <w:b/>
                <w:bCs/>
                <w:sz w:val="16"/>
                <w:szCs w:val="16"/>
                <w:lang w:eastAsia="en-US"/>
              </w:rPr>
            </w:pPr>
            <w:r w:rsidRPr="00332DC0">
              <w:rPr>
                <w:b/>
                <w:bCs/>
                <w:sz w:val="16"/>
                <w:szCs w:val="16"/>
                <w:lang w:eastAsia="en-US"/>
              </w:rPr>
              <w:t>X</w:t>
            </w:r>
          </w:p>
        </w:tc>
      </w:tr>
      <w:tr w:rsidR="00D81CDD" w:rsidRPr="00E34A6C" w14:paraId="6A366C6F" w14:textId="77777777" w:rsidTr="00AE4A3D">
        <w:tc>
          <w:tcPr>
            <w:tcW w:w="2118" w:type="dxa"/>
            <w:vMerge/>
          </w:tcPr>
          <w:p w14:paraId="04322076" w14:textId="77777777" w:rsidR="00D81CDD" w:rsidRPr="00E34A6C" w:rsidRDefault="00D81CDD" w:rsidP="00D81CDD">
            <w:pPr>
              <w:rPr>
                <w:szCs w:val="22"/>
                <w:lang w:eastAsia="en-US"/>
              </w:rPr>
            </w:pPr>
          </w:p>
        </w:tc>
        <w:tc>
          <w:tcPr>
            <w:tcW w:w="4224" w:type="dxa"/>
          </w:tcPr>
          <w:p w14:paraId="12141022" w14:textId="77777777" w:rsidR="00D81CDD" w:rsidRPr="00E34A6C" w:rsidRDefault="00D81CDD" w:rsidP="00D81CDD">
            <w:pPr>
              <w:rPr>
                <w:szCs w:val="22"/>
                <w:lang w:eastAsia="en-US"/>
              </w:rPr>
            </w:pPr>
            <w:r w:rsidRPr="00E34A6C">
              <w:rPr>
                <w:szCs w:val="22"/>
                <w:lang w:eastAsia="en-US"/>
              </w:rPr>
              <w:t xml:space="preserve"> -  in the development of parent/carer and child, siblings and peer relationships</w:t>
            </w:r>
          </w:p>
        </w:tc>
        <w:tc>
          <w:tcPr>
            <w:tcW w:w="1183" w:type="dxa"/>
          </w:tcPr>
          <w:p w14:paraId="26BBA3D9" w14:textId="77777777" w:rsidR="00D81CDD" w:rsidRPr="00E34A6C" w:rsidRDefault="00D81CDD" w:rsidP="00D81CDD">
            <w:pPr>
              <w:jc w:val="center"/>
              <w:rPr>
                <w:szCs w:val="22"/>
                <w:lang w:eastAsia="en-US"/>
              </w:rPr>
            </w:pPr>
          </w:p>
        </w:tc>
        <w:tc>
          <w:tcPr>
            <w:tcW w:w="1695" w:type="dxa"/>
          </w:tcPr>
          <w:p w14:paraId="078977DA" w14:textId="77777777" w:rsidR="00D81CDD" w:rsidRPr="00332DC0" w:rsidRDefault="00D81CDD" w:rsidP="00D81CDD">
            <w:pPr>
              <w:rPr>
                <w:b/>
                <w:bCs/>
                <w:sz w:val="16"/>
                <w:szCs w:val="16"/>
                <w:lang w:eastAsia="en-US"/>
              </w:rPr>
            </w:pPr>
          </w:p>
        </w:tc>
        <w:tc>
          <w:tcPr>
            <w:tcW w:w="1696" w:type="dxa"/>
          </w:tcPr>
          <w:p w14:paraId="3FC7ACA1" w14:textId="77777777" w:rsidR="00D81CDD" w:rsidRPr="00332DC0" w:rsidRDefault="00D81CDD" w:rsidP="00D81CDD">
            <w:pPr>
              <w:rPr>
                <w:b/>
                <w:bCs/>
                <w:sz w:val="16"/>
                <w:szCs w:val="16"/>
                <w:lang w:eastAsia="en-US"/>
              </w:rPr>
            </w:pPr>
            <w:r w:rsidRPr="00332DC0">
              <w:rPr>
                <w:b/>
                <w:bCs/>
                <w:sz w:val="16"/>
                <w:szCs w:val="16"/>
                <w:lang w:eastAsia="en-US"/>
              </w:rPr>
              <w:t>X</w:t>
            </w:r>
          </w:p>
        </w:tc>
      </w:tr>
      <w:tr w:rsidR="00D81CDD" w:rsidRPr="00E34A6C" w14:paraId="4061A93B" w14:textId="77777777" w:rsidTr="00AE4A3D">
        <w:tc>
          <w:tcPr>
            <w:tcW w:w="2118" w:type="dxa"/>
            <w:vMerge/>
          </w:tcPr>
          <w:p w14:paraId="44EAD742" w14:textId="77777777" w:rsidR="00D81CDD" w:rsidRPr="00E34A6C" w:rsidRDefault="00D81CDD" w:rsidP="00D81CDD">
            <w:pPr>
              <w:rPr>
                <w:szCs w:val="22"/>
                <w:lang w:eastAsia="en-US"/>
              </w:rPr>
            </w:pPr>
          </w:p>
        </w:tc>
        <w:tc>
          <w:tcPr>
            <w:tcW w:w="4224" w:type="dxa"/>
          </w:tcPr>
          <w:p w14:paraId="0050DF43" w14:textId="77777777" w:rsidR="00D81CDD" w:rsidRPr="00E34A6C" w:rsidRDefault="00D81CDD" w:rsidP="00D81CDD">
            <w:pPr>
              <w:rPr>
                <w:szCs w:val="22"/>
                <w:lang w:eastAsia="en-US"/>
              </w:rPr>
            </w:pPr>
            <w:r w:rsidRPr="00E34A6C">
              <w:rPr>
                <w:szCs w:val="22"/>
                <w:lang w:eastAsia="en-US"/>
              </w:rPr>
              <w:t xml:space="preserve"> -  to the development of emotional wellbeing, self- regulation, mental health and mental health problems</w:t>
            </w:r>
          </w:p>
        </w:tc>
        <w:tc>
          <w:tcPr>
            <w:tcW w:w="1183" w:type="dxa"/>
          </w:tcPr>
          <w:p w14:paraId="3991D07A" w14:textId="77777777" w:rsidR="00D81CDD" w:rsidRPr="00E34A6C" w:rsidRDefault="00D81CDD" w:rsidP="00D81CDD">
            <w:pPr>
              <w:jc w:val="center"/>
              <w:rPr>
                <w:szCs w:val="22"/>
                <w:lang w:eastAsia="en-US"/>
              </w:rPr>
            </w:pPr>
          </w:p>
        </w:tc>
        <w:tc>
          <w:tcPr>
            <w:tcW w:w="1695" w:type="dxa"/>
          </w:tcPr>
          <w:p w14:paraId="29F7A892" w14:textId="77777777" w:rsidR="00D81CDD" w:rsidRPr="00332DC0" w:rsidRDefault="00D81CDD" w:rsidP="00D81CDD">
            <w:pPr>
              <w:rPr>
                <w:b/>
                <w:bCs/>
                <w:sz w:val="16"/>
                <w:szCs w:val="16"/>
                <w:lang w:eastAsia="en-US"/>
              </w:rPr>
            </w:pPr>
          </w:p>
        </w:tc>
        <w:tc>
          <w:tcPr>
            <w:tcW w:w="1696" w:type="dxa"/>
          </w:tcPr>
          <w:p w14:paraId="1D0ABF82" w14:textId="77777777" w:rsidR="00D81CDD" w:rsidRPr="00332DC0" w:rsidRDefault="00D81CDD" w:rsidP="00D81CDD">
            <w:pPr>
              <w:rPr>
                <w:b/>
                <w:bCs/>
                <w:sz w:val="16"/>
                <w:szCs w:val="16"/>
                <w:lang w:eastAsia="en-US"/>
              </w:rPr>
            </w:pPr>
            <w:r w:rsidRPr="00332DC0">
              <w:rPr>
                <w:b/>
                <w:bCs/>
                <w:sz w:val="16"/>
                <w:szCs w:val="16"/>
                <w:lang w:eastAsia="en-US"/>
              </w:rPr>
              <w:t>X</w:t>
            </w:r>
          </w:p>
        </w:tc>
      </w:tr>
      <w:tr w:rsidR="00D81CDD" w:rsidRPr="00E34A6C" w14:paraId="59008386" w14:textId="77777777" w:rsidTr="00AE4A3D">
        <w:tc>
          <w:tcPr>
            <w:tcW w:w="2118" w:type="dxa"/>
            <w:vMerge/>
          </w:tcPr>
          <w:p w14:paraId="7DA60F73" w14:textId="77777777" w:rsidR="00D81CDD" w:rsidRPr="00E34A6C" w:rsidRDefault="00D81CDD" w:rsidP="00D81CDD">
            <w:pPr>
              <w:rPr>
                <w:szCs w:val="22"/>
                <w:lang w:eastAsia="en-US"/>
              </w:rPr>
            </w:pPr>
          </w:p>
        </w:tc>
        <w:tc>
          <w:tcPr>
            <w:tcW w:w="4224" w:type="dxa"/>
          </w:tcPr>
          <w:p w14:paraId="66ABB8DE" w14:textId="77777777" w:rsidR="00D81CDD" w:rsidRPr="00E34A6C" w:rsidRDefault="00D81CDD" w:rsidP="00D81CDD">
            <w:pPr>
              <w:rPr>
                <w:szCs w:val="22"/>
                <w:lang w:eastAsia="en-US"/>
              </w:rPr>
            </w:pPr>
            <w:r w:rsidRPr="00E34A6C">
              <w:rPr>
                <w:szCs w:val="22"/>
                <w:lang w:eastAsia="en-US"/>
              </w:rPr>
              <w:t xml:space="preserve"> -  to the development of resilience to stressful and adverse experiences and diﬃcult interpersonal experiences</w:t>
            </w:r>
          </w:p>
        </w:tc>
        <w:tc>
          <w:tcPr>
            <w:tcW w:w="1183" w:type="dxa"/>
          </w:tcPr>
          <w:p w14:paraId="64E013DB" w14:textId="77777777" w:rsidR="00D81CDD" w:rsidRPr="00E34A6C" w:rsidRDefault="00D81CDD" w:rsidP="00D81CDD">
            <w:pPr>
              <w:jc w:val="center"/>
              <w:rPr>
                <w:szCs w:val="22"/>
                <w:lang w:eastAsia="en-US"/>
              </w:rPr>
            </w:pPr>
          </w:p>
        </w:tc>
        <w:tc>
          <w:tcPr>
            <w:tcW w:w="1695" w:type="dxa"/>
          </w:tcPr>
          <w:p w14:paraId="0366B864" w14:textId="77777777" w:rsidR="00D81CDD" w:rsidRPr="00332DC0" w:rsidRDefault="00D81CDD" w:rsidP="00D81CDD">
            <w:pPr>
              <w:rPr>
                <w:b/>
                <w:bCs/>
                <w:sz w:val="16"/>
                <w:szCs w:val="16"/>
                <w:lang w:eastAsia="en-US"/>
              </w:rPr>
            </w:pPr>
          </w:p>
        </w:tc>
        <w:tc>
          <w:tcPr>
            <w:tcW w:w="1696" w:type="dxa"/>
          </w:tcPr>
          <w:p w14:paraId="16BC8329" w14:textId="77777777" w:rsidR="00D81CDD" w:rsidRPr="00332DC0" w:rsidRDefault="00D81CDD" w:rsidP="00D81CDD">
            <w:pPr>
              <w:rPr>
                <w:b/>
                <w:bCs/>
                <w:sz w:val="16"/>
                <w:szCs w:val="16"/>
                <w:lang w:eastAsia="en-US"/>
              </w:rPr>
            </w:pPr>
            <w:r w:rsidRPr="00332DC0">
              <w:rPr>
                <w:b/>
                <w:bCs/>
                <w:sz w:val="16"/>
                <w:szCs w:val="16"/>
                <w:lang w:eastAsia="en-US"/>
              </w:rPr>
              <w:t>X</w:t>
            </w:r>
          </w:p>
        </w:tc>
      </w:tr>
      <w:tr w:rsidR="00D81CDD" w:rsidRPr="00E34A6C" w14:paraId="1C840226" w14:textId="77777777" w:rsidTr="00AE4A3D">
        <w:tc>
          <w:tcPr>
            <w:tcW w:w="2118" w:type="dxa"/>
            <w:vMerge/>
          </w:tcPr>
          <w:p w14:paraId="03C29E66" w14:textId="77777777" w:rsidR="00D81CDD" w:rsidRPr="00E34A6C" w:rsidRDefault="00D81CDD" w:rsidP="00D81CDD">
            <w:pPr>
              <w:rPr>
                <w:szCs w:val="22"/>
                <w:lang w:eastAsia="en-US"/>
              </w:rPr>
            </w:pPr>
          </w:p>
        </w:tc>
        <w:tc>
          <w:tcPr>
            <w:tcW w:w="4224" w:type="dxa"/>
          </w:tcPr>
          <w:p w14:paraId="5C43660D" w14:textId="77777777" w:rsidR="00D81CDD" w:rsidRPr="00E34A6C" w:rsidRDefault="00D81CDD" w:rsidP="00D81CDD">
            <w:pPr>
              <w:rPr>
                <w:szCs w:val="22"/>
                <w:lang w:eastAsia="en-US"/>
              </w:rPr>
            </w:pPr>
            <w:r w:rsidRPr="00E34A6C">
              <w:rPr>
                <w:szCs w:val="22"/>
                <w:lang w:eastAsia="en-US"/>
              </w:rPr>
              <w:t xml:space="preserve"> -  to children and young people who are adopted or looked after</w:t>
            </w:r>
          </w:p>
        </w:tc>
        <w:tc>
          <w:tcPr>
            <w:tcW w:w="1183" w:type="dxa"/>
          </w:tcPr>
          <w:p w14:paraId="20AEE701" w14:textId="77777777" w:rsidR="00D81CDD" w:rsidRPr="00E34A6C" w:rsidRDefault="00D81CDD" w:rsidP="00D81CDD">
            <w:pPr>
              <w:jc w:val="center"/>
              <w:rPr>
                <w:szCs w:val="22"/>
                <w:lang w:eastAsia="en-US"/>
              </w:rPr>
            </w:pPr>
          </w:p>
        </w:tc>
        <w:tc>
          <w:tcPr>
            <w:tcW w:w="1695" w:type="dxa"/>
          </w:tcPr>
          <w:p w14:paraId="70E0C283" w14:textId="77777777" w:rsidR="00D81CDD" w:rsidRPr="00332DC0" w:rsidRDefault="00D81CDD" w:rsidP="00D81CDD">
            <w:pPr>
              <w:rPr>
                <w:b/>
                <w:bCs/>
                <w:sz w:val="16"/>
                <w:szCs w:val="16"/>
                <w:lang w:eastAsia="en-US"/>
              </w:rPr>
            </w:pPr>
          </w:p>
        </w:tc>
        <w:tc>
          <w:tcPr>
            <w:tcW w:w="1696" w:type="dxa"/>
          </w:tcPr>
          <w:p w14:paraId="799321C9" w14:textId="77777777" w:rsidR="00D81CDD" w:rsidRPr="00332DC0" w:rsidRDefault="00D81CDD" w:rsidP="00D81CDD">
            <w:pPr>
              <w:rPr>
                <w:b/>
                <w:bCs/>
                <w:sz w:val="16"/>
                <w:szCs w:val="16"/>
                <w:lang w:eastAsia="en-US"/>
              </w:rPr>
            </w:pPr>
            <w:r w:rsidRPr="00332DC0">
              <w:rPr>
                <w:b/>
                <w:bCs/>
                <w:sz w:val="16"/>
                <w:szCs w:val="16"/>
                <w:lang w:eastAsia="en-US"/>
              </w:rPr>
              <w:t>X</w:t>
            </w:r>
          </w:p>
        </w:tc>
      </w:tr>
      <w:tr w:rsidR="00D81CDD" w:rsidRPr="00E34A6C" w14:paraId="597626F7" w14:textId="77777777" w:rsidTr="00AE4A3D">
        <w:trPr>
          <w:trHeight w:val="996"/>
        </w:trPr>
        <w:tc>
          <w:tcPr>
            <w:tcW w:w="2118" w:type="dxa"/>
            <w:vMerge/>
          </w:tcPr>
          <w:p w14:paraId="0F533576" w14:textId="77777777" w:rsidR="00D81CDD" w:rsidRPr="00E34A6C" w:rsidRDefault="00D81CDD" w:rsidP="00D81CDD">
            <w:pPr>
              <w:rPr>
                <w:szCs w:val="22"/>
                <w:lang w:eastAsia="en-US"/>
              </w:rPr>
            </w:pPr>
          </w:p>
        </w:tc>
        <w:tc>
          <w:tcPr>
            <w:tcW w:w="4224" w:type="dxa"/>
          </w:tcPr>
          <w:p w14:paraId="0636B88D" w14:textId="77777777" w:rsidR="00D81CDD" w:rsidRPr="00E34A6C" w:rsidRDefault="00D81CDD" w:rsidP="00D81CDD">
            <w:pPr>
              <w:rPr>
                <w:szCs w:val="22"/>
                <w:lang w:eastAsia="en-US"/>
              </w:rPr>
            </w:pPr>
            <w:r w:rsidRPr="00E34A6C">
              <w:rPr>
                <w:szCs w:val="22"/>
                <w:lang w:eastAsia="en-US"/>
              </w:rPr>
              <w:t>• The implications of attachment for the therapeutic relationship</w:t>
            </w:r>
          </w:p>
        </w:tc>
        <w:tc>
          <w:tcPr>
            <w:tcW w:w="1183" w:type="dxa"/>
          </w:tcPr>
          <w:p w14:paraId="7C52B40A" w14:textId="77777777" w:rsidR="00D81CDD" w:rsidRPr="00E34A6C" w:rsidRDefault="00D81CDD" w:rsidP="00D81CDD">
            <w:pPr>
              <w:jc w:val="center"/>
              <w:rPr>
                <w:szCs w:val="22"/>
                <w:lang w:eastAsia="en-US"/>
              </w:rPr>
            </w:pPr>
          </w:p>
        </w:tc>
        <w:tc>
          <w:tcPr>
            <w:tcW w:w="1695" w:type="dxa"/>
          </w:tcPr>
          <w:p w14:paraId="0BD1D407" w14:textId="77777777" w:rsidR="00D81CDD" w:rsidRPr="00332DC0" w:rsidRDefault="00D81CDD" w:rsidP="00D81CDD">
            <w:pPr>
              <w:rPr>
                <w:b/>
                <w:bCs/>
                <w:sz w:val="16"/>
                <w:szCs w:val="16"/>
                <w:lang w:eastAsia="en-US"/>
              </w:rPr>
            </w:pPr>
          </w:p>
        </w:tc>
        <w:tc>
          <w:tcPr>
            <w:tcW w:w="1696" w:type="dxa"/>
          </w:tcPr>
          <w:p w14:paraId="0BBFD5B5" w14:textId="77777777" w:rsidR="00D81CDD" w:rsidRPr="00332DC0" w:rsidRDefault="00D81CDD" w:rsidP="00D81CDD">
            <w:pPr>
              <w:rPr>
                <w:b/>
                <w:bCs/>
                <w:sz w:val="16"/>
                <w:szCs w:val="16"/>
                <w:lang w:eastAsia="en-US"/>
              </w:rPr>
            </w:pPr>
            <w:r w:rsidRPr="00332DC0">
              <w:rPr>
                <w:b/>
                <w:bCs/>
                <w:sz w:val="16"/>
                <w:szCs w:val="16"/>
                <w:lang w:eastAsia="en-US"/>
              </w:rPr>
              <w:t>X</w:t>
            </w:r>
          </w:p>
        </w:tc>
      </w:tr>
      <w:tr w:rsidR="00D81CDD" w:rsidRPr="00E34A6C" w14:paraId="0021F66A" w14:textId="77777777" w:rsidTr="00AE4A3D">
        <w:trPr>
          <w:trHeight w:val="1125"/>
        </w:trPr>
        <w:tc>
          <w:tcPr>
            <w:tcW w:w="2118" w:type="dxa"/>
            <w:vMerge/>
          </w:tcPr>
          <w:p w14:paraId="24C1C400" w14:textId="77777777" w:rsidR="00D81CDD" w:rsidRPr="00E34A6C" w:rsidRDefault="00D81CDD" w:rsidP="00D81CDD">
            <w:pPr>
              <w:rPr>
                <w:b/>
                <w:szCs w:val="22"/>
                <w:lang w:eastAsia="en-US"/>
              </w:rPr>
            </w:pPr>
          </w:p>
        </w:tc>
        <w:tc>
          <w:tcPr>
            <w:tcW w:w="4224" w:type="dxa"/>
            <w:tcBorders>
              <w:top w:val="single" w:sz="4" w:space="0" w:color="auto"/>
            </w:tcBorders>
            <w:shd w:val="clear" w:color="auto" w:fill="D9D9D9" w:themeFill="background1" w:themeFillShade="D9"/>
          </w:tcPr>
          <w:p w14:paraId="3888E78D" w14:textId="77777777" w:rsidR="00D81CDD" w:rsidRPr="00E34A6C" w:rsidRDefault="00D81CDD" w:rsidP="00D81CDD">
            <w:pPr>
              <w:rPr>
                <w:szCs w:val="22"/>
                <w:lang w:eastAsia="en-US"/>
              </w:rPr>
            </w:pPr>
            <w:r w:rsidRPr="00E34A6C">
              <w:rPr>
                <w:b/>
                <w:szCs w:val="22"/>
                <w:lang w:eastAsia="en-US"/>
              </w:rPr>
              <w:t>Interaction between the care environment and child and adolescent development: Inﬂuence of parent / carer</w:t>
            </w:r>
            <w:r w:rsidRPr="00E34A6C">
              <w:rPr>
                <w:szCs w:val="22"/>
                <w:lang w:eastAsia="en-US"/>
              </w:rPr>
              <w:t xml:space="preserve"> </w:t>
            </w:r>
          </w:p>
        </w:tc>
        <w:tc>
          <w:tcPr>
            <w:tcW w:w="1183" w:type="dxa"/>
            <w:shd w:val="clear" w:color="auto" w:fill="D9D9D9" w:themeFill="background1" w:themeFillShade="D9"/>
          </w:tcPr>
          <w:p w14:paraId="7727E4DC" w14:textId="77777777" w:rsidR="00D81CDD" w:rsidRPr="00E34A6C" w:rsidRDefault="00D81CDD" w:rsidP="00D81CDD">
            <w:pPr>
              <w:jc w:val="center"/>
              <w:rPr>
                <w:b/>
                <w:szCs w:val="22"/>
                <w:lang w:eastAsia="en-US"/>
              </w:rPr>
            </w:pPr>
          </w:p>
        </w:tc>
        <w:tc>
          <w:tcPr>
            <w:tcW w:w="1695" w:type="dxa"/>
            <w:shd w:val="clear" w:color="auto" w:fill="D9D9D9" w:themeFill="background1" w:themeFillShade="D9"/>
          </w:tcPr>
          <w:p w14:paraId="5083C78E" w14:textId="77777777" w:rsidR="00D81CDD" w:rsidRPr="00332DC0" w:rsidRDefault="00D81CDD" w:rsidP="00D81CDD">
            <w:pPr>
              <w:rPr>
                <w:b/>
                <w:bCs/>
                <w:sz w:val="16"/>
                <w:szCs w:val="16"/>
                <w:lang w:eastAsia="en-US"/>
              </w:rPr>
            </w:pPr>
          </w:p>
        </w:tc>
        <w:tc>
          <w:tcPr>
            <w:tcW w:w="1696" w:type="dxa"/>
            <w:shd w:val="clear" w:color="auto" w:fill="D9D9D9" w:themeFill="background1" w:themeFillShade="D9"/>
          </w:tcPr>
          <w:p w14:paraId="6A8B6155" w14:textId="77777777" w:rsidR="00D81CDD" w:rsidRPr="00332DC0" w:rsidRDefault="00D81CDD" w:rsidP="00D81CDD">
            <w:pPr>
              <w:rPr>
                <w:b/>
                <w:bCs/>
                <w:sz w:val="16"/>
                <w:szCs w:val="16"/>
                <w:lang w:eastAsia="en-US"/>
              </w:rPr>
            </w:pPr>
          </w:p>
        </w:tc>
      </w:tr>
      <w:tr w:rsidR="00D81CDD" w:rsidRPr="00E34A6C" w14:paraId="5D81E3A8" w14:textId="77777777" w:rsidTr="00AE4A3D">
        <w:tc>
          <w:tcPr>
            <w:tcW w:w="2118" w:type="dxa"/>
            <w:vMerge/>
          </w:tcPr>
          <w:p w14:paraId="31F6EFA4" w14:textId="77777777" w:rsidR="00D81CDD" w:rsidRPr="00E34A6C" w:rsidRDefault="00D81CDD" w:rsidP="00D81CDD">
            <w:pPr>
              <w:rPr>
                <w:szCs w:val="22"/>
                <w:lang w:eastAsia="en-US"/>
              </w:rPr>
            </w:pPr>
          </w:p>
        </w:tc>
        <w:tc>
          <w:tcPr>
            <w:tcW w:w="4224" w:type="dxa"/>
          </w:tcPr>
          <w:p w14:paraId="695423B8" w14:textId="77777777" w:rsidR="00D81CDD" w:rsidRPr="00E34A6C" w:rsidRDefault="00D81CDD" w:rsidP="00D81CDD">
            <w:pPr>
              <w:rPr>
                <w:szCs w:val="22"/>
                <w:lang w:eastAsia="en-US"/>
              </w:rPr>
            </w:pPr>
            <w:r w:rsidRPr="00E34A6C">
              <w:rPr>
                <w:szCs w:val="22"/>
                <w:lang w:eastAsia="en-US"/>
              </w:rPr>
              <w:t xml:space="preserve">• Impact of the pre- and </w:t>
            </w:r>
            <w:proofErr w:type="spellStart"/>
            <w:r w:rsidRPr="00E34A6C">
              <w:rPr>
                <w:szCs w:val="22"/>
                <w:lang w:eastAsia="en-US"/>
              </w:rPr>
              <w:t>peri</w:t>
            </w:r>
            <w:proofErr w:type="spellEnd"/>
            <w:r w:rsidRPr="00E34A6C">
              <w:rPr>
                <w:szCs w:val="22"/>
                <w:lang w:eastAsia="en-US"/>
              </w:rPr>
              <w:t>-natal environment on child and adolescent development</w:t>
            </w:r>
          </w:p>
        </w:tc>
        <w:tc>
          <w:tcPr>
            <w:tcW w:w="1183" w:type="dxa"/>
          </w:tcPr>
          <w:p w14:paraId="5BEB3A76" w14:textId="77777777" w:rsidR="00D81CDD" w:rsidRPr="00E34A6C" w:rsidRDefault="00D81CDD" w:rsidP="00D81CDD">
            <w:pPr>
              <w:jc w:val="center"/>
              <w:rPr>
                <w:szCs w:val="22"/>
                <w:lang w:eastAsia="en-US"/>
              </w:rPr>
            </w:pPr>
          </w:p>
        </w:tc>
        <w:tc>
          <w:tcPr>
            <w:tcW w:w="1695" w:type="dxa"/>
          </w:tcPr>
          <w:p w14:paraId="6A2E9AEE" w14:textId="77777777" w:rsidR="00D81CDD" w:rsidRPr="00332DC0" w:rsidRDefault="00D81CDD" w:rsidP="00D81CDD">
            <w:pPr>
              <w:rPr>
                <w:b/>
                <w:bCs/>
                <w:sz w:val="16"/>
                <w:szCs w:val="16"/>
                <w:lang w:eastAsia="en-US"/>
              </w:rPr>
            </w:pPr>
            <w:r w:rsidRPr="00332DC0">
              <w:rPr>
                <w:b/>
                <w:bCs/>
                <w:sz w:val="16"/>
                <w:szCs w:val="16"/>
                <w:lang w:eastAsia="en-US"/>
              </w:rPr>
              <w:t>X</w:t>
            </w:r>
          </w:p>
        </w:tc>
        <w:tc>
          <w:tcPr>
            <w:tcW w:w="1696" w:type="dxa"/>
          </w:tcPr>
          <w:p w14:paraId="18FA830A" w14:textId="77777777" w:rsidR="00D81CDD" w:rsidRPr="00332DC0" w:rsidRDefault="00D81CDD" w:rsidP="00D81CDD">
            <w:pPr>
              <w:rPr>
                <w:b/>
                <w:bCs/>
                <w:sz w:val="16"/>
                <w:szCs w:val="16"/>
                <w:lang w:eastAsia="en-US"/>
              </w:rPr>
            </w:pPr>
            <w:r w:rsidRPr="00332DC0">
              <w:rPr>
                <w:b/>
                <w:bCs/>
                <w:sz w:val="16"/>
                <w:szCs w:val="16"/>
                <w:lang w:eastAsia="en-US"/>
              </w:rPr>
              <w:t>X</w:t>
            </w:r>
          </w:p>
        </w:tc>
      </w:tr>
      <w:tr w:rsidR="00D81CDD" w:rsidRPr="00E34A6C" w14:paraId="04E679BB" w14:textId="77777777" w:rsidTr="00AE4A3D">
        <w:tc>
          <w:tcPr>
            <w:tcW w:w="2118" w:type="dxa"/>
            <w:vMerge/>
          </w:tcPr>
          <w:p w14:paraId="5B0799BE" w14:textId="77777777" w:rsidR="00D81CDD" w:rsidRPr="00E34A6C" w:rsidRDefault="00D81CDD" w:rsidP="00D81CDD">
            <w:pPr>
              <w:rPr>
                <w:szCs w:val="22"/>
                <w:lang w:eastAsia="en-US"/>
              </w:rPr>
            </w:pPr>
          </w:p>
        </w:tc>
        <w:tc>
          <w:tcPr>
            <w:tcW w:w="4224" w:type="dxa"/>
          </w:tcPr>
          <w:p w14:paraId="4DA1F593" w14:textId="77777777" w:rsidR="00D81CDD" w:rsidRPr="00E34A6C" w:rsidRDefault="00D81CDD" w:rsidP="00D81CDD">
            <w:pPr>
              <w:rPr>
                <w:szCs w:val="22"/>
                <w:lang w:eastAsia="en-US"/>
              </w:rPr>
            </w:pPr>
            <w:r w:rsidRPr="00E34A6C">
              <w:rPr>
                <w:szCs w:val="22"/>
                <w:lang w:eastAsia="en-US"/>
              </w:rPr>
              <w:t>• Parenting styles and impact on child and adolescent development</w:t>
            </w:r>
          </w:p>
        </w:tc>
        <w:tc>
          <w:tcPr>
            <w:tcW w:w="1183" w:type="dxa"/>
          </w:tcPr>
          <w:p w14:paraId="5956E34A" w14:textId="77777777" w:rsidR="00D81CDD" w:rsidRPr="00E34A6C" w:rsidRDefault="00D81CDD" w:rsidP="00D81CDD">
            <w:pPr>
              <w:jc w:val="center"/>
              <w:rPr>
                <w:szCs w:val="22"/>
                <w:lang w:eastAsia="en-US"/>
              </w:rPr>
            </w:pPr>
          </w:p>
        </w:tc>
        <w:tc>
          <w:tcPr>
            <w:tcW w:w="1695" w:type="dxa"/>
          </w:tcPr>
          <w:p w14:paraId="755A7462" w14:textId="77777777" w:rsidR="00D81CDD" w:rsidRPr="00332DC0" w:rsidRDefault="00D81CDD" w:rsidP="00D81CDD">
            <w:pPr>
              <w:rPr>
                <w:b/>
                <w:bCs/>
                <w:sz w:val="16"/>
                <w:szCs w:val="16"/>
                <w:lang w:eastAsia="en-US"/>
              </w:rPr>
            </w:pPr>
            <w:r w:rsidRPr="00332DC0">
              <w:rPr>
                <w:b/>
                <w:bCs/>
                <w:sz w:val="16"/>
                <w:szCs w:val="16"/>
                <w:lang w:eastAsia="en-US"/>
              </w:rPr>
              <w:t>X</w:t>
            </w:r>
          </w:p>
        </w:tc>
        <w:tc>
          <w:tcPr>
            <w:tcW w:w="1696" w:type="dxa"/>
          </w:tcPr>
          <w:p w14:paraId="2A2FC006" w14:textId="77777777" w:rsidR="00D81CDD" w:rsidRPr="00332DC0" w:rsidRDefault="00D81CDD" w:rsidP="00D81CDD">
            <w:pPr>
              <w:rPr>
                <w:b/>
                <w:bCs/>
                <w:sz w:val="16"/>
                <w:szCs w:val="16"/>
                <w:lang w:eastAsia="en-US"/>
              </w:rPr>
            </w:pPr>
            <w:r w:rsidRPr="00332DC0">
              <w:rPr>
                <w:b/>
                <w:bCs/>
                <w:sz w:val="16"/>
                <w:szCs w:val="16"/>
                <w:lang w:eastAsia="en-US"/>
              </w:rPr>
              <w:t>X</w:t>
            </w:r>
          </w:p>
        </w:tc>
      </w:tr>
      <w:tr w:rsidR="00D81CDD" w:rsidRPr="00E34A6C" w14:paraId="0A238BC3" w14:textId="77777777" w:rsidTr="00AE4A3D">
        <w:tc>
          <w:tcPr>
            <w:tcW w:w="2118" w:type="dxa"/>
            <w:vMerge/>
          </w:tcPr>
          <w:p w14:paraId="18D89C5B" w14:textId="77777777" w:rsidR="00D81CDD" w:rsidRPr="00E34A6C" w:rsidRDefault="00D81CDD" w:rsidP="00D81CDD">
            <w:pPr>
              <w:rPr>
                <w:szCs w:val="22"/>
                <w:lang w:eastAsia="en-US"/>
              </w:rPr>
            </w:pPr>
          </w:p>
        </w:tc>
        <w:tc>
          <w:tcPr>
            <w:tcW w:w="4224" w:type="dxa"/>
          </w:tcPr>
          <w:p w14:paraId="48F302FC" w14:textId="77777777" w:rsidR="00D81CDD" w:rsidRPr="00E34A6C" w:rsidRDefault="00D81CDD" w:rsidP="00D81CDD">
            <w:pPr>
              <w:rPr>
                <w:szCs w:val="22"/>
                <w:lang w:eastAsia="en-US"/>
              </w:rPr>
            </w:pPr>
            <w:r w:rsidRPr="00E34A6C">
              <w:rPr>
                <w:szCs w:val="22"/>
                <w:lang w:eastAsia="en-US"/>
              </w:rPr>
              <w:t>• Ways in which the parent’s/carer’s communication, interaction and stimulation of their child interacts with the child’s development, attainment and developing mental health</w:t>
            </w:r>
          </w:p>
        </w:tc>
        <w:tc>
          <w:tcPr>
            <w:tcW w:w="1183" w:type="dxa"/>
          </w:tcPr>
          <w:p w14:paraId="2DC652AB" w14:textId="77777777" w:rsidR="00D81CDD" w:rsidRPr="00E34A6C" w:rsidRDefault="00D81CDD" w:rsidP="00D81CDD">
            <w:pPr>
              <w:jc w:val="center"/>
              <w:rPr>
                <w:szCs w:val="22"/>
                <w:lang w:eastAsia="en-US"/>
              </w:rPr>
            </w:pPr>
          </w:p>
        </w:tc>
        <w:tc>
          <w:tcPr>
            <w:tcW w:w="1695" w:type="dxa"/>
          </w:tcPr>
          <w:p w14:paraId="2C5E2AC9" w14:textId="77777777" w:rsidR="00D81CDD" w:rsidRPr="00332DC0" w:rsidRDefault="00D81CDD" w:rsidP="00D81CDD">
            <w:pPr>
              <w:rPr>
                <w:b/>
                <w:bCs/>
                <w:sz w:val="16"/>
                <w:szCs w:val="16"/>
                <w:lang w:eastAsia="en-US"/>
              </w:rPr>
            </w:pPr>
          </w:p>
        </w:tc>
        <w:tc>
          <w:tcPr>
            <w:tcW w:w="1696" w:type="dxa"/>
          </w:tcPr>
          <w:p w14:paraId="339C317E" w14:textId="77777777" w:rsidR="00D81CDD" w:rsidRPr="00332DC0" w:rsidRDefault="00D81CDD" w:rsidP="00D81CDD">
            <w:pPr>
              <w:rPr>
                <w:b/>
                <w:bCs/>
                <w:sz w:val="16"/>
                <w:szCs w:val="16"/>
                <w:lang w:eastAsia="en-US"/>
              </w:rPr>
            </w:pPr>
            <w:r w:rsidRPr="00332DC0">
              <w:rPr>
                <w:b/>
                <w:bCs/>
                <w:sz w:val="16"/>
                <w:szCs w:val="16"/>
                <w:lang w:eastAsia="en-US"/>
              </w:rPr>
              <w:t>X</w:t>
            </w:r>
          </w:p>
        </w:tc>
      </w:tr>
      <w:tr w:rsidR="00D81CDD" w:rsidRPr="00E34A6C" w14:paraId="4F437610" w14:textId="77777777" w:rsidTr="00AE4A3D">
        <w:tc>
          <w:tcPr>
            <w:tcW w:w="2118" w:type="dxa"/>
            <w:vMerge/>
          </w:tcPr>
          <w:p w14:paraId="10B57B47" w14:textId="77777777" w:rsidR="00D81CDD" w:rsidRPr="00E34A6C" w:rsidRDefault="00D81CDD" w:rsidP="00D81CDD">
            <w:pPr>
              <w:rPr>
                <w:szCs w:val="22"/>
                <w:lang w:eastAsia="en-US"/>
              </w:rPr>
            </w:pPr>
          </w:p>
        </w:tc>
        <w:tc>
          <w:tcPr>
            <w:tcW w:w="4224" w:type="dxa"/>
          </w:tcPr>
          <w:p w14:paraId="1D47188E" w14:textId="77777777" w:rsidR="00D81CDD" w:rsidRPr="00E34A6C" w:rsidRDefault="00D81CDD" w:rsidP="00D81CDD">
            <w:pPr>
              <w:rPr>
                <w:szCs w:val="22"/>
                <w:lang w:eastAsia="en-US"/>
              </w:rPr>
            </w:pPr>
            <w:r w:rsidRPr="00E34A6C">
              <w:rPr>
                <w:szCs w:val="22"/>
                <w:lang w:eastAsia="en-US"/>
              </w:rPr>
              <w:t>• Ways in which eﬀective forms of parent/carer engagement change as children and young people develop</w:t>
            </w:r>
          </w:p>
        </w:tc>
        <w:tc>
          <w:tcPr>
            <w:tcW w:w="1183" w:type="dxa"/>
          </w:tcPr>
          <w:p w14:paraId="4B85B72F" w14:textId="77777777" w:rsidR="00D81CDD" w:rsidRPr="00E34A6C" w:rsidRDefault="00D81CDD" w:rsidP="00D81CDD">
            <w:pPr>
              <w:jc w:val="center"/>
              <w:rPr>
                <w:szCs w:val="22"/>
                <w:lang w:eastAsia="en-US"/>
              </w:rPr>
            </w:pPr>
          </w:p>
        </w:tc>
        <w:tc>
          <w:tcPr>
            <w:tcW w:w="1695" w:type="dxa"/>
          </w:tcPr>
          <w:p w14:paraId="63D1575F" w14:textId="77777777" w:rsidR="00D81CDD" w:rsidRPr="00332DC0" w:rsidRDefault="00D81CDD" w:rsidP="00D81CDD">
            <w:pPr>
              <w:rPr>
                <w:b/>
                <w:bCs/>
                <w:sz w:val="16"/>
                <w:szCs w:val="16"/>
                <w:lang w:eastAsia="en-US"/>
              </w:rPr>
            </w:pPr>
            <w:r w:rsidRPr="00332DC0">
              <w:rPr>
                <w:b/>
                <w:bCs/>
                <w:sz w:val="16"/>
                <w:szCs w:val="16"/>
                <w:lang w:eastAsia="en-US"/>
              </w:rPr>
              <w:t>X</w:t>
            </w:r>
          </w:p>
        </w:tc>
        <w:tc>
          <w:tcPr>
            <w:tcW w:w="1696" w:type="dxa"/>
          </w:tcPr>
          <w:p w14:paraId="7111B46C" w14:textId="77777777" w:rsidR="00D81CDD" w:rsidRPr="00332DC0" w:rsidRDefault="00D81CDD" w:rsidP="00D81CDD">
            <w:pPr>
              <w:rPr>
                <w:b/>
                <w:bCs/>
                <w:sz w:val="16"/>
                <w:szCs w:val="16"/>
                <w:lang w:eastAsia="en-US"/>
              </w:rPr>
            </w:pPr>
            <w:r w:rsidRPr="00332DC0">
              <w:rPr>
                <w:b/>
                <w:bCs/>
                <w:sz w:val="16"/>
                <w:szCs w:val="16"/>
                <w:lang w:eastAsia="en-US"/>
              </w:rPr>
              <w:t>X</w:t>
            </w:r>
          </w:p>
        </w:tc>
      </w:tr>
      <w:tr w:rsidR="00D81CDD" w:rsidRPr="00E34A6C" w14:paraId="7B07748A" w14:textId="77777777" w:rsidTr="00AE4A3D">
        <w:tc>
          <w:tcPr>
            <w:tcW w:w="2118" w:type="dxa"/>
            <w:vMerge/>
          </w:tcPr>
          <w:p w14:paraId="6A153421" w14:textId="77777777" w:rsidR="00D81CDD" w:rsidRPr="00E34A6C" w:rsidRDefault="00D81CDD" w:rsidP="00D81CDD">
            <w:pPr>
              <w:rPr>
                <w:szCs w:val="22"/>
                <w:lang w:eastAsia="en-US"/>
              </w:rPr>
            </w:pPr>
          </w:p>
        </w:tc>
        <w:tc>
          <w:tcPr>
            <w:tcW w:w="4224" w:type="dxa"/>
          </w:tcPr>
          <w:p w14:paraId="4A7DBA8B" w14:textId="77777777" w:rsidR="00D81CDD" w:rsidRPr="00E34A6C" w:rsidRDefault="00D81CDD" w:rsidP="00D81CDD">
            <w:pPr>
              <w:rPr>
                <w:szCs w:val="22"/>
                <w:lang w:eastAsia="en-US"/>
              </w:rPr>
            </w:pPr>
            <w:r w:rsidRPr="00E34A6C">
              <w:rPr>
                <w:szCs w:val="22"/>
                <w:lang w:eastAsia="en-US"/>
              </w:rPr>
              <w:t>• Ways in which the balance of inﬂuence from parents/carers, peers, authority ﬁgures and others alter as the child or young person develops</w:t>
            </w:r>
          </w:p>
        </w:tc>
        <w:tc>
          <w:tcPr>
            <w:tcW w:w="1183" w:type="dxa"/>
          </w:tcPr>
          <w:p w14:paraId="546A3731" w14:textId="77777777" w:rsidR="00D81CDD" w:rsidRPr="00E34A6C" w:rsidRDefault="00D81CDD" w:rsidP="00D81CDD">
            <w:pPr>
              <w:jc w:val="center"/>
              <w:rPr>
                <w:szCs w:val="22"/>
                <w:lang w:eastAsia="en-US"/>
              </w:rPr>
            </w:pPr>
          </w:p>
        </w:tc>
        <w:tc>
          <w:tcPr>
            <w:tcW w:w="1695" w:type="dxa"/>
          </w:tcPr>
          <w:p w14:paraId="09D444B2" w14:textId="77777777" w:rsidR="00D81CDD" w:rsidRPr="00332DC0" w:rsidRDefault="00D81CDD" w:rsidP="00D81CDD">
            <w:pPr>
              <w:rPr>
                <w:b/>
                <w:bCs/>
                <w:sz w:val="16"/>
                <w:szCs w:val="16"/>
                <w:lang w:eastAsia="en-US"/>
              </w:rPr>
            </w:pPr>
            <w:r w:rsidRPr="00332DC0">
              <w:rPr>
                <w:b/>
                <w:bCs/>
                <w:sz w:val="16"/>
                <w:szCs w:val="16"/>
                <w:lang w:eastAsia="en-US"/>
              </w:rPr>
              <w:t>X</w:t>
            </w:r>
          </w:p>
        </w:tc>
        <w:tc>
          <w:tcPr>
            <w:tcW w:w="1696" w:type="dxa"/>
          </w:tcPr>
          <w:p w14:paraId="2F5C17BD" w14:textId="77777777" w:rsidR="00D81CDD" w:rsidRPr="00332DC0" w:rsidRDefault="00D81CDD" w:rsidP="00D81CDD">
            <w:pPr>
              <w:rPr>
                <w:b/>
                <w:bCs/>
                <w:sz w:val="16"/>
                <w:szCs w:val="16"/>
                <w:lang w:eastAsia="en-US"/>
              </w:rPr>
            </w:pPr>
            <w:r w:rsidRPr="00332DC0">
              <w:rPr>
                <w:b/>
                <w:bCs/>
                <w:sz w:val="16"/>
                <w:szCs w:val="16"/>
                <w:lang w:eastAsia="en-US"/>
              </w:rPr>
              <w:t>X</w:t>
            </w:r>
          </w:p>
        </w:tc>
      </w:tr>
      <w:tr w:rsidR="00D81CDD" w:rsidRPr="00E34A6C" w14:paraId="1646340A" w14:textId="77777777" w:rsidTr="00AE4A3D">
        <w:tc>
          <w:tcPr>
            <w:tcW w:w="2118" w:type="dxa"/>
            <w:vMerge/>
          </w:tcPr>
          <w:p w14:paraId="680ECBE4" w14:textId="77777777" w:rsidR="00D81CDD" w:rsidRPr="00E34A6C" w:rsidRDefault="00D81CDD" w:rsidP="00D81CDD">
            <w:pPr>
              <w:rPr>
                <w:szCs w:val="22"/>
                <w:lang w:eastAsia="en-US"/>
              </w:rPr>
            </w:pPr>
          </w:p>
        </w:tc>
        <w:tc>
          <w:tcPr>
            <w:tcW w:w="4224" w:type="dxa"/>
          </w:tcPr>
          <w:p w14:paraId="1AB0CA1D" w14:textId="77777777" w:rsidR="00D81CDD" w:rsidRPr="00E34A6C" w:rsidRDefault="00D81CDD" w:rsidP="00D81CDD">
            <w:pPr>
              <w:rPr>
                <w:szCs w:val="22"/>
                <w:lang w:eastAsia="en-US"/>
              </w:rPr>
            </w:pPr>
            <w:r w:rsidRPr="00E34A6C">
              <w:rPr>
                <w:szCs w:val="22"/>
                <w:lang w:eastAsia="en-US"/>
              </w:rPr>
              <w:t>• Ways in which emotional and cognitive immaturity, mental health diﬃculties such as substance misuse, loss, abuse, social disadvantage, and adversity or negative experiences for parents in their own lives make it more diﬃcult for them to oﬀer consistent or positive parenting</w:t>
            </w:r>
          </w:p>
        </w:tc>
        <w:tc>
          <w:tcPr>
            <w:tcW w:w="1183" w:type="dxa"/>
          </w:tcPr>
          <w:p w14:paraId="0B467DAD" w14:textId="77777777" w:rsidR="00D81CDD" w:rsidRPr="00E34A6C" w:rsidRDefault="00D81CDD" w:rsidP="00D81CDD">
            <w:pPr>
              <w:jc w:val="center"/>
              <w:rPr>
                <w:szCs w:val="22"/>
                <w:lang w:eastAsia="en-US"/>
              </w:rPr>
            </w:pPr>
          </w:p>
        </w:tc>
        <w:tc>
          <w:tcPr>
            <w:tcW w:w="1695" w:type="dxa"/>
          </w:tcPr>
          <w:p w14:paraId="2A4FFFBC" w14:textId="77777777" w:rsidR="00D81CDD" w:rsidRPr="00332DC0" w:rsidRDefault="00D81CDD" w:rsidP="00D81CDD">
            <w:pPr>
              <w:rPr>
                <w:b/>
                <w:bCs/>
                <w:sz w:val="16"/>
                <w:szCs w:val="16"/>
                <w:lang w:eastAsia="en-US"/>
              </w:rPr>
            </w:pPr>
            <w:r w:rsidRPr="00332DC0">
              <w:rPr>
                <w:b/>
                <w:bCs/>
                <w:sz w:val="16"/>
                <w:szCs w:val="16"/>
                <w:lang w:eastAsia="en-US"/>
              </w:rPr>
              <w:t>X</w:t>
            </w:r>
          </w:p>
        </w:tc>
        <w:tc>
          <w:tcPr>
            <w:tcW w:w="1696" w:type="dxa"/>
          </w:tcPr>
          <w:p w14:paraId="5A129760" w14:textId="77777777" w:rsidR="00D81CDD" w:rsidRPr="00332DC0" w:rsidRDefault="00D81CDD" w:rsidP="00D81CDD">
            <w:pPr>
              <w:rPr>
                <w:b/>
                <w:bCs/>
                <w:sz w:val="16"/>
                <w:szCs w:val="16"/>
                <w:lang w:eastAsia="en-US"/>
              </w:rPr>
            </w:pPr>
            <w:r w:rsidRPr="00332DC0">
              <w:rPr>
                <w:b/>
                <w:bCs/>
                <w:sz w:val="16"/>
                <w:szCs w:val="16"/>
                <w:lang w:eastAsia="en-US"/>
              </w:rPr>
              <w:t>X</w:t>
            </w:r>
          </w:p>
        </w:tc>
      </w:tr>
      <w:tr w:rsidR="00D81CDD" w:rsidRPr="00E34A6C" w14:paraId="2EA6C381" w14:textId="77777777" w:rsidTr="00AE4A3D">
        <w:tc>
          <w:tcPr>
            <w:tcW w:w="2118" w:type="dxa"/>
            <w:vMerge/>
          </w:tcPr>
          <w:p w14:paraId="1E472845" w14:textId="77777777" w:rsidR="00D81CDD" w:rsidRPr="00E34A6C" w:rsidRDefault="00D81CDD" w:rsidP="00D81CDD">
            <w:pPr>
              <w:rPr>
                <w:szCs w:val="22"/>
                <w:lang w:eastAsia="en-US"/>
              </w:rPr>
            </w:pPr>
          </w:p>
        </w:tc>
        <w:tc>
          <w:tcPr>
            <w:tcW w:w="4224" w:type="dxa"/>
          </w:tcPr>
          <w:p w14:paraId="2AE0A13B" w14:textId="77777777" w:rsidR="00D81CDD" w:rsidRPr="00E34A6C" w:rsidRDefault="00D81CDD" w:rsidP="00D81CDD">
            <w:pPr>
              <w:rPr>
                <w:szCs w:val="22"/>
                <w:lang w:eastAsia="en-US"/>
              </w:rPr>
            </w:pPr>
            <w:r w:rsidRPr="00E34A6C">
              <w:rPr>
                <w:szCs w:val="22"/>
                <w:lang w:eastAsia="en-US"/>
              </w:rPr>
              <w:t>• The positive eﬀects of parent/carer support on attachment relationships and child and adolescent development</w:t>
            </w:r>
          </w:p>
        </w:tc>
        <w:tc>
          <w:tcPr>
            <w:tcW w:w="1183" w:type="dxa"/>
          </w:tcPr>
          <w:p w14:paraId="069616D3" w14:textId="77777777" w:rsidR="00D81CDD" w:rsidRPr="00E34A6C" w:rsidRDefault="00D81CDD" w:rsidP="00D81CDD">
            <w:pPr>
              <w:jc w:val="center"/>
              <w:rPr>
                <w:szCs w:val="22"/>
                <w:lang w:eastAsia="en-US"/>
              </w:rPr>
            </w:pPr>
          </w:p>
        </w:tc>
        <w:tc>
          <w:tcPr>
            <w:tcW w:w="1695" w:type="dxa"/>
          </w:tcPr>
          <w:p w14:paraId="46F64D95" w14:textId="77777777" w:rsidR="00D81CDD" w:rsidRPr="00332DC0" w:rsidRDefault="00D81CDD" w:rsidP="00D81CDD">
            <w:pPr>
              <w:rPr>
                <w:b/>
                <w:bCs/>
                <w:sz w:val="16"/>
                <w:szCs w:val="16"/>
                <w:lang w:eastAsia="en-US"/>
              </w:rPr>
            </w:pPr>
            <w:r w:rsidRPr="00332DC0">
              <w:rPr>
                <w:b/>
                <w:bCs/>
                <w:sz w:val="16"/>
                <w:szCs w:val="16"/>
                <w:lang w:eastAsia="en-US"/>
              </w:rPr>
              <w:t>X</w:t>
            </w:r>
          </w:p>
        </w:tc>
        <w:tc>
          <w:tcPr>
            <w:tcW w:w="1696" w:type="dxa"/>
          </w:tcPr>
          <w:p w14:paraId="720B180E" w14:textId="77777777" w:rsidR="00D81CDD" w:rsidRPr="00332DC0" w:rsidRDefault="00D81CDD" w:rsidP="00D81CDD">
            <w:pPr>
              <w:rPr>
                <w:b/>
                <w:bCs/>
                <w:sz w:val="16"/>
                <w:szCs w:val="16"/>
                <w:lang w:eastAsia="en-US"/>
              </w:rPr>
            </w:pPr>
            <w:r w:rsidRPr="00332DC0">
              <w:rPr>
                <w:b/>
                <w:bCs/>
                <w:sz w:val="16"/>
                <w:szCs w:val="16"/>
                <w:lang w:eastAsia="en-US"/>
              </w:rPr>
              <w:t>X</w:t>
            </w:r>
          </w:p>
        </w:tc>
      </w:tr>
      <w:tr w:rsidR="00D81CDD" w:rsidRPr="00E34A6C" w14:paraId="375E28DA" w14:textId="77777777" w:rsidTr="00AE4A3D">
        <w:tc>
          <w:tcPr>
            <w:tcW w:w="2118" w:type="dxa"/>
            <w:vMerge/>
          </w:tcPr>
          <w:p w14:paraId="4EA6ED6D" w14:textId="77777777" w:rsidR="00D81CDD" w:rsidRPr="00E34A6C" w:rsidRDefault="00D81CDD" w:rsidP="00D81CDD">
            <w:pPr>
              <w:rPr>
                <w:b/>
                <w:szCs w:val="22"/>
                <w:lang w:eastAsia="en-US"/>
              </w:rPr>
            </w:pPr>
          </w:p>
        </w:tc>
        <w:tc>
          <w:tcPr>
            <w:tcW w:w="4224" w:type="dxa"/>
            <w:shd w:val="clear" w:color="auto" w:fill="D9D9D9" w:themeFill="background1" w:themeFillShade="D9"/>
          </w:tcPr>
          <w:p w14:paraId="74EF45F6" w14:textId="77777777" w:rsidR="00D81CDD" w:rsidRPr="00E34A6C" w:rsidRDefault="00D81CDD" w:rsidP="00D81CDD">
            <w:pPr>
              <w:rPr>
                <w:szCs w:val="22"/>
                <w:lang w:eastAsia="en-US"/>
              </w:rPr>
            </w:pPr>
            <w:r w:rsidRPr="00E34A6C">
              <w:rPr>
                <w:b/>
                <w:szCs w:val="22"/>
                <w:lang w:eastAsia="en-US"/>
              </w:rPr>
              <w:t>Interaction between the care environment and child and adolescent development:  Play activities</w:t>
            </w:r>
            <w:r w:rsidRPr="00E34A6C">
              <w:rPr>
                <w:szCs w:val="22"/>
                <w:lang w:eastAsia="en-US"/>
              </w:rPr>
              <w:t xml:space="preserve"> </w:t>
            </w:r>
          </w:p>
        </w:tc>
        <w:tc>
          <w:tcPr>
            <w:tcW w:w="1183" w:type="dxa"/>
            <w:shd w:val="clear" w:color="auto" w:fill="D9D9D9" w:themeFill="background1" w:themeFillShade="D9"/>
          </w:tcPr>
          <w:p w14:paraId="1A5BE6A1" w14:textId="77777777" w:rsidR="00D81CDD" w:rsidRPr="00E34A6C" w:rsidRDefault="00D81CDD" w:rsidP="00D81CDD">
            <w:pPr>
              <w:jc w:val="center"/>
              <w:rPr>
                <w:b/>
                <w:szCs w:val="22"/>
                <w:lang w:eastAsia="en-US"/>
              </w:rPr>
            </w:pPr>
          </w:p>
        </w:tc>
        <w:tc>
          <w:tcPr>
            <w:tcW w:w="1695" w:type="dxa"/>
            <w:shd w:val="clear" w:color="auto" w:fill="D9D9D9" w:themeFill="background1" w:themeFillShade="D9"/>
          </w:tcPr>
          <w:p w14:paraId="52AB767E" w14:textId="77777777" w:rsidR="00D81CDD" w:rsidRPr="00332DC0" w:rsidRDefault="00D81CDD" w:rsidP="00D81CDD">
            <w:pPr>
              <w:rPr>
                <w:b/>
                <w:bCs/>
                <w:sz w:val="16"/>
                <w:szCs w:val="16"/>
                <w:lang w:eastAsia="en-US"/>
              </w:rPr>
            </w:pPr>
          </w:p>
        </w:tc>
        <w:tc>
          <w:tcPr>
            <w:tcW w:w="1696" w:type="dxa"/>
            <w:shd w:val="clear" w:color="auto" w:fill="D9D9D9" w:themeFill="background1" w:themeFillShade="D9"/>
          </w:tcPr>
          <w:p w14:paraId="16EDAEF8" w14:textId="77777777" w:rsidR="00D81CDD" w:rsidRPr="00332DC0" w:rsidRDefault="00D81CDD" w:rsidP="00D81CDD">
            <w:pPr>
              <w:rPr>
                <w:b/>
                <w:bCs/>
                <w:sz w:val="16"/>
                <w:szCs w:val="16"/>
                <w:lang w:eastAsia="en-US"/>
              </w:rPr>
            </w:pPr>
          </w:p>
        </w:tc>
      </w:tr>
      <w:tr w:rsidR="00D81CDD" w:rsidRPr="00E34A6C" w14:paraId="11C8BD86" w14:textId="77777777" w:rsidTr="00AE4A3D">
        <w:tc>
          <w:tcPr>
            <w:tcW w:w="2118" w:type="dxa"/>
            <w:vMerge/>
          </w:tcPr>
          <w:p w14:paraId="3251F4FC" w14:textId="77777777" w:rsidR="00D81CDD" w:rsidRPr="00E34A6C" w:rsidRDefault="00D81CDD" w:rsidP="00D81CDD">
            <w:pPr>
              <w:rPr>
                <w:szCs w:val="22"/>
                <w:lang w:eastAsia="en-US"/>
              </w:rPr>
            </w:pPr>
          </w:p>
        </w:tc>
        <w:tc>
          <w:tcPr>
            <w:tcW w:w="4224" w:type="dxa"/>
          </w:tcPr>
          <w:p w14:paraId="0D302D75" w14:textId="77777777" w:rsidR="00D81CDD" w:rsidRPr="00E34A6C" w:rsidRDefault="00D81CDD" w:rsidP="00D81CDD">
            <w:pPr>
              <w:rPr>
                <w:szCs w:val="22"/>
                <w:lang w:eastAsia="en-US"/>
              </w:rPr>
            </w:pPr>
            <w:r w:rsidRPr="00E34A6C">
              <w:rPr>
                <w:szCs w:val="22"/>
                <w:lang w:eastAsia="en-US"/>
              </w:rPr>
              <w:t>• The importance of play for all aspects of social, cognitive and emotional development</w:t>
            </w:r>
          </w:p>
        </w:tc>
        <w:tc>
          <w:tcPr>
            <w:tcW w:w="1183" w:type="dxa"/>
          </w:tcPr>
          <w:p w14:paraId="0C4CA70A" w14:textId="77777777" w:rsidR="00D81CDD" w:rsidRPr="00E34A6C" w:rsidRDefault="00D81CDD" w:rsidP="00D81CDD">
            <w:pPr>
              <w:jc w:val="center"/>
              <w:rPr>
                <w:szCs w:val="22"/>
                <w:lang w:eastAsia="en-US"/>
              </w:rPr>
            </w:pPr>
          </w:p>
        </w:tc>
        <w:tc>
          <w:tcPr>
            <w:tcW w:w="1695" w:type="dxa"/>
          </w:tcPr>
          <w:p w14:paraId="73B0F3AF" w14:textId="77777777" w:rsidR="00D81CDD" w:rsidRPr="00332DC0" w:rsidRDefault="00D81CDD" w:rsidP="00D81CDD">
            <w:pPr>
              <w:rPr>
                <w:b/>
                <w:bCs/>
                <w:sz w:val="16"/>
                <w:szCs w:val="16"/>
                <w:lang w:eastAsia="en-US"/>
              </w:rPr>
            </w:pPr>
            <w:r w:rsidRPr="00332DC0">
              <w:rPr>
                <w:b/>
                <w:bCs/>
                <w:sz w:val="16"/>
                <w:szCs w:val="16"/>
                <w:lang w:eastAsia="en-US"/>
              </w:rPr>
              <w:t>X</w:t>
            </w:r>
          </w:p>
        </w:tc>
        <w:tc>
          <w:tcPr>
            <w:tcW w:w="1696" w:type="dxa"/>
          </w:tcPr>
          <w:p w14:paraId="66818499" w14:textId="77777777" w:rsidR="00D81CDD" w:rsidRPr="00332DC0" w:rsidRDefault="00D81CDD" w:rsidP="00D81CDD">
            <w:pPr>
              <w:rPr>
                <w:b/>
                <w:bCs/>
                <w:sz w:val="16"/>
                <w:szCs w:val="16"/>
                <w:lang w:eastAsia="en-US"/>
              </w:rPr>
            </w:pPr>
          </w:p>
        </w:tc>
      </w:tr>
      <w:tr w:rsidR="00D81CDD" w:rsidRPr="00E34A6C" w14:paraId="68214294" w14:textId="77777777" w:rsidTr="00AE4A3D">
        <w:tc>
          <w:tcPr>
            <w:tcW w:w="2118" w:type="dxa"/>
            <w:vMerge/>
          </w:tcPr>
          <w:p w14:paraId="5D1B6C49" w14:textId="77777777" w:rsidR="00D81CDD" w:rsidRPr="00E34A6C" w:rsidRDefault="00D81CDD" w:rsidP="00D81CDD">
            <w:pPr>
              <w:rPr>
                <w:szCs w:val="22"/>
                <w:lang w:eastAsia="en-US"/>
              </w:rPr>
            </w:pPr>
          </w:p>
        </w:tc>
        <w:tc>
          <w:tcPr>
            <w:tcW w:w="4224" w:type="dxa"/>
          </w:tcPr>
          <w:p w14:paraId="0016059D" w14:textId="77777777" w:rsidR="00D81CDD" w:rsidRPr="00E34A6C" w:rsidRDefault="00D81CDD" w:rsidP="00D81CDD">
            <w:pPr>
              <w:rPr>
                <w:szCs w:val="22"/>
                <w:lang w:eastAsia="en-US"/>
              </w:rPr>
            </w:pPr>
            <w:r w:rsidRPr="00E34A6C">
              <w:rPr>
                <w:szCs w:val="22"/>
                <w:lang w:eastAsia="en-US"/>
              </w:rPr>
              <w:t>• Assessing whether a child or adolescent’s level and type of play is broadly normative for their age group, and eﬀective ways of stimulating play activity in young people by oﬀering appropriate materials and descriptive commenting</w:t>
            </w:r>
          </w:p>
        </w:tc>
        <w:tc>
          <w:tcPr>
            <w:tcW w:w="1183" w:type="dxa"/>
          </w:tcPr>
          <w:p w14:paraId="67E20A63" w14:textId="77777777" w:rsidR="00D81CDD" w:rsidRPr="00E34A6C" w:rsidRDefault="00D81CDD" w:rsidP="00D81CDD">
            <w:pPr>
              <w:jc w:val="center"/>
              <w:rPr>
                <w:szCs w:val="22"/>
                <w:lang w:eastAsia="en-US"/>
              </w:rPr>
            </w:pPr>
          </w:p>
        </w:tc>
        <w:tc>
          <w:tcPr>
            <w:tcW w:w="1695" w:type="dxa"/>
          </w:tcPr>
          <w:p w14:paraId="65B55433" w14:textId="77777777" w:rsidR="00D81CDD" w:rsidRPr="00332DC0" w:rsidRDefault="00D81CDD" w:rsidP="00D81CDD">
            <w:pPr>
              <w:rPr>
                <w:b/>
                <w:bCs/>
                <w:sz w:val="16"/>
                <w:szCs w:val="16"/>
                <w:lang w:eastAsia="en-US"/>
              </w:rPr>
            </w:pPr>
            <w:r w:rsidRPr="00332DC0">
              <w:rPr>
                <w:b/>
                <w:bCs/>
                <w:sz w:val="16"/>
                <w:szCs w:val="16"/>
                <w:lang w:eastAsia="en-US"/>
              </w:rPr>
              <w:t>X</w:t>
            </w:r>
          </w:p>
        </w:tc>
        <w:tc>
          <w:tcPr>
            <w:tcW w:w="1696" w:type="dxa"/>
          </w:tcPr>
          <w:p w14:paraId="786C2701" w14:textId="77777777" w:rsidR="00D81CDD" w:rsidRPr="00332DC0" w:rsidRDefault="00D81CDD" w:rsidP="00D81CDD">
            <w:pPr>
              <w:rPr>
                <w:b/>
                <w:bCs/>
                <w:sz w:val="16"/>
                <w:szCs w:val="16"/>
                <w:lang w:eastAsia="en-US"/>
              </w:rPr>
            </w:pPr>
            <w:r w:rsidRPr="00332DC0">
              <w:rPr>
                <w:b/>
                <w:bCs/>
                <w:sz w:val="16"/>
                <w:szCs w:val="16"/>
                <w:lang w:eastAsia="en-US"/>
              </w:rPr>
              <w:t>X</w:t>
            </w:r>
          </w:p>
        </w:tc>
      </w:tr>
      <w:tr w:rsidR="00D81CDD" w:rsidRPr="00E34A6C" w14:paraId="75DEF37E" w14:textId="77777777" w:rsidTr="00AE4A3D">
        <w:tc>
          <w:tcPr>
            <w:tcW w:w="2118" w:type="dxa"/>
            <w:vMerge/>
          </w:tcPr>
          <w:p w14:paraId="5F041349" w14:textId="77777777" w:rsidR="00D81CDD" w:rsidRPr="00E34A6C" w:rsidRDefault="00D81CDD" w:rsidP="00D81CDD">
            <w:pPr>
              <w:rPr>
                <w:szCs w:val="22"/>
                <w:lang w:eastAsia="en-US"/>
              </w:rPr>
            </w:pPr>
          </w:p>
        </w:tc>
        <w:tc>
          <w:tcPr>
            <w:tcW w:w="4224" w:type="dxa"/>
          </w:tcPr>
          <w:p w14:paraId="3A64CA76" w14:textId="77777777" w:rsidR="00D81CDD" w:rsidRPr="00E34A6C" w:rsidRDefault="00D81CDD" w:rsidP="00D81CDD">
            <w:pPr>
              <w:rPr>
                <w:szCs w:val="22"/>
                <w:lang w:eastAsia="en-US"/>
              </w:rPr>
            </w:pPr>
            <w:r w:rsidRPr="00E34A6C">
              <w:rPr>
                <w:szCs w:val="22"/>
                <w:lang w:eastAsia="en-US"/>
              </w:rPr>
              <w:t>• The value of young-person-led rather than adult-led play activity</w:t>
            </w:r>
          </w:p>
        </w:tc>
        <w:tc>
          <w:tcPr>
            <w:tcW w:w="1183" w:type="dxa"/>
          </w:tcPr>
          <w:p w14:paraId="47B7DCC5" w14:textId="77777777" w:rsidR="00D81CDD" w:rsidRPr="00E34A6C" w:rsidRDefault="00D81CDD" w:rsidP="00D81CDD">
            <w:pPr>
              <w:jc w:val="center"/>
              <w:rPr>
                <w:szCs w:val="22"/>
                <w:lang w:eastAsia="en-US"/>
              </w:rPr>
            </w:pPr>
          </w:p>
        </w:tc>
        <w:tc>
          <w:tcPr>
            <w:tcW w:w="1695" w:type="dxa"/>
          </w:tcPr>
          <w:p w14:paraId="739D4B7A" w14:textId="77777777" w:rsidR="00D81CDD" w:rsidRPr="00332DC0" w:rsidRDefault="00D81CDD" w:rsidP="00D81CDD">
            <w:pPr>
              <w:rPr>
                <w:b/>
                <w:bCs/>
                <w:sz w:val="16"/>
                <w:szCs w:val="16"/>
                <w:lang w:eastAsia="en-US"/>
              </w:rPr>
            </w:pPr>
            <w:r w:rsidRPr="00332DC0">
              <w:rPr>
                <w:b/>
                <w:bCs/>
                <w:sz w:val="16"/>
                <w:szCs w:val="16"/>
                <w:lang w:eastAsia="en-US"/>
              </w:rPr>
              <w:t>X</w:t>
            </w:r>
          </w:p>
        </w:tc>
        <w:tc>
          <w:tcPr>
            <w:tcW w:w="1696" w:type="dxa"/>
          </w:tcPr>
          <w:p w14:paraId="74658652" w14:textId="77777777" w:rsidR="00D81CDD" w:rsidRPr="00332DC0" w:rsidRDefault="00D81CDD" w:rsidP="00D81CDD">
            <w:pPr>
              <w:rPr>
                <w:b/>
                <w:bCs/>
                <w:sz w:val="16"/>
                <w:szCs w:val="16"/>
                <w:lang w:eastAsia="en-US"/>
              </w:rPr>
            </w:pPr>
            <w:r w:rsidRPr="00332DC0">
              <w:rPr>
                <w:b/>
                <w:bCs/>
                <w:sz w:val="16"/>
                <w:szCs w:val="16"/>
                <w:lang w:eastAsia="en-US"/>
              </w:rPr>
              <w:t>X</w:t>
            </w:r>
          </w:p>
        </w:tc>
      </w:tr>
      <w:tr w:rsidR="00D81CDD" w:rsidRPr="00E34A6C" w14:paraId="0D37B110" w14:textId="77777777" w:rsidTr="00AE4A3D">
        <w:trPr>
          <w:trHeight w:val="1764"/>
        </w:trPr>
        <w:tc>
          <w:tcPr>
            <w:tcW w:w="2118" w:type="dxa"/>
            <w:vMerge/>
          </w:tcPr>
          <w:p w14:paraId="053024C9" w14:textId="77777777" w:rsidR="00D81CDD" w:rsidRPr="00E34A6C" w:rsidRDefault="00D81CDD" w:rsidP="00D81CDD">
            <w:pPr>
              <w:rPr>
                <w:szCs w:val="22"/>
                <w:lang w:eastAsia="en-US"/>
              </w:rPr>
            </w:pPr>
          </w:p>
        </w:tc>
        <w:tc>
          <w:tcPr>
            <w:tcW w:w="4224" w:type="dxa"/>
          </w:tcPr>
          <w:p w14:paraId="22FFD7D0" w14:textId="77777777" w:rsidR="00D81CDD" w:rsidRPr="00E34A6C" w:rsidRDefault="00D81CDD" w:rsidP="00D81CDD">
            <w:pPr>
              <w:rPr>
                <w:szCs w:val="22"/>
                <w:lang w:eastAsia="en-US"/>
              </w:rPr>
            </w:pPr>
            <w:r w:rsidRPr="00E34A6C">
              <w:rPr>
                <w:szCs w:val="22"/>
                <w:lang w:eastAsia="en-US"/>
              </w:rPr>
              <w:t>• The positive and negative impact of electronic media on child and adolescent development</w:t>
            </w:r>
          </w:p>
        </w:tc>
        <w:tc>
          <w:tcPr>
            <w:tcW w:w="1183" w:type="dxa"/>
          </w:tcPr>
          <w:p w14:paraId="4C070128" w14:textId="77777777" w:rsidR="00D81CDD" w:rsidRPr="00E34A6C" w:rsidRDefault="00D81CDD" w:rsidP="00D81CDD">
            <w:pPr>
              <w:jc w:val="center"/>
              <w:rPr>
                <w:szCs w:val="22"/>
                <w:lang w:eastAsia="en-US"/>
              </w:rPr>
            </w:pPr>
          </w:p>
        </w:tc>
        <w:tc>
          <w:tcPr>
            <w:tcW w:w="1695" w:type="dxa"/>
          </w:tcPr>
          <w:p w14:paraId="43C43705" w14:textId="77777777" w:rsidR="00D81CDD" w:rsidRPr="00332DC0" w:rsidRDefault="00D81CDD" w:rsidP="00D81CDD">
            <w:pPr>
              <w:rPr>
                <w:b/>
                <w:bCs/>
                <w:sz w:val="16"/>
                <w:szCs w:val="16"/>
                <w:lang w:eastAsia="en-US"/>
              </w:rPr>
            </w:pPr>
            <w:r w:rsidRPr="00332DC0">
              <w:rPr>
                <w:b/>
                <w:bCs/>
                <w:sz w:val="16"/>
                <w:szCs w:val="16"/>
                <w:lang w:eastAsia="en-US"/>
              </w:rPr>
              <w:t>X</w:t>
            </w:r>
          </w:p>
        </w:tc>
        <w:tc>
          <w:tcPr>
            <w:tcW w:w="1696" w:type="dxa"/>
          </w:tcPr>
          <w:p w14:paraId="597F8C56" w14:textId="77777777" w:rsidR="00D81CDD" w:rsidRPr="00332DC0" w:rsidRDefault="00D81CDD" w:rsidP="00D81CDD">
            <w:pPr>
              <w:rPr>
                <w:b/>
                <w:bCs/>
                <w:sz w:val="16"/>
                <w:szCs w:val="16"/>
                <w:lang w:eastAsia="en-US"/>
              </w:rPr>
            </w:pPr>
          </w:p>
        </w:tc>
      </w:tr>
      <w:tr w:rsidR="00D81CDD" w:rsidRPr="00E34A6C" w14:paraId="407B3CB9" w14:textId="77777777" w:rsidTr="00AE4A3D">
        <w:tc>
          <w:tcPr>
            <w:tcW w:w="2118" w:type="dxa"/>
            <w:vMerge/>
          </w:tcPr>
          <w:p w14:paraId="2C9062EB" w14:textId="77777777" w:rsidR="00D81CDD" w:rsidRPr="00E34A6C" w:rsidRDefault="00D81CDD" w:rsidP="00D81CDD">
            <w:pPr>
              <w:rPr>
                <w:b/>
                <w:szCs w:val="22"/>
                <w:lang w:eastAsia="en-US"/>
              </w:rPr>
            </w:pPr>
          </w:p>
        </w:tc>
        <w:tc>
          <w:tcPr>
            <w:tcW w:w="4224" w:type="dxa"/>
            <w:tcBorders>
              <w:top w:val="single" w:sz="4" w:space="0" w:color="auto"/>
            </w:tcBorders>
            <w:shd w:val="clear" w:color="auto" w:fill="D9D9D9" w:themeFill="background1" w:themeFillShade="D9"/>
          </w:tcPr>
          <w:p w14:paraId="3A2F9C60" w14:textId="77777777" w:rsidR="00D81CDD" w:rsidRPr="00E34A6C" w:rsidRDefault="00D81CDD" w:rsidP="00D81CDD">
            <w:pPr>
              <w:rPr>
                <w:szCs w:val="22"/>
                <w:lang w:eastAsia="en-US"/>
              </w:rPr>
            </w:pPr>
            <w:r w:rsidRPr="00E34A6C">
              <w:rPr>
                <w:b/>
                <w:szCs w:val="22"/>
                <w:lang w:eastAsia="en-US"/>
              </w:rPr>
              <w:t>Family development</w:t>
            </w:r>
            <w:r w:rsidRPr="00E34A6C">
              <w:rPr>
                <w:szCs w:val="22"/>
                <w:lang w:eastAsia="en-US"/>
              </w:rPr>
              <w:t xml:space="preserve"> </w:t>
            </w:r>
          </w:p>
        </w:tc>
        <w:tc>
          <w:tcPr>
            <w:tcW w:w="1183" w:type="dxa"/>
            <w:shd w:val="clear" w:color="auto" w:fill="D9D9D9" w:themeFill="background1" w:themeFillShade="D9"/>
          </w:tcPr>
          <w:p w14:paraId="4F8EE1E5" w14:textId="77777777" w:rsidR="00D81CDD" w:rsidRPr="00E34A6C" w:rsidRDefault="00D81CDD" w:rsidP="00D81CDD">
            <w:pPr>
              <w:jc w:val="center"/>
              <w:rPr>
                <w:b/>
                <w:szCs w:val="22"/>
                <w:lang w:eastAsia="en-US"/>
              </w:rPr>
            </w:pPr>
          </w:p>
        </w:tc>
        <w:tc>
          <w:tcPr>
            <w:tcW w:w="1695" w:type="dxa"/>
            <w:shd w:val="clear" w:color="auto" w:fill="D9D9D9" w:themeFill="background1" w:themeFillShade="D9"/>
          </w:tcPr>
          <w:p w14:paraId="377CF1EC" w14:textId="77777777" w:rsidR="00D81CDD" w:rsidRPr="00332DC0" w:rsidRDefault="00D81CDD" w:rsidP="00D81CDD">
            <w:pPr>
              <w:rPr>
                <w:b/>
                <w:bCs/>
                <w:sz w:val="16"/>
                <w:szCs w:val="16"/>
                <w:lang w:eastAsia="en-US"/>
              </w:rPr>
            </w:pPr>
          </w:p>
        </w:tc>
        <w:tc>
          <w:tcPr>
            <w:tcW w:w="1696" w:type="dxa"/>
            <w:shd w:val="clear" w:color="auto" w:fill="D9D9D9" w:themeFill="background1" w:themeFillShade="D9"/>
          </w:tcPr>
          <w:p w14:paraId="4F59BB82" w14:textId="77777777" w:rsidR="00D81CDD" w:rsidRPr="00332DC0" w:rsidRDefault="00D81CDD" w:rsidP="00D81CDD">
            <w:pPr>
              <w:rPr>
                <w:b/>
                <w:bCs/>
                <w:sz w:val="16"/>
                <w:szCs w:val="16"/>
                <w:lang w:eastAsia="en-US"/>
              </w:rPr>
            </w:pPr>
          </w:p>
        </w:tc>
      </w:tr>
      <w:tr w:rsidR="00D81CDD" w:rsidRPr="00E34A6C" w14:paraId="6A0DEEC4" w14:textId="77777777" w:rsidTr="00AE4A3D">
        <w:tc>
          <w:tcPr>
            <w:tcW w:w="2118" w:type="dxa"/>
            <w:vMerge/>
          </w:tcPr>
          <w:p w14:paraId="52D55E85" w14:textId="77777777" w:rsidR="00D81CDD" w:rsidRPr="00E34A6C" w:rsidRDefault="00D81CDD" w:rsidP="00D81CDD">
            <w:pPr>
              <w:rPr>
                <w:szCs w:val="22"/>
                <w:lang w:eastAsia="en-US"/>
              </w:rPr>
            </w:pPr>
          </w:p>
        </w:tc>
        <w:tc>
          <w:tcPr>
            <w:tcW w:w="4224" w:type="dxa"/>
          </w:tcPr>
          <w:p w14:paraId="5E9801EF" w14:textId="77777777" w:rsidR="00D81CDD" w:rsidRPr="00E34A6C" w:rsidRDefault="00D81CDD" w:rsidP="00D81CDD">
            <w:pPr>
              <w:rPr>
                <w:szCs w:val="22"/>
                <w:lang w:eastAsia="en-US"/>
              </w:rPr>
            </w:pPr>
            <w:r w:rsidRPr="00E34A6C">
              <w:rPr>
                <w:szCs w:val="22"/>
                <w:lang w:eastAsia="en-US"/>
              </w:rPr>
              <w:t>• Viewing the young person’s needs within the context of family, other signiﬁcant relationships, their social and community setting, the professional networks involved with them, their cultural setting, and the socio-political environment</w:t>
            </w:r>
          </w:p>
        </w:tc>
        <w:tc>
          <w:tcPr>
            <w:tcW w:w="1183" w:type="dxa"/>
          </w:tcPr>
          <w:p w14:paraId="088F2411" w14:textId="77777777" w:rsidR="00D81CDD" w:rsidRPr="00E34A6C" w:rsidRDefault="00D81CDD" w:rsidP="00D81CDD">
            <w:pPr>
              <w:jc w:val="center"/>
              <w:rPr>
                <w:szCs w:val="22"/>
                <w:lang w:eastAsia="en-US"/>
              </w:rPr>
            </w:pPr>
          </w:p>
        </w:tc>
        <w:tc>
          <w:tcPr>
            <w:tcW w:w="1695" w:type="dxa"/>
          </w:tcPr>
          <w:p w14:paraId="7667456A" w14:textId="77777777" w:rsidR="00D81CDD" w:rsidRPr="00332DC0" w:rsidRDefault="00D81CDD" w:rsidP="00D81CDD">
            <w:pPr>
              <w:rPr>
                <w:b/>
                <w:bCs/>
                <w:sz w:val="16"/>
                <w:szCs w:val="16"/>
                <w:lang w:eastAsia="en-US"/>
              </w:rPr>
            </w:pPr>
            <w:r w:rsidRPr="00332DC0">
              <w:rPr>
                <w:b/>
                <w:bCs/>
                <w:sz w:val="16"/>
                <w:szCs w:val="16"/>
                <w:lang w:eastAsia="en-US"/>
              </w:rPr>
              <w:t>X</w:t>
            </w:r>
          </w:p>
        </w:tc>
        <w:tc>
          <w:tcPr>
            <w:tcW w:w="1696" w:type="dxa"/>
          </w:tcPr>
          <w:p w14:paraId="72DED7E9" w14:textId="77777777" w:rsidR="00D81CDD" w:rsidRPr="00332DC0" w:rsidRDefault="00D81CDD" w:rsidP="00D81CDD">
            <w:pPr>
              <w:rPr>
                <w:b/>
                <w:bCs/>
                <w:sz w:val="16"/>
                <w:szCs w:val="16"/>
                <w:lang w:eastAsia="en-US"/>
              </w:rPr>
            </w:pPr>
          </w:p>
        </w:tc>
      </w:tr>
      <w:tr w:rsidR="00D81CDD" w:rsidRPr="00E34A6C" w14:paraId="151DFDC6" w14:textId="77777777" w:rsidTr="00AE4A3D">
        <w:tc>
          <w:tcPr>
            <w:tcW w:w="2118" w:type="dxa"/>
            <w:vMerge/>
          </w:tcPr>
          <w:p w14:paraId="338DCF6A" w14:textId="77777777" w:rsidR="00D81CDD" w:rsidRPr="00E34A6C" w:rsidRDefault="00D81CDD" w:rsidP="00D81CDD">
            <w:pPr>
              <w:rPr>
                <w:szCs w:val="22"/>
                <w:lang w:eastAsia="en-US"/>
              </w:rPr>
            </w:pPr>
          </w:p>
        </w:tc>
        <w:tc>
          <w:tcPr>
            <w:tcW w:w="4224" w:type="dxa"/>
          </w:tcPr>
          <w:p w14:paraId="625AD2CC" w14:textId="77777777" w:rsidR="00D81CDD" w:rsidRPr="00E34A6C" w:rsidRDefault="00D81CDD" w:rsidP="00D81CDD">
            <w:pPr>
              <w:rPr>
                <w:szCs w:val="22"/>
                <w:lang w:eastAsia="en-US"/>
              </w:rPr>
            </w:pPr>
            <w:r w:rsidRPr="00E34A6C">
              <w:rPr>
                <w:szCs w:val="22"/>
                <w:lang w:eastAsia="en-US"/>
              </w:rPr>
              <w:t>• Diﬀerent family structures and compositions</w:t>
            </w:r>
          </w:p>
        </w:tc>
        <w:tc>
          <w:tcPr>
            <w:tcW w:w="1183" w:type="dxa"/>
          </w:tcPr>
          <w:p w14:paraId="5155CC47" w14:textId="77777777" w:rsidR="00D81CDD" w:rsidRPr="00E34A6C" w:rsidRDefault="00D81CDD" w:rsidP="00D81CDD">
            <w:pPr>
              <w:jc w:val="center"/>
              <w:rPr>
                <w:szCs w:val="22"/>
                <w:lang w:eastAsia="en-US"/>
              </w:rPr>
            </w:pPr>
          </w:p>
        </w:tc>
        <w:tc>
          <w:tcPr>
            <w:tcW w:w="1695" w:type="dxa"/>
          </w:tcPr>
          <w:p w14:paraId="638A9669" w14:textId="77777777" w:rsidR="00D81CDD" w:rsidRPr="00332DC0" w:rsidRDefault="00D81CDD" w:rsidP="00D81CDD">
            <w:pPr>
              <w:rPr>
                <w:b/>
                <w:bCs/>
                <w:sz w:val="16"/>
                <w:szCs w:val="16"/>
                <w:lang w:eastAsia="en-US"/>
              </w:rPr>
            </w:pPr>
            <w:r w:rsidRPr="00332DC0">
              <w:rPr>
                <w:b/>
                <w:bCs/>
                <w:sz w:val="16"/>
                <w:szCs w:val="16"/>
                <w:lang w:eastAsia="en-US"/>
              </w:rPr>
              <w:t>X</w:t>
            </w:r>
          </w:p>
        </w:tc>
        <w:tc>
          <w:tcPr>
            <w:tcW w:w="1696" w:type="dxa"/>
          </w:tcPr>
          <w:p w14:paraId="56B91315" w14:textId="77777777" w:rsidR="00D81CDD" w:rsidRPr="00332DC0" w:rsidRDefault="00D81CDD" w:rsidP="00D81CDD">
            <w:pPr>
              <w:rPr>
                <w:b/>
                <w:bCs/>
                <w:sz w:val="16"/>
                <w:szCs w:val="16"/>
                <w:lang w:eastAsia="en-US"/>
              </w:rPr>
            </w:pPr>
          </w:p>
        </w:tc>
      </w:tr>
      <w:tr w:rsidR="00D81CDD" w:rsidRPr="00E34A6C" w14:paraId="698D7A00" w14:textId="77777777" w:rsidTr="00AE4A3D">
        <w:tc>
          <w:tcPr>
            <w:tcW w:w="2118" w:type="dxa"/>
            <w:vMerge/>
          </w:tcPr>
          <w:p w14:paraId="3A9D530C" w14:textId="77777777" w:rsidR="00D81CDD" w:rsidRPr="00E34A6C" w:rsidRDefault="00D81CDD" w:rsidP="00D81CDD">
            <w:pPr>
              <w:rPr>
                <w:szCs w:val="22"/>
                <w:lang w:eastAsia="en-US"/>
              </w:rPr>
            </w:pPr>
          </w:p>
        </w:tc>
        <w:tc>
          <w:tcPr>
            <w:tcW w:w="4224" w:type="dxa"/>
          </w:tcPr>
          <w:p w14:paraId="4087BD17" w14:textId="77777777" w:rsidR="00D81CDD" w:rsidRPr="00E34A6C" w:rsidRDefault="00D81CDD" w:rsidP="00D81CDD">
            <w:pPr>
              <w:rPr>
                <w:szCs w:val="22"/>
                <w:lang w:eastAsia="en-US"/>
              </w:rPr>
            </w:pPr>
            <w:r w:rsidRPr="00E34A6C">
              <w:rPr>
                <w:szCs w:val="22"/>
                <w:lang w:eastAsia="en-US"/>
              </w:rPr>
              <w:t>• The family lifecycle and diﬀerences across social contexts and cultures</w:t>
            </w:r>
          </w:p>
        </w:tc>
        <w:tc>
          <w:tcPr>
            <w:tcW w:w="1183" w:type="dxa"/>
          </w:tcPr>
          <w:p w14:paraId="326DEB01" w14:textId="77777777" w:rsidR="00D81CDD" w:rsidRPr="00E34A6C" w:rsidRDefault="00D81CDD" w:rsidP="00D81CDD">
            <w:pPr>
              <w:jc w:val="center"/>
              <w:rPr>
                <w:szCs w:val="22"/>
                <w:lang w:eastAsia="en-US"/>
              </w:rPr>
            </w:pPr>
          </w:p>
        </w:tc>
        <w:tc>
          <w:tcPr>
            <w:tcW w:w="1695" w:type="dxa"/>
          </w:tcPr>
          <w:p w14:paraId="3DDD626D" w14:textId="77777777" w:rsidR="00D81CDD" w:rsidRPr="00332DC0" w:rsidRDefault="00D81CDD" w:rsidP="00D81CDD">
            <w:pPr>
              <w:rPr>
                <w:b/>
                <w:bCs/>
                <w:sz w:val="16"/>
                <w:szCs w:val="16"/>
                <w:lang w:eastAsia="en-US"/>
              </w:rPr>
            </w:pPr>
            <w:r w:rsidRPr="00332DC0">
              <w:rPr>
                <w:b/>
                <w:bCs/>
                <w:sz w:val="16"/>
                <w:szCs w:val="16"/>
                <w:lang w:eastAsia="en-US"/>
              </w:rPr>
              <w:t>X</w:t>
            </w:r>
          </w:p>
        </w:tc>
        <w:tc>
          <w:tcPr>
            <w:tcW w:w="1696" w:type="dxa"/>
          </w:tcPr>
          <w:p w14:paraId="7115BA00" w14:textId="77777777" w:rsidR="00D81CDD" w:rsidRPr="00332DC0" w:rsidRDefault="00D81CDD" w:rsidP="00D81CDD">
            <w:pPr>
              <w:rPr>
                <w:b/>
                <w:bCs/>
                <w:sz w:val="16"/>
                <w:szCs w:val="16"/>
                <w:lang w:eastAsia="en-US"/>
              </w:rPr>
            </w:pPr>
            <w:r w:rsidRPr="00332DC0">
              <w:rPr>
                <w:b/>
                <w:bCs/>
                <w:sz w:val="16"/>
                <w:szCs w:val="16"/>
                <w:lang w:eastAsia="en-US"/>
              </w:rPr>
              <w:t>X</w:t>
            </w:r>
          </w:p>
        </w:tc>
      </w:tr>
      <w:tr w:rsidR="00D81CDD" w:rsidRPr="00E34A6C" w14:paraId="21DEBDD7" w14:textId="77777777" w:rsidTr="00AE4A3D">
        <w:tc>
          <w:tcPr>
            <w:tcW w:w="2118" w:type="dxa"/>
            <w:vMerge/>
          </w:tcPr>
          <w:p w14:paraId="738E3055" w14:textId="77777777" w:rsidR="00D81CDD" w:rsidRPr="00E34A6C" w:rsidRDefault="00D81CDD" w:rsidP="00D81CDD">
            <w:pPr>
              <w:rPr>
                <w:szCs w:val="22"/>
                <w:lang w:eastAsia="en-US"/>
              </w:rPr>
            </w:pPr>
          </w:p>
        </w:tc>
        <w:tc>
          <w:tcPr>
            <w:tcW w:w="4224" w:type="dxa"/>
          </w:tcPr>
          <w:p w14:paraId="30E12105" w14:textId="77777777" w:rsidR="00D81CDD" w:rsidRPr="00E34A6C" w:rsidRDefault="00D81CDD" w:rsidP="00D81CDD">
            <w:pPr>
              <w:rPr>
                <w:szCs w:val="22"/>
                <w:lang w:eastAsia="en-US"/>
              </w:rPr>
            </w:pPr>
            <w:r w:rsidRPr="00E34A6C">
              <w:rPr>
                <w:szCs w:val="22"/>
                <w:lang w:eastAsia="en-US"/>
              </w:rPr>
              <w:t>• The impact of signiﬁcant family transitions on the family and the young person, such as birth of a new family member, starting school, bereavement</w:t>
            </w:r>
          </w:p>
        </w:tc>
        <w:tc>
          <w:tcPr>
            <w:tcW w:w="1183" w:type="dxa"/>
          </w:tcPr>
          <w:p w14:paraId="47BC8546" w14:textId="77777777" w:rsidR="00D81CDD" w:rsidRPr="00E34A6C" w:rsidRDefault="00D81CDD" w:rsidP="00D81CDD">
            <w:pPr>
              <w:jc w:val="center"/>
              <w:rPr>
                <w:szCs w:val="22"/>
                <w:lang w:eastAsia="en-US"/>
              </w:rPr>
            </w:pPr>
          </w:p>
        </w:tc>
        <w:tc>
          <w:tcPr>
            <w:tcW w:w="1695" w:type="dxa"/>
          </w:tcPr>
          <w:p w14:paraId="26519AB5" w14:textId="77777777" w:rsidR="00D81CDD" w:rsidRPr="00332DC0" w:rsidRDefault="00D81CDD" w:rsidP="00D81CDD">
            <w:pPr>
              <w:rPr>
                <w:b/>
                <w:bCs/>
                <w:sz w:val="16"/>
                <w:szCs w:val="16"/>
                <w:lang w:eastAsia="en-US"/>
              </w:rPr>
            </w:pPr>
            <w:r w:rsidRPr="00332DC0">
              <w:rPr>
                <w:b/>
                <w:bCs/>
                <w:sz w:val="16"/>
                <w:szCs w:val="16"/>
                <w:lang w:eastAsia="en-US"/>
              </w:rPr>
              <w:t>X</w:t>
            </w:r>
          </w:p>
        </w:tc>
        <w:tc>
          <w:tcPr>
            <w:tcW w:w="1696" w:type="dxa"/>
          </w:tcPr>
          <w:p w14:paraId="23A8E826" w14:textId="77777777" w:rsidR="00D81CDD" w:rsidRPr="00332DC0" w:rsidRDefault="00D81CDD" w:rsidP="00D81CDD">
            <w:pPr>
              <w:rPr>
                <w:b/>
                <w:bCs/>
                <w:sz w:val="16"/>
                <w:szCs w:val="16"/>
                <w:lang w:eastAsia="en-US"/>
              </w:rPr>
            </w:pPr>
            <w:r w:rsidRPr="00332DC0">
              <w:rPr>
                <w:b/>
                <w:bCs/>
                <w:sz w:val="16"/>
                <w:szCs w:val="16"/>
                <w:lang w:eastAsia="en-US"/>
              </w:rPr>
              <w:t>X</w:t>
            </w:r>
          </w:p>
        </w:tc>
      </w:tr>
      <w:tr w:rsidR="00D81CDD" w:rsidRPr="00E34A6C" w14:paraId="15470DD3" w14:textId="77777777" w:rsidTr="00AE4A3D">
        <w:tc>
          <w:tcPr>
            <w:tcW w:w="2118" w:type="dxa"/>
            <w:vMerge/>
          </w:tcPr>
          <w:p w14:paraId="7925B83E" w14:textId="77777777" w:rsidR="00D81CDD" w:rsidRPr="00E34A6C" w:rsidRDefault="00D81CDD" w:rsidP="00D81CDD">
            <w:pPr>
              <w:rPr>
                <w:szCs w:val="22"/>
                <w:lang w:eastAsia="en-US"/>
              </w:rPr>
            </w:pPr>
          </w:p>
        </w:tc>
        <w:tc>
          <w:tcPr>
            <w:tcW w:w="4224" w:type="dxa"/>
          </w:tcPr>
          <w:p w14:paraId="371A2C3E" w14:textId="77777777" w:rsidR="00D81CDD" w:rsidRPr="00E34A6C" w:rsidRDefault="00D81CDD" w:rsidP="00D81CDD">
            <w:pPr>
              <w:rPr>
                <w:szCs w:val="22"/>
                <w:lang w:eastAsia="en-US"/>
              </w:rPr>
            </w:pPr>
            <w:r w:rsidRPr="00E34A6C">
              <w:rPr>
                <w:szCs w:val="22"/>
                <w:lang w:eastAsia="en-US"/>
              </w:rPr>
              <w:t>• The impact of social adversity such as loss, abuse, social change, socio-economic disadvantage, health inequality</w:t>
            </w:r>
          </w:p>
        </w:tc>
        <w:tc>
          <w:tcPr>
            <w:tcW w:w="1183" w:type="dxa"/>
          </w:tcPr>
          <w:p w14:paraId="02201AF9" w14:textId="77777777" w:rsidR="00D81CDD" w:rsidRPr="00E34A6C" w:rsidRDefault="00D81CDD" w:rsidP="00D81CDD">
            <w:pPr>
              <w:jc w:val="center"/>
              <w:rPr>
                <w:szCs w:val="22"/>
                <w:lang w:eastAsia="en-US"/>
              </w:rPr>
            </w:pPr>
          </w:p>
        </w:tc>
        <w:tc>
          <w:tcPr>
            <w:tcW w:w="1695" w:type="dxa"/>
          </w:tcPr>
          <w:p w14:paraId="24B76AC5" w14:textId="77777777" w:rsidR="00D81CDD" w:rsidRPr="00332DC0" w:rsidRDefault="00D81CDD" w:rsidP="00D81CDD">
            <w:pPr>
              <w:rPr>
                <w:b/>
                <w:bCs/>
                <w:sz w:val="16"/>
                <w:szCs w:val="16"/>
                <w:lang w:eastAsia="en-US"/>
              </w:rPr>
            </w:pPr>
            <w:r w:rsidRPr="00332DC0">
              <w:rPr>
                <w:b/>
                <w:bCs/>
                <w:sz w:val="16"/>
                <w:szCs w:val="16"/>
                <w:lang w:eastAsia="en-US"/>
              </w:rPr>
              <w:t>X</w:t>
            </w:r>
          </w:p>
        </w:tc>
        <w:tc>
          <w:tcPr>
            <w:tcW w:w="1696" w:type="dxa"/>
          </w:tcPr>
          <w:p w14:paraId="2B87D6C5" w14:textId="77777777" w:rsidR="00D81CDD" w:rsidRPr="00332DC0" w:rsidRDefault="00D81CDD" w:rsidP="00D81CDD">
            <w:pPr>
              <w:rPr>
                <w:b/>
                <w:bCs/>
                <w:sz w:val="16"/>
                <w:szCs w:val="16"/>
                <w:lang w:eastAsia="en-US"/>
              </w:rPr>
            </w:pPr>
            <w:r w:rsidRPr="00332DC0">
              <w:rPr>
                <w:b/>
                <w:bCs/>
                <w:sz w:val="16"/>
                <w:szCs w:val="16"/>
                <w:lang w:eastAsia="en-US"/>
              </w:rPr>
              <w:t>X</w:t>
            </w:r>
          </w:p>
        </w:tc>
      </w:tr>
      <w:tr w:rsidR="00D81CDD" w:rsidRPr="00E34A6C" w14:paraId="2DD54747" w14:textId="77777777" w:rsidTr="00AE4A3D">
        <w:tc>
          <w:tcPr>
            <w:tcW w:w="2118" w:type="dxa"/>
            <w:vMerge/>
          </w:tcPr>
          <w:p w14:paraId="61EA0B5A" w14:textId="77777777" w:rsidR="00D81CDD" w:rsidRPr="00E34A6C" w:rsidRDefault="00D81CDD" w:rsidP="00D81CDD">
            <w:pPr>
              <w:rPr>
                <w:b/>
                <w:szCs w:val="22"/>
                <w:lang w:eastAsia="en-US"/>
              </w:rPr>
            </w:pPr>
          </w:p>
        </w:tc>
        <w:tc>
          <w:tcPr>
            <w:tcW w:w="4224" w:type="dxa"/>
            <w:shd w:val="clear" w:color="auto" w:fill="D9D9D9" w:themeFill="background1" w:themeFillShade="D9"/>
          </w:tcPr>
          <w:p w14:paraId="6AC26245" w14:textId="77777777" w:rsidR="00D81CDD" w:rsidRPr="00E34A6C" w:rsidRDefault="00D81CDD" w:rsidP="00D81CDD">
            <w:pPr>
              <w:rPr>
                <w:szCs w:val="22"/>
                <w:lang w:eastAsia="en-US"/>
              </w:rPr>
            </w:pPr>
            <w:r w:rsidRPr="00E34A6C">
              <w:rPr>
                <w:b/>
                <w:szCs w:val="22"/>
                <w:lang w:eastAsia="en-US"/>
              </w:rPr>
              <w:t>Interaction between the external environment and child and adolescent development</w:t>
            </w:r>
            <w:r w:rsidRPr="00E34A6C">
              <w:rPr>
                <w:szCs w:val="22"/>
                <w:lang w:eastAsia="en-US"/>
              </w:rPr>
              <w:t xml:space="preserve"> </w:t>
            </w:r>
          </w:p>
        </w:tc>
        <w:tc>
          <w:tcPr>
            <w:tcW w:w="1183" w:type="dxa"/>
            <w:shd w:val="clear" w:color="auto" w:fill="D9D9D9" w:themeFill="background1" w:themeFillShade="D9"/>
          </w:tcPr>
          <w:p w14:paraId="3E40E475" w14:textId="77777777" w:rsidR="00D81CDD" w:rsidRPr="00E34A6C" w:rsidRDefault="00D81CDD" w:rsidP="00D81CDD">
            <w:pPr>
              <w:jc w:val="center"/>
              <w:rPr>
                <w:b/>
                <w:szCs w:val="22"/>
                <w:lang w:eastAsia="en-US"/>
              </w:rPr>
            </w:pPr>
          </w:p>
        </w:tc>
        <w:tc>
          <w:tcPr>
            <w:tcW w:w="1695" w:type="dxa"/>
            <w:shd w:val="clear" w:color="auto" w:fill="D9D9D9" w:themeFill="background1" w:themeFillShade="D9"/>
          </w:tcPr>
          <w:p w14:paraId="5A892BDA" w14:textId="77777777" w:rsidR="00D81CDD" w:rsidRPr="00332DC0" w:rsidRDefault="00D81CDD" w:rsidP="00D81CDD">
            <w:pPr>
              <w:rPr>
                <w:b/>
                <w:bCs/>
                <w:sz w:val="16"/>
                <w:szCs w:val="16"/>
                <w:lang w:eastAsia="en-US"/>
              </w:rPr>
            </w:pPr>
          </w:p>
        </w:tc>
        <w:tc>
          <w:tcPr>
            <w:tcW w:w="1696" w:type="dxa"/>
            <w:shd w:val="clear" w:color="auto" w:fill="D9D9D9" w:themeFill="background1" w:themeFillShade="D9"/>
          </w:tcPr>
          <w:p w14:paraId="5B6431BF" w14:textId="77777777" w:rsidR="00D81CDD" w:rsidRPr="00332DC0" w:rsidRDefault="00D81CDD" w:rsidP="00D81CDD">
            <w:pPr>
              <w:rPr>
                <w:b/>
                <w:bCs/>
                <w:sz w:val="16"/>
                <w:szCs w:val="16"/>
                <w:lang w:eastAsia="en-US"/>
              </w:rPr>
            </w:pPr>
          </w:p>
        </w:tc>
      </w:tr>
      <w:tr w:rsidR="00D81CDD" w:rsidRPr="00E34A6C" w14:paraId="5DFA8612" w14:textId="77777777" w:rsidTr="00AE4A3D">
        <w:tc>
          <w:tcPr>
            <w:tcW w:w="2118" w:type="dxa"/>
            <w:vMerge/>
          </w:tcPr>
          <w:p w14:paraId="6A1C2EEE" w14:textId="77777777" w:rsidR="00D81CDD" w:rsidRPr="00E34A6C" w:rsidRDefault="00D81CDD" w:rsidP="00D81CDD">
            <w:pPr>
              <w:rPr>
                <w:szCs w:val="22"/>
                <w:lang w:eastAsia="en-US"/>
              </w:rPr>
            </w:pPr>
          </w:p>
        </w:tc>
        <w:tc>
          <w:tcPr>
            <w:tcW w:w="4224" w:type="dxa"/>
          </w:tcPr>
          <w:p w14:paraId="56414CE2" w14:textId="77777777" w:rsidR="00D81CDD" w:rsidRPr="00E34A6C" w:rsidRDefault="00D81CDD" w:rsidP="00D81CDD">
            <w:pPr>
              <w:rPr>
                <w:szCs w:val="22"/>
                <w:lang w:eastAsia="en-US"/>
              </w:rPr>
            </w:pPr>
            <w:r w:rsidRPr="00E34A6C">
              <w:rPr>
                <w:szCs w:val="22"/>
                <w:lang w:eastAsia="en-US"/>
              </w:rPr>
              <w:t>• The challenges and positive opportunities the external environment can present for young people</w:t>
            </w:r>
          </w:p>
        </w:tc>
        <w:tc>
          <w:tcPr>
            <w:tcW w:w="1183" w:type="dxa"/>
          </w:tcPr>
          <w:p w14:paraId="222F4D93" w14:textId="77777777" w:rsidR="00D81CDD" w:rsidRPr="00E34A6C" w:rsidRDefault="00D81CDD" w:rsidP="00D81CDD">
            <w:pPr>
              <w:jc w:val="center"/>
              <w:rPr>
                <w:szCs w:val="22"/>
                <w:lang w:eastAsia="en-US"/>
              </w:rPr>
            </w:pPr>
          </w:p>
        </w:tc>
        <w:tc>
          <w:tcPr>
            <w:tcW w:w="1695" w:type="dxa"/>
          </w:tcPr>
          <w:p w14:paraId="0BBFC138" w14:textId="77777777" w:rsidR="00D81CDD" w:rsidRPr="00332DC0" w:rsidRDefault="00D81CDD" w:rsidP="00D81CDD">
            <w:pPr>
              <w:rPr>
                <w:b/>
                <w:bCs/>
                <w:sz w:val="16"/>
                <w:szCs w:val="16"/>
                <w:lang w:eastAsia="en-US"/>
              </w:rPr>
            </w:pPr>
            <w:r w:rsidRPr="00332DC0">
              <w:rPr>
                <w:b/>
                <w:bCs/>
                <w:sz w:val="16"/>
                <w:szCs w:val="16"/>
                <w:lang w:eastAsia="en-US"/>
              </w:rPr>
              <w:t>X</w:t>
            </w:r>
          </w:p>
        </w:tc>
        <w:tc>
          <w:tcPr>
            <w:tcW w:w="1696" w:type="dxa"/>
          </w:tcPr>
          <w:p w14:paraId="56643964" w14:textId="77777777" w:rsidR="00D81CDD" w:rsidRPr="00332DC0" w:rsidRDefault="00D81CDD" w:rsidP="00D81CDD">
            <w:pPr>
              <w:rPr>
                <w:b/>
                <w:bCs/>
                <w:sz w:val="16"/>
                <w:szCs w:val="16"/>
                <w:lang w:eastAsia="en-US"/>
              </w:rPr>
            </w:pPr>
            <w:r w:rsidRPr="00332DC0">
              <w:rPr>
                <w:b/>
                <w:bCs/>
                <w:sz w:val="16"/>
                <w:szCs w:val="16"/>
                <w:lang w:eastAsia="en-US"/>
              </w:rPr>
              <w:t>X</w:t>
            </w:r>
          </w:p>
        </w:tc>
      </w:tr>
      <w:tr w:rsidR="00D81CDD" w:rsidRPr="00E34A6C" w14:paraId="3BC43F09" w14:textId="77777777" w:rsidTr="00AE4A3D">
        <w:tc>
          <w:tcPr>
            <w:tcW w:w="2118" w:type="dxa"/>
            <w:vMerge/>
          </w:tcPr>
          <w:p w14:paraId="6EF64B16" w14:textId="77777777" w:rsidR="00D81CDD" w:rsidRPr="00E34A6C" w:rsidRDefault="00D81CDD" w:rsidP="00D81CDD">
            <w:pPr>
              <w:rPr>
                <w:szCs w:val="22"/>
                <w:lang w:eastAsia="en-US"/>
              </w:rPr>
            </w:pPr>
          </w:p>
        </w:tc>
        <w:tc>
          <w:tcPr>
            <w:tcW w:w="4224" w:type="dxa"/>
          </w:tcPr>
          <w:p w14:paraId="79AB7011" w14:textId="77777777" w:rsidR="00D81CDD" w:rsidRPr="00E34A6C" w:rsidRDefault="00D81CDD" w:rsidP="00D81CDD">
            <w:pPr>
              <w:rPr>
                <w:szCs w:val="22"/>
                <w:lang w:eastAsia="en-US"/>
              </w:rPr>
            </w:pPr>
            <w:r w:rsidRPr="00E34A6C">
              <w:rPr>
                <w:szCs w:val="22"/>
                <w:lang w:eastAsia="en-US"/>
              </w:rPr>
              <w:t>• The statutory requirement to attend school or college and the impact of institutional demands on the young person (e.g. wearing a uniform, enforced attendance in particular curriculum areas)</w:t>
            </w:r>
          </w:p>
        </w:tc>
        <w:tc>
          <w:tcPr>
            <w:tcW w:w="1183" w:type="dxa"/>
          </w:tcPr>
          <w:p w14:paraId="40F73DBA" w14:textId="77777777" w:rsidR="00D81CDD" w:rsidRPr="00E34A6C" w:rsidRDefault="00D81CDD" w:rsidP="00D81CDD">
            <w:pPr>
              <w:jc w:val="center"/>
              <w:rPr>
                <w:szCs w:val="22"/>
                <w:lang w:eastAsia="en-US"/>
              </w:rPr>
            </w:pPr>
          </w:p>
        </w:tc>
        <w:tc>
          <w:tcPr>
            <w:tcW w:w="1695" w:type="dxa"/>
          </w:tcPr>
          <w:p w14:paraId="6807E4A8" w14:textId="77777777" w:rsidR="00D81CDD" w:rsidRPr="00332DC0" w:rsidRDefault="00D81CDD" w:rsidP="00D81CDD">
            <w:pPr>
              <w:rPr>
                <w:b/>
                <w:bCs/>
                <w:sz w:val="16"/>
                <w:szCs w:val="16"/>
                <w:lang w:eastAsia="en-US"/>
              </w:rPr>
            </w:pPr>
            <w:r w:rsidRPr="00332DC0">
              <w:rPr>
                <w:b/>
                <w:bCs/>
                <w:sz w:val="16"/>
                <w:szCs w:val="16"/>
                <w:lang w:eastAsia="en-US"/>
              </w:rPr>
              <w:t>X</w:t>
            </w:r>
          </w:p>
        </w:tc>
        <w:tc>
          <w:tcPr>
            <w:tcW w:w="1696" w:type="dxa"/>
          </w:tcPr>
          <w:p w14:paraId="11DBE3F1" w14:textId="77777777" w:rsidR="00D81CDD" w:rsidRPr="00332DC0" w:rsidRDefault="00D81CDD" w:rsidP="00D81CDD">
            <w:pPr>
              <w:rPr>
                <w:b/>
                <w:bCs/>
                <w:sz w:val="16"/>
                <w:szCs w:val="16"/>
                <w:lang w:eastAsia="en-US"/>
              </w:rPr>
            </w:pPr>
          </w:p>
        </w:tc>
      </w:tr>
      <w:tr w:rsidR="00D81CDD" w:rsidRPr="00E34A6C" w14:paraId="4DB8FEAC" w14:textId="77777777" w:rsidTr="00AE4A3D">
        <w:tc>
          <w:tcPr>
            <w:tcW w:w="2118" w:type="dxa"/>
            <w:vMerge/>
          </w:tcPr>
          <w:p w14:paraId="72B315BB" w14:textId="77777777" w:rsidR="00D81CDD" w:rsidRPr="00E34A6C" w:rsidRDefault="00D81CDD" w:rsidP="00D81CDD">
            <w:pPr>
              <w:rPr>
                <w:szCs w:val="22"/>
                <w:lang w:eastAsia="en-US"/>
              </w:rPr>
            </w:pPr>
          </w:p>
        </w:tc>
        <w:tc>
          <w:tcPr>
            <w:tcW w:w="4224" w:type="dxa"/>
          </w:tcPr>
          <w:p w14:paraId="5B55A27D" w14:textId="77777777" w:rsidR="00D81CDD" w:rsidRPr="00E34A6C" w:rsidRDefault="00D81CDD" w:rsidP="00D81CDD">
            <w:pPr>
              <w:rPr>
                <w:szCs w:val="22"/>
                <w:lang w:eastAsia="en-US"/>
              </w:rPr>
            </w:pPr>
            <w:r w:rsidRPr="00E34A6C">
              <w:rPr>
                <w:szCs w:val="22"/>
                <w:lang w:eastAsia="en-US"/>
              </w:rPr>
              <w:t>• The impact of summative and continuous assessment procedures on the young person’s emotional wellbeing</w:t>
            </w:r>
          </w:p>
        </w:tc>
        <w:tc>
          <w:tcPr>
            <w:tcW w:w="1183" w:type="dxa"/>
          </w:tcPr>
          <w:p w14:paraId="7F47837A" w14:textId="77777777" w:rsidR="00D81CDD" w:rsidRPr="00E34A6C" w:rsidRDefault="00D81CDD" w:rsidP="00D81CDD">
            <w:pPr>
              <w:jc w:val="center"/>
              <w:rPr>
                <w:szCs w:val="22"/>
                <w:lang w:eastAsia="en-US"/>
              </w:rPr>
            </w:pPr>
          </w:p>
        </w:tc>
        <w:tc>
          <w:tcPr>
            <w:tcW w:w="1695" w:type="dxa"/>
          </w:tcPr>
          <w:p w14:paraId="758BD900" w14:textId="77777777" w:rsidR="00D81CDD" w:rsidRPr="00332DC0" w:rsidRDefault="00D81CDD" w:rsidP="00D81CDD">
            <w:pPr>
              <w:rPr>
                <w:b/>
                <w:bCs/>
                <w:sz w:val="16"/>
                <w:szCs w:val="16"/>
                <w:lang w:eastAsia="en-US"/>
              </w:rPr>
            </w:pPr>
            <w:r w:rsidRPr="00332DC0">
              <w:rPr>
                <w:b/>
                <w:bCs/>
                <w:sz w:val="16"/>
                <w:szCs w:val="16"/>
                <w:lang w:eastAsia="en-US"/>
              </w:rPr>
              <w:t>X</w:t>
            </w:r>
          </w:p>
        </w:tc>
        <w:tc>
          <w:tcPr>
            <w:tcW w:w="1696" w:type="dxa"/>
          </w:tcPr>
          <w:p w14:paraId="1110D49B" w14:textId="77777777" w:rsidR="00D81CDD" w:rsidRPr="00332DC0" w:rsidRDefault="00D81CDD" w:rsidP="00D81CDD">
            <w:pPr>
              <w:rPr>
                <w:b/>
                <w:bCs/>
                <w:sz w:val="16"/>
                <w:szCs w:val="16"/>
                <w:lang w:eastAsia="en-US"/>
              </w:rPr>
            </w:pPr>
          </w:p>
        </w:tc>
      </w:tr>
      <w:tr w:rsidR="00D81CDD" w:rsidRPr="00E34A6C" w14:paraId="02B40F72" w14:textId="77777777" w:rsidTr="00AE4A3D">
        <w:tc>
          <w:tcPr>
            <w:tcW w:w="2118" w:type="dxa"/>
            <w:vMerge/>
          </w:tcPr>
          <w:p w14:paraId="4D0EE772" w14:textId="77777777" w:rsidR="00D81CDD" w:rsidRPr="00E34A6C" w:rsidRDefault="00D81CDD" w:rsidP="00D81CDD">
            <w:pPr>
              <w:rPr>
                <w:szCs w:val="22"/>
                <w:lang w:eastAsia="en-US"/>
              </w:rPr>
            </w:pPr>
          </w:p>
        </w:tc>
        <w:tc>
          <w:tcPr>
            <w:tcW w:w="4224" w:type="dxa"/>
          </w:tcPr>
          <w:p w14:paraId="4FD1EDE2" w14:textId="77777777" w:rsidR="00D81CDD" w:rsidRPr="00E34A6C" w:rsidRDefault="00D81CDD" w:rsidP="00D81CDD">
            <w:pPr>
              <w:rPr>
                <w:szCs w:val="22"/>
                <w:lang w:eastAsia="en-US"/>
              </w:rPr>
            </w:pPr>
            <w:r w:rsidRPr="00E34A6C">
              <w:rPr>
                <w:szCs w:val="22"/>
                <w:lang w:eastAsia="en-US"/>
              </w:rPr>
              <w:t>• The sense of achievement for the young person in acquiring new knowledge and skills</w:t>
            </w:r>
          </w:p>
        </w:tc>
        <w:tc>
          <w:tcPr>
            <w:tcW w:w="1183" w:type="dxa"/>
          </w:tcPr>
          <w:p w14:paraId="439FDF67" w14:textId="77777777" w:rsidR="00D81CDD" w:rsidRPr="00E34A6C" w:rsidRDefault="00D81CDD" w:rsidP="00D81CDD">
            <w:pPr>
              <w:jc w:val="center"/>
              <w:rPr>
                <w:szCs w:val="22"/>
                <w:lang w:eastAsia="en-US"/>
              </w:rPr>
            </w:pPr>
          </w:p>
        </w:tc>
        <w:tc>
          <w:tcPr>
            <w:tcW w:w="1695" w:type="dxa"/>
          </w:tcPr>
          <w:p w14:paraId="674A4643" w14:textId="77777777" w:rsidR="00D81CDD" w:rsidRPr="00332DC0" w:rsidRDefault="00D81CDD" w:rsidP="00D81CDD">
            <w:pPr>
              <w:rPr>
                <w:b/>
                <w:bCs/>
                <w:sz w:val="16"/>
                <w:szCs w:val="16"/>
                <w:lang w:eastAsia="en-US"/>
              </w:rPr>
            </w:pPr>
            <w:r w:rsidRPr="00332DC0">
              <w:rPr>
                <w:b/>
                <w:bCs/>
                <w:sz w:val="16"/>
                <w:szCs w:val="16"/>
                <w:lang w:eastAsia="en-US"/>
              </w:rPr>
              <w:t>X</w:t>
            </w:r>
          </w:p>
        </w:tc>
        <w:tc>
          <w:tcPr>
            <w:tcW w:w="1696" w:type="dxa"/>
          </w:tcPr>
          <w:p w14:paraId="27765BFF" w14:textId="77777777" w:rsidR="00D81CDD" w:rsidRPr="00332DC0" w:rsidRDefault="00D81CDD" w:rsidP="00D81CDD">
            <w:pPr>
              <w:rPr>
                <w:b/>
                <w:bCs/>
                <w:sz w:val="16"/>
                <w:szCs w:val="16"/>
                <w:lang w:eastAsia="en-US"/>
              </w:rPr>
            </w:pPr>
            <w:r w:rsidRPr="00332DC0">
              <w:rPr>
                <w:b/>
                <w:bCs/>
                <w:sz w:val="16"/>
                <w:szCs w:val="16"/>
                <w:lang w:eastAsia="en-US"/>
              </w:rPr>
              <w:t>X</w:t>
            </w:r>
          </w:p>
        </w:tc>
      </w:tr>
      <w:tr w:rsidR="00D81CDD" w:rsidRPr="00E34A6C" w14:paraId="6C8AC85A" w14:textId="77777777" w:rsidTr="00AE4A3D">
        <w:tc>
          <w:tcPr>
            <w:tcW w:w="2118" w:type="dxa"/>
            <w:vMerge/>
          </w:tcPr>
          <w:p w14:paraId="50C138AB" w14:textId="77777777" w:rsidR="00D81CDD" w:rsidRPr="00E34A6C" w:rsidRDefault="00D81CDD" w:rsidP="00D81CDD">
            <w:pPr>
              <w:rPr>
                <w:szCs w:val="22"/>
                <w:lang w:eastAsia="en-US"/>
              </w:rPr>
            </w:pPr>
          </w:p>
        </w:tc>
        <w:tc>
          <w:tcPr>
            <w:tcW w:w="4224" w:type="dxa"/>
          </w:tcPr>
          <w:p w14:paraId="1FA7D111" w14:textId="77777777" w:rsidR="00D81CDD" w:rsidRPr="00E34A6C" w:rsidRDefault="00D81CDD" w:rsidP="00D81CDD">
            <w:pPr>
              <w:rPr>
                <w:szCs w:val="22"/>
                <w:lang w:eastAsia="en-US"/>
              </w:rPr>
            </w:pPr>
            <w:r w:rsidRPr="00E34A6C">
              <w:rPr>
                <w:szCs w:val="22"/>
                <w:lang w:eastAsia="en-US"/>
              </w:rPr>
              <w:t xml:space="preserve">• The challenges to the young person in becoming a working-age adult </w:t>
            </w:r>
          </w:p>
        </w:tc>
        <w:tc>
          <w:tcPr>
            <w:tcW w:w="1183" w:type="dxa"/>
          </w:tcPr>
          <w:p w14:paraId="040C3499" w14:textId="77777777" w:rsidR="00D81CDD" w:rsidRPr="00E34A6C" w:rsidRDefault="00D81CDD" w:rsidP="00D81CDD">
            <w:pPr>
              <w:jc w:val="center"/>
              <w:rPr>
                <w:szCs w:val="22"/>
                <w:lang w:eastAsia="en-US"/>
              </w:rPr>
            </w:pPr>
          </w:p>
        </w:tc>
        <w:tc>
          <w:tcPr>
            <w:tcW w:w="1695" w:type="dxa"/>
          </w:tcPr>
          <w:p w14:paraId="634A86A1" w14:textId="77777777" w:rsidR="00D81CDD" w:rsidRPr="00332DC0" w:rsidRDefault="00D81CDD" w:rsidP="00D81CDD">
            <w:pPr>
              <w:rPr>
                <w:b/>
                <w:bCs/>
                <w:sz w:val="16"/>
                <w:szCs w:val="16"/>
                <w:lang w:eastAsia="en-US"/>
              </w:rPr>
            </w:pPr>
            <w:r w:rsidRPr="00332DC0">
              <w:rPr>
                <w:b/>
                <w:bCs/>
                <w:sz w:val="16"/>
                <w:szCs w:val="16"/>
                <w:lang w:eastAsia="en-US"/>
              </w:rPr>
              <w:t>X</w:t>
            </w:r>
          </w:p>
        </w:tc>
        <w:tc>
          <w:tcPr>
            <w:tcW w:w="1696" w:type="dxa"/>
          </w:tcPr>
          <w:p w14:paraId="3D1BBF68" w14:textId="77777777" w:rsidR="00D81CDD" w:rsidRPr="00332DC0" w:rsidRDefault="00D81CDD" w:rsidP="00D81CDD">
            <w:pPr>
              <w:rPr>
                <w:b/>
                <w:bCs/>
                <w:sz w:val="16"/>
                <w:szCs w:val="16"/>
                <w:lang w:eastAsia="en-US"/>
              </w:rPr>
            </w:pPr>
            <w:r w:rsidRPr="00332DC0">
              <w:rPr>
                <w:b/>
                <w:bCs/>
                <w:sz w:val="16"/>
                <w:szCs w:val="16"/>
                <w:lang w:eastAsia="en-US"/>
              </w:rPr>
              <w:t>X</w:t>
            </w:r>
          </w:p>
        </w:tc>
      </w:tr>
      <w:tr w:rsidR="00D81CDD" w:rsidRPr="00E34A6C" w14:paraId="59A3CBFB" w14:textId="77777777" w:rsidTr="00456FC4">
        <w:tc>
          <w:tcPr>
            <w:tcW w:w="2118" w:type="dxa"/>
            <w:vMerge/>
            <w:tcBorders>
              <w:bottom w:val="single" w:sz="4" w:space="0" w:color="auto"/>
            </w:tcBorders>
          </w:tcPr>
          <w:p w14:paraId="23352127" w14:textId="77777777" w:rsidR="00D81CDD" w:rsidRPr="00E34A6C" w:rsidRDefault="00D81CDD" w:rsidP="00D81CDD">
            <w:pPr>
              <w:rPr>
                <w:szCs w:val="22"/>
                <w:lang w:eastAsia="en-US"/>
              </w:rPr>
            </w:pPr>
          </w:p>
        </w:tc>
        <w:tc>
          <w:tcPr>
            <w:tcW w:w="4224" w:type="dxa"/>
          </w:tcPr>
          <w:p w14:paraId="4845A3C4" w14:textId="77777777" w:rsidR="00D81CDD" w:rsidRPr="00E34A6C" w:rsidRDefault="00D81CDD" w:rsidP="00D81CDD">
            <w:pPr>
              <w:rPr>
                <w:szCs w:val="22"/>
                <w:lang w:eastAsia="en-US"/>
              </w:rPr>
            </w:pPr>
            <w:r w:rsidRPr="00E34A6C">
              <w:rPr>
                <w:szCs w:val="22"/>
                <w:lang w:eastAsia="en-US"/>
              </w:rPr>
              <w:t>• The impact of peer relationships (e.g. peer support, a growing sense of individual identity, inclusion or exclusion of various groups, involvement in risk-taking behaviours such as smoking, glue/paint sniﬃng, inhaling aerosol vapours, alcohol, drugs, promiscuity and involvement in anti-social behaviours)</w:t>
            </w:r>
          </w:p>
        </w:tc>
        <w:tc>
          <w:tcPr>
            <w:tcW w:w="1183" w:type="dxa"/>
          </w:tcPr>
          <w:p w14:paraId="32A884CC" w14:textId="77777777" w:rsidR="00D81CDD" w:rsidRPr="00E34A6C" w:rsidRDefault="00D81CDD" w:rsidP="00D81CDD">
            <w:pPr>
              <w:jc w:val="center"/>
              <w:rPr>
                <w:szCs w:val="22"/>
                <w:lang w:eastAsia="en-US"/>
              </w:rPr>
            </w:pPr>
          </w:p>
        </w:tc>
        <w:tc>
          <w:tcPr>
            <w:tcW w:w="1695" w:type="dxa"/>
          </w:tcPr>
          <w:p w14:paraId="05FB63D9" w14:textId="77777777" w:rsidR="00D81CDD" w:rsidRPr="00332DC0" w:rsidRDefault="00D81CDD" w:rsidP="00D81CDD">
            <w:pPr>
              <w:rPr>
                <w:b/>
                <w:bCs/>
                <w:sz w:val="16"/>
                <w:szCs w:val="16"/>
                <w:lang w:eastAsia="en-US"/>
              </w:rPr>
            </w:pPr>
            <w:r w:rsidRPr="00332DC0">
              <w:rPr>
                <w:b/>
                <w:bCs/>
                <w:sz w:val="16"/>
                <w:szCs w:val="16"/>
                <w:lang w:eastAsia="en-US"/>
              </w:rPr>
              <w:t>X</w:t>
            </w:r>
          </w:p>
        </w:tc>
        <w:tc>
          <w:tcPr>
            <w:tcW w:w="1696" w:type="dxa"/>
          </w:tcPr>
          <w:p w14:paraId="1832383A" w14:textId="77777777" w:rsidR="00D81CDD" w:rsidRPr="00332DC0" w:rsidRDefault="00D81CDD" w:rsidP="00D81CDD">
            <w:pPr>
              <w:rPr>
                <w:b/>
                <w:bCs/>
                <w:sz w:val="16"/>
                <w:szCs w:val="16"/>
                <w:lang w:eastAsia="en-US"/>
              </w:rPr>
            </w:pPr>
            <w:r w:rsidRPr="00332DC0">
              <w:rPr>
                <w:b/>
                <w:bCs/>
                <w:sz w:val="16"/>
                <w:szCs w:val="16"/>
                <w:lang w:eastAsia="en-US"/>
              </w:rPr>
              <w:t>X</w:t>
            </w:r>
          </w:p>
        </w:tc>
      </w:tr>
      <w:tr w:rsidR="00D81CDD" w:rsidRPr="00E34A6C" w14:paraId="7CCDBEE0" w14:textId="77777777" w:rsidTr="00AE4A3D">
        <w:tc>
          <w:tcPr>
            <w:tcW w:w="10916" w:type="dxa"/>
            <w:gridSpan w:val="5"/>
            <w:tcBorders>
              <w:bottom w:val="single" w:sz="4" w:space="0" w:color="auto"/>
            </w:tcBorders>
          </w:tcPr>
          <w:p w14:paraId="7BD53DE3" w14:textId="77777777" w:rsidR="00D81CDD" w:rsidRDefault="00D81CDD" w:rsidP="00D81CDD">
            <w:pPr>
              <w:rPr>
                <w:b/>
                <w:bCs/>
                <w:szCs w:val="22"/>
                <w:lang w:eastAsia="en-US"/>
              </w:rPr>
            </w:pPr>
          </w:p>
          <w:p w14:paraId="3EB42846" w14:textId="77777777" w:rsidR="00D81CDD" w:rsidRPr="00656E8E" w:rsidRDefault="00D81CDD" w:rsidP="00D81CDD">
            <w:pPr>
              <w:rPr>
                <w:b/>
                <w:bCs/>
                <w:szCs w:val="22"/>
                <w:u w:val="single"/>
                <w:lang w:eastAsia="en-US"/>
              </w:rPr>
            </w:pPr>
            <w:r>
              <w:rPr>
                <w:b/>
                <w:bCs/>
                <w:szCs w:val="22"/>
                <w:lang w:eastAsia="en-US"/>
              </w:rPr>
              <w:t>Evidence verified by:</w:t>
            </w:r>
            <w:r w:rsidRPr="00656E8E">
              <w:rPr>
                <w:b/>
                <w:bCs/>
                <w:szCs w:val="22"/>
                <w:u w:val="single"/>
                <w:lang w:eastAsia="en-US"/>
              </w:rPr>
              <w:t xml:space="preserve">                                                            </w:t>
            </w:r>
            <w:r>
              <w:rPr>
                <w:b/>
                <w:bCs/>
                <w:szCs w:val="22"/>
                <w:lang w:eastAsia="en-US"/>
              </w:rPr>
              <w:t xml:space="preserve">  (Course Tutor)  Date:</w:t>
            </w:r>
            <w:r>
              <w:rPr>
                <w:b/>
                <w:bCs/>
                <w:szCs w:val="22"/>
                <w:u w:val="single"/>
                <w:lang w:eastAsia="en-US"/>
              </w:rPr>
              <w:t xml:space="preserve">                          </w:t>
            </w:r>
          </w:p>
          <w:p w14:paraId="2079D42E" w14:textId="77777777" w:rsidR="00D81CDD" w:rsidRPr="00656E8E" w:rsidRDefault="00D81CDD" w:rsidP="00D81CDD">
            <w:pPr>
              <w:rPr>
                <w:b/>
                <w:bCs/>
                <w:szCs w:val="22"/>
                <w:lang w:eastAsia="en-US"/>
              </w:rPr>
            </w:pPr>
            <w:r>
              <w:rPr>
                <w:b/>
                <w:bCs/>
                <w:szCs w:val="22"/>
                <w:lang w:eastAsia="en-US"/>
              </w:rPr>
              <w:tab/>
            </w:r>
            <w:r>
              <w:rPr>
                <w:b/>
                <w:bCs/>
                <w:szCs w:val="22"/>
                <w:lang w:eastAsia="en-US"/>
              </w:rPr>
              <w:tab/>
            </w:r>
            <w:r>
              <w:rPr>
                <w:b/>
                <w:bCs/>
                <w:szCs w:val="22"/>
                <w:lang w:eastAsia="en-US"/>
              </w:rPr>
              <w:tab/>
            </w:r>
            <w:r>
              <w:rPr>
                <w:b/>
                <w:bCs/>
                <w:szCs w:val="22"/>
                <w:lang w:eastAsia="en-US"/>
              </w:rPr>
              <w:tab/>
            </w:r>
          </w:p>
        </w:tc>
      </w:tr>
    </w:tbl>
    <w:p w14:paraId="7C20933A" w14:textId="77777777" w:rsidR="00F027D2" w:rsidRDefault="00F027D2" w:rsidP="00C65BD9">
      <w:pPr>
        <w:rPr>
          <w:szCs w:val="22"/>
          <w:lang w:eastAsia="en-US"/>
        </w:rPr>
      </w:pPr>
    </w:p>
    <w:p w14:paraId="08BD2204" w14:textId="77777777" w:rsidR="00D974A0" w:rsidRDefault="00D974A0" w:rsidP="00C65BD9">
      <w:pPr>
        <w:rPr>
          <w:szCs w:val="22"/>
          <w:lang w:eastAsia="en-US"/>
        </w:rPr>
      </w:pPr>
    </w:p>
    <w:p w14:paraId="5ACEB65D" w14:textId="77777777" w:rsidR="00C65BD9" w:rsidRPr="0053415D" w:rsidRDefault="00C65BD9" w:rsidP="00C65BD9">
      <w:pPr>
        <w:pStyle w:val="ListParagraph"/>
        <w:numPr>
          <w:ilvl w:val="0"/>
          <w:numId w:val="1"/>
        </w:numPr>
        <w:autoSpaceDE w:val="0"/>
        <w:autoSpaceDN w:val="0"/>
        <w:adjustRightInd w:val="0"/>
        <w:rPr>
          <w:rFonts w:ascii="Arial" w:hAnsi="Arial" w:cs="Arial"/>
          <w:b/>
          <w:color w:val="000000" w:themeColor="text1"/>
          <w:sz w:val="22"/>
          <w:szCs w:val="22"/>
        </w:rPr>
      </w:pPr>
      <w:r w:rsidRPr="0053415D">
        <w:rPr>
          <w:rFonts w:ascii="Arial" w:hAnsi="Arial" w:cs="Arial"/>
          <w:b/>
          <w:color w:val="000000" w:themeColor="text1"/>
          <w:sz w:val="22"/>
          <w:szCs w:val="22"/>
        </w:rPr>
        <w:t>Demonstrate ability to engage and communicate with children and young people of differing age, developmental levels and backgrounds</w:t>
      </w:r>
    </w:p>
    <w:p w14:paraId="4736EF7E" w14:textId="77777777" w:rsidR="00C65BD9" w:rsidRDefault="00C65BD9" w:rsidP="00C65BD9">
      <w:pPr>
        <w:rPr>
          <w:szCs w:val="22"/>
          <w:lang w:eastAsia="en-US"/>
        </w:rPr>
      </w:pPr>
    </w:p>
    <w:tbl>
      <w:tblPr>
        <w:tblStyle w:val="TableGrid"/>
        <w:tblW w:w="10632" w:type="dxa"/>
        <w:tblInd w:w="-998" w:type="dxa"/>
        <w:tblLook w:val="04A0" w:firstRow="1" w:lastRow="0" w:firstColumn="1" w:lastColumn="0" w:noHBand="0" w:noVBand="1"/>
      </w:tblPr>
      <w:tblGrid>
        <w:gridCol w:w="1986"/>
        <w:gridCol w:w="3827"/>
        <w:gridCol w:w="1276"/>
        <w:gridCol w:w="1701"/>
        <w:gridCol w:w="1842"/>
      </w:tblGrid>
      <w:tr w:rsidR="00E137F7" w:rsidRPr="00D974A0" w14:paraId="7C4AE0FA" w14:textId="77777777" w:rsidTr="00C53633">
        <w:trPr>
          <w:trHeight w:val="625"/>
        </w:trPr>
        <w:tc>
          <w:tcPr>
            <w:tcW w:w="1986" w:type="dxa"/>
            <w:tcBorders>
              <w:bottom w:val="single" w:sz="4" w:space="0" w:color="auto"/>
            </w:tcBorders>
          </w:tcPr>
          <w:p w14:paraId="218E8938" w14:textId="77777777" w:rsidR="00E137F7" w:rsidRPr="00D974A0" w:rsidRDefault="00E137F7" w:rsidP="00E137F7">
            <w:pPr>
              <w:jc w:val="center"/>
              <w:rPr>
                <w:b/>
                <w:szCs w:val="22"/>
                <w:lang w:eastAsia="en-US"/>
              </w:rPr>
            </w:pPr>
            <w:r>
              <w:rPr>
                <w:b/>
                <w:szCs w:val="22"/>
                <w:lang w:eastAsia="en-US"/>
              </w:rPr>
              <w:t>Competency</w:t>
            </w:r>
          </w:p>
        </w:tc>
        <w:tc>
          <w:tcPr>
            <w:tcW w:w="3827" w:type="dxa"/>
            <w:tcBorders>
              <w:bottom w:val="single" w:sz="4" w:space="0" w:color="auto"/>
            </w:tcBorders>
          </w:tcPr>
          <w:p w14:paraId="7432F804" w14:textId="77777777" w:rsidR="00E137F7" w:rsidRPr="00D974A0" w:rsidRDefault="00E137F7" w:rsidP="00E137F7">
            <w:pPr>
              <w:jc w:val="center"/>
              <w:rPr>
                <w:b/>
                <w:szCs w:val="22"/>
                <w:lang w:eastAsia="en-US"/>
              </w:rPr>
            </w:pPr>
            <w:r>
              <w:rPr>
                <w:b/>
                <w:szCs w:val="22"/>
                <w:lang w:eastAsia="en-US"/>
              </w:rPr>
              <w:t>Criteria</w:t>
            </w:r>
          </w:p>
        </w:tc>
        <w:tc>
          <w:tcPr>
            <w:tcW w:w="1276" w:type="dxa"/>
            <w:tcBorders>
              <w:bottom w:val="single" w:sz="4" w:space="0" w:color="auto"/>
            </w:tcBorders>
          </w:tcPr>
          <w:p w14:paraId="6261A704" w14:textId="776E5768" w:rsidR="00E137F7" w:rsidRPr="00D974A0" w:rsidRDefault="00E137F7" w:rsidP="00E137F7">
            <w:pPr>
              <w:jc w:val="center"/>
              <w:rPr>
                <w:b/>
                <w:szCs w:val="22"/>
                <w:lang w:eastAsia="en-US"/>
              </w:rPr>
            </w:pPr>
            <w:r>
              <w:rPr>
                <w:b/>
                <w:szCs w:val="22"/>
                <w:lang w:eastAsia="en-US"/>
              </w:rPr>
              <w:t>Date</w:t>
            </w:r>
          </w:p>
        </w:tc>
        <w:tc>
          <w:tcPr>
            <w:tcW w:w="1701" w:type="dxa"/>
          </w:tcPr>
          <w:p w14:paraId="57511E24" w14:textId="77777777" w:rsidR="00E137F7" w:rsidRPr="00D974A0" w:rsidRDefault="00E137F7" w:rsidP="00E137F7">
            <w:pPr>
              <w:jc w:val="center"/>
              <w:rPr>
                <w:b/>
                <w:szCs w:val="22"/>
                <w:lang w:eastAsia="en-US"/>
              </w:rPr>
            </w:pPr>
            <w:r>
              <w:rPr>
                <w:b/>
                <w:szCs w:val="22"/>
                <w:lang w:eastAsia="en-US"/>
              </w:rPr>
              <w:t>Signed by placement mentor</w:t>
            </w:r>
          </w:p>
        </w:tc>
        <w:tc>
          <w:tcPr>
            <w:tcW w:w="1842" w:type="dxa"/>
          </w:tcPr>
          <w:p w14:paraId="5DFE352D" w14:textId="77777777" w:rsidR="00E137F7" w:rsidRPr="00D974A0" w:rsidRDefault="00E137F7" w:rsidP="00E137F7">
            <w:pPr>
              <w:jc w:val="center"/>
              <w:rPr>
                <w:b/>
                <w:szCs w:val="22"/>
                <w:lang w:eastAsia="en-US"/>
              </w:rPr>
            </w:pPr>
            <w:r>
              <w:rPr>
                <w:b/>
                <w:szCs w:val="22"/>
                <w:lang w:eastAsia="en-US"/>
              </w:rPr>
              <w:t>Signed by clinical supervisor</w:t>
            </w:r>
          </w:p>
        </w:tc>
      </w:tr>
      <w:tr w:rsidR="00241F85" w:rsidRPr="0036440C" w14:paraId="2F56CEA7" w14:textId="77777777" w:rsidTr="00AE4A3D">
        <w:tc>
          <w:tcPr>
            <w:tcW w:w="1986" w:type="dxa"/>
            <w:vMerge w:val="restart"/>
            <w:tcBorders>
              <w:top w:val="single" w:sz="4" w:space="0" w:color="auto"/>
            </w:tcBorders>
          </w:tcPr>
          <w:p w14:paraId="5FA5CAA8" w14:textId="77777777" w:rsidR="00241F85" w:rsidRDefault="00241F85" w:rsidP="00241F85">
            <w:pPr>
              <w:jc w:val="center"/>
              <w:rPr>
                <w:b/>
                <w:szCs w:val="22"/>
                <w:lang w:eastAsia="en-US"/>
              </w:rPr>
            </w:pPr>
            <w:r>
              <w:rPr>
                <w:b/>
                <w:szCs w:val="22"/>
                <w:lang w:eastAsia="en-US"/>
              </w:rPr>
              <w:t xml:space="preserve">Evidence requirements and content based on </w:t>
            </w:r>
          </w:p>
          <w:p w14:paraId="765C8856" w14:textId="77777777" w:rsidR="00241F85" w:rsidRDefault="00241F85" w:rsidP="00241F85">
            <w:pPr>
              <w:jc w:val="center"/>
              <w:rPr>
                <w:b/>
                <w:szCs w:val="22"/>
                <w:lang w:eastAsia="en-US"/>
              </w:rPr>
            </w:pPr>
          </w:p>
          <w:p w14:paraId="56E74E5E" w14:textId="77777777" w:rsidR="00241F85" w:rsidRPr="00D974A0" w:rsidRDefault="00241F85" w:rsidP="00241F85">
            <w:pPr>
              <w:jc w:val="center"/>
              <w:rPr>
                <w:b/>
                <w:szCs w:val="22"/>
                <w:lang w:eastAsia="en-US"/>
              </w:rPr>
            </w:pPr>
            <w:r>
              <w:rPr>
                <w:b/>
                <w:szCs w:val="22"/>
                <w:lang w:eastAsia="en-US"/>
              </w:rPr>
              <w:t>Core Competences for work with young people 10</w:t>
            </w:r>
          </w:p>
        </w:tc>
        <w:tc>
          <w:tcPr>
            <w:tcW w:w="3827" w:type="dxa"/>
            <w:tcBorders>
              <w:top w:val="single" w:sz="4" w:space="0" w:color="auto"/>
            </w:tcBorders>
            <w:shd w:val="clear" w:color="auto" w:fill="D9D9D9" w:themeFill="background1" w:themeFillShade="D9"/>
          </w:tcPr>
          <w:p w14:paraId="02B64132" w14:textId="77777777" w:rsidR="00241F85" w:rsidRDefault="00241F85" w:rsidP="00AB3D9C">
            <w:pPr>
              <w:rPr>
                <w:b/>
                <w:szCs w:val="22"/>
                <w:lang w:eastAsia="en-US"/>
              </w:rPr>
            </w:pPr>
            <w:r w:rsidRPr="00D974A0">
              <w:rPr>
                <w:b/>
                <w:szCs w:val="22"/>
                <w:lang w:eastAsia="en-US"/>
              </w:rPr>
              <w:t>Development</w:t>
            </w:r>
          </w:p>
          <w:p w14:paraId="24EFD4DC" w14:textId="77777777" w:rsidR="00241F85" w:rsidRPr="00D974A0" w:rsidRDefault="00241F85" w:rsidP="00AB3D9C">
            <w:pPr>
              <w:rPr>
                <w:b/>
                <w:szCs w:val="22"/>
                <w:lang w:eastAsia="en-US"/>
              </w:rPr>
            </w:pPr>
          </w:p>
        </w:tc>
        <w:tc>
          <w:tcPr>
            <w:tcW w:w="1276" w:type="dxa"/>
            <w:tcBorders>
              <w:top w:val="single" w:sz="4" w:space="0" w:color="auto"/>
            </w:tcBorders>
            <w:shd w:val="clear" w:color="auto" w:fill="D9D9D9" w:themeFill="background1" w:themeFillShade="D9"/>
          </w:tcPr>
          <w:p w14:paraId="1FC5D085" w14:textId="77777777" w:rsidR="00241F85" w:rsidRPr="00D974A0" w:rsidRDefault="00241F85" w:rsidP="0058216C">
            <w:pPr>
              <w:jc w:val="center"/>
              <w:rPr>
                <w:b/>
                <w:szCs w:val="22"/>
                <w:lang w:eastAsia="en-US"/>
              </w:rPr>
            </w:pPr>
          </w:p>
        </w:tc>
        <w:tc>
          <w:tcPr>
            <w:tcW w:w="1701" w:type="dxa"/>
            <w:shd w:val="clear" w:color="auto" w:fill="D9D9D9" w:themeFill="background1" w:themeFillShade="D9"/>
          </w:tcPr>
          <w:p w14:paraId="02DD4B92" w14:textId="77777777" w:rsidR="00241F85" w:rsidRPr="0036440C" w:rsidRDefault="00241F85" w:rsidP="0036440C">
            <w:pPr>
              <w:rPr>
                <w:b/>
                <w:sz w:val="16"/>
                <w:szCs w:val="16"/>
                <w:lang w:eastAsia="en-US"/>
              </w:rPr>
            </w:pPr>
          </w:p>
        </w:tc>
        <w:tc>
          <w:tcPr>
            <w:tcW w:w="1842" w:type="dxa"/>
            <w:shd w:val="clear" w:color="auto" w:fill="D9D9D9" w:themeFill="background1" w:themeFillShade="D9"/>
          </w:tcPr>
          <w:p w14:paraId="7EA8DDED" w14:textId="77777777" w:rsidR="00241F85" w:rsidRPr="0036440C" w:rsidRDefault="00241F85" w:rsidP="0036440C">
            <w:pPr>
              <w:rPr>
                <w:b/>
                <w:sz w:val="16"/>
                <w:szCs w:val="16"/>
                <w:lang w:eastAsia="en-US"/>
              </w:rPr>
            </w:pPr>
          </w:p>
        </w:tc>
      </w:tr>
      <w:tr w:rsidR="00241F85" w:rsidRPr="0036440C" w14:paraId="513463D2" w14:textId="77777777" w:rsidTr="00AE4A3D">
        <w:tc>
          <w:tcPr>
            <w:tcW w:w="1986" w:type="dxa"/>
            <w:vMerge/>
          </w:tcPr>
          <w:p w14:paraId="3042A952" w14:textId="77777777" w:rsidR="00241F85" w:rsidRPr="00D974A0" w:rsidRDefault="00241F85" w:rsidP="00AB3D9C">
            <w:pPr>
              <w:rPr>
                <w:szCs w:val="22"/>
                <w:lang w:eastAsia="en-US"/>
              </w:rPr>
            </w:pPr>
          </w:p>
        </w:tc>
        <w:tc>
          <w:tcPr>
            <w:tcW w:w="3827" w:type="dxa"/>
          </w:tcPr>
          <w:p w14:paraId="086681AA" w14:textId="77777777" w:rsidR="00241F85" w:rsidRPr="00D974A0" w:rsidRDefault="00241F85" w:rsidP="00AB3D9C">
            <w:pPr>
              <w:rPr>
                <w:szCs w:val="22"/>
                <w:lang w:eastAsia="en-US"/>
              </w:rPr>
            </w:pPr>
            <w:r w:rsidRPr="00D974A0">
              <w:rPr>
                <w:szCs w:val="22"/>
                <w:lang w:eastAsia="en-US"/>
              </w:rPr>
              <w:t>• Attachment theory and its implications for engagement</w:t>
            </w:r>
          </w:p>
        </w:tc>
        <w:tc>
          <w:tcPr>
            <w:tcW w:w="1276" w:type="dxa"/>
          </w:tcPr>
          <w:p w14:paraId="5F890630" w14:textId="77777777" w:rsidR="00241F85" w:rsidRPr="00D974A0" w:rsidRDefault="00241F85" w:rsidP="0058216C">
            <w:pPr>
              <w:jc w:val="center"/>
              <w:rPr>
                <w:szCs w:val="22"/>
                <w:lang w:eastAsia="en-US"/>
              </w:rPr>
            </w:pPr>
          </w:p>
        </w:tc>
        <w:tc>
          <w:tcPr>
            <w:tcW w:w="1701" w:type="dxa"/>
          </w:tcPr>
          <w:p w14:paraId="26BF3874" w14:textId="77777777" w:rsidR="00241F85" w:rsidRPr="0036440C" w:rsidRDefault="00241F85" w:rsidP="0036440C">
            <w:pPr>
              <w:rPr>
                <w:b/>
                <w:sz w:val="16"/>
                <w:szCs w:val="16"/>
                <w:lang w:eastAsia="en-US"/>
              </w:rPr>
            </w:pPr>
          </w:p>
        </w:tc>
        <w:tc>
          <w:tcPr>
            <w:tcW w:w="1842" w:type="dxa"/>
          </w:tcPr>
          <w:p w14:paraId="10E58BE4" w14:textId="77777777" w:rsidR="00241F85" w:rsidRPr="0036440C" w:rsidRDefault="00241F85" w:rsidP="0036440C">
            <w:pPr>
              <w:rPr>
                <w:b/>
                <w:sz w:val="16"/>
                <w:szCs w:val="16"/>
                <w:lang w:eastAsia="en-US"/>
              </w:rPr>
            </w:pPr>
            <w:r w:rsidRPr="0036440C">
              <w:rPr>
                <w:b/>
                <w:sz w:val="16"/>
                <w:szCs w:val="16"/>
                <w:lang w:eastAsia="en-US"/>
              </w:rPr>
              <w:t xml:space="preserve">X </w:t>
            </w:r>
          </w:p>
        </w:tc>
      </w:tr>
      <w:tr w:rsidR="00241F85" w:rsidRPr="0036440C" w14:paraId="1B52E94E" w14:textId="77777777" w:rsidTr="00AE4A3D">
        <w:tc>
          <w:tcPr>
            <w:tcW w:w="1986" w:type="dxa"/>
            <w:vMerge/>
          </w:tcPr>
          <w:p w14:paraId="61E65FC1" w14:textId="77777777" w:rsidR="00241F85" w:rsidRPr="00D974A0" w:rsidRDefault="00241F85" w:rsidP="00AB3D9C">
            <w:pPr>
              <w:rPr>
                <w:szCs w:val="22"/>
                <w:lang w:eastAsia="en-US"/>
              </w:rPr>
            </w:pPr>
          </w:p>
        </w:tc>
        <w:tc>
          <w:tcPr>
            <w:tcW w:w="3827" w:type="dxa"/>
          </w:tcPr>
          <w:p w14:paraId="5DF4619A" w14:textId="77777777" w:rsidR="00241F85" w:rsidRPr="00D974A0" w:rsidRDefault="00241F85" w:rsidP="00AB3D9C">
            <w:pPr>
              <w:rPr>
                <w:szCs w:val="22"/>
                <w:lang w:eastAsia="en-US"/>
              </w:rPr>
            </w:pPr>
            <w:r w:rsidRPr="00D974A0">
              <w:rPr>
                <w:szCs w:val="22"/>
                <w:lang w:eastAsia="en-US"/>
              </w:rPr>
              <w:t>• Developmental stages and diﬀerences across childhood and adolescence and their implications for therapeutic work</w:t>
            </w:r>
          </w:p>
        </w:tc>
        <w:tc>
          <w:tcPr>
            <w:tcW w:w="1276" w:type="dxa"/>
          </w:tcPr>
          <w:p w14:paraId="03513FC5" w14:textId="77777777" w:rsidR="00241F85" w:rsidRPr="00D974A0" w:rsidRDefault="00241F85" w:rsidP="0058216C">
            <w:pPr>
              <w:jc w:val="center"/>
              <w:rPr>
                <w:szCs w:val="22"/>
                <w:lang w:eastAsia="en-US"/>
              </w:rPr>
            </w:pPr>
          </w:p>
        </w:tc>
        <w:tc>
          <w:tcPr>
            <w:tcW w:w="1701" w:type="dxa"/>
          </w:tcPr>
          <w:p w14:paraId="5F080E7B" w14:textId="77777777" w:rsidR="00241F85" w:rsidRPr="0036440C" w:rsidRDefault="00241F85" w:rsidP="0036440C">
            <w:pPr>
              <w:rPr>
                <w:b/>
                <w:sz w:val="16"/>
                <w:szCs w:val="16"/>
                <w:lang w:eastAsia="en-US"/>
              </w:rPr>
            </w:pPr>
          </w:p>
        </w:tc>
        <w:tc>
          <w:tcPr>
            <w:tcW w:w="1842" w:type="dxa"/>
          </w:tcPr>
          <w:p w14:paraId="53205B14" w14:textId="77777777" w:rsidR="00241F85" w:rsidRPr="0036440C" w:rsidRDefault="00241F85" w:rsidP="0036440C">
            <w:pPr>
              <w:rPr>
                <w:b/>
                <w:sz w:val="16"/>
                <w:szCs w:val="16"/>
                <w:lang w:eastAsia="en-US"/>
              </w:rPr>
            </w:pPr>
            <w:r w:rsidRPr="0036440C">
              <w:rPr>
                <w:b/>
                <w:sz w:val="16"/>
                <w:szCs w:val="16"/>
                <w:lang w:eastAsia="en-US"/>
              </w:rPr>
              <w:t xml:space="preserve">X </w:t>
            </w:r>
          </w:p>
        </w:tc>
      </w:tr>
      <w:tr w:rsidR="00241F85" w:rsidRPr="0036440C" w14:paraId="7ED78539" w14:textId="77777777" w:rsidTr="00AE4A3D">
        <w:tc>
          <w:tcPr>
            <w:tcW w:w="1986" w:type="dxa"/>
            <w:vMerge/>
          </w:tcPr>
          <w:p w14:paraId="56CD2369" w14:textId="77777777" w:rsidR="00241F85" w:rsidRPr="00D974A0" w:rsidRDefault="00241F85" w:rsidP="00AB3D9C">
            <w:pPr>
              <w:rPr>
                <w:szCs w:val="22"/>
                <w:lang w:eastAsia="en-US"/>
              </w:rPr>
            </w:pPr>
          </w:p>
        </w:tc>
        <w:tc>
          <w:tcPr>
            <w:tcW w:w="3827" w:type="dxa"/>
          </w:tcPr>
          <w:p w14:paraId="16D45754" w14:textId="77777777" w:rsidR="00241F85" w:rsidRPr="00D974A0" w:rsidRDefault="00241F85" w:rsidP="00AB3D9C">
            <w:pPr>
              <w:rPr>
                <w:szCs w:val="22"/>
                <w:lang w:eastAsia="en-US"/>
              </w:rPr>
            </w:pPr>
            <w:r w:rsidRPr="00D974A0">
              <w:rPr>
                <w:szCs w:val="22"/>
                <w:lang w:eastAsia="en-US"/>
              </w:rPr>
              <w:t>• Diﬀerences across ages of the young person’s understanding of their own and others’ mental states and of interpersonal situations</w:t>
            </w:r>
          </w:p>
        </w:tc>
        <w:tc>
          <w:tcPr>
            <w:tcW w:w="1276" w:type="dxa"/>
          </w:tcPr>
          <w:p w14:paraId="6B26DF5F" w14:textId="77777777" w:rsidR="00241F85" w:rsidRPr="00D974A0" w:rsidRDefault="00241F85" w:rsidP="0058216C">
            <w:pPr>
              <w:jc w:val="center"/>
              <w:rPr>
                <w:szCs w:val="22"/>
                <w:lang w:eastAsia="en-US"/>
              </w:rPr>
            </w:pPr>
          </w:p>
        </w:tc>
        <w:tc>
          <w:tcPr>
            <w:tcW w:w="1701" w:type="dxa"/>
          </w:tcPr>
          <w:p w14:paraId="4D541FA5" w14:textId="77777777" w:rsidR="00241F85" w:rsidRPr="0036440C" w:rsidRDefault="00241F85" w:rsidP="0036440C">
            <w:pPr>
              <w:rPr>
                <w:b/>
                <w:sz w:val="16"/>
                <w:szCs w:val="16"/>
                <w:lang w:eastAsia="en-US"/>
              </w:rPr>
            </w:pPr>
          </w:p>
        </w:tc>
        <w:tc>
          <w:tcPr>
            <w:tcW w:w="1842" w:type="dxa"/>
          </w:tcPr>
          <w:p w14:paraId="2F4ED894" w14:textId="77777777" w:rsidR="00241F85" w:rsidRPr="0036440C" w:rsidRDefault="00241F85" w:rsidP="0036440C">
            <w:pPr>
              <w:rPr>
                <w:b/>
                <w:sz w:val="16"/>
                <w:szCs w:val="16"/>
                <w:lang w:eastAsia="en-US"/>
              </w:rPr>
            </w:pPr>
            <w:r w:rsidRPr="0036440C">
              <w:rPr>
                <w:b/>
                <w:sz w:val="16"/>
                <w:szCs w:val="16"/>
                <w:lang w:eastAsia="en-US"/>
              </w:rPr>
              <w:t>X</w:t>
            </w:r>
          </w:p>
        </w:tc>
      </w:tr>
      <w:tr w:rsidR="00241F85" w:rsidRPr="0036440C" w14:paraId="0BC89157" w14:textId="77777777" w:rsidTr="00AE4A3D">
        <w:tc>
          <w:tcPr>
            <w:tcW w:w="1986" w:type="dxa"/>
            <w:vMerge/>
          </w:tcPr>
          <w:p w14:paraId="2D1EC548" w14:textId="77777777" w:rsidR="00241F85" w:rsidRPr="00D974A0" w:rsidRDefault="00241F85" w:rsidP="00AB3D9C">
            <w:pPr>
              <w:rPr>
                <w:szCs w:val="22"/>
                <w:lang w:eastAsia="en-US"/>
              </w:rPr>
            </w:pPr>
          </w:p>
        </w:tc>
        <w:tc>
          <w:tcPr>
            <w:tcW w:w="3827" w:type="dxa"/>
          </w:tcPr>
          <w:p w14:paraId="10833273" w14:textId="77777777" w:rsidR="00241F85" w:rsidRPr="00D974A0" w:rsidRDefault="00241F85" w:rsidP="00AB3D9C">
            <w:pPr>
              <w:rPr>
                <w:szCs w:val="22"/>
                <w:lang w:eastAsia="en-US"/>
              </w:rPr>
            </w:pPr>
            <w:r w:rsidRPr="00D974A0">
              <w:rPr>
                <w:szCs w:val="22"/>
                <w:lang w:eastAsia="en-US"/>
              </w:rPr>
              <w:t xml:space="preserve">• Communication from young people with regard to counselling work and their ability to articulate emotions and thoughts, and communication through behaviours </w:t>
            </w:r>
          </w:p>
        </w:tc>
        <w:tc>
          <w:tcPr>
            <w:tcW w:w="1276" w:type="dxa"/>
          </w:tcPr>
          <w:p w14:paraId="143330B5" w14:textId="77777777" w:rsidR="00241F85" w:rsidRPr="00D974A0" w:rsidRDefault="00241F85" w:rsidP="0058216C">
            <w:pPr>
              <w:jc w:val="center"/>
              <w:rPr>
                <w:szCs w:val="22"/>
                <w:lang w:eastAsia="en-US"/>
              </w:rPr>
            </w:pPr>
          </w:p>
        </w:tc>
        <w:tc>
          <w:tcPr>
            <w:tcW w:w="1701" w:type="dxa"/>
          </w:tcPr>
          <w:p w14:paraId="0AE05BCF" w14:textId="77777777" w:rsidR="00241F85" w:rsidRPr="0036440C" w:rsidRDefault="00241F85" w:rsidP="0036440C">
            <w:pPr>
              <w:rPr>
                <w:b/>
                <w:sz w:val="16"/>
                <w:szCs w:val="16"/>
                <w:lang w:eastAsia="en-US"/>
              </w:rPr>
            </w:pPr>
          </w:p>
        </w:tc>
        <w:tc>
          <w:tcPr>
            <w:tcW w:w="1842" w:type="dxa"/>
          </w:tcPr>
          <w:p w14:paraId="5C2ED5AF" w14:textId="77777777" w:rsidR="00241F85" w:rsidRPr="0036440C" w:rsidRDefault="00241F85" w:rsidP="0036440C">
            <w:pPr>
              <w:rPr>
                <w:b/>
                <w:sz w:val="16"/>
                <w:szCs w:val="16"/>
                <w:lang w:eastAsia="en-US"/>
              </w:rPr>
            </w:pPr>
            <w:r w:rsidRPr="0036440C">
              <w:rPr>
                <w:b/>
                <w:sz w:val="16"/>
                <w:szCs w:val="16"/>
                <w:lang w:eastAsia="en-US"/>
              </w:rPr>
              <w:t>X</w:t>
            </w:r>
          </w:p>
        </w:tc>
      </w:tr>
      <w:tr w:rsidR="00241F85" w:rsidRPr="0036440C" w14:paraId="39584238" w14:textId="77777777" w:rsidTr="00AE4A3D">
        <w:tc>
          <w:tcPr>
            <w:tcW w:w="1986" w:type="dxa"/>
            <w:vMerge/>
          </w:tcPr>
          <w:p w14:paraId="287C6643" w14:textId="77777777" w:rsidR="00241F85" w:rsidRPr="00D974A0" w:rsidRDefault="00241F85" w:rsidP="00AB3D9C">
            <w:pPr>
              <w:rPr>
                <w:szCs w:val="22"/>
                <w:lang w:eastAsia="en-US"/>
              </w:rPr>
            </w:pPr>
          </w:p>
        </w:tc>
        <w:tc>
          <w:tcPr>
            <w:tcW w:w="3827" w:type="dxa"/>
          </w:tcPr>
          <w:p w14:paraId="476BDFE5" w14:textId="77777777" w:rsidR="00241F85" w:rsidRPr="00D974A0" w:rsidRDefault="00241F85" w:rsidP="00AB3D9C">
            <w:pPr>
              <w:rPr>
                <w:szCs w:val="22"/>
                <w:lang w:eastAsia="en-US"/>
              </w:rPr>
            </w:pPr>
            <w:r w:rsidRPr="00D974A0">
              <w:rPr>
                <w:szCs w:val="22"/>
                <w:lang w:eastAsia="en-US"/>
              </w:rPr>
              <w:t xml:space="preserve">• Oﬀering developmentally appropriate information about counselling and the interventions used </w:t>
            </w:r>
            <w:bookmarkStart w:id="0" w:name="_GoBack"/>
            <w:bookmarkEnd w:id="0"/>
          </w:p>
        </w:tc>
        <w:tc>
          <w:tcPr>
            <w:tcW w:w="1276" w:type="dxa"/>
          </w:tcPr>
          <w:p w14:paraId="10793FF1" w14:textId="77777777" w:rsidR="00241F85" w:rsidRPr="00D974A0" w:rsidRDefault="00241F85" w:rsidP="0058216C">
            <w:pPr>
              <w:jc w:val="center"/>
              <w:rPr>
                <w:szCs w:val="22"/>
                <w:lang w:eastAsia="en-US"/>
              </w:rPr>
            </w:pPr>
          </w:p>
        </w:tc>
        <w:tc>
          <w:tcPr>
            <w:tcW w:w="1701" w:type="dxa"/>
          </w:tcPr>
          <w:p w14:paraId="1696BBAC" w14:textId="77777777" w:rsidR="00241F85" w:rsidRPr="0036440C" w:rsidRDefault="00241F85" w:rsidP="0036440C">
            <w:pPr>
              <w:rPr>
                <w:b/>
                <w:sz w:val="16"/>
                <w:szCs w:val="16"/>
                <w:lang w:eastAsia="en-US"/>
              </w:rPr>
            </w:pPr>
            <w:r w:rsidRPr="0036440C">
              <w:rPr>
                <w:b/>
                <w:sz w:val="16"/>
                <w:szCs w:val="16"/>
                <w:lang w:eastAsia="en-US"/>
              </w:rPr>
              <w:t xml:space="preserve">X </w:t>
            </w:r>
          </w:p>
        </w:tc>
        <w:tc>
          <w:tcPr>
            <w:tcW w:w="1842" w:type="dxa"/>
          </w:tcPr>
          <w:p w14:paraId="2FAA7506" w14:textId="77777777" w:rsidR="00241F85" w:rsidRPr="0036440C" w:rsidRDefault="00241F85" w:rsidP="0036440C">
            <w:pPr>
              <w:rPr>
                <w:b/>
                <w:sz w:val="16"/>
                <w:szCs w:val="16"/>
                <w:lang w:eastAsia="en-US"/>
              </w:rPr>
            </w:pPr>
            <w:r w:rsidRPr="0036440C">
              <w:rPr>
                <w:b/>
                <w:sz w:val="16"/>
                <w:szCs w:val="16"/>
                <w:lang w:eastAsia="en-US"/>
              </w:rPr>
              <w:t xml:space="preserve">X </w:t>
            </w:r>
          </w:p>
        </w:tc>
      </w:tr>
      <w:tr w:rsidR="00241F85" w:rsidRPr="0036440C" w14:paraId="6F2D5426" w14:textId="77777777" w:rsidTr="00AE4A3D">
        <w:tc>
          <w:tcPr>
            <w:tcW w:w="1986" w:type="dxa"/>
            <w:vMerge/>
          </w:tcPr>
          <w:p w14:paraId="09F12C6C" w14:textId="77777777" w:rsidR="00241F85" w:rsidRPr="00D974A0" w:rsidRDefault="00241F85" w:rsidP="00AB3D9C">
            <w:pPr>
              <w:rPr>
                <w:szCs w:val="22"/>
                <w:lang w:eastAsia="en-US"/>
              </w:rPr>
            </w:pPr>
          </w:p>
        </w:tc>
        <w:tc>
          <w:tcPr>
            <w:tcW w:w="3827" w:type="dxa"/>
          </w:tcPr>
          <w:p w14:paraId="0441E90E" w14:textId="77777777" w:rsidR="00241F85" w:rsidRPr="00D974A0" w:rsidRDefault="00241F85" w:rsidP="00AB3D9C">
            <w:pPr>
              <w:rPr>
                <w:szCs w:val="22"/>
                <w:lang w:eastAsia="en-US"/>
              </w:rPr>
            </w:pPr>
            <w:r w:rsidRPr="00D974A0">
              <w:rPr>
                <w:szCs w:val="22"/>
                <w:lang w:eastAsia="en-US"/>
              </w:rPr>
              <w:t>• Adjusting language to the young person’s developmental level</w:t>
            </w:r>
          </w:p>
        </w:tc>
        <w:tc>
          <w:tcPr>
            <w:tcW w:w="1276" w:type="dxa"/>
          </w:tcPr>
          <w:p w14:paraId="6F966BF1" w14:textId="77777777" w:rsidR="00241F85" w:rsidRPr="00D974A0" w:rsidRDefault="00241F85" w:rsidP="0058216C">
            <w:pPr>
              <w:jc w:val="center"/>
              <w:rPr>
                <w:szCs w:val="22"/>
                <w:lang w:eastAsia="en-US"/>
              </w:rPr>
            </w:pPr>
          </w:p>
        </w:tc>
        <w:tc>
          <w:tcPr>
            <w:tcW w:w="1701" w:type="dxa"/>
          </w:tcPr>
          <w:p w14:paraId="78B7DCAE" w14:textId="77777777" w:rsidR="00241F85" w:rsidRPr="0036440C" w:rsidRDefault="00241F85" w:rsidP="0036440C">
            <w:pPr>
              <w:rPr>
                <w:b/>
                <w:sz w:val="16"/>
                <w:szCs w:val="16"/>
                <w:lang w:eastAsia="en-US"/>
              </w:rPr>
            </w:pPr>
            <w:r w:rsidRPr="0036440C">
              <w:rPr>
                <w:b/>
                <w:sz w:val="16"/>
                <w:szCs w:val="16"/>
                <w:lang w:eastAsia="en-US"/>
              </w:rPr>
              <w:t xml:space="preserve">X </w:t>
            </w:r>
          </w:p>
        </w:tc>
        <w:tc>
          <w:tcPr>
            <w:tcW w:w="1842" w:type="dxa"/>
          </w:tcPr>
          <w:p w14:paraId="409A0136" w14:textId="77777777" w:rsidR="00241F85" w:rsidRPr="0036440C" w:rsidRDefault="00241F85" w:rsidP="0036440C">
            <w:pPr>
              <w:rPr>
                <w:b/>
                <w:sz w:val="16"/>
                <w:szCs w:val="16"/>
                <w:lang w:eastAsia="en-US"/>
              </w:rPr>
            </w:pPr>
            <w:r w:rsidRPr="0036440C">
              <w:rPr>
                <w:b/>
                <w:sz w:val="16"/>
                <w:szCs w:val="16"/>
                <w:lang w:eastAsia="en-US"/>
              </w:rPr>
              <w:t xml:space="preserve">X </w:t>
            </w:r>
          </w:p>
        </w:tc>
      </w:tr>
      <w:tr w:rsidR="00241F85" w:rsidRPr="0036440C" w14:paraId="6D327C25" w14:textId="77777777" w:rsidTr="00AE4A3D">
        <w:tc>
          <w:tcPr>
            <w:tcW w:w="1986" w:type="dxa"/>
            <w:vMerge/>
          </w:tcPr>
          <w:p w14:paraId="39022659" w14:textId="77777777" w:rsidR="00241F85" w:rsidRPr="00D974A0" w:rsidRDefault="00241F85" w:rsidP="00AB3D9C">
            <w:pPr>
              <w:rPr>
                <w:szCs w:val="22"/>
                <w:lang w:eastAsia="en-US"/>
              </w:rPr>
            </w:pPr>
          </w:p>
        </w:tc>
        <w:tc>
          <w:tcPr>
            <w:tcW w:w="3827" w:type="dxa"/>
          </w:tcPr>
          <w:p w14:paraId="2285F794" w14:textId="77777777" w:rsidR="00241F85" w:rsidRPr="00D974A0" w:rsidRDefault="00241F85" w:rsidP="00AB3D9C">
            <w:pPr>
              <w:rPr>
                <w:szCs w:val="22"/>
                <w:lang w:eastAsia="en-US"/>
              </w:rPr>
            </w:pPr>
            <w:r w:rsidRPr="00D974A0">
              <w:rPr>
                <w:szCs w:val="22"/>
                <w:lang w:eastAsia="en-US"/>
              </w:rPr>
              <w:t>• Avoiding the use of leading, multiple and double questions</w:t>
            </w:r>
          </w:p>
        </w:tc>
        <w:tc>
          <w:tcPr>
            <w:tcW w:w="1276" w:type="dxa"/>
          </w:tcPr>
          <w:p w14:paraId="0877BB0A" w14:textId="77777777" w:rsidR="00241F85" w:rsidRPr="00D974A0" w:rsidRDefault="00241F85" w:rsidP="0058216C">
            <w:pPr>
              <w:jc w:val="center"/>
              <w:rPr>
                <w:szCs w:val="22"/>
                <w:lang w:eastAsia="en-US"/>
              </w:rPr>
            </w:pPr>
          </w:p>
        </w:tc>
        <w:tc>
          <w:tcPr>
            <w:tcW w:w="1701" w:type="dxa"/>
          </w:tcPr>
          <w:p w14:paraId="744F330A" w14:textId="77777777" w:rsidR="00241F85" w:rsidRPr="0036440C" w:rsidRDefault="00241F85" w:rsidP="0036440C">
            <w:pPr>
              <w:rPr>
                <w:b/>
                <w:sz w:val="16"/>
                <w:szCs w:val="16"/>
                <w:lang w:eastAsia="en-US"/>
              </w:rPr>
            </w:pPr>
          </w:p>
        </w:tc>
        <w:tc>
          <w:tcPr>
            <w:tcW w:w="1842" w:type="dxa"/>
          </w:tcPr>
          <w:p w14:paraId="1D66009E" w14:textId="77777777" w:rsidR="00241F85" w:rsidRPr="0036440C" w:rsidRDefault="00241F85" w:rsidP="0036440C">
            <w:pPr>
              <w:rPr>
                <w:b/>
                <w:sz w:val="16"/>
                <w:szCs w:val="16"/>
                <w:lang w:eastAsia="en-US"/>
              </w:rPr>
            </w:pPr>
            <w:r w:rsidRPr="0036440C">
              <w:rPr>
                <w:b/>
                <w:sz w:val="16"/>
                <w:szCs w:val="16"/>
                <w:lang w:eastAsia="en-US"/>
              </w:rPr>
              <w:t xml:space="preserve">X </w:t>
            </w:r>
          </w:p>
        </w:tc>
      </w:tr>
      <w:tr w:rsidR="00241F85" w:rsidRPr="0036440C" w14:paraId="27976515" w14:textId="77777777" w:rsidTr="00AE4A3D">
        <w:tc>
          <w:tcPr>
            <w:tcW w:w="1986" w:type="dxa"/>
            <w:vMerge/>
          </w:tcPr>
          <w:p w14:paraId="44D193F9" w14:textId="77777777" w:rsidR="00241F85" w:rsidRPr="00D974A0" w:rsidRDefault="00241F85" w:rsidP="00AB3D9C">
            <w:pPr>
              <w:rPr>
                <w:b/>
                <w:szCs w:val="22"/>
                <w:lang w:eastAsia="en-US"/>
              </w:rPr>
            </w:pPr>
          </w:p>
        </w:tc>
        <w:tc>
          <w:tcPr>
            <w:tcW w:w="3827" w:type="dxa"/>
            <w:shd w:val="clear" w:color="auto" w:fill="D9D9D9" w:themeFill="background1" w:themeFillShade="D9"/>
          </w:tcPr>
          <w:p w14:paraId="37268D1A" w14:textId="77777777" w:rsidR="00241F85" w:rsidRPr="00D974A0" w:rsidRDefault="00241F85" w:rsidP="00AB3D9C">
            <w:pPr>
              <w:rPr>
                <w:szCs w:val="22"/>
                <w:lang w:eastAsia="en-US"/>
              </w:rPr>
            </w:pPr>
            <w:r w:rsidRPr="00D974A0">
              <w:rPr>
                <w:b/>
                <w:szCs w:val="22"/>
                <w:lang w:eastAsia="en-US"/>
              </w:rPr>
              <w:t>Engaging with the young person’s perspective</w:t>
            </w:r>
            <w:r w:rsidRPr="00D974A0">
              <w:rPr>
                <w:szCs w:val="22"/>
                <w:lang w:eastAsia="en-US"/>
              </w:rPr>
              <w:t xml:space="preserve"> </w:t>
            </w:r>
          </w:p>
        </w:tc>
        <w:tc>
          <w:tcPr>
            <w:tcW w:w="1276" w:type="dxa"/>
            <w:shd w:val="clear" w:color="auto" w:fill="D9D9D9" w:themeFill="background1" w:themeFillShade="D9"/>
          </w:tcPr>
          <w:p w14:paraId="5CFFE986" w14:textId="77777777" w:rsidR="00241F85" w:rsidRPr="00D974A0" w:rsidRDefault="00241F85" w:rsidP="0058216C">
            <w:pPr>
              <w:jc w:val="center"/>
              <w:rPr>
                <w:b/>
                <w:szCs w:val="22"/>
                <w:lang w:eastAsia="en-US"/>
              </w:rPr>
            </w:pPr>
          </w:p>
        </w:tc>
        <w:tc>
          <w:tcPr>
            <w:tcW w:w="1701" w:type="dxa"/>
            <w:shd w:val="clear" w:color="auto" w:fill="D9D9D9" w:themeFill="background1" w:themeFillShade="D9"/>
          </w:tcPr>
          <w:p w14:paraId="60AE93AB" w14:textId="77777777" w:rsidR="00241F85" w:rsidRPr="0036440C" w:rsidRDefault="00241F85" w:rsidP="0036440C">
            <w:pPr>
              <w:rPr>
                <w:b/>
                <w:sz w:val="16"/>
                <w:szCs w:val="16"/>
                <w:lang w:eastAsia="en-US"/>
              </w:rPr>
            </w:pPr>
          </w:p>
        </w:tc>
        <w:tc>
          <w:tcPr>
            <w:tcW w:w="1842" w:type="dxa"/>
            <w:shd w:val="clear" w:color="auto" w:fill="D9D9D9" w:themeFill="background1" w:themeFillShade="D9"/>
          </w:tcPr>
          <w:p w14:paraId="2463E6BB" w14:textId="77777777" w:rsidR="00241F85" w:rsidRPr="0036440C" w:rsidRDefault="00241F85" w:rsidP="0036440C">
            <w:pPr>
              <w:rPr>
                <w:b/>
                <w:sz w:val="16"/>
                <w:szCs w:val="16"/>
                <w:lang w:eastAsia="en-US"/>
              </w:rPr>
            </w:pPr>
          </w:p>
        </w:tc>
      </w:tr>
      <w:tr w:rsidR="00241F85" w:rsidRPr="0036440C" w14:paraId="2090DEDF" w14:textId="77777777" w:rsidTr="00AE4A3D">
        <w:tc>
          <w:tcPr>
            <w:tcW w:w="1986" w:type="dxa"/>
            <w:vMerge/>
          </w:tcPr>
          <w:p w14:paraId="760DA59A" w14:textId="77777777" w:rsidR="00241F85" w:rsidRPr="00D974A0" w:rsidRDefault="00241F85" w:rsidP="00AB3D9C">
            <w:pPr>
              <w:rPr>
                <w:szCs w:val="22"/>
                <w:lang w:eastAsia="en-US"/>
              </w:rPr>
            </w:pPr>
          </w:p>
        </w:tc>
        <w:tc>
          <w:tcPr>
            <w:tcW w:w="3827" w:type="dxa"/>
          </w:tcPr>
          <w:p w14:paraId="0496F006" w14:textId="77777777" w:rsidR="00241F85" w:rsidRPr="00D974A0" w:rsidRDefault="00241F85" w:rsidP="00AB3D9C">
            <w:pPr>
              <w:rPr>
                <w:szCs w:val="22"/>
                <w:lang w:eastAsia="en-US"/>
              </w:rPr>
            </w:pPr>
            <w:r w:rsidRPr="00D974A0">
              <w:rPr>
                <w:szCs w:val="22"/>
                <w:lang w:eastAsia="en-US"/>
              </w:rPr>
              <w:t>• The importance of patience and persistence in helping the young person to express themselves</w:t>
            </w:r>
          </w:p>
        </w:tc>
        <w:tc>
          <w:tcPr>
            <w:tcW w:w="1276" w:type="dxa"/>
          </w:tcPr>
          <w:p w14:paraId="2D82B906" w14:textId="77777777" w:rsidR="00241F85" w:rsidRPr="00D974A0" w:rsidRDefault="00241F85" w:rsidP="0058216C">
            <w:pPr>
              <w:jc w:val="center"/>
              <w:rPr>
                <w:szCs w:val="22"/>
                <w:lang w:eastAsia="en-US"/>
              </w:rPr>
            </w:pPr>
          </w:p>
        </w:tc>
        <w:tc>
          <w:tcPr>
            <w:tcW w:w="1701" w:type="dxa"/>
          </w:tcPr>
          <w:p w14:paraId="0B00E06B" w14:textId="77777777" w:rsidR="00241F85" w:rsidRPr="0036440C" w:rsidRDefault="00241F85" w:rsidP="0036440C">
            <w:pPr>
              <w:rPr>
                <w:b/>
                <w:sz w:val="16"/>
                <w:szCs w:val="16"/>
                <w:lang w:eastAsia="en-US"/>
              </w:rPr>
            </w:pPr>
            <w:r w:rsidRPr="0036440C">
              <w:rPr>
                <w:b/>
                <w:sz w:val="16"/>
                <w:szCs w:val="16"/>
                <w:lang w:eastAsia="en-US"/>
              </w:rPr>
              <w:t>X</w:t>
            </w:r>
          </w:p>
        </w:tc>
        <w:tc>
          <w:tcPr>
            <w:tcW w:w="1842" w:type="dxa"/>
          </w:tcPr>
          <w:p w14:paraId="3BAE160E" w14:textId="77777777" w:rsidR="00241F85" w:rsidRPr="0036440C" w:rsidRDefault="00241F85" w:rsidP="0036440C">
            <w:pPr>
              <w:rPr>
                <w:b/>
                <w:sz w:val="16"/>
                <w:szCs w:val="16"/>
                <w:lang w:eastAsia="en-US"/>
              </w:rPr>
            </w:pPr>
            <w:r w:rsidRPr="0036440C">
              <w:rPr>
                <w:b/>
                <w:sz w:val="16"/>
                <w:szCs w:val="16"/>
                <w:lang w:eastAsia="en-US"/>
              </w:rPr>
              <w:t>X</w:t>
            </w:r>
          </w:p>
        </w:tc>
      </w:tr>
      <w:tr w:rsidR="00241F85" w:rsidRPr="0036440C" w14:paraId="3499A40F" w14:textId="77777777" w:rsidTr="00AE4A3D">
        <w:tc>
          <w:tcPr>
            <w:tcW w:w="1986" w:type="dxa"/>
            <w:vMerge/>
          </w:tcPr>
          <w:p w14:paraId="70C2C4EF" w14:textId="77777777" w:rsidR="00241F85" w:rsidRPr="00D974A0" w:rsidRDefault="00241F85" w:rsidP="00AB3D9C">
            <w:pPr>
              <w:rPr>
                <w:szCs w:val="22"/>
                <w:lang w:eastAsia="en-US"/>
              </w:rPr>
            </w:pPr>
          </w:p>
        </w:tc>
        <w:tc>
          <w:tcPr>
            <w:tcW w:w="3827" w:type="dxa"/>
          </w:tcPr>
          <w:p w14:paraId="7B0A004E" w14:textId="77777777" w:rsidR="00241F85" w:rsidRPr="00D974A0" w:rsidRDefault="00241F85" w:rsidP="00AB3D9C">
            <w:pPr>
              <w:rPr>
                <w:szCs w:val="22"/>
                <w:lang w:eastAsia="en-US"/>
              </w:rPr>
            </w:pPr>
            <w:r w:rsidRPr="00D974A0">
              <w:rPr>
                <w:szCs w:val="22"/>
                <w:lang w:eastAsia="en-US"/>
              </w:rPr>
              <w:t>• Using language, attitudes, behaviours and interests of others of comparable age to that of the young person</w:t>
            </w:r>
          </w:p>
        </w:tc>
        <w:tc>
          <w:tcPr>
            <w:tcW w:w="1276" w:type="dxa"/>
          </w:tcPr>
          <w:p w14:paraId="49BA975D" w14:textId="77777777" w:rsidR="00241F85" w:rsidRPr="00D974A0" w:rsidRDefault="00241F85" w:rsidP="0058216C">
            <w:pPr>
              <w:jc w:val="center"/>
              <w:rPr>
                <w:szCs w:val="22"/>
                <w:lang w:eastAsia="en-US"/>
              </w:rPr>
            </w:pPr>
          </w:p>
        </w:tc>
        <w:tc>
          <w:tcPr>
            <w:tcW w:w="1701" w:type="dxa"/>
          </w:tcPr>
          <w:p w14:paraId="164D9B56" w14:textId="77777777" w:rsidR="00241F85" w:rsidRPr="0036440C" w:rsidRDefault="00241F85" w:rsidP="0036440C">
            <w:pPr>
              <w:rPr>
                <w:b/>
                <w:sz w:val="16"/>
                <w:szCs w:val="16"/>
                <w:lang w:eastAsia="en-US"/>
              </w:rPr>
            </w:pPr>
            <w:r w:rsidRPr="0036440C">
              <w:rPr>
                <w:b/>
                <w:sz w:val="16"/>
                <w:szCs w:val="16"/>
                <w:lang w:eastAsia="en-US"/>
              </w:rPr>
              <w:t>X</w:t>
            </w:r>
          </w:p>
        </w:tc>
        <w:tc>
          <w:tcPr>
            <w:tcW w:w="1842" w:type="dxa"/>
          </w:tcPr>
          <w:p w14:paraId="3A4CEFD5" w14:textId="77777777" w:rsidR="00241F85" w:rsidRPr="0036440C" w:rsidRDefault="00241F85" w:rsidP="0036440C">
            <w:pPr>
              <w:rPr>
                <w:b/>
                <w:sz w:val="16"/>
                <w:szCs w:val="16"/>
                <w:lang w:eastAsia="en-US"/>
              </w:rPr>
            </w:pPr>
            <w:r w:rsidRPr="0036440C">
              <w:rPr>
                <w:b/>
                <w:sz w:val="16"/>
                <w:szCs w:val="16"/>
                <w:lang w:eastAsia="en-US"/>
              </w:rPr>
              <w:t>X</w:t>
            </w:r>
          </w:p>
        </w:tc>
      </w:tr>
      <w:tr w:rsidR="00241F85" w:rsidRPr="0036440C" w14:paraId="4669DDFD" w14:textId="77777777" w:rsidTr="00AE4A3D">
        <w:tc>
          <w:tcPr>
            <w:tcW w:w="1986" w:type="dxa"/>
            <w:vMerge/>
          </w:tcPr>
          <w:p w14:paraId="05379996" w14:textId="77777777" w:rsidR="00241F85" w:rsidRPr="00D974A0" w:rsidRDefault="00241F85" w:rsidP="00AB3D9C">
            <w:pPr>
              <w:rPr>
                <w:szCs w:val="22"/>
                <w:lang w:eastAsia="en-US"/>
              </w:rPr>
            </w:pPr>
          </w:p>
        </w:tc>
        <w:tc>
          <w:tcPr>
            <w:tcW w:w="3827" w:type="dxa"/>
          </w:tcPr>
          <w:p w14:paraId="410BC391" w14:textId="77777777" w:rsidR="00241F85" w:rsidRPr="00D974A0" w:rsidRDefault="00241F85" w:rsidP="00AB3D9C">
            <w:pPr>
              <w:rPr>
                <w:szCs w:val="22"/>
                <w:lang w:eastAsia="en-US"/>
              </w:rPr>
            </w:pPr>
            <w:r w:rsidRPr="00D974A0">
              <w:rPr>
                <w:szCs w:val="22"/>
                <w:lang w:eastAsia="en-US"/>
              </w:rPr>
              <w:t>• Showing interest in the young person, as a person</w:t>
            </w:r>
          </w:p>
        </w:tc>
        <w:tc>
          <w:tcPr>
            <w:tcW w:w="1276" w:type="dxa"/>
          </w:tcPr>
          <w:p w14:paraId="7B5A74BA" w14:textId="77777777" w:rsidR="00241F85" w:rsidRPr="00D974A0" w:rsidRDefault="00241F85" w:rsidP="0058216C">
            <w:pPr>
              <w:jc w:val="center"/>
              <w:rPr>
                <w:szCs w:val="22"/>
                <w:lang w:eastAsia="en-US"/>
              </w:rPr>
            </w:pPr>
          </w:p>
        </w:tc>
        <w:tc>
          <w:tcPr>
            <w:tcW w:w="1701" w:type="dxa"/>
          </w:tcPr>
          <w:p w14:paraId="583D08B7" w14:textId="77777777" w:rsidR="00241F85" w:rsidRPr="0036440C" w:rsidRDefault="00241F85" w:rsidP="0036440C">
            <w:pPr>
              <w:rPr>
                <w:b/>
                <w:sz w:val="16"/>
                <w:szCs w:val="16"/>
                <w:lang w:eastAsia="en-US"/>
              </w:rPr>
            </w:pPr>
            <w:r w:rsidRPr="0036440C">
              <w:rPr>
                <w:b/>
                <w:sz w:val="16"/>
                <w:szCs w:val="16"/>
                <w:lang w:eastAsia="en-US"/>
              </w:rPr>
              <w:t>X</w:t>
            </w:r>
          </w:p>
        </w:tc>
        <w:tc>
          <w:tcPr>
            <w:tcW w:w="1842" w:type="dxa"/>
          </w:tcPr>
          <w:p w14:paraId="38844C24" w14:textId="77777777" w:rsidR="00241F85" w:rsidRPr="0036440C" w:rsidRDefault="00241F85" w:rsidP="0036440C">
            <w:pPr>
              <w:rPr>
                <w:b/>
                <w:sz w:val="16"/>
                <w:szCs w:val="16"/>
                <w:lang w:eastAsia="en-US"/>
              </w:rPr>
            </w:pPr>
          </w:p>
        </w:tc>
      </w:tr>
      <w:tr w:rsidR="00241F85" w:rsidRPr="0036440C" w14:paraId="44721F87" w14:textId="77777777" w:rsidTr="00AE4A3D">
        <w:tc>
          <w:tcPr>
            <w:tcW w:w="1986" w:type="dxa"/>
            <w:vMerge/>
          </w:tcPr>
          <w:p w14:paraId="667615BD" w14:textId="77777777" w:rsidR="00241F85" w:rsidRPr="00D974A0" w:rsidRDefault="00241F85" w:rsidP="00AB3D9C">
            <w:pPr>
              <w:rPr>
                <w:szCs w:val="22"/>
                <w:lang w:eastAsia="en-US"/>
              </w:rPr>
            </w:pPr>
          </w:p>
        </w:tc>
        <w:tc>
          <w:tcPr>
            <w:tcW w:w="3827" w:type="dxa"/>
          </w:tcPr>
          <w:p w14:paraId="5B2CE3E7" w14:textId="77777777" w:rsidR="00241F85" w:rsidRPr="00D974A0" w:rsidRDefault="00241F85" w:rsidP="00AB3D9C">
            <w:pPr>
              <w:rPr>
                <w:szCs w:val="22"/>
                <w:lang w:eastAsia="en-US"/>
              </w:rPr>
            </w:pPr>
            <w:r w:rsidRPr="00D974A0">
              <w:rPr>
                <w:szCs w:val="22"/>
                <w:lang w:eastAsia="en-US"/>
              </w:rPr>
              <w:t>• Showing neutrality in relation to problematic behaviour</w:t>
            </w:r>
          </w:p>
        </w:tc>
        <w:tc>
          <w:tcPr>
            <w:tcW w:w="1276" w:type="dxa"/>
          </w:tcPr>
          <w:p w14:paraId="642FF280" w14:textId="77777777" w:rsidR="00241F85" w:rsidRPr="00D974A0" w:rsidRDefault="00241F85" w:rsidP="0058216C">
            <w:pPr>
              <w:jc w:val="center"/>
              <w:rPr>
                <w:szCs w:val="22"/>
                <w:lang w:eastAsia="en-US"/>
              </w:rPr>
            </w:pPr>
          </w:p>
        </w:tc>
        <w:tc>
          <w:tcPr>
            <w:tcW w:w="1701" w:type="dxa"/>
          </w:tcPr>
          <w:p w14:paraId="1E7713AF" w14:textId="77777777" w:rsidR="00241F85" w:rsidRPr="0036440C" w:rsidRDefault="00241F85" w:rsidP="0036440C">
            <w:pPr>
              <w:rPr>
                <w:b/>
                <w:sz w:val="16"/>
                <w:szCs w:val="16"/>
                <w:lang w:eastAsia="en-US"/>
              </w:rPr>
            </w:pPr>
            <w:r w:rsidRPr="0036440C">
              <w:rPr>
                <w:b/>
                <w:sz w:val="16"/>
                <w:szCs w:val="16"/>
                <w:lang w:eastAsia="en-US"/>
              </w:rPr>
              <w:t>X</w:t>
            </w:r>
          </w:p>
        </w:tc>
        <w:tc>
          <w:tcPr>
            <w:tcW w:w="1842" w:type="dxa"/>
          </w:tcPr>
          <w:p w14:paraId="593AEBBA" w14:textId="77777777" w:rsidR="00241F85" w:rsidRPr="0036440C" w:rsidRDefault="00241F85" w:rsidP="0036440C">
            <w:pPr>
              <w:rPr>
                <w:b/>
                <w:sz w:val="16"/>
                <w:szCs w:val="16"/>
                <w:lang w:eastAsia="en-US"/>
              </w:rPr>
            </w:pPr>
          </w:p>
        </w:tc>
      </w:tr>
      <w:tr w:rsidR="00241F85" w:rsidRPr="0036440C" w14:paraId="04537338" w14:textId="77777777" w:rsidTr="00AE4A3D">
        <w:tc>
          <w:tcPr>
            <w:tcW w:w="1986" w:type="dxa"/>
            <w:vMerge/>
          </w:tcPr>
          <w:p w14:paraId="69305987" w14:textId="77777777" w:rsidR="00241F85" w:rsidRPr="00D974A0" w:rsidRDefault="00241F85" w:rsidP="00AB3D9C">
            <w:pPr>
              <w:rPr>
                <w:szCs w:val="22"/>
                <w:lang w:eastAsia="en-US"/>
              </w:rPr>
            </w:pPr>
          </w:p>
        </w:tc>
        <w:tc>
          <w:tcPr>
            <w:tcW w:w="3827" w:type="dxa"/>
          </w:tcPr>
          <w:p w14:paraId="7EE787ED" w14:textId="77777777" w:rsidR="00241F85" w:rsidRPr="00D974A0" w:rsidRDefault="00241F85" w:rsidP="00AB3D9C">
            <w:pPr>
              <w:rPr>
                <w:szCs w:val="22"/>
                <w:lang w:eastAsia="en-US"/>
              </w:rPr>
            </w:pPr>
            <w:r w:rsidRPr="00D974A0">
              <w:rPr>
                <w:szCs w:val="22"/>
                <w:lang w:eastAsia="en-US"/>
              </w:rPr>
              <w:t>• Staying close to the young person’s language, emotional state and developmental capacities</w:t>
            </w:r>
          </w:p>
        </w:tc>
        <w:tc>
          <w:tcPr>
            <w:tcW w:w="1276" w:type="dxa"/>
          </w:tcPr>
          <w:p w14:paraId="135680EB" w14:textId="77777777" w:rsidR="00241F85" w:rsidRPr="00D974A0" w:rsidRDefault="00241F85" w:rsidP="0058216C">
            <w:pPr>
              <w:jc w:val="center"/>
              <w:rPr>
                <w:szCs w:val="22"/>
                <w:lang w:eastAsia="en-US"/>
              </w:rPr>
            </w:pPr>
          </w:p>
        </w:tc>
        <w:tc>
          <w:tcPr>
            <w:tcW w:w="1701" w:type="dxa"/>
          </w:tcPr>
          <w:p w14:paraId="789C678C" w14:textId="77777777" w:rsidR="00241F85" w:rsidRPr="0036440C" w:rsidRDefault="00241F85" w:rsidP="0036440C">
            <w:pPr>
              <w:rPr>
                <w:b/>
                <w:sz w:val="16"/>
                <w:szCs w:val="16"/>
                <w:lang w:eastAsia="en-US"/>
              </w:rPr>
            </w:pPr>
            <w:r w:rsidRPr="0036440C">
              <w:rPr>
                <w:b/>
                <w:sz w:val="16"/>
                <w:szCs w:val="16"/>
                <w:lang w:eastAsia="en-US"/>
              </w:rPr>
              <w:t>X</w:t>
            </w:r>
          </w:p>
        </w:tc>
        <w:tc>
          <w:tcPr>
            <w:tcW w:w="1842" w:type="dxa"/>
          </w:tcPr>
          <w:p w14:paraId="233D5E32" w14:textId="77777777" w:rsidR="00241F85" w:rsidRPr="0036440C" w:rsidRDefault="00241F85" w:rsidP="0036440C">
            <w:pPr>
              <w:rPr>
                <w:b/>
                <w:sz w:val="16"/>
                <w:szCs w:val="16"/>
                <w:lang w:eastAsia="en-US"/>
              </w:rPr>
            </w:pPr>
            <w:r w:rsidRPr="0036440C">
              <w:rPr>
                <w:b/>
                <w:sz w:val="16"/>
                <w:szCs w:val="16"/>
                <w:lang w:eastAsia="en-US"/>
              </w:rPr>
              <w:t>X</w:t>
            </w:r>
          </w:p>
        </w:tc>
      </w:tr>
      <w:tr w:rsidR="00241F85" w:rsidRPr="0036440C" w14:paraId="75341019" w14:textId="77777777" w:rsidTr="00AE4A3D">
        <w:trPr>
          <w:trHeight w:val="1537"/>
        </w:trPr>
        <w:tc>
          <w:tcPr>
            <w:tcW w:w="1986" w:type="dxa"/>
            <w:vMerge/>
          </w:tcPr>
          <w:p w14:paraId="1077D0A9" w14:textId="77777777" w:rsidR="00241F85" w:rsidRPr="00D974A0" w:rsidRDefault="00241F85" w:rsidP="00AB3D9C">
            <w:pPr>
              <w:rPr>
                <w:szCs w:val="22"/>
                <w:lang w:eastAsia="en-US"/>
              </w:rPr>
            </w:pPr>
          </w:p>
        </w:tc>
        <w:tc>
          <w:tcPr>
            <w:tcW w:w="3827" w:type="dxa"/>
            <w:tcBorders>
              <w:bottom w:val="single" w:sz="4" w:space="0" w:color="auto"/>
            </w:tcBorders>
          </w:tcPr>
          <w:p w14:paraId="5F8CA867" w14:textId="77777777" w:rsidR="00241F85" w:rsidRPr="00D974A0" w:rsidRDefault="00241F85" w:rsidP="00AB3D9C">
            <w:pPr>
              <w:rPr>
                <w:szCs w:val="22"/>
                <w:lang w:eastAsia="en-US"/>
              </w:rPr>
            </w:pPr>
            <w:r w:rsidRPr="00D974A0">
              <w:rPr>
                <w:szCs w:val="22"/>
                <w:lang w:eastAsia="en-US"/>
              </w:rPr>
              <w:t>• Using play materials and other creative resources as appropriate</w:t>
            </w:r>
          </w:p>
        </w:tc>
        <w:tc>
          <w:tcPr>
            <w:tcW w:w="1276" w:type="dxa"/>
          </w:tcPr>
          <w:p w14:paraId="32255C6C" w14:textId="77777777" w:rsidR="00241F85" w:rsidRPr="00D974A0" w:rsidRDefault="00241F85" w:rsidP="0058216C">
            <w:pPr>
              <w:jc w:val="center"/>
              <w:rPr>
                <w:szCs w:val="22"/>
                <w:lang w:eastAsia="en-US"/>
              </w:rPr>
            </w:pPr>
          </w:p>
        </w:tc>
        <w:tc>
          <w:tcPr>
            <w:tcW w:w="1701" w:type="dxa"/>
          </w:tcPr>
          <w:p w14:paraId="5E576F61" w14:textId="77777777" w:rsidR="00241F85" w:rsidRPr="0036440C" w:rsidRDefault="00241F85" w:rsidP="0036440C">
            <w:pPr>
              <w:rPr>
                <w:b/>
                <w:sz w:val="16"/>
                <w:szCs w:val="16"/>
                <w:lang w:eastAsia="en-US"/>
              </w:rPr>
            </w:pPr>
            <w:r w:rsidRPr="0036440C">
              <w:rPr>
                <w:b/>
                <w:sz w:val="16"/>
                <w:szCs w:val="16"/>
                <w:lang w:eastAsia="en-US"/>
              </w:rPr>
              <w:t>X</w:t>
            </w:r>
          </w:p>
        </w:tc>
        <w:tc>
          <w:tcPr>
            <w:tcW w:w="1842" w:type="dxa"/>
          </w:tcPr>
          <w:p w14:paraId="5B58B567" w14:textId="77777777" w:rsidR="00241F85" w:rsidRPr="0036440C" w:rsidRDefault="00241F85" w:rsidP="0036440C">
            <w:pPr>
              <w:rPr>
                <w:b/>
                <w:sz w:val="16"/>
                <w:szCs w:val="16"/>
                <w:lang w:eastAsia="en-US"/>
              </w:rPr>
            </w:pPr>
            <w:r w:rsidRPr="0036440C">
              <w:rPr>
                <w:b/>
                <w:sz w:val="16"/>
                <w:szCs w:val="16"/>
                <w:lang w:eastAsia="en-US"/>
              </w:rPr>
              <w:t>X</w:t>
            </w:r>
          </w:p>
        </w:tc>
      </w:tr>
      <w:tr w:rsidR="00241F85" w:rsidRPr="0036440C" w14:paraId="52DA34BD" w14:textId="77777777" w:rsidTr="00AE4A3D">
        <w:trPr>
          <w:trHeight w:val="421"/>
        </w:trPr>
        <w:tc>
          <w:tcPr>
            <w:tcW w:w="1986" w:type="dxa"/>
            <w:vMerge/>
          </w:tcPr>
          <w:p w14:paraId="695A8D8F" w14:textId="77777777" w:rsidR="00241F85" w:rsidRPr="00D974A0" w:rsidRDefault="00241F85" w:rsidP="00AB3D9C">
            <w:pPr>
              <w:rPr>
                <w:b/>
                <w:szCs w:val="22"/>
                <w:lang w:eastAsia="en-US"/>
              </w:rPr>
            </w:pPr>
          </w:p>
        </w:tc>
        <w:tc>
          <w:tcPr>
            <w:tcW w:w="3827" w:type="dxa"/>
            <w:tcBorders>
              <w:top w:val="single" w:sz="4" w:space="0" w:color="auto"/>
            </w:tcBorders>
            <w:shd w:val="clear" w:color="auto" w:fill="D9D9D9" w:themeFill="background1" w:themeFillShade="D9"/>
          </w:tcPr>
          <w:p w14:paraId="51F5982A" w14:textId="77777777" w:rsidR="00241F85" w:rsidRPr="00D974A0" w:rsidRDefault="00241F85" w:rsidP="00AB3D9C">
            <w:pPr>
              <w:rPr>
                <w:szCs w:val="22"/>
                <w:lang w:eastAsia="en-US"/>
              </w:rPr>
            </w:pPr>
            <w:r w:rsidRPr="00D974A0">
              <w:rPr>
                <w:b/>
                <w:szCs w:val="22"/>
                <w:lang w:eastAsia="en-US"/>
              </w:rPr>
              <w:t>Activities to aid engagement</w:t>
            </w:r>
            <w:r w:rsidRPr="00D974A0">
              <w:rPr>
                <w:szCs w:val="22"/>
                <w:lang w:eastAsia="en-US"/>
              </w:rPr>
              <w:t xml:space="preserve"> </w:t>
            </w:r>
          </w:p>
        </w:tc>
        <w:tc>
          <w:tcPr>
            <w:tcW w:w="1276" w:type="dxa"/>
            <w:shd w:val="clear" w:color="auto" w:fill="D9D9D9" w:themeFill="background1" w:themeFillShade="D9"/>
          </w:tcPr>
          <w:p w14:paraId="55DB6EB4" w14:textId="77777777" w:rsidR="00241F85" w:rsidRPr="00D974A0" w:rsidRDefault="00241F85" w:rsidP="0058216C">
            <w:pPr>
              <w:jc w:val="center"/>
              <w:rPr>
                <w:b/>
                <w:szCs w:val="22"/>
                <w:lang w:eastAsia="en-US"/>
              </w:rPr>
            </w:pPr>
          </w:p>
        </w:tc>
        <w:tc>
          <w:tcPr>
            <w:tcW w:w="1701" w:type="dxa"/>
            <w:shd w:val="clear" w:color="auto" w:fill="D9D9D9" w:themeFill="background1" w:themeFillShade="D9"/>
          </w:tcPr>
          <w:p w14:paraId="5E32DB5C" w14:textId="77777777" w:rsidR="00241F85" w:rsidRPr="0036440C" w:rsidRDefault="00241F85" w:rsidP="0036440C">
            <w:pPr>
              <w:rPr>
                <w:b/>
                <w:sz w:val="16"/>
                <w:szCs w:val="16"/>
                <w:lang w:eastAsia="en-US"/>
              </w:rPr>
            </w:pPr>
          </w:p>
        </w:tc>
        <w:tc>
          <w:tcPr>
            <w:tcW w:w="1842" w:type="dxa"/>
            <w:shd w:val="clear" w:color="auto" w:fill="D9D9D9" w:themeFill="background1" w:themeFillShade="D9"/>
          </w:tcPr>
          <w:p w14:paraId="60164ECF" w14:textId="77777777" w:rsidR="00241F85" w:rsidRPr="0036440C" w:rsidRDefault="00241F85" w:rsidP="0036440C">
            <w:pPr>
              <w:rPr>
                <w:b/>
                <w:sz w:val="16"/>
                <w:szCs w:val="16"/>
                <w:lang w:eastAsia="en-US"/>
              </w:rPr>
            </w:pPr>
          </w:p>
        </w:tc>
      </w:tr>
      <w:tr w:rsidR="00241F85" w:rsidRPr="0036440C" w14:paraId="2819559B" w14:textId="77777777" w:rsidTr="00AE4A3D">
        <w:tc>
          <w:tcPr>
            <w:tcW w:w="1986" w:type="dxa"/>
            <w:vMerge/>
          </w:tcPr>
          <w:p w14:paraId="182612D3" w14:textId="77777777" w:rsidR="00241F85" w:rsidRPr="00D974A0" w:rsidRDefault="00241F85" w:rsidP="00AB3D9C">
            <w:pPr>
              <w:rPr>
                <w:szCs w:val="22"/>
                <w:lang w:eastAsia="en-US"/>
              </w:rPr>
            </w:pPr>
          </w:p>
        </w:tc>
        <w:tc>
          <w:tcPr>
            <w:tcW w:w="3827" w:type="dxa"/>
          </w:tcPr>
          <w:p w14:paraId="07ACEC2B" w14:textId="77777777" w:rsidR="00241F85" w:rsidRPr="00D974A0" w:rsidRDefault="00241F85" w:rsidP="00AB3D9C">
            <w:pPr>
              <w:rPr>
                <w:szCs w:val="22"/>
                <w:lang w:eastAsia="en-US"/>
              </w:rPr>
            </w:pPr>
            <w:r w:rsidRPr="00D974A0">
              <w:rPr>
                <w:szCs w:val="22"/>
                <w:lang w:eastAsia="en-US"/>
              </w:rPr>
              <w:t>• Using alternative, or adjustments to, settings if the young person is ﬁnding engagement diﬃcult</w:t>
            </w:r>
          </w:p>
        </w:tc>
        <w:tc>
          <w:tcPr>
            <w:tcW w:w="1276" w:type="dxa"/>
          </w:tcPr>
          <w:p w14:paraId="0FECD3FD" w14:textId="77777777" w:rsidR="00241F85" w:rsidRPr="00D974A0" w:rsidRDefault="00241F85" w:rsidP="0058216C">
            <w:pPr>
              <w:jc w:val="center"/>
              <w:rPr>
                <w:szCs w:val="22"/>
                <w:lang w:eastAsia="en-US"/>
              </w:rPr>
            </w:pPr>
          </w:p>
        </w:tc>
        <w:tc>
          <w:tcPr>
            <w:tcW w:w="1701" w:type="dxa"/>
          </w:tcPr>
          <w:p w14:paraId="0B8D4464" w14:textId="77777777" w:rsidR="00241F85" w:rsidRPr="0036440C" w:rsidRDefault="00241F85" w:rsidP="0036440C">
            <w:pPr>
              <w:rPr>
                <w:b/>
                <w:sz w:val="16"/>
                <w:szCs w:val="16"/>
                <w:lang w:eastAsia="en-US"/>
              </w:rPr>
            </w:pPr>
            <w:r w:rsidRPr="0036440C">
              <w:rPr>
                <w:b/>
                <w:sz w:val="16"/>
                <w:szCs w:val="16"/>
                <w:lang w:eastAsia="en-US"/>
              </w:rPr>
              <w:t>X</w:t>
            </w:r>
          </w:p>
        </w:tc>
        <w:tc>
          <w:tcPr>
            <w:tcW w:w="1842" w:type="dxa"/>
          </w:tcPr>
          <w:p w14:paraId="45855BA3" w14:textId="77777777" w:rsidR="00241F85" w:rsidRPr="0036440C" w:rsidRDefault="00241F85" w:rsidP="0036440C">
            <w:pPr>
              <w:rPr>
                <w:b/>
                <w:sz w:val="16"/>
                <w:szCs w:val="16"/>
                <w:lang w:eastAsia="en-US"/>
              </w:rPr>
            </w:pPr>
            <w:r w:rsidRPr="0036440C">
              <w:rPr>
                <w:b/>
                <w:sz w:val="16"/>
                <w:szCs w:val="16"/>
                <w:lang w:eastAsia="en-US"/>
              </w:rPr>
              <w:t>X</w:t>
            </w:r>
          </w:p>
        </w:tc>
      </w:tr>
      <w:tr w:rsidR="00241F85" w:rsidRPr="0036440C" w14:paraId="1896E8BA" w14:textId="77777777" w:rsidTr="00AE4A3D">
        <w:tc>
          <w:tcPr>
            <w:tcW w:w="1986" w:type="dxa"/>
            <w:vMerge/>
          </w:tcPr>
          <w:p w14:paraId="6EF5E988" w14:textId="77777777" w:rsidR="00241F85" w:rsidRPr="00D974A0" w:rsidRDefault="00241F85" w:rsidP="00AB3D9C">
            <w:pPr>
              <w:rPr>
                <w:szCs w:val="22"/>
                <w:lang w:eastAsia="en-US"/>
              </w:rPr>
            </w:pPr>
          </w:p>
        </w:tc>
        <w:tc>
          <w:tcPr>
            <w:tcW w:w="3827" w:type="dxa"/>
          </w:tcPr>
          <w:p w14:paraId="6B0CF885" w14:textId="77777777" w:rsidR="00241F85" w:rsidRPr="00D974A0" w:rsidRDefault="00241F85" w:rsidP="00AB3D9C">
            <w:pPr>
              <w:rPr>
                <w:szCs w:val="22"/>
                <w:lang w:eastAsia="en-US"/>
              </w:rPr>
            </w:pPr>
            <w:r w:rsidRPr="00D974A0">
              <w:rPr>
                <w:szCs w:val="22"/>
                <w:lang w:eastAsia="en-US"/>
              </w:rPr>
              <w:t>• Using appropriate observation and comment upon play and behaviour with a variety of toys and creative activities</w:t>
            </w:r>
          </w:p>
        </w:tc>
        <w:tc>
          <w:tcPr>
            <w:tcW w:w="1276" w:type="dxa"/>
          </w:tcPr>
          <w:p w14:paraId="6BA6F8BB" w14:textId="77777777" w:rsidR="00241F85" w:rsidRPr="00D974A0" w:rsidRDefault="00241F85" w:rsidP="0058216C">
            <w:pPr>
              <w:jc w:val="center"/>
              <w:rPr>
                <w:szCs w:val="22"/>
                <w:lang w:eastAsia="en-US"/>
              </w:rPr>
            </w:pPr>
          </w:p>
        </w:tc>
        <w:tc>
          <w:tcPr>
            <w:tcW w:w="1701" w:type="dxa"/>
          </w:tcPr>
          <w:p w14:paraId="7FA105DB" w14:textId="77777777" w:rsidR="00241F85" w:rsidRPr="0036440C" w:rsidRDefault="00241F85" w:rsidP="0036440C">
            <w:pPr>
              <w:rPr>
                <w:b/>
                <w:sz w:val="16"/>
                <w:szCs w:val="16"/>
                <w:lang w:eastAsia="en-US"/>
              </w:rPr>
            </w:pPr>
            <w:r w:rsidRPr="0036440C">
              <w:rPr>
                <w:b/>
                <w:sz w:val="16"/>
                <w:szCs w:val="16"/>
                <w:lang w:eastAsia="en-US"/>
              </w:rPr>
              <w:t>X</w:t>
            </w:r>
          </w:p>
        </w:tc>
        <w:tc>
          <w:tcPr>
            <w:tcW w:w="1842" w:type="dxa"/>
          </w:tcPr>
          <w:p w14:paraId="5F6AA05D" w14:textId="77777777" w:rsidR="00241F85" w:rsidRPr="0036440C" w:rsidRDefault="00241F85" w:rsidP="0036440C">
            <w:pPr>
              <w:rPr>
                <w:b/>
                <w:sz w:val="16"/>
                <w:szCs w:val="16"/>
                <w:lang w:eastAsia="en-US"/>
              </w:rPr>
            </w:pPr>
            <w:r w:rsidRPr="0036440C">
              <w:rPr>
                <w:b/>
                <w:sz w:val="16"/>
                <w:szCs w:val="16"/>
                <w:lang w:eastAsia="en-US"/>
              </w:rPr>
              <w:t>X</w:t>
            </w:r>
          </w:p>
        </w:tc>
      </w:tr>
      <w:tr w:rsidR="00241F85" w:rsidRPr="0036440C" w14:paraId="4ED52738" w14:textId="77777777" w:rsidTr="00AE4A3D">
        <w:tc>
          <w:tcPr>
            <w:tcW w:w="1986" w:type="dxa"/>
            <w:vMerge/>
          </w:tcPr>
          <w:p w14:paraId="706AF259" w14:textId="77777777" w:rsidR="00241F85" w:rsidRPr="00D974A0" w:rsidRDefault="00241F85" w:rsidP="00AB3D9C">
            <w:pPr>
              <w:rPr>
                <w:szCs w:val="22"/>
                <w:lang w:eastAsia="en-US"/>
              </w:rPr>
            </w:pPr>
          </w:p>
        </w:tc>
        <w:tc>
          <w:tcPr>
            <w:tcW w:w="3827" w:type="dxa"/>
          </w:tcPr>
          <w:p w14:paraId="51E024CF" w14:textId="77777777" w:rsidR="00241F85" w:rsidRPr="00D974A0" w:rsidRDefault="00241F85" w:rsidP="00AB3D9C">
            <w:pPr>
              <w:rPr>
                <w:szCs w:val="22"/>
                <w:lang w:eastAsia="en-US"/>
              </w:rPr>
            </w:pPr>
            <w:r w:rsidRPr="00D974A0">
              <w:rPr>
                <w:szCs w:val="22"/>
                <w:lang w:eastAsia="en-US"/>
              </w:rPr>
              <w:t>• Helping the young person to engage through the use of play materials, pictures, art and drama activities</w:t>
            </w:r>
          </w:p>
        </w:tc>
        <w:tc>
          <w:tcPr>
            <w:tcW w:w="1276" w:type="dxa"/>
          </w:tcPr>
          <w:p w14:paraId="1EF1095F" w14:textId="77777777" w:rsidR="00241F85" w:rsidRPr="00D974A0" w:rsidRDefault="00241F85" w:rsidP="0058216C">
            <w:pPr>
              <w:jc w:val="center"/>
              <w:rPr>
                <w:szCs w:val="22"/>
                <w:lang w:eastAsia="en-US"/>
              </w:rPr>
            </w:pPr>
          </w:p>
        </w:tc>
        <w:tc>
          <w:tcPr>
            <w:tcW w:w="1701" w:type="dxa"/>
          </w:tcPr>
          <w:p w14:paraId="200131C5" w14:textId="77777777" w:rsidR="00241F85" w:rsidRPr="0036440C" w:rsidRDefault="00241F85" w:rsidP="0036440C">
            <w:pPr>
              <w:rPr>
                <w:b/>
                <w:sz w:val="16"/>
                <w:szCs w:val="16"/>
                <w:lang w:eastAsia="en-US"/>
              </w:rPr>
            </w:pPr>
            <w:r w:rsidRPr="0036440C">
              <w:rPr>
                <w:b/>
                <w:sz w:val="16"/>
                <w:szCs w:val="16"/>
                <w:lang w:eastAsia="en-US"/>
              </w:rPr>
              <w:t>X</w:t>
            </w:r>
          </w:p>
        </w:tc>
        <w:tc>
          <w:tcPr>
            <w:tcW w:w="1842" w:type="dxa"/>
          </w:tcPr>
          <w:p w14:paraId="68DF0524" w14:textId="77777777" w:rsidR="00241F85" w:rsidRPr="0036440C" w:rsidRDefault="00241F85" w:rsidP="0036440C">
            <w:pPr>
              <w:rPr>
                <w:b/>
                <w:sz w:val="16"/>
                <w:szCs w:val="16"/>
                <w:lang w:eastAsia="en-US"/>
              </w:rPr>
            </w:pPr>
            <w:r w:rsidRPr="0036440C">
              <w:rPr>
                <w:b/>
                <w:sz w:val="16"/>
                <w:szCs w:val="16"/>
                <w:lang w:eastAsia="en-US"/>
              </w:rPr>
              <w:t>X</w:t>
            </w:r>
          </w:p>
        </w:tc>
      </w:tr>
      <w:tr w:rsidR="00241F85" w:rsidRPr="0036440C" w14:paraId="79263FFD" w14:textId="77777777" w:rsidTr="00AE4A3D">
        <w:tc>
          <w:tcPr>
            <w:tcW w:w="1986" w:type="dxa"/>
            <w:vMerge/>
          </w:tcPr>
          <w:p w14:paraId="624E73D2" w14:textId="77777777" w:rsidR="00241F85" w:rsidRPr="00D974A0" w:rsidRDefault="00241F85" w:rsidP="00AB3D9C">
            <w:pPr>
              <w:rPr>
                <w:b/>
                <w:szCs w:val="22"/>
                <w:lang w:eastAsia="en-US"/>
              </w:rPr>
            </w:pPr>
          </w:p>
        </w:tc>
        <w:tc>
          <w:tcPr>
            <w:tcW w:w="3827" w:type="dxa"/>
            <w:shd w:val="clear" w:color="auto" w:fill="D9D9D9" w:themeFill="background1" w:themeFillShade="D9"/>
          </w:tcPr>
          <w:p w14:paraId="76BE2F61" w14:textId="77777777" w:rsidR="00241F85" w:rsidRPr="00D974A0" w:rsidRDefault="00241F85" w:rsidP="00AB3D9C">
            <w:pPr>
              <w:rPr>
                <w:szCs w:val="22"/>
                <w:lang w:eastAsia="en-US"/>
              </w:rPr>
            </w:pPr>
            <w:r w:rsidRPr="00D974A0">
              <w:rPr>
                <w:b/>
                <w:szCs w:val="22"/>
                <w:lang w:eastAsia="en-US"/>
              </w:rPr>
              <w:t>Expression of the young person</w:t>
            </w:r>
            <w:r w:rsidRPr="00D974A0">
              <w:rPr>
                <w:szCs w:val="22"/>
                <w:lang w:eastAsia="en-US"/>
              </w:rPr>
              <w:t xml:space="preserve"> </w:t>
            </w:r>
          </w:p>
        </w:tc>
        <w:tc>
          <w:tcPr>
            <w:tcW w:w="1276" w:type="dxa"/>
            <w:shd w:val="clear" w:color="auto" w:fill="D9D9D9" w:themeFill="background1" w:themeFillShade="D9"/>
          </w:tcPr>
          <w:p w14:paraId="792C923F" w14:textId="77777777" w:rsidR="00241F85" w:rsidRPr="00D974A0" w:rsidRDefault="00241F85" w:rsidP="0058216C">
            <w:pPr>
              <w:jc w:val="center"/>
              <w:rPr>
                <w:b/>
                <w:szCs w:val="22"/>
                <w:lang w:eastAsia="en-US"/>
              </w:rPr>
            </w:pPr>
          </w:p>
        </w:tc>
        <w:tc>
          <w:tcPr>
            <w:tcW w:w="1701" w:type="dxa"/>
            <w:shd w:val="clear" w:color="auto" w:fill="D9D9D9" w:themeFill="background1" w:themeFillShade="D9"/>
          </w:tcPr>
          <w:p w14:paraId="3DF37E63" w14:textId="77777777" w:rsidR="00241F85" w:rsidRPr="0036440C" w:rsidRDefault="00241F85" w:rsidP="0036440C">
            <w:pPr>
              <w:rPr>
                <w:b/>
                <w:sz w:val="16"/>
                <w:szCs w:val="16"/>
                <w:lang w:eastAsia="en-US"/>
              </w:rPr>
            </w:pPr>
          </w:p>
        </w:tc>
        <w:tc>
          <w:tcPr>
            <w:tcW w:w="1842" w:type="dxa"/>
            <w:shd w:val="clear" w:color="auto" w:fill="D9D9D9" w:themeFill="background1" w:themeFillShade="D9"/>
          </w:tcPr>
          <w:p w14:paraId="41446D6A" w14:textId="77777777" w:rsidR="00241F85" w:rsidRPr="0036440C" w:rsidRDefault="00241F85" w:rsidP="0036440C">
            <w:pPr>
              <w:rPr>
                <w:b/>
                <w:sz w:val="16"/>
                <w:szCs w:val="16"/>
                <w:lang w:eastAsia="en-US"/>
              </w:rPr>
            </w:pPr>
          </w:p>
        </w:tc>
      </w:tr>
      <w:tr w:rsidR="00241F85" w:rsidRPr="0036440C" w14:paraId="69B07927" w14:textId="77777777" w:rsidTr="00AE4A3D">
        <w:tc>
          <w:tcPr>
            <w:tcW w:w="1986" w:type="dxa"/>
            <w:vMerge/>
          </w:tcPr>
          <w:p w14:paraId="4B71CDDD" w14:textId="77777777" w:rsidR="00241F85" w:rsidRPr="00D974A0" w:rsidRDefault="00241F85" w:rsidP="00AB3D9C">
            <w:pPr>
              <w:rPr>
                <w:szCs w:val="22"/>
                <w:lang w:eastAsia="en-US"/>
              </w:rPr>
            </w:pPr>
          </w:p>
        </w:tc>
        <w:tc>
          <w:tcPr>
            <w:tcW w:w="3827" w:type="dxa"/>
          </w:tcPr>
          <w:p w14:paraId="67F361FD" w14:textId="77777777" w:rsidR="00241F85" w:rsidRPr="00D974A0" w:rsidRDefault="00241F85" w:rsidP="00AB3D9C">
            <w:pPr>
              <w:rPr>
                <w:szCs w:val="22"/>
                <w:lang w:eastAsia="en-US"/>
              </w:rPr>
            </w:pPr>
            <w:r w:rsidRPr="00D974A0">
              <w:rPr>
                <w:szCs w:val="22"/>
                <w:lang w:eastAsia="en-US"/>
              </w:rPr>
              <w:t>• Using scaﬀolding communication and initiating contact</w:t>
            </w:r>
          </w:p>
        </w:tc>
        <w:tc>
          <w:tcPr>
            <w:tcW w:w="1276" w:type="dxa"/>
          </w:tcPr>
          <w:p w14:paraId="7F03046B" w14:textId="77777777" w:rsidR="00241F85" w:rsidRPr="00D974A0" w:rsidRDefault="00241F85" w:rsidP="0058216C">
            <w:pPr>
              <w:jc w:val="center"/>
              <w:rPr>
                <w:szCs w:val="22"/>
                <w:lang w:eastAsia="en-US"/>
              </w:rPr>
            </w:pPr>
          </w:p>
        </w:tc>
        <w:tc>
          <w:tcPr>
            <w:tcW w:w="1701" w:type="dxa"/>
          </w:tcPr>
          <w:p w14:paraId="31CD7116" w14:textId="77777777" w:rsidR="00241F85" w:rsidRPr="0036440C" w:rsidRDefault="00241F85" w:rsidP="0036440C">
            <w:pPr>
              <w:rPr>
                <w:b/>
                <w:sz w:val="16"/>
                <w:szCs w:val="16"/>
                <w:lang w:eastAsia="en-US"/>
              </w:rPr>
            </w:pPr>
            <w:r w:rsidRPr="0036440C">
              <w:rPr>
                <w:b/>
                <w:sz w:val="16"/>
                <w:szCs w:val="16"/>
                <w:lang w:eastAsia="en-US"/>
              </w:rPr>
              <w:t>X</w:t>
            </w:r>
          </w:p>
        </w:tc>
        <w:tc>
          <w:tcPr>
            <w:tcW w:w="1842" w:type="dxa"/>
          </w:tcPr>
          <w:p w14:paraId="31782858" w14:textId="77777777" w:rsidR="00241F85" w:rsidRPr="0036440C" w:rsidRDefault="00241F85" w:rsidP="0036440C">
            <w:pPr>
              <w:rPr>
                <w:b/>
                <w:sz w:val="16"/>
                <w:szCs w:val="16"/>
                <w:lang w:eastAsia="en-US"/>
              </w:rPr>
            </w:pPr>
            <w:r w:rsidRPr="0036440C">
              <w:rPr>
                <w:b/>
                <w:sz w:val="16"/>
                <w:szCs w:val="16"/>
                <w:lang w:eastAsia="en-US"/>
              </w:rPr>
              <w:t>X</w:t>
            </w:r>
          </w:p>
        </w:tc>
      </w:tr>
      <w:tr w:rsidR="00241F85" w:rsidRPr="0036440C" w14:paraId="7B6F4275" w14:textId="77777777" w:rsidTr="00AE4A3D">
        <w:tc>
          <w:tcPr>
            <w:tcW w:w="1986" w:type="dxa"/>
            <w:vMerge/>
          </w:tcPr>
          <w:p w14:paraId="3224CE6C" w14:textId="77777777" w:rsidR="00241F85" w:rsidRPr="00D974A0" w:rsidRDefault="00241F85" w:rsidP="00AB3D9C">
            <w:pPr>
              <w:rPr>
                <w:szCs w:val="22"/>
                <w:lang w:eastAsia="en-US"/>
              </w:rPr>
            </w:pPr>
          </w:p>
        </w:tc>
        <w:tc>
          <w:tcPr>
            <w:tcW w:w="3827" w:type="dxa"/>
          </w:tcPr>
          <w:p w14:paraId="490FC55F" w14:textId="77777777" w:rsidR="00241F85" w:rsidRPr="00D974A0" w:rsidRDefault="00241F85" w:rsidP="00AB3D9C">
            <w:pPr>
              <w:rPr>
                <w:szCs w:val="22"/>
                <w:lang w:eastAsia="en-US"/>
              </w:rPr>
            </w:pPr>
            <w:r w:rsidRPr="00D974A0">
              <w:rPr>
                <w:szCs w:val="22"/>
                <w:lang w:eastAsia="en-US"/>
              </w:rPr>
              <w:t>• Using scales to aid communication</w:t>
            </w:r>
          </w:p>
        </w:tc>
        <w:tc>
          <w:tcPr>
            <w:tcW w:w="1276" w:type="dxa"/>
          </w:tcPr>
          <w:p w14:paraId="7D13B9EE" w14:textId="77777777" w:rsidR="00241F85" w:rsidRPr="00D974A0" w:rsidRDefault="00241F85" w:rsidP="0058216C">
            <w:pPr>
              <w:jc w:val="center"/>
              <w:rPr>
                <w:szCs w:val="22"/>
                <w:lang w:eastAsia="en-US"/>
              </w:rPr>
            </w:pPr>
          </w:p>
        </w:tc>
        <w:tc>
          <w:tcPr>
            <w:tcW w:w="1701" w:type="dxa"/>
          </w:tcPr>
          <w:p w14:paraId="78D0D94B" w14:textId="77777777" w:rsidR="00241F85" w:rsidRPr="0036440C" w:rsidRDefault="00241F85" w:rsidP="0036440C">
            <w:pPr>
              <w:rPr>
                <w:b/>
                <w:sz w:val="16"/>
                <w:szCs w:val="16"/>
                <w:lang w:eastAsia="en-US"/>
              </w:rPr>
            </w:pPr>
            <w:r w:rsidRPr="0036440C">
              <w:rPr>
                <w:b/>
                <w:sz w:val="16"/>
                <w:szCs w:val="16"/>
                <w:lang w:eastAsia="en-US"/>
              </w:rPr>
              <w:t>X</w:t>
            </w:r>
          </w:p>
        </w:tc>
        <w:tc>
          <w:tcPr>
            <w:tcW w:w="1842" w:type="dxa"/>
          </w:tcPr>
          <w:p w14:paraId="7F2CF992" w14:textId="77777777" w:rsidR="00241F85" w:rsidRPr="0036440C" w:rsidRDefault="00241F85" w:rsidP="0036440C">
            <w:pPr>
              <w:rPr>
                <w:b/>
                <w:sz w:val="16"/>
                <w:szCs w:val="16"/>
                <w:lang w:eastAsia="en-US"/>
              </w:rPr>
            </w:pPr>
            <w:r w:rsidRPr="0036440C">
              <w:rPr>
                <w:b/>
                <w:sz w:val="16"/>
                <w:szCs w:val="16"/>
                <w:lang w:eastAsia="en-US"/>
              </w:rPr>
              <w:t>X</w:t>
            </w:r>
          </w:p>
        </w:tc>
      </w:tr>
      <w:tr w:rsidR="00241F85" w:rsidRPr="0036440C" w14:paraId="4AE81600" w14:textId="77777777" w:rsidTr="00AE4A3D">
        <w:tc>
          <w:tcPr>
            <w:tcW w:w="1986" w:type="dxa"/>
            <w:vMerge/>
          </w:tcPr>
          <w:p w14:paraId="76557C69" w14:textId="77777777" w:rsidR="00241F85" w:rsidRPr="00D974A0" w:rsidRDefault="00241F85" w:rsidP="00AB3D9C">
            <w:pPr>
              <w:rPr>
                <w:szCs w:val="22"/>
                <w:lang w:eastAsia="en-US"/>
              </w:rPr>
            </w:pPr>
          </w:p>
        </w:tc>
        <w:tc>
          <w:tcPr>
            <w:tcW w:w="3827" w:type="dxa"/>
          </w:tcPr>
          <w:p w14:paraId="4892B65D" w14:textId="77777777" w:rsidR="00241F85" w:rsidRPr="00D974A0" w:rsidRDefault="00241F85" w:rsidP="00AB3D9C">
            <w:pPr>
              <w:rPr>
                <w:szCs w:val="22"/>
                <w:lang w:eastAsia="en-US"/>
              </w:rPr>
            </w:pPr>
            <w:r w:rsidRPr="00D974A0">
              <w:rPr>
                <w:szCs w:val="22"/>
                <w:lang w:eastAsia="en-US"/>
              </w:rPr>
              <w:t>• Encouraging thinking aloud for the young person, normalising their experience, helping them to oﬀer their opinion</w:t>
            </w:r>
          </w:p>
        </w:tc>
        <w:tc>
          <w:tcPr>
            <w:tcW w:w="1276" w:type="dxa"/>
          </w:tcPr>
          <w:p w14:paraId="3F6AEF1E" w14:textId="77777777" w:rsidR="00241F85" w:rsidRPr="00D974A0" w:rsidRDefault="00241F85" w:rsidP="0058216C">
            <w:pPr>
              <w:jc w:val="center"/>
              <w:rPr>
                <w:szCs w:val="22"/>
                <w:lang w:eastAsia="en-US"/>
              </w:rPr>
            </w:pPr>
          </w:p>
        </w:tc>
        <w:tc>
          <w:tcPr>
            <w:tcW w:w="1701" w:type="dxa"/>
          </w:tcPr>
          <w:p w14:paraId="046429DE" w14:textId="77777777" w:rsidR="00241F85" w:rsidRPr="0036440C" w:rsidRDefault="00241F85" w:rsidP="0036440C">
            <w:pPr>
              <w:rPr>
                <w:b/>
                <w:sz w:val="16"/>
                <w:szCs w:val="16"/>
                <w:lang w:eastAsia="en-US"/>
              </w:rPr>
            </w:pPr>
            <w:r w:rsidRPr="0036440C">
              <w:rPr>
                <w:b/>
                <w:sz w:val="16"/>
                <w:szCs w:val="16"/>
                <w:lang w:eastAsia="en-US"/>
              </w:rPr>
              <w:t>X</w:t>
            </w:r>
          </w:p>
        </w:tc>
        <w:tc>
          <w:tcPr>
            <w:tcW w:w="1842" w:type="dxa"/>
          </w:tcPr>
          <w:p w14:paraId="11A6E691" w14:textId="77777777" w:rsidR="00241F85" w:rsidRPr="0036440C" w:rsidRDefault="00241F85" w:rsidP="0036440C">
            <w:pPr>
              <w:rPr>
                <w:b/>
                <w:sz w:val="16"/>
                <w:szCs w:val="16"/>
                <w:lang w:eastAsia="en-US"/>
              </w:rPr>
            </w:pPr>
            <w:r w:rsidRPr="0036440C">
              <w:rPr>
                <w:b/>
                <w:sz w:val="16"/>
                <w:szCs w:val="16"/>
                <w:lang w:eastAsia="en-US"/>
              </w:rPr>
              <w:t>X</w:t>
            </w:r>
          </w:p>
        </w:tc>
      </w:tr>
      <w:tr w:rsidR="00241F85" w:rsidRPr="0036440C" w14:paraId="5ADAB73B" w14:textId="77777777" w:rsidTr="00AE4A3D">
        <w:tc>
          <w:tcPr>
            <w:tcW w:w="1986" w:type="dxa"/>
            <w:vMerge/>
          </w:tcPr>
          <w:p w14:paraId="44A0E939" w14:textId="77777777" w:rsidR="00241F85" w:rsidRPr="00D974A0" w:rsidRDefault="00241F85" w:rsidP="00AB3D9C">
            <w:pPr>
              <w:rPr>
                <w:szCs w:val="22"/>
                <w:lang w:eastAsia="en-US"/>
              </w:rPr>
            </w:pPr>
          </w:p>
        </w:tc>
        <w:tc>
          <w:tcPr>
            <w:tcW w:w="3827" w:type="dxa"/>
          </w:tcPr>
          <w:p w14:paraId="6C2006C5" w14:textId="77777777" w:rsidR="00241F85" w:rsidRPr="00D974A0" w:rsidRDefault="00241F85" w:rsidP="00AB3D9C">
            <w:pPr>
              <w:rPr>
                <w:szCs w:val="22"/>
                <w:lang w:eastAsia="en-US"/>
              </w:rPr>
            </w:pPr>
            <w:r w:rsidRPr="00D974A0">
              <w:rPr>
                <w:szCs w:val="22"/>
                <w:lang w:eastAsia="en-US"/>
              </w:rPr>
              <w:t>• Moving between session subject content with ease, and between play materials and verbal discussion</w:t>
            </w:r>
          </w:p>
        </w:tc>
        <w:tc>
          <w:tcPr>
            <w:tcW w:w="1276" w:type="dxa"/>
          </w:tcPr>
          <w:p w14:paraId="23B0B651" w14:textId="77777777" w:rsidR="00241F85" w:rsidRPr="00D974A0" w:rsidRDefault="00241F85" w:rsidP="0058216C">
            <w:pPr>
              <w:jc w:val="center"/>
              <w:rPr>
                <w:szCs w:val="22"/>
                <w:lang w:eastAsia="en-US"/>
              </w:rPr>
            </w:pPr>
          </w:p>
        </w:tc>
        <w:tc>
          <w:tcPr>
            <w:tcW w:w="1701" w:type="dxa"/>
          </w:tcPr>
          <w:p w14:paraId="4D4F19EA" w14:textId="77777777" w:rsidR="00241F85" w:rsidRPr="0036440C" w:rsidRDefault="00241F85" w:rsidP="0036440C">
            <w:pPr>
              <w:rPr>
                <w:b/>
                <w:sz w:val="16"/>
                <w:szCs w:val="16"/>
                <w:lang w:eastAsia="en-US"/>
              </w:rPr>
            </w:pPr>
            <w:r w:rsidRPr="0036440C">
              <w:rPr>
                <w:b/>
                <w:sz w:val="16"/>
                <w:szCs w:val="16"/>
                <w:lang w:eastAsia="en-US"/>
              </w:rPr>
              <w:t>X</w:t>
            </w:r>
          </w:p>
        </w:tc>
        <w:tc>
          <w:tcPr>
            <w:tcW w:w="1842" w:type="dxa"/>
          </w:tcPr>
          <w:p w14:paraId="6EA213B3" w14:textId="77777777" w:rsidR="00241F85" w:rsidRPr="0036440C" w:rsidRDefault="00241F85" w:rsidP="0036440C">
            <w:pPr>
              <w:rPr>
                <w:b/>
                <w:sz w:val="16"/>
                <w:szCs w:val="16"/>
                <w:lang w:eastAsia="en-US"/>
              </w:rPr>
            </w:pPr>
            <w:r w:rsidRPr="0036440C">
              <w:rPr>
                <w:b/>
                <w:sz w:val="16"/>
                <w:szCs w:val="16"/>
                <w:lang w:eastAsia="en-US"/>
              </w:rPr>
              <w:t>X</w:t>
            </w:r>
          </w:p>
        </w:tc>
      </w:tr>
      <w:tr w:rsidR="00241F85" w:rsidRPr="0036440C" w14:paraId="144E64BD" w14:textId="77777777" w:rsidTr="00AE4A3D">
        <w:tc>
          <w:tcPr>
            <w:tcW w:w="1986" w:type="dxa"/>
            <w:vMerge/>
          </w:tcPr>
          <w:p w14:paraId="13B4405B" w14:textId="77777777" w:rsidR="00241F85" w:rsidRPr="00D974A0" w:rsidRDefault="00241F85" w:rsidP="00AB3D9C">
            <w:pPr>
              <w:rPr>
                <w:b/>
                <w:szCs w:val="22"/>
                <w:lang w:eastAsia="en-US"/>
              </w:rPr>
            </w:pPr>
          </w:p>
        </w:tc>
        <w:tc>
          <w:tcPr>
            <w:tcW w:w="3827" w:type="dxa"/>
            <w:shd w:val="clear" w:color="auto" w:fill="D9D9D9" w:themeFill="background1" w:themeFillShade="D9"/>
          </w:tcPr>
          <w:p w14:paraId="0515A872" w14:textId="77777777" w:rsidR="00241F85" w:rsidRPr="00D974A0" w:rsidRDefault="00241F85" w:rsidP="00AB3D9C">
            <w:pPr>
              <w:rPr>
                <w:szCs w:val="22"/>
                <w:lang w:eastAsia="en-US"/>
              </w:rPr>
            </w:pPr>
            <w:r w:rsidRPr="00D974A0">
              <w:rPr>
                <w:b/>
                <w:szCs w:val="22"/>
                <w:lang w:eastAsia="en-US"/>
              </w:rPr>
              <w:t>Engagement when parent and/or carer is present</w:t>
            </w:r>
            <w:r w:rsidRPr="00D974A0">
              <w:rPr>
                <w:szCs w:val="22"/>
                <w:lang w:eastAsia="en-US"/>
              </w:rPr>
              <w:t xml:space="preserve"> </w:t>
            </w:r>
          </w:p>
        </w:tc>
        <w:tc>
          <w:tcPr>
            <w:tcW w:w="1276" w:type="dxa"/>
            <w:shd w:val="clear" w:color="auto" w:fill="D9D9D9" w:themeFill="background1" w:themeFillShade="D9"/>
          </w:tcPr>
          <w:p w14:paraId="2AEBD889" w14:textId="77777777" w:rsidR="00241F85" w:rsidRPr="00D974A0" w:rsidRDefault="00241F85" w:rsidP="0058216C">
            <w:pPr>
              <w:jc w:val="center"/>
              <w:rPr>
                <w:b/>
                <w:szCs w:val="22"/>
                <w:lang w:eastAsia="en-US"/>
              </w:rPr>
            </w:pPr>
          </w:p>
        </w:tc>
        <w:tc>
          <w:tcPr>
            <w:tcW w:w="1701" w:type="dxa"/>
            <w:shd w:val="clear" w:color="auto" w:fill="D9D9D9" w:themeFill="background1" w:themeFillShade="D9"/>
          </w:tcPr>
          <w:p w14:paraId="34DEBF4F" w14:textId="77777777" w:rsidR="00241F85" w:rsidRPr="0036440C" w:rsidRDefault="00241F85" w:rsidP="0036440C">
            <w:pPr>
              <w:rPr>
                <w:b/>
                <w:sz w:val="16"/>
                <w:szCs w:val="16"/>
                <w:lang w:eastAsia="en-US"/>
              </w:rPr>
            </w:pPr>
          </w:p>
        </w:tc>
        <w:tc>
          <w:tcPr>
            <w:tcW w:w="1842" w:type="dxa"/>
            <w:shd w:val="clear" w:color="auto" w:fill="D9D9D9" w:themeFill="background1" w:themeFillShade="D9"/>
          </w:tcPr>
          <w:p w14:paraId="605E14BC" w14:textId="77777777" w:rsidR="00241F85" w:rsidRPr="0036440C" w:rsidRDefault="00241F85" w:rsidP="0036440C">
            <w:pPr>
              <w:rPr>
                <w:b/>
                <w:sz w:val="16"/>
                <w:szCs w:val="16"/>
                <w:lang w:eastAsia="en-US"/>
              </w:rPr>
            </w:pPr>
          </w:p>
        </w:tc>
      </w:tr>
      <w:tr w:rsidR="00241F85" w:rsidRPr="0036440C" w14:paraId="47F09663" w14:textId="77777777" w:rsidTr="00AE4A3D">
        <w:tc>
          <w:tcPr>
            <w:tcW w:w="1986" w:type="dxa"/>
            <w:vMerge/>
          </w:tcPr>
          <w:p w14:paraId="1E7B647A" w14:textId="77777777" w:rsidR="00241F85" w:rsidRPr="00D974A0" w:rsidRDefault="00241F85" w:rsidP="00AB3D9C">
            <w:pPr>
              <w:rPr>
                <w:szCs w:val="22"/>
                <w:lang w:eastAsia="en-US"/>
              </w:rPr>
            </w:pPr>
          </w:p>
        </w:tc>
        <w:tc>
          <w:tcPr>
            <w:tcW w:w="3827" w:type="dxa"/>
          </w:tcPr>
          <w:p w14:paraId="7ECA7089" w14:textId="77777777" w:rsidR="00241F85" w:rsidRPr="00D974A0" w:rsidRDefault="00241F85" w:rsidP="00AB3D9C">
            <w:pPr>
              <w:rPr>
                <w:szCs w:val="22"/>
                <w:lang w:eastAsia="en-US"/>
              </w:rPr>
            </w:pPr>
            <w:r w:rsidRPr="00D974A0">
              <w:rPr>
                <w:szCs w:val="22"/>
                <w:lang w:eastAsia="en-US"/>
              </w:rPr>
              <w:t>• Enabling understanding of the parameters of the session</w:t>
            </w:r>
          </w:p>
        </w:tc>
        <w:tc>
          <w:tcPr>
            <w:tcW w:w="1276" w:type="dxa"/>
          </w:tcPr>
          <w:p w14:paraId="374C3E44" w14:textId="77777777" w:rsidR="00241F85" w:rsidRPr="00D974A0" w:rsidRDefault="00241F85" w:rsidP="0058216C">
            <w:pPr>
              <w:jc w:val="center"/>
              <w:rPr>
                <w:szCs w:val="22"/>
                <w:lang w:eastAsia="en-US"/>
              </w:rPr>
            </w:pPr>
          </w:p>
        </w:tc>
        <w:tc>
          <w:tcPr>
            <w:tcW w:w="1701" w:type="dxa"/>
          </w:tcPr>
          <w:p w14:paraId="02FD9258" w14:textId="77777777" w:rsidR="00241F85" w:rsidRPr="0036440C" w:rsidRDefault="00241F85" w:rsidP="0036440C">
            <w:pPr>
              <w:rPr>
                <w:b/>
                <w:sz w:val="16"/>
                <w:szCs w:val="16"/>
                <w:lang w:eastAsia="en-US"/>
              </w:rPr>
            </w:pPr>
            <w:r w:rsidRPr="0036440C">
              <w:rPr>
                <w:b/>
                <w:sz w:val="16"/>
                <w:szCs w:val="16"/>
                <w:lang w:eastAsia="en-US"/>
              </w:rPr>
              <w:t>X</w:t>
            </w:r>
          </w:p>
        </w:tc>
        <w:tc>
          <w:tcPr>
            <w:tcW w:w="1842" w:type="dxa"/>
          </w:tcPr>
          <w:p w14:paraId="54E3F310" w14:textId="77777777" w:rsidR="00241F85" w:rsidRPr="0036440C" w:rsidRDefault="00241F85" w:rsidP="0036440C">
            <w:pPr>
              <w:rPr>
                <w:b/>
                <w:sz w:val="16"/>
                <w:szCs w:val="16"/>
                <w:lang w:eastAsia="en-US"/>
              </w:rPr>
            </w:pPr>
            <w:r w:rsidRPr="0036440C">
              <w:rPr>
                <w:b/>
                <w:sz w:val="16"/>
                <w:szCs w:val="16"/>
                <w:lang w:eastAsia="en-US"/>
              </w:rPr>
              <w:t>X</w:t>
            </w:r>
          </w:p>
        </w:tc>
      </w:tr>
      <w:tr w:rsidR="00241F85" w:rsidRPr="0036440C" w14:paraId="78BB5BAB" w14:textId="77777777" w:rsidTr="00AE4A3D">
        <w:tc>
          <w:tcPr>
            <w:tcW w:w="1986" w:type="dxa"/>
            <w:vMerge/>
          </w:tcPr>
          <w:p w14:paraId="73C6422E" w14:textId="77777777" w:rsidR="00241F85" w:rsidRPr="00D974A0" w:rsidRDefault="00241F85" w:rsidP="00AB3D9C">
            <w:pPr>
              <w:rPr>
                <w:szCs w:val="22"/>
                <w:lang w:eastAsia="en-US"/>
              </w:rPr>
            </w:pPr>
          </w:p>
        </w:tc>
        <w:tc>
          <w:tcPr>
            <w:tcW w:w="3827" w:type="dxa"/>
          </w:tcPr>
          <w:p w14:paraId="17E5E655" w14:textId="77777777" w:rsidR="00241F85" w:rsidRPr="00D974A0" w:rsidRDefault="00241F85" w:rsidP="00AB3D9C">
            <w:pPr>
              <w:rPr>
                <w:szCs w:val="22"/>
                <w:lang w:eastAsia="en-US"/>
              </w:rPr>
            </w:pPr>
            <w:r w:rsidRPr="00D974A0">
              <w:rPr>
                <w:szCs w:val="22"/>
                <w:lang w:eastAsia="en-US"/>
              </w:rPr>
              <w:t>• Enabling opportunities for all parties’ points of view to be heard</w:t>
            </w:r>
          </w:p>
        </w:tc>
        <w:tc>
          <w:tcPr>
            <w:tcW w:w="1276" w:type="dxa"/>
          </w:tcPr>
          <w:p w14:paraId="69C21C06" w14:textId="77777777" w:rsidR="00241F85" w:rsidRPr="00D974A0" w:rsidRDefault="00241F85" w:rsidP="0058216C">
            <w:pPr>
              <w:jc w:val="center"/>
              <w:rPr>
                <w:szCs w:val="22"/>
                <w:lang w:eastAsia="en-US"/>
              </w:rPr>
            </w:pPr>
          </w:p>
        </w:tc>
        <w:tc>
          <w:tcPr>
            <w:tcW w:w="1701" w:type="dxa"/>
          </w:tcPr>
          <w:p w14:paraId="56BA0784" w14:textId="77777777" w:rsidR="00241F85" w:rsidRPr="0036440C" w:rsidRDefault="00241F85" w:rsidP="0036440C">
            <w:pPr>
              <w:rPr>
                <w:b/>
                <w:sz w:val="16"/>
                <w:szCs w:val="16"/>
                <w:lang w:eastAsia="en-US"/>
              </w:rPr>
            </w:pPr>
            <w:r w:rsidRPr="0036440C">
              <w:rPr>
                <w:b/>
                <w:sz w:val="16"/>
                <w:szCs w:val="16"/>
                <w:lang w:eastAsia="en-US"/>
              </w:rPr>
              <w:t>X</w:t>
            </w:r>
          </w:p>
        </w:tc>
        <w:tc>
          <w:tcPr>
            <w:tcW w:w="1842" w:type="dxa"/>
          </w:tcPr>
          <w:p w14:paraId="39BF3E07" w14:textId="77777777" w:rsidR="00241F85" w:rsidRPr="0036440C" w:rsidRDefault="00241F85" w:rsidP="0036440C">
            <w:pPr>
              <w:rPr>
                <w:b/>
                <w:sz w:val="16"/>
                <w:szCs w:val="16"/>
                <w:lang w:eastAsia="en-US"/>
              </w:rPr>
            </w:pPr>
          </w:p>
        </w:tc>
      </w:tr>
      <w:tr w:rsidR="00241F85" w:rsidRPr="0036440C" w14:paraId="74A7B2BD" w14:textId="77777777" w:rsidTr="00AE4A3D">
        <w:tc>
          <w:tcPr>
            <w:tcW w:w="1986" w:type="dxa"/>
            <w:vMerge/>
          </w:tcPr>
          <w:p w14:paraId="46B8BA1D" w14:textId="77777777" w:rsidR="00241F85" w:rsidRPr="00D974A0" w:rsidRDefault="00241F85" w:rsidP="00AB3D9C">
            <w:pPr>
              <w:rPr>
                <w:szCs w:val="22"/>
                <w:lang w:eastAsia="en-US"/>
              </w:rPr>
            </w:pPr>
          </w:p>
        </w:tc>
        <w:tc>
          <w:tcPr>
            <w:tcW w:w="3827" w:type="dxa"/>
          </w:tcPr>
          <w:p w14:paraId="37C8C247" w14:textId="77777777" w:rsidR="00241F85" w:rsidRPr="00D974A0" w:rsidRDefault="00241F85" w:rsidP="00AB3D9C">
            <w:pPr>
              <w:rPr>
                <w:szCs w:val="22"/>
                <w:lang w:eastAsia="en-US"/>
              </w:rPr>
            </w:pPr>
            <w:r w:rsidRPr="00D974A0">
              <w:rPr>
                <w:szCs w:val="22"/>
                <w:lang w:eastAsia="en-US"/>
              </w:rPr>
              <w:t>• Enabling understanding of the session to those present, including the young person</w:t>
            </w:r>
          </w:p>
        </w:tc>
        <w:tc>
          <w:tcPr>
            <w:tcW w:w="1276" w:type="dxa"/>
          </w:tcPr>
          <w:p w14:paraId="2BD1EC2B" w14:textId="77777777" w:rsidR="00241F85" w:rsidRPr="00D974A0" w:rsidRDefault="00241F85" w:rsidP="0058216C">
            <w:pPr>
              <w:jc w:val="center"/>
              <w:rPr>
                <w:szCs w:val="22"/>
                <w:lang w:eastAsia="en-US"/>
              </w:rPr>
            </w:pPr>
          </w:p>
        </w:tc>
        <w:tc>
          <w:tcPr>
            <w:tcW w:w="1701" w:type="dxa"/>
          </w:tcPr>
          <w:p w14:paraId="2F5E0750" w14:textId="77777777" w:rsidR="00241F85" w:rsidRPr="0036440C" w:rsidRDefault="00241F85" w:rsidP="0036440C">
            <w:pPr>
              <w:rPr>
                <w:b/>
                <w:sz w:val="16"/>
                <w:szCs w:val="16"/>
                <w:lang w:eastAsia="en-US"/>
              </w:rPr>
            </w:pPr>
            <w:r w:rsidRPr="0036440C">
              <w:rPr>
                <w:b/>
                <w:sz w:val="16"/>
                <w:szCs w:val="16"/>
                <w:lang w:eastAsia="en-US"/>
              </w:rPr>
              <w:t>X</w:t>
            </w:r>
          </w:p>
        </w:tc>
        <w:tc>
          <w:tcPr>
            <w:tcW w:w="1842" w:type="dxa"/>
          </w:tcPr>
          <w:p w14:paraId="454B4BCC" w14:textId="77777777" w:rsidR="00241F85" w:rsidRPr="0036440C" w:rsidRDefault="00241F85" w:rsidP="0036440C">
            <w:pPr>
              <w:rPr>
                <w:b/>
                <w:sz w:val="16"/>
                <w:szCs w:val="16"/>
                <w:lang w:eastAsia="en-US"/>
              </w:rPr>
            </w:pPr>
          </w:p>
        </w:tc>
      </w:tr>
      <w:tr w:rsidR="00467CD1" w:rsidRPr="00D974A0" w14:paraId="00C2F63F" w14:textId="77777777" w:rsidTr="00AE4A3D">
        <w:tc>
          <w:tcPr>
            <w:tcW w:w="10632" w:type="dxa"/>
            <w:gridSpan w:val="5"/>
          </w:tcPr>
          <w:p w14:paraId="6080F07F" w14:textId="77777777" w:rsidR="00467CD1" w:rsidRDefault="00467CD1" w:rsidP="00467CD1">
            <w:pPr>
              <w:rPr>
                <w:b/>
                <w:bCs/>
                <w:szCs w:val="22"/>
                <w:lang w:eastAsia="en-US"/>
              </w:rPr>
            </w:pPr>
          </w:p>
          <w:p w14:paraId="4D973172" w14:textId="77777777" w:rsidR="00467CD1" w:rsidRPr="00656E8E" w:rsidRDefault="00467CD1" w:rsidP="00467CD1">
            <w:pPr>
              <w:rPr>
                <w:b/>
                <w:bCs/>
                <w:szCs w:val="22"/>
                <w:u w:val="single"/>
                <w:lang w:eastAsia="en-US"/>
              </w:rPr>
            </w:pPr>
            <w:r>
              <w:rPr>
                <w:b/>
                <w:bCs/>
                <w:szCs w:val="22"/>
                <w:lang w:eastAsia="en-US"/>
              </w:rPr>
              <w:t>Evidence verified by:</w:t>
            </w:r>
            <w:r w:rsidRPr="00656E8E">
              <w:rPr>
                <w:b/>
                <w:bCs/>
                <w:szCs w:val="22"/>
                <w:u w:val="single"/>
                <w:lang w:eastAsia="en-US"/>
              </w:rPr>
              <w:t xml:space="preserve">                                                            </w:t>
            </w:r>
            <w:r>
              <w:rPr>
                <w:b/>
                <w:bCs/>
                <w:szCs w:val="22"/>
                <w:lang w:eastAsia="en-US"/>
              </w:rPr>
              <w:t xml:space="preserve">  (Course Tutor)  Date:</w:t>
            </w:r>
            <w:r>
              <w:rPr>
                <w:b/>
                <w:bCs/>
                <w:szCs w:val="22"/>
                <w:u w:val="single"/>
                <w:lang w:eastAsia="en-US"/>
              </w:rPr>
              <w:t xml:space="preserve">                          </w:t>
            </w:r>
          </w:p>
          <w:p w14:paraId="3C50BF2D" w14:textId="77777777" w:rsidR="00467CD1" w:rsidRPr="00656E8E" w:rsidRDefault="00467CD1" w:rsidP="00467CD1">
            <w:pPr>
              <w:rPr>
                <w:b/>
                <w:bCs/>
                <w:szCs w:val="22"/>
                <w:lang w:eastAsia="en-US"/>
              </w:rPr>
            </w:pPr>
            <w:r>
              <w:rPr>
                <w:b/>
                <w:bCs/>
                <w:szCs w:val="22"/>
                <w:lang w:eastAsia="en-US"/>
              </w:rPr>
              <w:tab/>
            </w:r>
            <w:r>
              <w:rPr>
                <w:b/>
                <w:bCs/>
                <w:szCs w:val="22"/>
                <w:lang w:eastAsia="en-US"/>
              </w:rPr>
              <w:tab/>
            </w:r>
            <w:r>
              <w:rPr>
                <w:b/>
                <w:bCs/>
                <w:szCs w:val="22"/>
                <w:lang w:eastAsia="en-US"/>
              </w:rPr>
              <w:tab/>
            </w:r>
            <w:r>
              <w:rPr>
                <w:b/>
                <w:bCs/>
                <w:szCs w:val="22"/>
                <w:lang w:eastAsia="en-US"/>
              </w:rPr>
              <w:tab/>
            </w:r>
          </w:p>
        </w:tc>
      </w:tr>
    </w:tbl>
    <w:p w14:paraId="526D7AA5" w14:textId="77777777" w:rsidR="00C65BD9" w:rsidRDefault="00C65BD9" w:rsidP="00C65BD9">
      <w:pPr>
        <w:rPr>
          <w:szCs w:val="22"/>
          <w:lang w:eastAsia="en-US"/>
        </w:rPr>
      </w:pPr>
    </w:p>
    <w:p w14:paraId="4D06E8C7" w14:textId="77777777" w:rsidR="00AD00B8" w:rsidRDefault="00AD00B8" w:rsidP="00C65BD9">
      <w:pPr>
        <w:rPr>
          <w:szCs w:val="22"/>
          <w:lang w:eastAsia="en-US"/>
        </w:rPr>
      </w:pPr>
    </w:p>
    <w:p w14:paraId="1D1D019F" w14:textId="77777777" w:rsidR="00AD00B8" w:rsidRDefault="00AD00B8" w:rsidP="00C65BD9">
      <w:pPr>
        <w:rPr>
          <w:szCs w:val="22"/>
          <w:lang w:eastAsia="en-US"/>
        </w:rPr>
      </w:pPr>
    </w:p>
    <w:p w14:paraId="7CD3F6BE" w14:textId="77777777" w:rsidR="00AD00B8" w:rsidRDefault="00AD00B8" w:rsidP="00C65BD9">
      <w:pPr>
        <w:rPr>
          <w:szCs w:val="22"/>
          <w:lang w:eastAsia="en-US"/>
        </w:rPr>
      </w:pPr>
    </w:p>
    <w:p w14:paraId="6AADC9E3" w14:textId="77777777" w:rsidR="00AD00B8" w:rsidRDefault="00AD00B8" w:rsidP="00C65BD9">
      <w:pPr>
        <w:rPr>
          <w:szCs w:val="22"/>
          <w:lang w:eastAsia="en-US"/>
        </w:rPr>
      </w:pPr>
    </w:p>
    <w:p w14:paraId="2826F4D7" w14:textId="77777777" w:rsidR="00AD00B8" w:rsidRDefault="00AD00B8" w:rsidP="00C65BD9">
      <w:pPr>
        <w:rPr>
          <w:szCs w:val="22"/>
          <w:lang w:eastAsia="en-US"/>
        </w:rPr>
      </w:pPr>
    </w:p>
    <w:p w14:paraId="798B9ABE" w14:textId="77777777" w:rsidR="00AD00B8" w:rsidRDefault="00AD00B8" w:rsidP="00C65BD9">
      <w:pPr>
        <w:rPr>
          <w:szCs w:val="22"/>
          <w:lang w:eastAsia="en-US"/>
        </w:rPr>
      </w:pPr>
    </w:p>
    <w:p w14:paraId="7BBC6587" w14:textId="77777777" w:rsidR="00AD00B8" w:rsidRDefault="00AD00B8" w:rsidP="00C65BD9">
      <w:pPr>
        <w:rPr>
          <w:szCs w:val="22"/>
          <w:lang w:eastAsia="en-US"/>
        </w:rPr>
      </w:pPr>
    </w:p>
    <w:p w14:paraId="058FEBA6" w14:textId="77777777" w:rsidR="00AD00B8" w:rsidRDefault="00AD00B8" w:rsidP="00C65BD9">
      <w:pPr>
        <w:rPr>
          <w:szCs w:val="22"/>
          <w:lang w:eastAsia="en-US"/>
        </w:rPr>
      </w:pPr>
    </w:p>
    <w:p w14:paraId="7D4FFFAA" w14:textId="77777777" w:rsidR="00AD00B8" w:rsidRDefault="00AD00B8" w:rsidP="00C65BD9">
      <w:pPr>
        <w:rPr>
          <w:szCs w:val="22"/>
          <w:lang w:eastAsia="en-US"/>
        </w:rPr>
      </w:pPr>
    </w:p>
    <w:p w14:paraId="01101E17" w14:textId="77777777" w:rsidR="00AD00B8" w:rsidRDefault="00AD00B8" w:rsidP="00C65BD9">
      <w:pPr>
        <w:rPr>
          <w:szCs w:val="22"/>
          <w:lang w:eastAsia="en-US"/>
        </w:rPr>
      </w:pPr>
    </w:p>
    <w:p w14:paraId="625EF93F" w14:textId="77777777" w:rsidR="00AD00B8" w:rsidRDefault="00AD00B8" w:rsidP="00C65BD9">
      <w:pPr>
        <w:rPr>
          <w:szCs w:val="22"/>
          <w:lang w:eastAsia="en-US"/>
        </w:rPr>
      </w:pPr>
    </w:p>
    <w:p w14:paraId="708CDC1F" w14:textId="77777777" w:rsidR="00AD00B8" w:rsidRDefault="00AD00B8" w:rsidP="00C65BD9">
      <w:pPr>
        <w:rPr>
          <w:szCs w:val="22"/>
          <w:lang w:eastAsia="en-US"/>
        </w:rPr>
      </w:pPr>
    </w:p>
    <w:p w14:paraId="66E58EB1" w14:textId="77777777" w:rsidR="00AD00B8" w:rsidRDefault="00AD00B8" w:rsidP="00C65BD9">
      <w:pPr>
        <w:rPr>
          <w:szCs w:val="22"/>
          <w:lang w:eastAsia="en-US"/>
        </w:rPr>
      </w:pPr>
    </w:p>
    <w:p w14:paraId="0F9FF8D7" w14:textId="77777777" w:rsidR="00AD00B8" w:rsidRDefault="00AD00B8" w:rsidP="00C65BD9">
      <w:pPr>
        <w:rPr>
          <w:szCs w:val="22"/>
          <w:lang w:eastAsia="en-US"/>
        </w:rPr>
      </w:pPr>
    </w:p>
    <w:p w14:paraId="071A1019" w14:textId="77777777" w:rsidR="00AD00B8" w:rsidRDefault="00AD00B8" w:rsidP="00C65BD9">
      <w:pPr>
        <w:rPr>
          <w:szCs w:val="22"/>
          <w:lang w:eastAsia="en-US"/>
        </w:rPr>
      </w:pPr>
    </w:p>
    <w:p w14:paraId="0DE84735" w14:textId="77777777" w:rsidR="00AD00B8" w:rsidRDefault="00AD00B8" w:rsidP="00C65BD9">
      <w:pPr>
        <w:rPr>
          <w:szCs w:val="22"/>
          <w:lang w:eastAsia="en-US"/>
        </w:rPr>
      </w:pPr>
    </w:p>
    <w:p w14:paraId="2300719B" w14:textId="77777777" w:rsidR="00C65BD9" w:rsidRPr="008B4EB6" w:rsidRDefault="00C65BD9" w:rsidP="00C65BD9">
      <w:pPr>
        <w:pStyle w:val="ListParagraph"/>
        <w:numPr>
          <w:ilvl w:val="0"/>
          <w:numId w:val="1"/>
        </w:numPr>
        <w:autoSpaceDE w:val="0"/>
        <w:autoSpaceDN w:val="0"/>
        <w:adjustRightInd w:val="0"/>
        <w:rPr>
          <w:rFonts w:ascii="Arial" w:hAnsi="Arial" w:cs="Arial"/>
          <w:b/>
          <w:color w:val="000000" w:themeColor="text1"/>
          <w:sz w:val="22"/>
          <w:szCs w:val="22"/>
        </w:rPr>
      </w:pPr>
      <w:r w:rsidRPr="008B4EB6">
        <w:rPr>
          <w:rFonts w:ascii="Arial" w:hAnsi="Arial" w:cs="Arial"/>
          <w:b/>
          <w:color w:val="000000" w:themeColor="text1"/>
          <w:sz w:val="22"/>
          <w:szCs w:val="22"/>
        </w:rPr>
        <w:t>Develop competence in conducting risk assessments and development of risk management plans when working with children and young people</w:t>
      </w:r>
    </w:p>
    <w:p w14:paraId="6313075F" w14:textId="77777777" w:rsidR="00C65BD9" w:rsidRDefault="00C65BD9" w:rsidP="00C65BD9">
      <w:pPr>
        <w:rPr>
          <w:szCs w:val="22"/>
          <w:lang w:eastAsia="en-US"/>
        </w:rPr>
      </w:pPr>
    </w:p>
    <w:tbl>
      <w:tblPr>
        <w:tblStyle w:val="TableGrid"/>
        <w:tblW w:w="10632" w:type="dxa"/>
        <w:tblInd w:w="-998" w:type="dxa"/>
        <w:tblLook w:val="04A0" w:firstRow="1" w:lastRow="0" w:firstColumn="1" w:lastColumn="0" w:noHBand="0" w:noVBand="1"/>
      </w:tblPr>
      <w:tblGrid>
        <w:gridCol w:w="2127"/>
        <w:gridCol w:w="3969"/>
        <w:gridCol w:w="1276"/>
        <w:gridCol w:w="1559"/>
        <w:gridCol w:w="1701"/>
      </w:tblGrid>
      <w:tr w:rsidR="00D11FC4" w:rsidRPr="00AD00B8" w14:paraId="03C84008" w14:textId="77777777" w:rsidTr="00AD00B8">
        <w:trPr>
          <w:trHeight w:val="625"/>
        </w:trPr>
        <w:tc>
          <w:tcPr>
            <w:tcW w:w="2127" w:type="dxa"/>
            <w:tcBorders>
              <w:bottom w:val="single" w:sz="4" w:space="0" w:color="auto"/>
            </w:tcBorders>
          </w:tcPr>
          <w:p w14:paraId="6C0EACF6" w14:textId="77777777" w:rsidR="00D11FC4" w:rsidRPr="0013637B" w:rsidRDefault="00D11FC4" w:rsidP="00D11FC4">
            <w:pPr>
              <w:jc w:val="center"/>
              <w:rPr>
                <w:b/>
                <w:szCs w:val="22"/>
                <w:lang w:eastAsia="en-US"/>
              </w:rPr>
            </w:pPr>
            <w:r>
              <w:rPr>
                <w:b/>
                <w:szCs w:val="22"/>
                <w:lang w:eastAsia="en-US"/>
              </w:rPr>
              <w:t>Competency</w:t>
            </w:r>
          </w:p>
        </w:tc>
        <w:tc>
          <w:tcPr>
            <w:tcW w:w="3969" w:type="dxa"/>
          </w:tcPr>
          <w:p w14:paraId="0A0E5753" w14:textId="77777777" w:rsidR="00D11FC4" w:rsidRPr="0013637B" w:rsidRDefault="00D11FC4" w:rsidP="00D11FC4">
            <w:pPr>
              <w:jc w:val="center"/>
              <w:rPr>
                <w:b/>
                <w:szCs w:val="22"/>
                <w:lang w:eastAsia="en-US"/>
              </w:rPr>
            </w:pPr>
            <w:r>
              <w:rPr>
                <w:b/>
                <w:szCs w:val="22"/>
                <w:lang w:eastAsia="en-US"/>
              </w:rPr>
              <w:t>Criteria</w:t>
            </w:r>
          </w:p>
        </w:tc>
        <w:tc>
          <w:tcPr>
            <w:tcW w:w="1276" w:type="dxa"/>
          </w:tcPr>
          <w:p w14:paraId="6338CBAA" w14:textId="316473CE" w:rsidR="00D11FC4" w:rsidRPr="00AD00B8" w:rsidRDefault="00D11FC4" w:rsidP="00D11FC4">
            <w:pPr>
              <w:jc w:val="center"/>
              <w:rPr>
                <w:b/>
                <w:szCs w:val="22"/>
                <w:lang w:eastAsia="en-US"/>
              </w:rPr>
            </w:pPr>
            <w:r>
              <w:rPr>
                <w:b/>
                <w:szCs w:val="22"/>
                <w:lang w:eastAsia="en-US"/>
              </w:rPr>
              <w:t>Date</w:t>
            </w:r>
          </w:p>
        </w:tc>
        <w:tc>
          <w:tcPr>
            <w:tcW w:w="1559" w:type="dxa"/>
          </w:tcPr>
          <w:p w14:paraId="14EA21A9" w14:textId="77777777" w:rsidR="00D11FC4" w:rsidRPr="00AD00B8" w:rsidRDefault="00D11FC4" w:rsidP="00D11FC4">
            <w:pPr>
              <w:jc w:val="center"/>
              <w:rPr>
                <w:b/>
                <w:szCs w:val="22"/>
                <w:lang w:eastAsia="en-US"/>
              </w:rPr>
            </w:pPr>
            <w:r>
              <w:rPr>
                <w:b/>
                <w:szCs w:val="22"/>
                <w:lang w:eastAsia="en-US"/>
              </w:rPr>
              <w:t>Signed by placement mentor</w:t>
            </w:r>
          </w:p>
        </w:tc>
        <w:tc>
          <w:tcPr>
            <w:tcW w:w="1701" w:type="dxa"/>
          </w:tcPr>
          <w:p w14:paraId="751A0F42" w14:textId="77777777" w:rsidR="00D11FC4" w:rsidRPr="00AD00B8" w:rsidRDefault="00D11FC4" w:rsidP="00D11FC4">
            <w:pPr>
              <w:jc w:val="center"/>
              <w:rPr>
                <w:b/>
                <w:szCs w:val="22"/>
                <w:lang w:eastAsia="en-US"/>
              </w:rPr>
            </w:pPr>
            <w:r>
              <w:rPr>
                <w:b/>
                <w:szCs w:val="22"/>
                <w:lang w:eastAsia="en-US"/>
              </w:rPr>
              <w:t>Signed by clinical supervisor</w:t>
            </w:r>
          </w:p>
        </w:tc>
      </w:tr>
      <w:tr w:rsidR="00C516A8" w:rsidRPr="00AD00B8" w14:paraId="679462AB" w14:textId="77777777" w:rsidTr="00AE4A3D">
        <w:tc>
          <w:tcPr>
            <w:tcW w:w="2127" w:type="dxa"/>
            <w:vMerge w:val="restart"/>
          </w:tcPr>
          <w:p w14:paraId="344D197F" w14:textId="77777777" w:rsidR="00C516A8" w:rsidRDefault="00C516A8" w:rsidP="00C516A8">
            <w:pPr>
              <w:jc w:val="center"/>
              <w:rPr>
                <w:b/>
                <w:szCs w:val="22"/>
                <w:lang w:eastAsia="en-US"/>
              </w:rPr>
            </w:pPr>
            <w:r>
              <w:rPr>
                <w:b/>
                <w:szCs w:val="22"/>
                <w:lang w:eastAsia="en-US"/>
              </w:rPr>
              <w:t xml:space="preserve">Evidence requirements and content based on </w:t>
            </w:r>
          </w:p>
          <w:p w14:paraId="0CD7E585" w14:textId="77777777" w:rsidR="00C516A8" w:rsidRDefault="00C516A8" w:rsidP="00C516A8">
            <w:pPr>
              <w:jc w:val="center"/>
              <w:rPr>
                <w:b/>
                <w:szCs w:val="22"/>
                <w:lang w:eastAsia="en-US"/>
              </w:rPr>
            </w:pPr>
          </w:p>
          <w:p w14:paraId="518CE4A0" w14:textId="77777777" w:rsidR="00C516A8" w:rsidRPr="00AD00B8" w:rsidRDefault="00C516A8" w:rsidP="00C516A8">
            <w:pPr>
              <w:jc w:val="center"/>
              <w:rPr>
                <w:b/>
                <w:szCs w:val="22"/>
                <w:lang w:eastAsia="en-US"/>
              </w:rPr>
            </w:pPr>
            <w:r>
              <w:rPr>
                <w:b/>
                <w:szCs w:val="22"/>
                <w:lang w:eastAsia="en-US"/>
              </w:rPr>
              <w:t>Assessment Competences 2</w:t>
            </w:r>
          </w:p>
        </w:tc>
        <w:tc>
          <w:tcPr>
            <w:tcW w:w="3969" w:type="dxa"/>
            <w:shd w:val="clear" w:color="auto" w:fill="D9D9D9" w:themeFill="background1" w:themeFillShade="D9"/>
          </w:tcPr>
          <w:p w14:paraId="252BA8A4" w14:textId="77777777" w:rsidR="00C516A8" w:rsidRPr="00AD00B8" w:rsidRDefault="00C516A8" w:rsidP="00AB3D9C">
            <w:pPr>
              <w:rPr>
                <w:b/>
                <w:szCs w:val="22"/>
                <w:lang w:eastAsia="en-US"/>
              </w:rPr>
            </w:pPr>
            <w:r w:rsidRPr="00AD00B8">
              <w:rPr>
                <w:b/>
                <w:szCs w:val="22"/>
                <w:lang w:eastAsia="en-US"/>
              </w:rPr>
              <w:t>Knowledge of policies and legislation</w:t>
            </w:r>
          </w:p>
        </w:tc>
        <w:tc>
          <w:tcPr>
            <w:tcW w:w="1276" w:type="dxa"/>
            <w:shd w:val="clear" w:color="auto" w:fill="D9D9D9" w:themeFill="background1" w:themeFillShade="D9"/>
          </w:tcPr>
          <w:p w14:paraId="16F15F3E" w14:textId="77777777" w:rsidR="00C516A8" w:rsidRPr="00AD00B8" w:rsidRDefault="00C516A8" w:rsidP="00DE4776">
            <w:pPr>
              <w:jc w:val="center"/>
              <w:rPr>
                <w:b/>
                <w:szCs w:val="22"/>
                <w:lang w:eastAsia="en-US"/>
              </w:rPr>
            </w:pPr>
          </w:p>
        </w:tc>
        <w:tc>
          <w:tcPr>
            <w:tcW w:w="1559" w:type="dxa"/>
            <w:shd w:val="clear" w:color="auto" w:fill="D9D9D9" w:themeFill="background1" w:themeFillShade="D9"/>
          </w:tcPr>
          <w:p w14:paraId="44DF81D3" w14:textId="77777777" w:rsidR="00C516A8" w:rsidRPr="00AD00B8" w:rsidRDefault="00C516A8" w:rsidP="00DE4776">
            <w:pPr>
              <w:jc w:val="center"/>
              <w:rPr>
                <w:b/>
                <w:szCs w:val="22"/>
                <w:lang w:eastAsia="en-US"/>
              </w:rPr>
            </w:pPr>
          </w:p>
        </w:tc>
        <w:tc>
          <w:tcPr>
            <w:tcW w:w="1701" w:type="dxa"/>
            <w:shd w:val="clear" w:color="auto" w:fill="D9D9D9" w:themeFill="background1" w:themeFillShade="D9"/>
          </w:tcPr>
          <w:p w14:paraId="4D844D40" w14:textId="77777777" w:rsidR="00C516A8" w:rsidRPr="00AD00B8" w:rsidRDefault="00C516A8" w:rsidP="00DE4776">
            <w:pPr>
              <w:jc w:val="center"/>
              <w:rPr>
                <w:b/>
                <w:szCs w:val="22"/>
                <w:lang w:eastAsia="en-US"/>
              </w:rPr>
            </w:pPr>
          </w:p>
        </w:tc>
      </w:tr>
      <w:tr w:rsidR="00C516A8" w:rsidRPr="005F0339" w14:paraId="3870C534" w14:textId="77777777" w:rsidTr="00AE4A3D">
        <w:tc>
          <w:tcPr>
            <w:tcW w:w="2127" w:type="dxa"/>
            <w:vMerge/>
          </w:tcPr>
          <w:p w14:paraId="429A32D5" w14:textId="77777777" w:rsidR="00C516A8" w:rsidRPr="00AD00B8" w:rsidRDefault="00C516A8" w:rsidP="00AB3D9C">
            <w:pPr>
              <w:rPr>
                <w:szCs w:val="22"/>
                <w:lang w:eastAsia="en-US"/>
              </w:rPr>
            </w:pPr>
          </w:p>
        </w:tc>
        <w:tc>
          <w:tcPr>
            <w:tcW w:w="3969" w:type="dxa"/>
          </w:tcPr>
          <w:p w14:paraId="309CE0C2" w14:textId="77777777" w:rsidR="00C516A8" w:rsidRPr="00AD00B8" w:rsidRDefault="00C516A8" w:rsidP="00AB3D9C">
            <w:pPr>
              <w:rPr>
                <w:szCs w:val="22"/>
                <w:lang w:eastAsia="en-US"/>
              </w:rPr>
            </w:pPr>
            <w:r w:rsidRPr="00AD00B8">
              <w:rPr>
                <w:szCs w:val="22"/>
                <w:lang w:eastAsia="en-US"/>
              </w:rPr>
              <w:t>• Local and national strategy standards, policies and procedures regarding clinical assessment and risk management</w:t>
            </w:r>
          </w:p>
        </w:tc>
        <w:tc>
          <w:tcPr>
            <w:tcW w:w="1276" w:type="dxa"/>
          </w:tcPr>
          <w:p w14:paraId="0D6741FB" w14:textId="77777777" w:rsidR="00C516A8" w:rsidRPr="00AD00B8" w:rsidRDefault="00C516A8" w:rsidP="00DE4776">
            <w:pPr>
              <w:jc w:val="center"/>
              <w:rPr>
                <w:szCs w:val="22"/>
                <w:lang w:eastAsia="en-US"/>
              </w:rPr>
            </w:pPr>
          </w:p>
        </w:tc>
        <w:tc>
          <w:tcPr>
            <w:tcW w:w="1559" w:type="dxa"/>
          </w:tcPr>
          <w:p w14:paraId="4D5AE2F2" w14:textId="77777777" w:rsidR="00C516A8" w:rsidRPr="005F0339" w:rsidRDefault="00C516A8" w:rsidP="005F0339">
            <w:pPr>
              <w:rPr>
                <w:b/>
                <w:bCs/>
                <w:sz w:val="16"/>
                <w:szCs w:val="16"/>
                <w:lang w:eastAsia="en-US"/>
              </w:rPr>
            </w:pPr>
            <w:r w:rsidRPr="005F0339">
              <w:rPr>
                <w:b/>
                <w:bCs/>
                <w:sz w:val="16"/>
                <w:szCs w:val="16"/>
                <w:lang w:eastAsia="en-US"/>
              </w:rPr>
              <w:t>X</w:t>
            </w:r>
          </w:p>
        </w:tc>
        <w:tc>
          <w:tcPr>
            <w:tcW w:w="1701" w:type="dxa"/>
          </w:tcPr>
          <w:p w14:paraId="32C13090" w14:textId="77777777" w:rsidR="00C516A8" w:rsidRPr="005F0339" w:rsidRDefault="00C516A8" w:rsidP="005F0339">
            <w:pPr>
              <w:rPr>
                <w:b/>
                <w:bCs/>
                <w:sz w:val="16"/>
                <w:szCs w:val="16"/>
                <w:lang w:eastAsia="en-US"/>
              </w:rPr>
            </w:pPr>
          </w:p>
        </w:tc>
      </w:tr>
      <w:tr w:rsidR="00C516A8" w:rsidRPr="005F0339" w14:paraId="479D76B2" w14:textId="77777777" w:rsidTr="00AE4A3D">
        <w:tc>
          <w:tcPr>
            <w:tcW w:w="2127" w:type="dxa"/>
            <w:vMerge/>
          </w:tcPr>
          <w:p w14:paraId="594A1AE7" w14:textId="77777777" w:rsidR="00C516A8" w:rsidRPr="00AD00B8" w:rsidRDefault="00C516A8" w:rsidP="00AB3D9C">
            <w:pPr>
              <w:rPr>
                <w:szCs w:val="22"/>
                <w:lang w:eastAsia="en-US"/>
              </w:rPr>
            </w:pPr>
          </w:p>
        </w:tc>
        <w:tc>
          <w:tcPr>
            <w:tcW w:w="3969" w:type="dxa"/>
          </w:tcPr>
          <w:p w14:paraId="0AF706E8" w14:textId="77777777" w:rsidR="00C516A8" w:rsidRPr="00AD00B8" w:rsidRDefault="00C516A8" w:rsidP="00AB3D9C">
            <w:pPr>
              <w:rPr>
                <w:szCs w:val="22"/>
                <w:lang w:eastAsia="en-US"/>
              </w:rPr>
            </w:pPr>
            <w:r w:rsidRPr="00AD00B8">
              <w:rPr>
                <w:szCs w:val="22"/>
                <w:lang w:eastAsia="en-US"/>
              </w:rPr>
              <w:t>• National and local child protection standards, policies and procedures</w:t>
            </w:r>
          </w:p>
        </w:tc>
        <w:tc>
          <w:tcPr>
            <w:tcW w:w="1276" w:type="dxa"/>
          </w:tcPr>
          <w:p w14:paraId="41D0B6D7" w14:textId="77777777" w:rsidR="00C516A8" w:rsidRPr="00AD00B8" w:rsidRDefault="00C516A8" w:rsidP="00DE4776">
            <w:pPr>
              <w:jc w:val="center"/>
              <w:rPr>
                <w:szCs w:val="22"/>
                <w:lang w:eastAsia="en-US"/>
              </w:rPr>
            </w:pPr>
          </w:p>
        </w:tc>
        <w:tc>
          <w:tcPr>
            <w:tcW w:w="1559" w:type="dxa"/>
          </w:tcPr>
          <w:p w14:paraId="7F0337A9" w14:textId="77777777" w:rsidR="00C516A8" w:rsidRPr="005F0339" w:rsidRDefault="00C516A8" w:rsidP="005F0339">
            <w:pPr>
              <w:rPr>
                <w:b/>
                <w:bCs/>
                <w:sz w:val="16"/>
                <w:szCs w:val="16"/>
                <w:lang w:eastAsia="en-US"/>
              </w:rPr>
            </w:pPr>
            <w:r w:rsidRPr="005F0339">
              <w:rPr>
                <w:b/>
                <w:bCs/>
                <w:sz w:val="16"/>
                <w:szCs w:val="16"/>
                <w:lang w:eastAsia="en-US"/>
              </w:rPr>
              <w:t>X</w:t>
            </w:r>
          </w:p>
        </w:tc>
        <w:tc>
          <w:tcPr>
            <w:tcW w:w="1701" w:type="dxa"/>
          </w:tcPr>
          <w:p w14:paraId="397B3B44" w14:textId="77777777" w:rsidR="00C516A8" w:rsidRPr="005F0339" w:rsidRDefault="00C516A8" w:rsidP="005F0339">
            <w:pPr>
              <w:rPr>
                <w:b/>
                <w:bCs/>
                <w:sz w:val="16"/>
                <w:szCs w:val="16"/>
                <w:lang w:eastAsia="en-US"/>
              </w:rPr>
            </w:pPr>
          </w:p>
        </w:tc>
      </w:tr>
      <w:tr w:rsidR="00C516A8" w:rsidRPr="005F0339" w14:paraId="446960F8" w14:textId="77777777" w:rsidTr="00AE4A3D">
        <w:tc>
          <w:tcPr>
            <w:tcW w:w="2127" w:type="dxa"/>
            <w:vMerge/>
          </w:tcPr>
          <w:p w14:paraId="7EDF6014" w14:textId="77777777" w:rsidR="00C516A8" w:rsidRPr="00AD00B8" w:rsidRDefault="00C516A8" w:rsidP="00AB3D9C">
            <w:pPr>
              <w:rPr>
                <w:szCs w:val="22"/>
                <w:lang w:eastAsia="en-US"/>
              </w:rPr>
            </w:pPr>
          </w:p>
        </w:tc>
        <w:tc>
          <w:tcPr>
            <w:tcW w:w="3969" w:type="dxa"/>
          </w:tcPr>
          <w:p w14:paraId="5A75E22A" w14:textId="77777777" w:rsidR="00C516A8" w:rsidRPr="00AD00B8" w:rsidRDefault="00C516A8" w:rsidP="00AB3D9C">
            <w:pPr>
              <w:rPr>
                <w:szCs w:val="22"/>
                <w:lang w:eastAsia="en-US"/>
              </w:rPr>
            </w:pPr>
            <w:r w:rsidRPr="00AD00B8">
              <w:rPr>
                <w:szCs w:val="22"/>
                <w:lang w:eastAsia="en-US"/>
              </w:rPr>
              <w:t xml:space="preserve">• The principles of relevant Mental Health Acts </w:t>
            </w:r>
          </w:p>
        </w:tc>
        <w:tc>
          <w:tcPr>
            <w:tcW w:w="1276" w:type="dxa"/>
          </w:tcPr>
          <w:p w14:paraId="77724BAF" w14:textId="77777777" w:rsidR="00C516A8" w:rsidRPr="00AD00B8" w:rsidRDefault="00C516A8" w:rsidP="00DE4776">
            <w:pPr>
              <w:jc w:val="center"/>
              <w:rPr>
                <w:szCs w:val="22"/>
                <w:lang w:eastAsia="en-US"/>
              </w:rPr>
            </w:pPr>
          </w:p>
        </w:tc>
        <w:tc>
          <w:tcPr>
            <w:tcW w:w="1559" w:type="dxa"/>
          </w:tcPr>
          <w:p w14:paraId="76CE5E06" w14:textId="77777777" w:rsidR="00C516A8" w:rsidRPr="005F0339" w:rsidRDefault="00C516A8" w:rsidP="005F0339">
            <w:pPr>
              <w:rPr>
                <w:b/>
                <w:bCs/>
                <w:sz w:val="16"/>
                <w:szCs w:val="16"/>
                <w:lang w:eastAsia="en-US"/>
              </w:rPr>
            </w:pPr>
            <w:r w:rsidRPr="005F0339">
              <w:rPr>
                <w:b/>
                <w:bCs/>
                <w:sz w:val="16"/>
                <w:szCs w:val="16"/>
                <w:lang w:eastAsia="en-US"/>
              </w:rPr>
              <w:t>X</w:t>
            </w:r>
          </w:p>
        </w:tc>
        <w:tc>
          <w:tcPr>
            <w:tcW w:w="1701" w:type="dxa"/>
          </w:tcPr>
          <w:p w14:paraId="65FA0A48" w14:textId="77777777" w:rsidR="00C516A8" w:rsidRPr="005F0339" w:rsidRDefault="00C516A8" w:rsidP="005F0339">
            <w:pPr>
              <w:rPr>
                <w:b/>
                <w:bCs/>
                <w:sz w:val="16"/>
                <w:szCs w:val="16"/>
                <w:lang w:eastAsia="en-US"/>
              </w:rPr>
            </w:pPr>
          </w:p>
        </w:tc>
      </w:tr>
      <w:tr w:rsidR="00C516A8" w:rsidRPr="005F0339" w14:paraId="09A345C2" w14:textId="77777777" w:rsidTr="00AE4A3D">
        <w:tc>
          <w:tcPr>
            <w:tcW w:w="2127" w:type="dxa"/>
            <w:vMerge/>
          </w:tcPr>
          <w:p w14:paraId="19B9EAC1" w14:textId="77777777" w:rsidR="00C516A8" w:rsidRPr="00AD00B8" w:rsidRDefault="00C516A8" w:rsidP="00AB3D9C">
            <w:pPr>
              <w:rPr>
                <w:szCs w:val="22"/>
                <w:lang w:eastAsia="en-US"/>
              </w:rPr>
            </w:pPr>
          </w:p>
        </w:tc>
        <w:tc>
          <w:tcPr>
            <w:tcW w:w="3969" w:type="dxa"/>
          </w:tcPr>
          <w:p w14:paraId="0C6FADBB" w14:textId="77777777" w:rsidR="00C516A8" w:rsidRPr="00AD00B8" w:rsidRDefault="00C516A8" w:rsidP="00AB3D9C">
            <w:pPr>
              <w:rPr>
                <w:szCs w:val="22"/>
                <w:lang w:eastAsia="en-US"/>
              </w:rPr>
            </w:pPr>
            <w:r w:rsidRPr="00AD00B8">
              <w:rPr>
                <w:szCs w:val="22"/>
                <w:lang w:eastAsia="en-US"/>
              </w:rPr>
              <w:t>• Local policies of conﬁdentiality and information sharing</w:t>
            </w:r>
          </w:p>
        </w:tc>
        <w:tc>
          <w:tcPr>
            <w:tcW w:w="1276" w:type="dxa"/>
          </w:tcPr>
          <w:p w14:paraId="33689A94" w14:textId="77777777" w:rsidR="00C516A8" w:rsidRPr="00AD00B8" w:rsidRDefault="00C516A8" w:rsidP="00DE4776">
            <w:pPr>
              <w:jc w:val="center"/>
              <w:rPr>
                <w:szCs w:val="22"/>
                <w:lang w:eastAsia="en-US"/>
              </w:rPr>
            </w:pPr>
          </w:p>
        </w:tc>
        <w:tc>
          <w:tcPr>
            <w:tcW w:w="1559" w:type="dxa"/>
          </w:tcPr>
          <w:p w14:paraId="4EFEE9B8" w14:textId="77777777" w:rsidR="00C516A8" w:rsidRPr="005F0339" w:rsidRDefault="00C516A8" w:rsidP="005F0339">
            <w:pPr>
              <w:rPr>
                <w:b/>
                <w:bCs/>
                <w:sz w:val="16"/>
                <w:szCs w:val="16"/>
                <w:lang w:eastAsia="en-US"/>
              </w:rPr>
            </w:pPr>
            <w:r w:rsidRPr="005F0339">
              <w:rPr>
                <w:b/>
                <w:bCs/>
                <w:sz w:val="16"/>
                <w:szCs w:val="16"/>
                <w:lang w:eastAsia="en-US"/>
              </w:rPr>
              <w:t>X</w:t>
            </w:r>
          </w:p>
        </w:tc>
        <w:tc>
          <w:tcPr>
            <w:tcW w:w="1701" w:type="dxa"/>
          </w:tcPr>
          <w:p w14:paraId="24591C66" w14:textId="77777777" w:rsidR="00C516A8" w:rsidRPr="005F0339" w:rsidRDefault="00C516A8" w:rsidP="005F0339">
            <w:pPr>
              <w:rPr>
                <w:b/>
                <w:bCs/>
                <w:sz w:val="16"/>
                <w:szCs w:val="16"/>
                <w:lang w:eastAsia="en-US"/>
              </w:rPr>
            </w:pPr>
          </w:p>
        </w:tc>
      </w:tr>
      <w:tr w:rsidR="00C516A8" w:rsidRPr="005F0339" w14:paraId="1DF539C4" w14:textId="77777777" w:rsidTr="00AE4A3D">
        <w:tc>
          <w:tcPr>
            <w:tcW w:w="2127" w:type="dxa"/>
            <w:vMerge/>
          </w:tcPr>
          <w:p w14:paraId="57B7C8A4" w14:textId="77777777" w:rsidR="00C516A8" w:rsidRPr="00AD00B8" w:rsidRDefault="00C516A8" w:rsidP="00AB3D9C">
            <w:pPr>
              <w:rPr>
                <w:szCs w:val="22"/>
                <w:lang w:eastAsia="en-US"/>
              </w:rPr>
            </w:pPr>
          </w:p>
        </w:tc>
        <w:tc>
          <w:tcPr>
            <w:tcW w:w="3969" w:type="dxa"/>
          </w:tcPr>
          <w:p w14:paraId="40991904" w14:textId="77777777" w:rsidR="00C516A8" w:rsidRPr="00AD00B8" w:rsidRDefault="00C516A8" w:rsidP="00AB3D9C">
            <w:pPr>
              <w:rPr>
                <w:szCs w:val="22"/>
                <w:lang w:eastAsia="en-US"/>
              </w:rPr>
            </w:pPr>
            <w:r w:rsidRPr="00AD00B8">
              <w:rPr>
                <w:szCs w:val="22"/>
                <w:lang w:eastAsia="en-US"/>
              </w:rPr>
              <w:t>• Statutory responsibilities of adults to keep young people safe</w:t>
            </w:r>
          </w:p>
        </w:tc>
        <w:tc>
          <w:tcPr>
            <w:tcW w:w="1276" w:type="dxa"/>
          </w:tcPr>
          <w:p w14:paraId="4C617556" w14:textId="77777777" w:rsidR="00C516A8" w:rsidRPr="00AD00B8" w:rsidRDefault="00C516A8" w:rsidP="00DE4776">
            <w:pPr>
              <w:jc w:val="center"/>
              <w:rPr>
                <w:szCs w:val="22"/>
                <w:lang w:eastAsia="en-US"/>
              </w:rPr>
            </w:pPr>
          </w:p>
        </w:tc>
        <w:tc>
          <w:tcPr>
            <w:tcW w:w="1559" w:type="dxa"/>
          </w:tcPr>
          <w:p w14:paraId="51DF37A3" w14:textId="77777777" w:rsidR="00C516A8" w:rsidRPr="005F0339" w:rsidRDefault="00C516A8" w:rsidP="005F0339">
            <w:pPr>
              <w:rPr>
                <w:b/>
                <w:bCs/>
                <w:sz w:val="16"/>
                <w:szCs w:val="16"/>
                <w:lang w:eastAsia="en-US"/>
              </w:rPr>
            </w:pPr>
            <w:r w:rsidRPr="005F0339">
              <w:rPr>
                <w:b/>
                <w:bCs/>
                <w:sz w:val="16"/>
                <w:szCs w:val="16"/>
                <w:lang w:eastAsia="en-US"/>
              </w:rPr>
              <w:t>X</w:t>
            </w:r>
          </w:p>
        </w:tc>
        <w:tc>
          <w:tcPr>
            <w:tcW w:w="1701" w:type="dxa"/>
          </w:tcPr>
          <w:p w14:paraId="7B66486B" w14:textId="77777777" w:rsidR="00C516A8" w:rsidRPr="005F0339" w:rsidRDefault="00C516A8" w:rsidP="005F0339">
            <w:pPr>
              <w:rPr>
                <w:b/>
                <w:bCs/>
                <w:sz w:val="16"/>
                <w:szCs w:val="16"/>
                <w:lang w:eastAsia="en-US"/>
              </w:rPr>
            </w:pPr>
          </w:p>
        </w:tc>
      </w:tr>
      <w:tr w:rsidR="00C516A8" w:rsidRPr="005F0339" w14:paraId="015097EE" w14:textId="77777777" w:rsidTr="00AE4A3D">
        <w:tc>
          <w:tcPr>
            <w:tcW w:w="2127" w:type="dxa"/>
            <w:vMerge/>
          </w:tcPr>
          <w:p w14:paraId="63B5E8A5" w14:textId="77777777" w:rsidR="00C516A8" w:rsidRPr="00AD00B8" w:rsidRDefault="00C516A8" w:rsidP="00AB3D9C">
            <w:pPr>
              <w:rPr>
                <w:b/>
                <w:szCs w:val="22"/>
                <w:lang w:eastAsia="en-US"/>
              </w:rPr>
            </w:pPr>
          </w:p>
        </w:tc>
        <w:tc>
          <w:tcPr>
            <w:tcW w:w="3969" w:type="dxa"/>
            <w:shd w:val="clear" w:color="auto" w:fill="D9D9D9" w:themeFill="background1" w:themeFillShade="D9"/>
          </w:tcPr>
          <w:p w14:paraId="54AAF6FA" w14:textId="77777777" w:rsidR="00C516A8" w:rsidRPr="00AD00B8" w:rsidRDefault="00C516A8" w:rsidP="00AB3D9C">
            <w:pPr>
              <w:rPr>
                <w:szCs w:val="22"/>
                <w:lang w:eastAsia="en-US"/>
              </w:rPr>
            </w:pPr>
            <w:r w:rsidRPr="00AD00B8">
              <w:rPr>
                <w:b/>
                <w:szCs w:val="22"/>
                <w:lang w:eastAsia="en-US"/>
              </w:rPr>
              <w:t>Knowledge of risks, risk assessments and the management process</w:t>
            </w:r>
            <w:r w:rsidRPr="00AD00B8">
              <w:rPr>
                <w:szCs w:val="22"/>
                <w:lang w:eastAsia="en-US"/>
              </w:rPr>
              <w:t xml:space="preserve"> </w:t>
            </w:r>
          </w:p>
        </w:tc>
        <w:tc>
          <w:tcPr>
            <w:tcW w:w="1276" w:type="dxa"/>
            <w:shd w:val="clear" w:color="auto" w:fill="D9D9D9" w:themeFill="background1" w:themeFillShade="D9"/>
          </w:tcPr>
          <w:p w14:paraId="3DD1CA62" w14:textId="77777777" w:rsidR="00C516A8" w:rsidRPr="00AD00B8" w:rsidRDefault="00C516A8" w:rsidP="00DE4776">
            <w:pPr>
              <w:jc w:val="center"/>
              <w:rPr>
                <w:b/>
                <w:szCs w:val="22"/>
                <w:lang w:eastAsia="en-US"/>
              </w:rPr>
            </w:pPr>
          </w:p>
        </w:tc>
        <w:tc>
          <w:tcPr>
            <w:tcW w:w="1559" w:type="dxa"/>
            <w:shd w:val="clear" w:color="auto" w:fill="D9D9D9" w:themeFill="background1" w:themeFillShade="D9"/>
          </w:tcPr>
          <w:p w14:paraId="344DEB38" w14:textId="77777777" w:rsidR="00C516A8" w:rsidRPr="005F0339" w:rsidRDefault="00C516A8" w:rsidP="005F0339">
            <w:pPr>
              <w:rPr>
                <w:b/>
                <w:bCs/>
                <w:sz w:val="16"/>
                <w:szCs w:val="16"/>
                <w:lang w:eastAsia="en-US"/>
              </w:rPr>
            </w:pPr>
          </w:p>
        </w:tc>
        <w:tc>
          <w:tcPr>
            <w:tcW w:w="1701" w:type="dxa"/>
            <w:shd w:val="clear" w:color="auto" w:fill="D9D9D9" w:themeFill="background1" w:themeFillShade="D9"/>
          </w:tcPr>
          <w:p w14:paraId="2C45801D" w14:textId="77777777" w:rsidR="00C516A8" w:rsidRPr="005F0339" w:rsidRDefault="00C516A8" w:rsidP="005F0339">
            <w:pPr>
              <w:rPr>
                <w:b/>
                <w:bCs/>
                <w:sz w:val="16"/>
                <w:szCs w:val="16"/>
                <w:lang w:eastAsia="en-US"/>
              </w:rPr>
            </w:pPr>
          </w:p>
        </w:tc>
      </w:tr>
      <w:tr w:rsidR="00C516A8" w:rsidRPr="005F0339" w14:paraId="434AC92B" w14:textId="77777777" w:rsidTr="00AE4A3D">
        <w:tc>
          <w:tcPr>
            <w:tcW w:w="2127" w:type="dxa"/>
            <w:vMerge/>
          </w:tcPr>
          <w:p w14:paraId="0BE12C34" w14:textId="77777777" w:rsidR="00C516A8" w:rsidRPr="00AD00B8" w:rsidRDefault="00C516A8" w:rsidP="00AB3D9C">
            <w:pPr>
              <w:rPr>
                <w:szCs w:val="22"/>
                <w:lang w:eastAsia="en-US"/>
              </w:rPr>
            </w:pPr>
          </w:p>
        </w:tc>
        <w:tc>
          <w:tcPr>
            <w:tcW w:w="3969" w:type="dxa"/>
          </w:tcPr>
          <w:p w14:paraId="586976D8" w14:textId="77777777" w:rsidR="00C516A8" w:rsidRPr="00AD00B8" w:rsidRDefault="00C516A8" w:rsidP="00AB3D9C">
            <w:pPr>
              <w:rPr>
                <w:szCs w:val="22"/>
                <w:lang w:eastAsia="en-US"/>
              </w:rPr>
            </w:pPr>
            <w:r w:rsidRPr="00AD00B8">
              <w:rPr>
                <w:szCs w:val="22"/>
                <w:lang w:eastAsia="en-US"/>
              </w:rPr>
              <w:t xml:space="preserve">• Diﬀerent forms of clinical risk routinely assessed in clinical practice </w:t>
            </w:r>
          </w:p>
        </w:tc>
        <w:tc>
          <w:tcPr>
            <w:tcW w:w="1276" w:type="dxa"/>
          </w:tcPr>
          <w:p w14:paraId="61012B66" w14:textId="77777777" w:rsidR="00C516A8" w:rsidRPr="00AD00B8" w:rsidRDefault="00C516A8" w:rsidP="00DE4776">
            <w:pPr>
              <w:jc w:val="center"/>
              <w:rPr>
                <w:szCs w:val="22"/>
                <w:lang w:eastAsia="en-US"/>
              </w:rPr>
            </w:pPr>
          </w:p>
        </w:tc>
        <w:tc>
          <w:tcPr>
            <w:tcW w:w="1559" w:type="dxa"/>
          </w:tcPr>
          <w:p w14:paraId="04EAD202" w14:textId="77777777" w:rsidR="00C516A8" w:rsidRPr="005F0339" w:rsidRDefault="00C516A8" w:rsidP="005F0339">
            <w:pPr>
              <w:rPr>
                <w:b/>
                <w:bCs/>
                <w:sz w:val="16"/>
                <w:szCs w:val="16"/>
                <w:lang w:eastAsia="en-US"/>
              </w:rPr>
            </w:pPr>
            <w:r w:rsidRPr="005F0339">
              <w:rPr>
                <w:b/>
                <w:bCs/>
                <w:sz w:val="16"/>
                <w:szCs w:val="16"/>
                <w:lang w:eastAsia="en-US"/>
              </w:rPr>
              <w:t>X</w:t>
            </w:r>
          </w:p>
        </w:tc>
        <w:tc>
          <w:tcPr>
            <w:tcW w:w="1701" w:type="dxa"/>
          </w:tcPr>
          <w:p w14:paraId="3F87440F" w14:textId="77777777" w:rsidR="00C516A8" w:rsidRPr="005F0339" w:rsidRDefault="00C516A8" w:rsidP="005F0339">
            <w:pPr>
              <w:rPr>
                <w:b/>
                <w:bCs/>
                <w:sz w:val="16"/>
                <w:szCs w:val="16"/>
                <w:lang w:eastAsia="en-US"/>
              </w:rPr>
            </w:pPr>
          </w:p>
        </w:tc>
      </w:tr>
      <w:tr w:rsidR="00C516A8" w:rsidRPr="005F0339" w14:paraId="32E9EC0E" w14:textId="77777777" w:rsidTr="00AE4A3D">
        <w:tc>
          <w:tcPr>
            <w:tcW w:w="2127" w:type="dxa"/>
            <w:vMerge/>
          </w:tcPr>
          <w:p w14:paraId="271448AB" w14:textId="77777777" w:rsidR="00C516A8" w:rsidRPr="00AD00B8" w:rsidRDefault="00C516A8" w:rsidP="00AB3D9C">
            <w:pPr>
              <w:rPr>
                <w:szCs w:val="22"/>
                <w:lang w:eastAsia="en-US"/>
              </w:rPr>
            </w:pPr>
          </w:p>
        </w:tc>
        <w:tc>
          <w:tcPr>
            <w:tcW w:w="3969" w:type="dxa"/>
          </w:tcPr>
          <w:p w14:paraId="50349DFD" w14:textId="77777777" w:rsidR="00C516A8" w:rsidRPr="00AD00B8" w:rsidRDefault="00C516A8" w:rsidP="00AB3D9C">
            <w:pPr>
              <w:rPr>
                <w:szCs w:val="22"/>
                <w:lang w:eastAsia="en-US"/>
              </w:rPr>
            </w:pPr>
            <w:r w:rsidRPr="00AD00B8">
              <w:rPr>
                <w:szCs w:val="22"/>
                <w:lang w:eastAsia="en-US"/>
              </w:rPr>
              <w:t>• The main risk factors for self-harm, self-neglect, harm to others and harm from others</w:t>
            </w:r>
          </w:p>
        </w:tc>
        <w:tc>
          <w:tcPr>
            <w:tcW w:w="1276" w:type="dxa"/>
          </w:tcPr>
          <w:p w14:paraId="0D9DD2E6" w14:textId="77777777" w:rsidR="00C516A8" w:rsidRPr="00AD00B8" w:rsidRDefault="00C516A8" w:rsidP="00DE4776">
            <w:pPr>
              <w:jc w:val="center"/>
              <w:rPr>
                <w:szCs w:val="22"/>
                <w:lang w:eastAsia="en-US"/>
              </w:rPr>
            </w:pPr>
          </w:p>
        </w:tc>
        <w:tc>
          <w:tcPr>
            <w:tcW w:w="1559" w:type="dxa"/>
          </w:tcPr>
          <w:p w14:paraId="7AB068D0" w14:textId="77777777" w:rsidR="00C516A8" w:rsidRPr="005F0339" w:rsidRDefault="00C516A8" w:rsidP="005F0339">
            <w:pPr>
              <w:rPr>
                <w:b/>
                <w:bCs/>
                <w:sz w:val="16"/>
                <w:szCs w:val="16"/>
                <w:lang w:eastAsia="en-US"/>
              </w:rPr>
            </w:pPr>
            <w:r w:rsidRPr="005F0339">
              <w:rPr>
                <w:b/>
                <w:bCs/>
                <w:sz w:val="16"/>
                <w:szCs w:val="16"/>
                <w:lang w:eastAsia="en-US"/>
              </w:rPr>
              <w:t>X</w:t>
            </w:r>
          </w:p>
        </w:tc>
        <w:tc>
          <w:tcPr>
            <w:tcW w:w="1701" w:type="dxa"/>
          </w:tcPr>
          <w:p w14:paraId="5CB1FAA8" w14:textId="77777777" w:rsidR="00C516A8" w:rsidRPr="005F0339" w:rsidRDefault="00C516A8" w:rsidP="005F0339">
            <w:pPr>
              <w:rPr>
                <w:b/>
                <w:bCs/>
                <w:sz w:val="16"/>
                <w:szCs w:val="16"/>
                <w:lang w:eastAsia="en-US"/>
              </w:rPr>
            </w:pPr>
            <w:r w:rsidRPr="005F0339">
              <w:rPr>
                <w:b/>
                <w:bCs/>
                <w:sz w:val="16"/>
                <w:szCs w:val="16"/>
                <w:lang w:eastAsia="en-US"/>
              </w:rPr>
              <w:t>X</w:t>
            </w:r>
          </w:p>
        </w:tc>
      </w:tr>
      <w:tr w:rsidR="00C516A8" w:rsidRPr="005F0339" w14:paraId="19798D91" w14:textId="77777777" w:rsidTr="00AE4A3D">
        <w:tc>
          <w:tcPr>
            <w:tcW w:w="2127" w:type="dxa"/>
            <w:vMerge/>
          </w:tcPr>
          <w:p w14:paraId="53119393" w14:textId="77777777" w:rsidR="00C516A8" w:rsidRPr="00AD00B8" w:rsidRDefault="00C516A8" w:rsidP="00AB3D9C">
            <w:pPr>
              <w:rPr>
                <w:szCs w:val="22"/>
                <w:lang w:eastAsia="en-US"/>
              </w:rPr>
            </w:pPr>
          </w:p>
        </w:tc>
        <w:tc>
          <w:tcPr>
            <w:tcW w:w="3969" w:type="dxa"/>
          </w:tcPr>
          <w:p w14:paraId="64575AF9" w14:textId="77777777" w:rsidR="00C516A8" w:rsidRPr="00AD00B8" w:rsidRDefault="00C516A8" w:rsidP="00AB3D9C">
            <w:pPr>
              <w:rPr>
                <w:szCs w:val="22"/>
                <w:lang w:eastAsia="en-US"/>
              </w:rPr>
            </w:pPr>
            <w:r w:rsidRPr="00AD00B8">
              <w:rPr>
                <w:szCs w:val="22"/>
                <w:lang w:eastAsia="en-US"/>
              </w:rPr>
              <w:t xml:space="preserve">• Aims of risk assessment </w:t>
            </w:r>
          </w:p>
        </w:tc>
        <w:tc>
          <w:tcPr>
            <w:tcW w:w="1276" w:type="dxa"/>
          </w:tcPr>
          <w:p w14:paraId="0649E3DE" w14:textId="77777777" w:rsidR="00C516A8" w:rsidRPr="00AD00B8" w:rsidRDefault="00C516A8" w:rsidP="00DE4776">
            <w:pPr>
              <w:jc w:val="center"/>
              <w:rPr>
                <w:szCs w:val="22"/>
                <w:lang w:eastAsia="en-US"/>
              </w:rPr>
            </w:pPr>
          </w:p>
        </w:tc>
        <w:tc>
          <w:tcPr>
            <w:tcW w:w="1559" w:type="dxa"/>
          </w:tcPr>
          <w:p w14:paraId="5BB77438" w14:textId="77777777" w:rsidR="00C516A8" w:rsidRPr="005F0339" w:rsidRDefault="00C516A8" w:rsidP="005F0339">
            <w:pPr>
              <w:rPr>
                <w:b/>
                <w:bCs/>
                <w:sz w:val="16"/>
                <w:szCs w:val="16"/>
                <w:lang w:eastAsia="en-US"/>
              </w:rPr>
            </w:pPr>
            <w:r w:rsidRPr="005F0339">
              <w:rPr>
                <w:b/>
                <w:bCs/>
                <w:sz w:val="16"/>
                <w:szCs w:val="16"/>
                <w:lang w:eastAsia="en-US"/>
              </w:rPr>
              <w:t>X</w:t>
            </w:r>
          </w:p>
        </w:tc>
        <w:tc>
          <w:tcPr>
            <w:tcW w:w="1701" w:type="dxa"/>
          </w:tcPr>
          <w:p w14:paraId="27F26781" w14:textId="77777777" w:rsidR="00C516A8" w:rsidRPr="005F0339" w:rsidRDefault="00C516A8" w:rsidP="005F0339">
            <w:pPr>
              <w:rPr>
                <w:b/>
                <w:bCs/>
                <w:sz w:val="16"/>
                <w:szCs w:val="16"/>
                <w:lang w:eastAsia="en-US"/>
              </w:rPr>
            </w:pPr>
            <w:r w:rsidRPr="005F0339">
              <w:rPr>
                <w:b/>
                <w:bCs/>
                <w:sz w:val="16"/>
                <w:szCs w:val="16"/>
                <w:lang w:eastAsia="en-US"/>
              </w:rPr>
              <w:t>X</w:t>
            </w:r>
          </w:p>
        </w:tc>
      </w:tr>
      <w:tr w:rsidR="00C516A8" w:rsidRPr="005F0339" w14:paraId="5CF7B1CD" w14:textId="77777777" w:rsidTr="00AE4A3D">
        <w:tc>
          <w:tcPr>
            <w:tcW w:w="2127" w:type="dxa"/>
            <w:vMerge/>
          </w:tcPr>
          <w:p w14:paraId="6738B503" w14:textId="77777777" w:rsidR="00C516A8" w:rsidRPr="00AD00B8" w:rsidRDefault="00C516A8" w:rsidP="00AB3D9C">
            <w:pPr>
              <w:rPr>
                <w:szCs w:val="22"/>
                <w:lang w:eastAsia="en-US"/>
              </w:rPr>
            </w:pPr>
          </w:p>
        </w:tc>
        <w:tc>
          <w:tcPr>
            <w:tcW w:w="3969" w:type="dxa"/>
          </w:tcPr>
          <w:p w14:paraId="05851CEB" w14:textId="77777777" w:rsidR="00C516A8" w:rsidRPr="00AD00B8" w:rsidRDefault="00C516A8" w:rsidP="00AB3D9C">
            <w:pPr>
              <w:rPr>
                <w:szCs w:val="22"/>
                <w:lang w:eastAsia="en-US"/>
              </w:rPr>
            </w:pPr>
            <w:r w:rsidRPr="00AD00B8">
              <w:rPr>
                <w:szCs w:val="22"/>
                <w:lang w:eastAsia="en-US"/>
              </w:rPr>
              <w:t>• The diﬀerent types of risk assessment and their limitations</w:t>
            </w:r>
          </w:p>
        </w:tc>
        <w:tc>
          <w:tcPr>
            <w:tcW w:w="1276" w:type="dxa"/>
          </w:tcPr>
          <w:p w14:paraId="5EB31B44" w14:textId="77777777" w:rsidR="00C516A8" w:rsidRPr="00AD00B8" w:rsidRDefault="00C516A8" w:rsidP="00DE4776">
            <w:pPr>
              <w:jc w:val="center"/>
              <w:rPr>
                <w:szCs w:val="22"/>
                <w:lang w:eastAsia="en-US"/>
              </w:rPr>
            </w:pPr>
          </w:p>
        </w:tc>
        <w:tc>
          <w:tcPr>
            <w:tcW w:w="1559" w:type="dxa"/>
          </w:tcPr>
          <w:p w14:paraId="1829ECE0" w14:textId="77777777" w:rsidR="00C516A8" w:rsidRPr="005F0339" w:rsidRDefault="00C516A8" w:rsidP="005F0339">
            <w:pPr>
              <w:rPr>
                <w:b/>
                <w:bCs/>
                <w:sz w:val="16"/>
                <w:szCs w:val="16"/>
                <w:lang w:eastAsia="en-US"/>
              </w:rPr>
            </w:pPr>
            <w:r w:rsidRPr="005F0339">
              <w:rPr>
                <w:b/>
                <w:bCs/>
                <w:sz w:val="16"/>
                <w:szCs w:val="16"/>
                <w:lang w:eastAsia="en-US"/>
              </w:rPr>
              <w:t>X</w:t>
            </w:r>
          </w:p>
        </w:tc>
        <w:tc>
          <w:tcPr>
            <w:tcW w:w="1701" w:type="dxa"/>
          </w:tcPr>
          <w:p w14:paraId="1B7119CE" w14:textId="77777777" w:rsidR="00C516A8" w:rsidRPr="005F0339" w:rsidRDefault="00C516A8" w:rsidP="005F0339">
            <w:pPr>
              <w:rPr>
                <w:b/>
                <w:bCs/>
                <w:sz w:val="16"/>
                <w:szCs w:val="16"/>
                <w:lang w:eastAsia="en-US"/>
              </w:rPr>
            </w:pPr>
            <w:r w:rsidRPr="005F0339">
              <w:rPr>
                <w:b/>
                <w:bCs/>
                <w:sz w:val="16"/>
                <w:szCs w:val="16"/>
                <w:lang w:eastAsia="en-US"/>
              </w:rPr>
              <w:t>X</w:t>
            </w:r>
          </w:p>
        </w:tc>
      </w:tr>
      <w:tr w:rsidR="00C516A8" w:rsidRPr="005F0339" w14:paraId="73DC74AE" w14:textId="77777777" w:rsidTr="00AE4A3D">
        <w:tc>
          <w:tcPr>
            <w:tcW w:w="2127" w:type="dxa"/>
            <w:vMerge/>
          </w:tcPr>
          <w:p w14:paraId="256CE7A1" w14:textId="77777777" w:rsidR="00C516A8" w:rsidRPr="00AD00B8" w:rsidRDefault="00C516A8" w:rsidP="00AB3D9C">
            <w:pPr>
              <w:rPr>
                <w:szCs w:val="22"/>
                <w:lang w:eastAsia="en-US"/>
              </w:rPr>
            </w:pPr>
          </w:p>
        </w:tc>
        <w:tc>
          <w:tcPr>
            <w:tcW w:w="3969" w:type="dxa"/>
          </w:tcPr>
          <w:p w14:paraId="5DFEE361" w14:textId="77777777" w:rsidR="00C516A8" w:rsidRPr="00AD00B8" w:rsidRDefault="00C516A8" w:rsidP="00AB3D9C">
            <w:pPr>
              <w:rPr>
                <w:szCs w:val="22"/>
                <w:lang w:eastAsia="en-US"/>
              </w:rPr>
            </w:pPr>
            <w:r w:rsidRPr="00AD00B8">
              <w:rPr>
                <w:szCs w:val="22"/>
                <w:lang w:eastAsia="en-US"/>
              </w:rPr>
              <w:t>• Diﬀerent types of risk factors</w:t>
            </w:r>
          </w:p>
        </w:tc>
        <w:tc>
          <w:tcPr>
            <w:tcW w:w="1276" w:type="dxa"/>
          </w:tcPr>
          <w:p w14:paraId="1665DC8E" w14:textId="77777777" w:rsidR="00C516A8" w:rsidRPr="00AD00B8" w:rsidRDefault="00C516A8" w:rsidP="00DE4776">
            <w:pPr>
              <w:jc w:val="center"/>
              <w:rPr>
                <w:szCs w:val="22"/>
                <w:lang w:eastAsia="en-US"/>
              </w:rPr>
            </w:pPr>
          </w:p>
        </w:tc>
        <w:tc>
          <w:tcPr>
            <w:tcW w:w="1559" w:type="dxa"/>
          </w:tcPr>
          <w:p w14:paraId="5CCADEAB" w14:textId="77777777" w:rsidR="00C516A8" w:rsidRPr="005F0339" w:rsidRDefault="00C516A8" w:rsidP="005F0339">
            <w:pPr>
              <w:rPr>
                <w:b/>
                <w:bCs/>
                <w:sz w:val="16"/>
                <w:szCs w:val="16"/>
                <w:lang w:eastAsia="en-US"/>
              </w:rPr>
            </w:pPr>
          </w:p>
        </w:tc>
        <w:tc>
          <w:tcPr>
            <w:tcW w:w="1701" w:type="dxa"/>
          </w:tcPr>
          <w:p w14:paraId="6DCD30F7" w14:textId="77777777" w:rsidR="00C516A8" w:rsidRPr="005F0339" w:rsidRDefault="00C516A8" w:rsidP="005F0339">
            <w:pPr>
              <w:rPr>
                <w:b/>
                <w:bCs/>
                <w:sz w:val="16"/>
                <w:szCs w:val="16"/>
                <w:lang w:eastAsia="en-US"/>
              </w:rPr>
            </w:pPr>
            <w:r w:rsidRPr="005F0339">
              <w:rPr>
                <w:b/>
                <w:bCs/>
                <w:sz w:val="16"/>
                <w:szCs w:val="16"/>
                <w:lang w:eastAsia="en-US"/>
              </w:rPr>
              <w:t>X</w:t>
            </w:r>
          </w:p>
        </w:tc>
      </w:tr>
      <w:tr w:rsidR="00C516A8" w:rsidRPr="005F0339" w14:paraId="6ADA76AE" w14:textId="77777777" w:rsidTr="00AE4A3D">
        <w:tc>
          <w:tcPr>
            <w:tcW w:w="2127" w:type="dxa"/>
            <w:vMerge/>
          </w:tcPr>
          <w:p w14:paraId="6B752847" w14:textId="77777777" w:rsidR="00C516A8" w:rsidRPr="00AD00B8" w:rsidRDefault="00C516A8" w:rsidP="00AB3D9C">
            <w:pPr>
              <w:rPr>
                <w:szCs w:val="22"/>
                <w:lang w:eastAsia="en-US"/>
              </w:rPr>
            </w:pPr>
          </w:p>
        </w:tc>
        <w:tc>
          <w:tcPr>
            <w:tcW w:w="3969" w:type="dxa"/>
          </w:tcPr>
          <w:p w14:paraId="08970962" w14:textId="77777777" w:rsidR="00C516A8" w:rsidRPr="00AD00B8" w:rsidRDefault="00C516A8" w:rsidP="00AB3D9C">
            <w:pPr>
              <w:rPr>
                <w:szCs w:val="22"/>
                <w:lang w:eastAsia="en-US"/>
              </w:rPr>
            </w:pPr>
            <w:r w:rsidRPr="00AD00B8">
              <w:rPr>
                <w:szCs w:val="22"/>
                <w:lang w:eastAsia="en-US"/>
              </w:rPr>
              <w:t>• The beneﬁts and limitations of risk assessment tools as part of the risk assessment</w:t>
            </w:r>
          </w:p>
        </w:tc>
        <w:tc>
          <w:tcPr>
            <w:tcW w:w="1276" w:type="dxa"/>
          </w:tcPr>
          <w:p w14:paraId="254FA322" w14:textId="77777777" w:rsidR="00C516A8" w:rsidRPr="00AD00B8" w:rsidRDefault="00C516A8" w:rsidP="00DE4776">
            <w:pPr>
              <w:jc w:val="center"/>
              <w:rPr>
                <w:szCs w:val="22"/>
                <w:lang w:eastAsia="en-US"/>
              </w:rPr>
            </w:pPr>
          </w:p>
        </w:tc>
        <w:tc>
          <w:tcPr>
            <w:tcW w:w="1559" w:type="dxa"/>
          </w:tcPr>
          <w:p w14:paraId="7B322178" w14:textId="77777777" w:rsidR="00C516A8" w:rsidRPr="005F0339" w:rsidRDefault="00C516A8" w:rsidP="005F0339">
            <w:pPr>
              <w:rPr>
                <w:b/>
                <w:bCs/>
                <w:sz w:val="16"/>
                <w:szCs w:val="16"/>
                <w:lang w:eastAsia="en-US"/>
              </w:rPr>
            </w:pPr>
            <w:r w:rsidRPr="005F0339">
              <w:rPr>
                <w:b/>
                <w:bCs/>
                <w:sz w:val="16"/>
                <w:szCs w:val="16"/>
                <w:lang w:eastAsia="en-US"/>
              </w:rPr>
              <w:t>X</w:t>
            </w:r>
          </w:p>
        </w:tc>
        <w:tc>
          <w:tcPr>
            <w:tcW w:w="1701" w:type="dxa"/>
          </w:tcPr>
          <w:p w14:paraId="4D3AFBCB" w14:textId="77777777" w:rsidR="00C516A8" w:rsidRPr="005F0339" w:rsidRDefault="00C516A8" w:rsidP="005F0339">
            <w:pPr>
              <w:rPr>
                <w:b/>
                <w:bCs/>
                <w:sz w:val="16"/>
                <w:szCs w:val="16"/>
                <w:lang w:eastAsia="en-US"/>
              </w:rPr>
            </w:pPr>
            <w:r w:rsidRPr="005F0339">
              <w:rPr>
                <w:b/>
                <w:bCs/>
                <w:sz w:val="16"/>
                <w:szCs w:val="16"/>
                <w:lang w:eastAsia="en-US"/>
              </w:rPr>
              <w:t>X</w:t>
            </w:r>
          </w:p>
        </w:tc>
      </w:tr>
      <w:tr w:rsidR="00C516A8" w:rsidRPr="005F0339" w14:paraId="13E3D1BE" w14:textId="77777777" w:rsidTr="00AE4A3D">
        <w:tc>
          <w:tcPr>
            <w:tcW w:w="2127" w:type="dxa"/>
            <w:vMerge/>
          </w:tcPr>
          <w:p w14:paraId="5A07EC8B" w14:textId="77777777" w:rsidR="00C516A8" w:rsidRPr="00AD00B8" w:rsidRDefault="00C516A8" w:rsidP="00AB3D9C">
            <w:pPr>
              <w:rPr>
                <w:szCs w:val="22"/>
                <w:lang w:eastAsia="en-US"/>
              </w:rPr>
            </w:pPr>
          </w:p>
        </w:tc>
        <w:tc>
          <w:tcPr>
            <w:tcW w:w="3969" w:type="dxa"/>
          </w:tcPr>
          <w:p w14:paraId="7D0A69BB" w14:textId="77777777" w:rsidR="00C516A8" w:rsidRPr="00AD00B8" w:rsidRDefault="00C516A8" w:rsidP="00AB3D9C">
            <w:pPr>
              <w:rPr>
                <w:szCs w:val="22"/>
                <w:lang w:eastAsia="en-US"/>
              </w:rPr>
            </w:pPr>
            <w:r w:rsidRPr="00AD00B8">
              <w:rPr>
                <w:szCs w:val="22"/>
                <w:lang w:eastAsia="en-US"/>
              </w:rPr>
              <w:t>• Diﬀerent stages of risk assessment and by whom these might be conducted</w:t>
            </w:r>
          </w:p>
        </w:tc>
        <w:tc>
          <w:tcPr>
            <w:tcW w:w="1276" w:type="dxa"/>
          </w:tcPr>
          <w:p w14:paraId="138737F4" w14:textId="77777777" w:rsidR="00C516A8" w:rsidRPr="00AD00B8" w:rsidRDefault="00C516A8" w:rsidP="00DE4776">
            <w:pPr>
              <w:jc w:val="center"/>
              <w:rPr>
                <w:szCs w:val="22"/>
                <w:lang w:eastAsia="en-US"/>
              </w:rPr>
            </w:pPr>
          </w:p>
        </w:tc>
        <w:tc>
          <w:tcPr>
            <w:tcW w:w="1559" w:type="dxa"/>
          </w:tcPr>
          <w:p w14:paraId="457A396C" w14:textId="77777777" w:rsidR="00C516A8" w:rsidRPr="005F0339" w:rsidRDefault="00C516A8" w:rsidP="005F0339">
            <w:pPr>
              <w:rPr>
                <w:b/>
                <w:bCs/>
                <w:sz w:val="16"/>
                <w:szCs w:val="16"/>
                <w:lang w:eastAsia="en-US"/>
              </w:rPr>
            </w:pPr>
            <w:r w:rsidRPr="005F0339">
              <w:rPr>
                <w:b/>
                <w:bCs/>
                <w:sz w:val="16"/>
                <w:szCs w:val="16"/>
                <w:lang w:eastAsia="en-US"/>
              </w:rPr>
              <w:t>X</w:t>
            </w:r>
          </w:p>
        </w:tc>
        <w:tc>
          <w:tcPr>
            <w:tcW w:w="1701" w:type="dxa"/>
          </w:tcPr>
          <w:p w14:paraId="7CF9BD65" w14:textId="77777777" w:rsidR="00C516A8" w:rsidRPr="005F0339" w:rsidRDefault="00C516A8" w:rsidP="005F0339">
            <w:pPr>
              <w:rPr>
                <w:b/>
                <w:bCs/>
                <w:sz w:val="16"/>
                <w:szCs w:val="16"/>
                <w:lang w:eastAsia="en-US"/>
              </w:rPr>
            </w:pPr>
            <w:r w:rsidRPr="005F0339">
              <w:rPr>
                <w:b/>
                <w:bCs/>
                <w:sz w:val="16"/>
                <w:szCs w:val="16"/>
                <w:lang w:eastAsia="en-US"/>
              </w:rPr>
              <w:t>X</w:t>
            </w:r>
          </w:p>
        </w:tc>
      </w:tr>
      <w:tr w:rsidR="00C516A8" w:rsidRPr="005F0339" w14:paraId="656DD0A3" w14:textId="77777777" w:rsidTr="00AE4A3D">
        <w:trPr>
          <w:trHeight w:val="554"/>
        </w:trPr>
        <w:tc>
          <w:tcPr>
            <w:tcW w:w="2127" w:type="dxa"/>
            <w:vMerge/>
          </w:tcPr>
          <w:p w14:paraId="25F217DA" w14:textId="77777777" w:rsidR="00C516A8" w:rsidRPr="00AD00B8" w:rsidRDefault="00C516A8" w:rsidP="00AB3D9C">
            <w:pPr>
              <w:rPr>
                <w:szCs w:val="22"/>
                <w:lang w:eastAsia="en-US"/>
              </w:rPr>
            </w:pPr>
          </w:p>
        </w:tc>
        <w:tc>
          <w:tcPr>
            <w:tcW w:w="3969" w:type="dxa"/>
          </w:tcPr>
          <w:p w14:paraId="5389D804" w14:textId="77777777" w:rsidR="00C516A8" w:rsidRPr="00AD00B8" w:rsidRDefault="00C516A8" w:rsidP="00AB3D9C">
            <w:pPr>
              <w:rPr>
                <w:szCs w:val="22"/>
                <w:lang w:eastAsia="en-US"/>
              </w:rPr>
            </w:pPr>
            <w:r w:rsidRPr="00AD00B8">
              <w:rPr>
                <w:szCs w:val="22"/>
                <w:lang w:eastAsia="en-US"/>
              </w:rPr>
              <w:t>• Identifying and carrying out onward referral where necessary</w:t>
            </w:r>
          </w:p>
        </w:tc>
        <w:tc>
          <w:tcPr>
            <w:tcW w:w="1276" w:type="dxa"/>
          </w:tcPr>
          <w:p w14:paraId="6A30F8C7" w14:textId="77777777" w:rsidR="00C516A8" w:rsidRPr="00AD00B8" w:rsidRDefault="00C516A8" w:rsidP="00DE4776">
            <w:pPr>
              <w:jc w:val="center"/>
              <w:rPr>
                <w:szCs w:val="22"/>
                <w:lang w:eastAsia="en-US"/>
              </w:rPr>
            </w:pPr>
          </w:p>
        </w:tc>
        <w:tc>
          <w:tcPr>
            <w:tcW w:w="1559" w:type="dxa"/>
          </w:tcPr>
          <w:p w14:paraId="73C4D6A3" w14:textId="77777777" w:rsidR="00C516A8" w:rsidRPr="005F0339" w:rsidRDefault="00C516A8" w:rsidP="005F0339">
            <w:pPr>
              <w:rPr>
                <w:b/>
                <w:bCs/>
                <w:sz w:val="16"/>
                <w:szCs w:val="16"/>
                <w:lang w:eastAsia="en-US"/>
              </w:rPr>
            </w:pPr>
            <w:r w:rsidRPr="005F0339">
              <w:rPr>
                <w:b/>
                <w:bCs/>
                <w:sz w:val="16"/>
                <w:szCs w:val="16"/>
                <w:lang w:eastAsia="en-US"/>
              </w:rPr>
              <w:t>X</w:t>
            </w:r>
          </w:p>
        </w:tc>
        <w:tc>
          <w:tcPr>
            <w:tcW w:w="1701" w:type="dxa"/>
          </w:tcPr>
          <w:p w14:paraId="616B1E14" w14:textId="77777777" w:rsidR="00C516A8" w:rsidRPr="005F0339" w:rsidRDefault="00C516A8" w:rsidP="005F0339">
            <w:pPr>
              <w:rPr>
                <w:b/>
                <w:bCs/>
                <w:sz w:val="16"/>
                <w:szCs w:val="16"/>
                <w:lang w:eastAsia="en-US"/>
              </w:rPr>
            </w:pPr>
          </w:p>
        </w:tc>
      </w:tr>
      <w:tr w:rsidR="00C516A8" w:rsidRPr="005F0339" w14:paraId="0CCF4607" w14:textId="77777777" w:rsidTr="00AE4A3D">
        <w:tc>
          <w:tcPr>
            <w:tcW w:w="2127" w:type="dxa"/>
            <w:vMerge/>
          </w:tcPr>
          <w:p w14:paraId="40E9E238" w14:textId="77777777" w:rsidR="00C516A8" w:rsidRPr="00AD00B8" w:rsidRDefault="00C516A8" w:rsidP="00AB3D9C">
            <w:pPr>
              <w:rPr>
                <w:b/>
                <w:szCs w:val="22"/>
                <w:lang w:eastAsia="en-US"/>
              </w:rPr>
            </w:pPr>
          </w:p>
        </w:tc>
        <w:tc>
          <w:tcPr>
            <w:tcW w:w="3969" w:type="dxa"/>
            <w:shd w:val="clear" w:color="auto" w:fill="D9D9D9" w:themeFill="background1" w:themeFillShade="D9"/>
          </w:tcPr>
          <w:p w14:paraId="6798527C" w14:textId="77777777" w:rsidR="00C516A8" w:rsidRPr="00AD00B8" w:rsidRDefault="00C516A8" w:rsidP="00AB3D9C">
            <w:pPr>
              <w:rPr>
                <w:szCs w:val="22"/>
                <w:lang w:eastAsia="en-US"/>
              </w:rPr>
            </w:pPr>
            <w:r w:rsidRPr="00AD00B8">
              <w:rPr>
                <w:b/>
                <w:szCs w:val="22"/>
                <w:lang w:eastAsia="en-US"/>
              </w:rPr>
              <w:t>Advice and supervision</w:t>
            </w:r>
            <w:r w:rsidRPr="00AD00B8">
              <w:rPr>
                <w:szCs w:val="22"/>
                <w:lang w:eastAsia="en-US"/>
              </w:rPr>
              <w:t xml:space="preserve"> </w:t>
            </w:r>
          </w:p>
        </w:tc>
        <w:tc>
          <w:tcPr>
            <w:tcW w:w="1276" w:type="dxa"/>
            <w:shd w:val="clear" w:color="auto" w:fill="D9D9D9" w:themeFill="background1" w:themeFillShade="D9"/>
          </w:tcPr>
          <w:p w14:paraId="59A15E93" w14:textId="77777777" w:rsidR="00C516A8" w:rsidRPr="00AD00B8" w:rsidRDefault="00C516A8" w:rsidP="00DE4776">
            <w:pPr>
              <w:jc w:val="center"/>
              <w:rPr>
                <w:b/>
                <w:szCs w:val="22"/>
                <w:lang w:eastAsia="en-US"/>
              </w:rPr>
            </w:pPr>
          </w:p>
        </w:tc>
        <w:tc>
          <w:tcPr>
            <w:tcW w:w="1559" w:type="dxa"/>
            <w:shd w:val="clear" w:color="auto" w:fill="D9D9D9" w:themeFill="background1" w:themeFillShade="D9"/>
          </w:tcPr>
          <w:p w14:paraId="1EB60D17" w14:textId="77777777" w:rsidR="00C516A8" w:rsidRPr="005F0339" w:rsidRDefault="00C516A8" w:rsidP="005F0339">
            <w:pPr>
              <w:rPr>
                <w:b/>
                <w:bCs/>
                <w:sz w:val="16"/>
                <w:szCs w:val="16"/>
                <w:lang w:eastAsia="en-US"/>
              </w:rPr>
            </w:pPr>
          </w:p>
        </w:tc>
        <w:tc>
          <w:tcPr>
            <w:tcW w:w="1701" w:type="dxa"/>
            <w:shd w:val="clear" w:color="auto" w:fill="D9D9D9" w:themeFill="background1" w:themeFillShade="D9"/>
          </w:tcPr>
          <w:p w14:paraId="4920DD1C" w14:textId="77777777" w:rsidR="00C516A8" w:rsidRPr="005F0339" w:rsidRDefault="00C516A8" w:rsidP="005F0339">
            <w:pPr>
              <w:rPr>
                <w:b/>
                <w:bCs/>
                <w:sz w:val="16"/>
                <w:szCs w:val="16"/>
                <w:lang w:eastAsia="en-US"/>
              </w:rPr>
            </w:pPr>
          </w:p>
        </w:tc>
      </w:tr>
      <w:tr w:rsidR="00C516A8" w:rsidRPr="005F0339" w14:paraId="477DA6A6" w14:textId="77777777" w:rsidTr="00AE4A3D">
        <w:trPr>
          <w:trHeight w:val="3109"/>
        </w:trPr>
        <w:tc>
          <w:tcPr>
            <w:tcW w:w="2127" w:type="dxa"/>
            <w:vMerge/>
          </w:tcPr>
          <w:p w14:paraId="06BE3FA1" w14:textId="77777777" w:rsidR="00C516A8" w:rsidRPr="00AD00B8" w:rsidRDefault="00C516A8" w:rsidP="00AB3D9C">
            <w:pPr>
              <w:rPr>
                <w:szCs w:val="22"/>
                <w:lang w:eastAsia="en-US"/>
              </w:rPr>
            </w:pPr>
          </w:p>
        </w:tc>
        <w:tc>
          <w:tcPr>
            <w:tcW w:w="3969" w:type="dxa"/>
            <w:tcBorders>
              <w:bottom w:val="single" w:sz="4" w:space="0" w:color="auto"/>
            </w:tcBorders>
          </w:tcPr>
          <w:p w14:paraId="4B9BC919" w14:textId="77777777" w:rsidR="00C516A8" w:rsidRPr="00AD00B8" w:rsidRDefault="00C516A8" w:rsidP="00AB3D9C">
            <w:pPr>
              <w:rPr>
                <w:szCs w:val="22"/>
                <w:lang w:eastAsia="en-US"/>
              </w:rPr>
            </w:pPr>
            <w:r w:rsidRPr="00AD00B8">
              <w:rPr>
                <w:szCs w:val="22"/>
                <w:lang w:eastAsia="en-US"/>
              </w:rPr>
              <w:t xml:space="preserve">• Awareness of the limitations of own expertise and gaining advice from appropriate individuals (e.g. supervisor, other clinical team members, forensic teams, </w:t>
            </w:r>
            <w:proofErr w:type="spellStart"/>
            <w:r w:rsidRPr="00AD00B8">
              <w:rPr>
                <w:szCs w:val="22"/>
                <w:lang w:eastAsia="en-US"/>
              </w:rPr>
              <w:t>Caldicott</w:t>
            </w:r>
            <w:proofErr w:type="spellEnd"/>
            <w:r w:rsidRPr="00AD00B8">
              <w:rPr>
                <w:szCs w:val="22"/>
                <w:lang w:eastAsia="en-US"/>
              </w:rPr>
              <w:t xml:space="preserve"> Guardian, social workers etc.)</w:t>
            </w:r>
          </w:p>
        </w:tc>
        <w:tc>
          <w:tcPr>
            <w:tcW w:w="1276" w:type="dxa"/>
          </w:tcPr>
          <w:p w14:paraId="327E941B" w14:textId="77777777" w:rsidR="00C516A8" w:rsidRPr="00AD00B8" w:rsidRDefault="00C516A8" w:rsidP="00DE4776">
            <w:pPr>
              <w:jc w:val="center"/>
              <w:rPr>
                <w:szCs w:val="22"/>
                <w:lang w:eastAsia="en-US"/>
              </w:rPr>
            </w:pPr>
          </w:p>
        </w:tc>
        <w:tc>
          <w:tcPr>
            <w:tcW w:w="1559" w:type="dxa"/>
          </w:tcPr>
          <w:p w14:paraId="3D04A959" w14:textId="77777777" w:rsidR="00C516A8" w:rsidRPr="005F0339" w:rsidRDefault="00C516A8" w:rsidP="005F0339">
            <w:pPr>
              <w:rPr>
                <w:b/>
                <w:bCs/>
                <w:sz w:val="16"/>
                <w:szCs w:val="16"/>
                <w:lang w:eastAsia="en-US"/>
              </w:rPr>
            </w:pPr>
            <w:r w:rsidRPr="005F0339">
              <w:rPr>
                <w:b/>
                <w:bCs/>
                <w:sz w:val="16"/>
                <w:szCs w:val="16"/>
                <w:lang w:eastAsia="en-US"/>
              </w:rPr>
              <w:t>X</w:t>
            </w:r>
          </w:p>
        </w:tc>
        <w:tc>
          <w:tcPr>
            <w:tcW w:w="1701" w:type="dxa"/>
          </w:tcPr>
          <w:p w14:paraId="76E1977E" w14:textId="77777777" w:rsidR="00C516A8" w:rsidRPr="005F0339" w:rsidRDefault="00C516A8" w:rsidP="005F0339">
            <w:pPr>
              <w:rPr>
                <w:b/>
                <w:bCs/>
                <w:sz w:val="16"/>
                <w:szCs w:val="16"/>
                <w:lang w:eastAsia="en-US"/>
              </w:rPr>
            </w:pPr>
            <w:r w:rsidRPr="005F0339">
              <w:rPr>
                <w:b/>
                <w:bCs/>
                <w:sz w:val="16"/>
                <w:szCs w:val="16"/>
                <w:lang w:eastAsia="en-US"/>
              </w:rPr>
              <w:t>X</w:t>
            </w:r>
          </w:p>
        </w:tc>
      </w:tr>
      <w:tr w:rsidR="00C516A8" w:rsidRPr="005F0339" w14:paraId="38C6319D" w14:textId="77777777" w:rsidTr="00AE4A3D">
        <w:tc>
          <w:tcPr>
            <w:tcW w:w="2127" w:type="dxa"/>
            <w:vMerge/>
          </w:tcPr>
          <w:p w14:paraId="3A6EFB1B" w14:textId="77777777" w:rsidR="00C516A8" w:rsidRPr="00AD00B8" w:rsidRDefault="00C516A8" w:rsidP="00AB3D9C">
            <w:pPr>
              <w:rPr>
                <w:b/>
                <w:szCs w:val="22"/>
                <w:lang w:eastAsia="en-US"/>
              </w:rPr>
            </w:pPr>
          </w:p>
        </w:tc>
        <w:tc>
          <w:tcPr>
            <w:tcW w:w="3969" w:type="dxa"/>
            <w:tcBorders>
              <w:top w:val="single" w:sz="4" w:space="0" w:color="auto"/>
            </w:tcBorders>
            <w:shd w:val="clear" w:color="auto" w:fill="D9D9D9" w:themeFill="background1" w:themeFillShade="D9"/>
          </w:tcPr>
          <w:p w14:paraId="4EA41B9E" w14:textId="77777777" w:rsidR="00C516A8" w:rsidRPr="00AD00B8" w:rsidRDefault="00C516A8" w:rsidP="00AB3D9C">
            <w:pPr>
              <w:rPr>
                <w:szCs w:val="22"/>
                <w:lang w:eastAsia="en-US"/>
              </w:rPr>
            </w:pPr>
            <w:r w:rsidRPr="00AD00B8">
              <w:rPr>
                <w:b/>
                <w:szCs w:val="22"/>
                <w:lang w:eastAsia="en-US"/>
              </w:rPr>
              <w:t>Assessment of risk</w:t>
            </w:r>
            <w:r w:rsidRPr="00AD00B8">
              <w:rPr>
                <w:szCs w:val="22"/>
                <w:lang w:eastAsia="en-US"/>
              </w:rPr>
              <w:t xml:space="preserve"> </w:t>
            </w:r>
          </w:p>
        </w:tc>
        <w:tc>
          <w:tcPr>
            <w:tcW w:w="1276" w:type="dxa"/>
            <w:shd w:val="clear" w:color="auto" w:fill="D9D9D9" w:themeFill="background1" w:themeFillShade="D9"/>
          </w:tcPr>
          <w:p w14:paraId="08C449F4" w14:textId="77777777" w:rsidR="00C516A8" w:rsidRPr="00AD00B8" w:rsidRDefault="00C516A8" w:rsidP="00DE4776">
            <w:pPr>
              <w:jc w:val="center"/>
              <w:rPr>
                <w:b/>
                <w:szCs w:val="22"/>
                <w:lang w:eastAsia="en-US"/>
              </w:rPr>
            </w:pPr>
          </w:p>
        </w:tc>
        <w:tc>
          <w:tcPr>
            <w:tcW w:w="1559" w:type="dxa"/>
            <w:shd w:val="clear" w:color="auto" w:fill="D9D9D9" w:themeFill="background1" w:themeFillShade="D9"/>
          </w:tcPr>
          <w:p w14:paraId="6D55C90A" w14:textId="77777777" w:rsidR="00C516A8" w:rsidRPr="005F0339" w:rsidRDefault="00C516A8" w:rsidP="005F0339">
            <w:pPr>
              <w:rPr>
                <w:b/>
                <w:bCs/>
                <w:sz w:val="16"/>
                <w:szCs w:val="16"/>
                <w:lang w:eastAsia="en-US"/>
              </w:rPr>
            </w:pPr>
          </w:p>
        </w:tc>
        <w:tc>
          <w:tcPr>
            <w:tcW w:w="1701" w:type="dxa"/>
            <w:shd w:val="clear" w:color="auto" w:fill="D9D9D9" w:themeFill="background1" w:themeFillShade="D9"/>
          </w:tcPr>
          <w:p w14:paraId="0F0E75B4" w14:textId="77777777" w:rsidR="00C516A8" w:rsidRPr="005F0339" w:rsidRDefault="00C516A8" w:rsidP="005F0339">
            <w:pPr>
              <w:rPr>
                <w:b/>
                <w:bCs/>
                <w:sz w:val="16"/>
                <w:szCs w:val="16"/>
                <w:lang w:eastAsia="en-US"/>
              </w:rPr>
            </w:pPr>
          </w:p>
        </w:tc>
      </w:tr>
      <w:tr w:rsidR="00C516A8" w:rsidRPr="005F0339" w14:paraId="02D56AA7" w14:textId="77777777" w:rsidTr="00AE4A3D">
        <w:trPr>
          <w:trHeight w:val="70"/>
        </w:trPr>
        <w:tc>
          <w:tcPr>
            <w:tcW w:w="2127" w:type="dxa"/>
            <w:vMerge/>
          </w:tcPr>
          <w:p w14:paraId="266A28DB" w14:textId="77777777" w:rsidR="00C516A8" w:rsidRPr="00AD00B8" w:rsidRDefault="00C516A8" w:rsidP="00AB3D9C">
            <w:pPr>
              <w:rPr>
                <w:szCs w:val="22"/>
                <w:lang w:eastAsia="en-US"/>
              </w:rPr>
            </w:pPr>
          </w:p>
        </w:tc>
        <w:tc>
          <w:tcPr>
            <w:tcW w:w="3969" w:type="dxa"/>
          </w:tcPr>
          <w:p w14:paraId="51AE24B6" w14:textId="77777777" w:rsidR="00C516A8" w:rsidRPr="00AD00B8" w:rsidRDefault="00C516A8" w:rsidP="00AB3D9C">
            <w:pPr>
              <w:rPr>
                <w:szCs w:val="22"/>
                <w:lang w:eastAsia="en-US"/>
              </w:rPr>
            </w:pPr>
            <w:r w:rsidRPr="00AD00B8">
              <w:rPr>
                <w:szCs w:val="22"/>
                <w:lang w:eastAsia="en-US"/>
              </w:rPr>
              <w:t>• Conducting comprehensive assessments, including in-depth structured risk assessments, combining information from clinical interviews, measures, observations and other agencies within the context of a strong working alliance with young people</w:t>
            </w:r>
          </w:p>
        </w:tc>
        <w:tc>
          <w:tcPr>
            <w:tcW w:w="1276" w:type="dxa"/>
          </w:tcPr>
          <w:p w14:paraId="20C33B14" w14:textId="77777777" w:rsidR="00C516A8" w:rsidRPr="00AD00B8" w:rsidRDefault="00C516A8" w:rsidP="00DE4776">
            <w:pPr>
              <w:jc w:val="center"/>
              <w:rPr>
                <w:szCs w:val="22"/>
                <w:lang w:eastAsia="en-US"/>
              </w:rPr>
            </w:pPr>
          </w:p>
        </w:tc>
        <w:tc>
          <w:tcPr>
            <w:tcW w:w="1559" w:type="dxa"/>
          </w:tcPr>
          <w:p w14:paraId="7CBE2363" w14:textId="77777777" w:rsidR="00C516A8" w:rsidRPr="005F0339" w:rsidRDefault="00C516A8" w:rsidP="005F0339">
            <w:pPr>
              <w:rPr>
                <w:b/>
                <w:bCs/>
                <w:sz w:val="16"/>
                <w:szCs w:val="16"/>
                <w:lang w:eastAsia="en-US"/>
              </w:rPr>
            </w:pPr>
            <w:r w:rsidRPr="005F0339">
              <w:rPr>
                <w:b/>
                <w:bCs/>
                <w:sz w:val="16"/>
                <w:szCs w:val="16"/>
                <w:lang w:eastAsia="en-US"/>
              </w:rPr>
              <w:t>X</w:t>
            </w:r>
          </w:p>
        </w:tc>
        <w:tc>
          <w:tcPr>
            <w:tcW w:w="1701" w:type="dxa"/>
          </w:tcPr>
          <w:p w14:paraId="256084DA" w14:textId="77777777" w:rsidR="00C516A8" w:rsidRPr="005F0339" w:rsidRDefault="00C516A8" w:rsidP="005F0339">
            <w:pPr>
              <w:rPr>
                <w:b/>
                <w:bCs/>
                <w:sz w:val="16"/>
                <w:szCs w:val="16"/>
                <w:lang w:eastAsia="en-US"/>
              </w:rPr>
            </w:pPr>
          </w:p>
        </w:tc>
      </w:tr>
      <w:tr w:rsidR="00C516A8" w:rsidRPr="005F0339" w14:paraId="05EAA49D" w14:textId="77777777" w:rsidTr="00AE4A3D">
        <w:tc>
          <w:tcPr>
            <w:tcW w:w="2127" w:type="dxa"/>
            <w:vMerge/>
          </w:tcPr>
          <w:p w14:paraId="506938C5" w14:textId="77777777" w:rsidR="00C516A8" w:rsidRPr="00AD00B8" w:rsidRDefault="00C516A8" w:rsidP="00AB3D9C">
            <w:pPr>
              <w:rPr>
                <w:szCs w:val="22"/>
                <w:lang w:eastAsia="en-US"/>
              </w:rPr>
            </w:pPr>
          </w:p>
        </w:tc>
        <w:tc>
          <w:tcPr>
            <w:tcW w:w="3969" w:type="dxa"/>
          </w:tcPr>
          <w:p w14:paraId="6FB3CEEF" w14:textId="77777777" w:rsidR="00C516A8" w:rsidRPr="00AD00B8" w:rsidRDefault="00C516A8" w:rsidP="00AB3D9C">
            <w:pPr>
              <w:rPr>
                <w:szCs w:val="22"/>
                <w:lang w:eastAsia="en-US"/>
              </w:rPr>
            </w:pPr>
            <w:r w:rsidRPr="00AD00B8">
              <w:rPr>
                <w:szCs w:val="22"/>
                <w:lang w:eastAsia="en-US"/>
              </w:rPr>
              <w:t>• Carrying out systematic assessments of the demographics, psychological, social and historical factors known to be risk factors for self-harm, self- neglect, harm to and from others, the likelihood of a harmful event occurring, the type of event, the frequency of the event, the severity of the event, the timing of the event and any impact of protective factors</w:t>
            </w:r>
          </w:p>
        </w:tc>
        <w:tc>
          <w:tcPr>
            <w:tcW w:w="1276" w:type="dxa"/>
          </w:tcPr>
          <w:p w14:paraId="601690D9" w14:textId="77777777" w:rsidR="00C516A8" w:rsidRPr="00AD00B8" w:rsidRDefault="00C516A8" w:rsidP="00DE4776">
            <w:pPr>
              <w:jc w:val="center"/>
              <w:rPr>
                <w:szCs w:val="22"/>
                <w:lang w:eastAsia="en-US"/>
              </w:rPr>
            </w:pPr>
          </w:p>
        </w:tc>
        <w:tc>
          <w:tcPr>
            <w:tcW w:w="1559" w:type="dxa"/>
          </w:tcPr>
          <w:p w14:paraId="5CBFAF92" w14:textId="77777777" w:rsidR="00C516A8" w:rsidRPr="005F0339" w:rsidRDefault="00C516A8" w:rsidP="005F0339">
            <w:pPr>
              <w:rPr>
                <w:b/>
                <w:bCs/>
                <w:sz w:val="16"/>
                <w:szCs w:val="16"/>
                <w:lang w:eastAsia="en-US"/>
              </w:rPr>
            </w:pPr>
            <w:r w:rsidRPr="005F0339">
              <w:rPr>
                <w:b/>
                <w:bCs/>
                <w:sz w:val="16"/>
                <w:szCs w:val="16"/>
                <w:lang w:eastAsia="en-US"/>
              </w:rPr>
              <w:t>X</w:t>
            </w:r>
          </w:p>
        </w:tc>
        <w:tc>
          <w:tcPr>
            <w:tcW w:w="1701" w:type="dxa"/>
          </w:tcPr>
          <w:p w14:paraId="40BF4C9B" w14:textId="77777777" w:rsidR="00C516A8" w:rsidRPr="005F0339" w:rsidRDefault="00C516A8" w:rsidP="005F0339">
            <w:pPr>
              <w:rPr>
                <w:b/>
                <w:bCs/>
                <w:sz w:val="16"/>
                <w:szCs w:val="16"/>
                <w:lang w:eastAsia="en-US"/>
              </w:rPr>
            </w:pPr>
          </w:p>
        </w:tc>
      </w:tr>
      <w:tr w:rsidR="00C516A8" w:rsidRPr="005F0339" w14:paraId="301F842C" w14:textId="77777777" w:rsidTr="00AE4A3D">
        <w:tc>
          <w:tcPr>
            <w:tcW w:w="2127" w:type="dxa"/>
            <w:vMerge/>
          </w:tcPr>
          <w:p w14:paraId="15B9C765" w14:textId="77777777" w:rsidR="00C516A8" w:rsidRPr="00AD00B8" w:rsidRDefault="00C516A8" w:rsidP="00AB3D9C">
            <w:pPr>
              <w:rPr>
                <w:szCs w:val="22"/>
                <w:lang w:eastAsia="en-US"/>
              </w:rPr>
            </w:pPr>
          </w:p>
        </w:tc>
        <w:tc>
          <w:tcPr>
            <w:tcW w:w="3969" w:type="dxa"/>
          </w:tcPr>
          <w:p w14:paraId="1323358D" w14:textId="77777777" w:rsidR="00C516A8" w:rsidRPr="00AD00B8" w:rsidRDefault="00C516A8" w:rsidP="00AB3D9C">
            <w:pPr>
              <w:rPr>
                <w:szCs w:val="22"/>
                <w:lang w:eastAsia="en-US"/>
              </w:rPr>
            </w:pPr>
            <w:r w:rsidRPr="00AD00B8">
              <w:rPr>
                <w:szCs w:val="22"/>
                <w:lang w:eastAsia="en-US"/>
              </w:rPr>
              <w:t>• Identifying young people’s views of their own experiences, possible trigger factors and harmful events, and ideas about interventions that might reduce risk for the client, including helping the client to recognise their own strengths and weaknesses</w:t>
            </w:r>
          </w:p>
        </w:tc>
        <w:tc>
          <w:tcPr>
            <w:tcW w:w="1276" w:type="dxa"/>
          </w:tcPr>
          <w:p w14:paraId="48CA1D1E" w14:textId="77777777" w:rsidR="00C516A8" w:rsidRPr="00AD00B8" w:rsidRDefault="00C516A8" w:rsidP="00DE4776">
            <w:pPr>
              <w:jc w:val="center"/>
              <w:rPr>
                <w:szCs w:val="22"/>
                <w:lang w:eastAsia="en-US"/>
              </w:rPr>
            </w:pPr>
          </w:p>
        </w:tc>
        <w:tc>
          <w:tcPr>
            <w:tcW w:w="1559" w:type="dxa"/>
          </w:tcPr>
          <w:p w14:paraId="0CCBD8E6" w14:textId="77777777" w:rsidR="00C516A8" w:rsidRPr="005F0339" w:rsidRDefault="00C516A8" w:rsidP="005F0339">
            <w:pPr>
              <w:rPr>
                <w:b/>
                <w:bCs/>
                <w:sz w:val="16"/>
                <w:szCs w:val="16"/>
                <w:lang w:eastAsia="en-US"/>
              </w:rPr>
            </w:pPr>
            <w:r w:rsidRPr="005F0339">
              <w:rPr>
                <w:b/>
                <w:bCs/>
                <w:sz w:val="16"/>
                <w:szCs w:val="16"/>
                <w:lang w:eastAsia="en-US"/>
              </w:rPr>
              <w:t>X</w:t>
            </w:r>
          </w:p>
        </w:tc>
        <w:tc>
          <w:tcPr>
            <w:tcW w:w="1701" w:type="dxa"/>
          </w:tcPr>
          <w:p w14:paraId="034CB099" w14:textId="77777777" w:rsidR="00C516A8" w:rsidRPr="005F0339" w:rsidRDefault="00C516A8" w:rsidP="005F0339">
            <w:pPr>
              <w:rPr>
                <w:b/>
                <w:bCs/>
                <w:sz w:val="16"/>
                <w:szCs w:val="16"/>
                <w:lang w:eastAsia="en-US"/>
              </w:rPr>
            </w:pPr>
            <w:r w:rsidRPr="005F0339">
              <w:rPr>
                <w:b/>
                <w:bCs/>
                <w:sz w:val="16"/>
                <w:szCs w:val="16"/>
                <w:lang w:eastAsia="en-US"/>
              </w:rPr>
              <w:t>X</w:t>
            </w:r>
          </w:p>
        </w:tc>
      </w:tr>
      <w:tr w:rsidR="00C516A8" w:rsidRPr="005F0339" w14:paraId="16864E3F" w14:textId="77777777" w:rsidTr="00AE4A3D">
        <w:tc>
          <w:tcPr>
            <w:tcW w:w="2127" w:type="dxa"/>
            <w:vMerge/>
          </w:tcPr>
          <w:p w14:paraId="441E545E" w14:textId="77777777" w:rsidR="00C516A8" w:rsidRPr="00AD00B8" w:rsidRDefault="00C516A8" w:rsidP="00AB3D9C">
            <w:pPr>
              <w:rPr>
                <w:szCs w:val="22"/>
                <w:lang w:eastAsia="en-US"/>
              </w:rPr>
            </w:pPr>
          </w:p>
        </w:tc>
        <w:tc>
          <w:tcPr>
            <w:tcW w:w="3969" w:type="dxa"/>
          </w:tcPr>
          <w:p w14:paraId="5A977675" w14:textId="77777777" w:rsidR="00C516A8" w:rsidRPr="00AD00B8" w:rsidRDefault="00C516A8" w:rsidP="00AB3D9C">
            <w:pPr>
              <w:rPr>
                <w:szCs w:val="22"/>
                <w:lang w:eastAsia="en-US"/>
              </w:rPr>
            </w:pPr>
            <w:r w:rsidRPr="00AD00B8">
              <w:rPr>
                <w:szCs w:val="22"/>
                <w:lang w:eastAsia="en-US"/>
              </w:rPr>
              <w:t>• Considering young people’s developmental age and ways in which this aﬀects perception and understanding of behaviours and risk</w:t>
            </w:r>
          </w:p>
        </w:tc>
        <w:tc>
          <w:tcPr>
            <w:tcW w:w="1276" w:type="dxa"/>
          </w:tcPr>
          <w:p w14:paraId="7FA85E50" w14:textId="77777777" w:rsidR="00C516A8" w:rsidRPr="00AD00B8" w:rsidRDefault="00C516A8" w:rsidP="00DE4776">
            <w:pPr>
              <w:jc w:val="center"/>
              <w:rPr>
                <w:szCs w:val="22"/>
                <w:lang w:eastAsia="en-US"/>
              </w:rPr>
            </w:pPr>
          </w:p>
        </w:tc>
        <w:tc>
          <w:tcPr>
            <w:tcW w:w="1559" w:type="dxa"/>
          </w:tcPr>
          <w:p w14:paraId="79370DE8" w14:textId="77777777" w:rsidR="00C516A8" w:rsidRPr="005F0339" w:rsidRDefault="00C516A8" w:rsidP="005F0339">
            <w:pPr>
              <w:rPr>
                <w:b/>
                <w:bCs/>
                <w:sz w:val="16"/>
                <w:szCs w:val="16"/>
                <w:lang w:eastAsia="en-US"/>
              </w:rPr>
            </w:pPr>
            <w:r w:rsidRPr="005F0339">
              <w:rPr>
                <w:b/>
                <w:bCs/>
                <w:sz w:val="16"/>
                <w:szCs w:val="16"/>
                <w:lang w:eastAsia="en-US"/>
              </w:rPr>
              <w:t>X</w:t>
            </w:r>
          </w:p>
        </w:tc>
        <w:tc>
          <w:tcPr>
            <w:tcW w:w="1701" w:type="dxa"/>
          </w:tcPr>
          <w:p w14:paraId="501D7E62" w14:textId="77777777" w:rsidR="00C516A8" w:rsidRPr="005F0339" w:rsidRDefault="00C516A8" w:rsidP="005F0339">
            <w:pPr>
              <w:rPr>
                <w:b/>
                <w:bCs/>
                <w:sz w:val="16"/>
                <w:szCs w:val="16"/>
                <w:lang w:eastAsia="en-US"/>
              </w:rPr>
            </w:pPr>
            <w:r w:rsidRPr="005F0339">
              <w:rPr>
                <w:b/>
                <w:bCs/>
                <w:sz w:val="16"/>
                <w:szCs w:val="16"/>
                <w:lang w:eastAsia="en-US"/>
              </w:rPr>
              <w:t>X</w:t>
            </w:r>
          </w:p>
        </w:tc>
      </w:tr>
      <w:tr w:rsidR="00C516A8" w:rsidRPr="005F0339" w14:paraId="1FE597D0" w14:textId="77777777" w:rsidTr="00AE4A3D">
        <w:tc>
          <w:tcPr>
            <w:tcW w:w="2127" w:type="dxa"/>
            <w:vMerge/>
          </w:tcPr>
          <w:p w14:paraId="397475CB" w14:textId="77777777" w:rsidR="00C516A8" w:rsidRPr="00AD00B8" w:rsidRDefault="00C516A8" w:rsidP="00AB3D9C">
            <w:pPr>
              <w:rPr>
                <w:szCs w:val="22"/>
                <w:lang w:eastAsia="en-US"/>
              </w:rPr>
            </w:pPr>
          </w:p>
        </w:tc>
        <w:tc>
          <w:tcPr>
            <w:tcW w:w="3969" w:type="dxa"/>
          </w:tcPr>
          <w:p w14:paraId="43D7BB59" w14:textId="77777777" w:rsidR="00C516A8" w:rsidRPr="00AD00B8" w:rsidRDefault="00C516A8" w:rsidP="00AB3D9C">
            <w:pPr>
              <w:rPr>
                <w:szCs w:val="22"/>
                <w:lang w:eastAsia="en-US"/>
              </w:rPr>
            </w:pPr>
            <w:r w:rsidRPr="00AD00B8">
              <w:rPr>
                <w:szCs w:val="22"/>
                <w:lang w:eastAsia="en-US"/>
              </w:rPr>
              <w:t>• Identifying the extent to which adults involved in a young person’s care are able to assess and manage risk and the extent to which they need to be involved in building a risk assessment</w:t>
            </w:r>
          </w:p>
        </w:tc>
        <w:tc>
          <w:tcPr>
            <w:tcW w:w="1276" w:type="dxa"/>
          </w:tcPr>
          <w:p w14:paraId="463B0D90" w14:textId="77777777" w:rsidR="00C516A8" w:rsidRPr="00AD00B8" w:rsidRDefault="00C516A8" w:rsidP="00DE4776">
            <w:pPr>
              <w:jc w:val="center"/>
              <w:rPr>
                <w:szCs w:val="22"/>
                <w:lang w:eastAsia="en-US"/>
              </w:rPr>
            </w:pPr>
          </w:p>
        </w:tc>
        <w:tc>
          <w:tcPr>
            <w:tcW w:w="1559" w:type="dxa"/>
          </w:tcPr>
          <w:p w14:paraId="62842B0C" w14:textId="77777777" w:rsidR="00C516A8" w:rsidRPr="005F0339" w:rsidRDefault="00C516A8" w:rsidP="005F0339">
            <w:pPr>
              <w:rPr>
                <w:b/>
                <w:bCs/>
                <w:sz w:val="16"/>
                <w:szCs w:val="16"/>
                <w:lang w:eastAsia="en-US"/>
              </w:rPr>
            </w:pPr>
            <w:r w:rsidRPr="005F0339">
              <w:rPr>
                <w:b/>
                <w:bCs/>
                <w:sz w:val="16"/>
                <w:szCs w:val="16"/>
                <w:lang w:eastAsia="en-US"/>
              </w:rPr>
              <w:t>X</w:t>
            </w:r>
          </w:p>
        </w:tc>
        <w:tc>
          <w:tcPr>
            <w:tcW w:w="1701" w:type="dxa"/>
          </w:tcPr>
          <w:p w14:paraId="03744E1E" w14:textId="77777777" w:rsidR="00C516A8" w:rsidRPr="005F0339" w:rsidRDefault="00C516A8" w:rsidP="005F0339">
            <w:pPr>
              <w:rPr>
                <w:b/>
                <w:bCs/>
                <w:sz w:val="16"/>
                <w:szCs w:val="16"/>
                <w:lang w:eastAsia="en-US"/>
              </w:rPr>
            </w:pPr>
          </w:p>
        </w:tc>
      </w:tr>
      <w:tr w:rsidR="00C516A8" w:rsidRPr="005F0339" w14:paraId="2C9DF971" w14:textId="77777777" w:rsidTr="00AE4A3D">
        <w:tc>
          <w:tcPr>
            <w:tcW w:w="2127" w:type="dxa"/>
            <w:vMerge/>
          </w:tcPr>
          <w:p w14:paraId="45FDC1E8" w14:textId="77777777" w:rsidR="00C516A8" w:rsidRPr="00AD00B8" w:rsidRDefault="00C516A8" w:rsidP="00AB3D9C">
            <w:pPr>
              <w:rPr>
                <w:b/>
                <w:szCs w:val="22"/>
                <w:lang w:eastAsia="en-US"/>
              </w:rPr>
            </w:pPr>
          </w:p>
        </w:tc>
        <w:tc>
          <w:tcPr>
            <w:tcW w:w="3969" w:type="dxa"/>
            <w:shd w:val="clear" w:color="auto" w:fill="D9D9D9" w:themeFill="background1" w:themeFillShade="D9"/>
          </w:tcPr>
          <w:p w14:paraId="3304B5BA" w14:textId="77777777" w:rsidR="00C516A8" w:rsidRPr="00AD00B8" w:rsidRDefault="00C516A8" w:rsidP="00AB3D9C">
            <w:pPr>
              <w:rPr>
                <w:szCs w:val="22"/>
                <w:lang w:eastAsia="en-US"/>
              </w:rPr>
            </w:pPr>
            <w:r w:rsidRPr="00AD00B8">
              <w:rPr>
                <w:b/>
                <w:szCs w:val="22"/>
                <w:lang w:eastAsia="en-US"/>
              </w:rPr>
              <w:t>Developing a risk management plan</w:t>
            </w:r>
            <w:r w:rsidRPr="00AD00B8">
              <w:rPr>
                <w:szCs w:val="22"/>
                <w:lang w:eastAsia="en-US"/>
              </w:rPr>
              <w:t xml:space="preserve"> </w:t>
            </w:r>
          </w:p>
        </w:tc>
        <w:tc>
          <w:tcPr>
            <w:tcW w:w="1276" w:type="dxa"/>
            <w:shd w:val="clear" w:color="auto" w:fill="D9D9D9" w:themeFill="background1" w:themeFillShade="D9"/>
          </w:tcPr>
          <w:p w14:paraId="56BC6F3E" w14:textId="77777777" w:rsidR="00C516A8" w:rsidRPr="00AD00B8" w:rsidRDefault="00C516A8" w:rsidP="00DE4776">
            <w:pPr>
              <w:jc w:val="center"/>
              <w:rPr>
                <w:b/>
                <w:szCs w:val="22"/>
                <w:lang w:eastAsia="en-US"/>
              </w:rPr>
            </w:pPr>
          </w:p>
        </w:tc>
        <w:tc>
          <w:tcPr>
            <w:tcW w:w="1559" w:type="dxa"/>
            <w:shd w:val="clear" w:color="auto" w:fill="D9D9D9" w:themeFill="background1" w:themeFillShade="D9"/>
          </w:tcPr>
          <w:p w14:paraId="16049317" w14:textId="77777777" w:rsidR="00C516A8" w:rsidRPr="005F0339" w:rsidRDefault="00C516A8" w:rsidP="005F0339">
            <w:pPr>
              <w:rPr>
                <w:b/>
                <w:bCs/>
                <w:sz w:val="16"/>
                <w:szCs w:val="16"/>
                <w:lang w:eastAsia="en-US"/>
              </w:rPr>
            </w:pPr>
          </w:p>
        </w:tc>
        <w:tc>
          <w:tcPr>
            <w:tcW w:w="1701" w:type="dxa"/>
            <w:shd w:val="clear" w:color="auto" w:fill="D9D9D9" w:themeFill="background1" w:themeFillShade="D9"/>
          </w:tcPr>
          <w:p w14:paraId="488B8C9B" w14:textId="77777777" w:rsidR="00C516A8" w:rsidRPr="005F0339" w:rsidRDefault="00C516A8" w:rsidP="005F0339">
            <w:pPr>
              <w:rPr>
                <w:b/>
                <w:bCs/>
                <w:sz w:val="16"/>
                <w:szCs w:val="16"/>
                <w:lang w:eastAsia="en-US"/>
              </w:rPr>
            </w:pPr>
          </w:p>
        </w:tc>
      </w:tr>
      <w:tr w:rsidR="00C516A8" w:rsidRPr="005F0339" w14:paraId="04296F43" w14:textId="77777777" w:rsidTr="00AE4A3D">
        <w:tc>
          <w:tcPr>
            <w:tcW w:w="2127" w:type="dxa"/>
            <w:vMerge/>
          </w:tcPr>
          <w:p w14:paraId="43772371" w14:textId="77777777" w:rsidR="00C516A8" w:rsidRPr="00AD00B8" w:rsidRDefault="00C516A8" w:rsidP="00AB3D9C">
            <w:pPr>
              <w:rPr>
                <w:szCs w:val="22"/>
                <w:lang w:eastAsia="en-US"/>
              </w:rPr>
            </w:pPr>
          </w:p>
        </w:tc>
        <w:tc>
          <w:tcPr>
            <w:tcW w:w="3969" w:type="dxa"/>
          </w:tcPr>
          <w:p w14:paraId="4C977327" w14:textId="77777777" w:rsidR="00C516A8" w:rsidRPr="00AD00B8" w:rsidRDefault="00C516A8" w:rsidP="00AB3D9C">
            <w:pPr>
              <w:rPr>
                <w:szCs w:val="22"/>
                <w:lang w:eastAsia="en-US"/>
              </w:rPr>
            </w:pPr>
            <w:r w:rsidRPr="00AD00B8">
              <w:rPr>
                <w:szCs w:val="22"/>
                <w:lang w:eastAsia="en-US"/>
              </w:rPr>
              <w:t>• Factors likely to increase and/or decrease risk</w:t>
            </w:r>
          </w:p>
        </w:tc>
        <w:tc>
          <w:tcPr>
            <w:tcW w:w="1276" w:type="dxa"/>
          </w:tcPr>
          <w:p w14:paraId="6929757C" w14:textId="77777777" w:rsidR="00C516A8" w:rsidRPr="00AD00B8" w:rsidRDefault="00C516A8" w:rsidP="00DE4776">
            <w:pPr>
              <w:jc w:val="center"/>
              <w:rPr>
                <w:szCs w:val="22"/>
                <w:lang w:eastAsia="en-US"/>
              </w:rPr>
            </w:pPr>
          </w:p>
        </w:tc>
        <w:tc>
          <w:tcPr>
            <w:tcW w:w="1559" w:type="dxa"/>
          </w:tcPr>
          <w:p w14:paraId="768CF979" w14:textId="77777777" w:rsidR="00C516A8" w:rsidRPr="005F0339" w:rsidRDefault="00C516A8" w:rsidP="005F0339">
            <w:pPr>
              <w:rPr>
                <w:b/>
                <w:bCs/>
                <w:sz w:val="16"/>
                <w:szCs w:val="16"/>
                <w:lang w:eastAsia="en-US"/>
              </w:rPr>
            </w:pPr>
          </w:p>
        </w:tc>
        <w:tc>
          <w:tcPr>
            <w:tcW w:w="1701" w:type="dxa"/>
          </w:tcPr>
          <w:p w14:paraId="194B9896" w14:textId="77777777" w:rsidR="00C516A8" w:rsidRPr="005F0339" w:rsidRDefault="00C516A8" w:rsidP="005F0339">
            <w:pPr>
              <w:rPr>
                <w:b/>
                <w:bCs/>
                <w:sz w:val="16"/>
                <w:szCs w:val="16"/>
                <w:lang w:eastAsia="en-US"/>
              </w:rPr>
            </w:pPr>
            <w:r w:rsidRPr="005F0339">
              <w:rPr>
                <w:b/>
                <w:bCs/>
                <w:sz w:val="16"/>
                <w:szCs w:val="16"/>
                <w:lang w:eastAsia="en-US"/>
              </w:rPr>
              <w:t>X</w:t>
            </w:r>
          </w:p>
        </w:tc>
      </w:tr>
      <w:tr w:rsidR="00C516A8" w:rsidRPr="005F0339" w14:paraId="7055CCBA" w14:textId="77777777" w:rsidTr="00AE4A3D">
        <w:tc>
          <w:tcPr>
            <w:tcW w:w="2127" w:type="dxa"/>
            <w:vMerge/>
          </w:tcPr>
          <w:p w14:paraId="449E1CBB" w14:textId="77777777" w:rsidR="00C516A8" w:rsidRPr="00AD00B8" w:rsidRDefault="00C516A8" w:rsidP="00AB3D9C">
            <w:pPr>
              <w:rPr>
                <w:szCs w:val="22"/>
                <w:lang w:eastAsia="en-US"/>
              </w:rPr>
            </w:pPr>
          </w:p>
        </w:tc>
        <w:tc>
          <w:tcPr>
            <w:tcW w:w="3969" w:type="dxa"/>
          </w:tcPr>
          <w:p w14:paraId="00C0FF0A" w14:textId="77777777" w:rsidR="00C516A8" w:rsidRPr="00AD00B8" w:rsidRDefault="00C516A8" w:rsidP="00AB3D9C">
            <w:pPr>
              <w:rPr>
                <w:szCs w:val="22"/>
                <w:lang w:eastAsia="en-US"/>
              </w:rPr>
            </w:pPr>
            <w:r w:rsidRPr="00AD00B8">
              <w:rPr>
                <w:szCs w:val="22"/>
                <w:lang w:eastAsia="en-US"/>
              </w:rPr>
              <w:t>• Collaborating with the young person, identifying actions to be taken by the young person and relevant services when there is an acute increase in risk factors and/or the family perceives they are in crisis</w:t>
            </w:r>
          </w:p>
        </w:tc>
        <w:tc>
          <w:tcPr>
            <w:tcW w:w="1276" w:type="dxa"/>
          </w:tcPr>
          <w:p w14:paraId="0704D297" w14:textId="77777777" w:rsidR="00C516A8" w:rsidRPr="00AD00B8" w:rsidRDefault="00C516A8" w:rsidP="00DE4776">
            <w:pPr>
              <w:jc w:val="center"/>
              <w:rPr>
                <w:szCs w:val="22"/>
                <w:lang w:eastAsia="en-US"/>
              </w:rPr>
            </w:pPr>
          </w:p>
        </w:tc>
        <w:tc>
          <w:tcPr>
            <w:tcW w:w="1559" w:type="dxa"/>
          </w:tcPr>
          <w:p w14:paraId="5F0FA7EC" w14:textId="77777777" w:rsidR="00C516A8" w:rsidRPr="005F0339" w:rsidRDefault="00C516A8" w:rsidP="005F0339">
            <w:pPr>
              <w:rPr>
                <w:b/>
                <w:bCs/>
                <w:sz w:val="16"/>
                <w:szCs w:val="16"/>
                <w:lang w:eastAsia="en-US"/>
              </w:rPr>
            </w:pPr>
            <w:r w:rsidRPr="005F0339">
              <w:rPr>
                <w:b/>
                <w:bCs/>
                <w:sz w:val="16"/>
                <w:szCs w:val="16"/>
                <w:lang w:eastAsia="en-US"/>
              </w:rPr>
              <w:t>X</w:t>
            </w:r>
          </w:p>
        </w:tc>
        <w:tc>
          <w:tcPr>
            <w:tcW w:w="1701" w:type="dxa"/>
          </w:tcPr>
          <w:p w14:paraId="76A9EF7F" w14:textId="77777777" w:rsidR="00C516A8" w:rsidRPr="005F0339" w:rsidRDefault="00C516A8" w:rsidP="005F0339">
            <w:pPr>
              <w:rPr>
                <w:b/>
                <w:bCs/>
                <w:sz w:val="16"/>
                <w:szCs w:val="16"/>
                <w:lang w:eastAsia="en-US"/>
              </w:rPr>
            </w:pPr>
            <w:r w:rsidRPr="005F0339">
              <w:rPr>
                <w:b/>
                <w:bCs/>
                <w:sz w:val="16"/>
                <w:szCs w:val="16"/>
                <w:lang w:eastAsia="en-US"/>
              </w:rPr>
              <w:t>X</w:t>
            </w:r>
          </w:p>
        </w:tc>
      </w:tr>
      <w:tr w:rsidR="00C516A8" w:rsidRPr="005F0339" w14:paraId="74747CDD" w14:textId="77777777" w:rsidTr="00AE4A3D">
        <w:trPr>
          <w:trHeight w:val="1022"/>
        </w:trPr>
        <w:tc>
          <w:tcPr>
            <w:tcW w:w="2127" w:type="dxa"/>
            <w:vMerge/>
          </w:tcPr>
          <w:p w14:paraId="269BE37F" w14:textId="77777777" w:rsidR="00C516A8" w:rsidRPr="00AD00B8" w:rsidRDefault="00C516A8" w:rsidP="00AB3D9C">
            <w:pPr>
              <w:rPr>
                <w:szCs w:val="22"/>
                <w:lang w:eastAsia="en-US"/>
              </w:rPr>
            </w:pPr>
          </w:p>
        </w:tc>
        <w:tc>
          <w:tcPr>
            <w:tcW w:w="3969" w:type="dxa"/>
          </w:tcPr>
          <w:p w14:paraId="45735694" w14:textId="77777777" w:rsidR="00C516A8" w:rsidRPr="00AD00B8" w:rsidRDefault="00C516A8" w:rsidP="00AB3D9C">
            <w:pPr>
              <w:rPr>
                <w:szCs w:val="22"/>
                <w:lang w:eastAsia="en-US"/>
              </w:rPr>
            </w:pPr>
            <w:r w:rsidRPr="00AD00B8">
              <w:rPr>
                <w:szCs w:val="22"/>
                <w:lang w:eastAsia="en-US"/>
              </w:rPr>
              <w:t>• The potential beneﬁts and harms of choosing one intervention over another</w:t>
            </w:r>
          </w:p>
        </w:tc>
        <w:tc>
          <w:tcPr>
            <w:tcW w:w="1276" w:type="dxa"/>
          </w:tcPr>
          <w:p w14:paraId="74CD44A1" w14:textId="77777777" w:rsidR="00C516A8" w:rsidRPr="00AD00B8" w:rsidRDefault="00C516A8" w:rsidP="00DE4776">
            <w:pPr>
              <w:jc w:val="center"/>
              <w:rPr>
                <w:szCs w:val="22"/>
                <w:lang w:eastAsia="en-US"/>
              </w:rPr>
            </w:pPr>
          </w:p>
        </w:tc>
        <w:tc>
          <w:tcPr>
            <w:tcW w:w="1559" w:type="dxa"/>
          </w:tcPr>
          <w:p w14:paraId="01CEBEAA" w14:textId="77777777" w:rsidR="00C516A8" w:rsidRPr="005F0339" w:rsidRDefault="00C516A8" w:rsidP="005F0339">
            <w:pPr>
              <w:rPr>
                <w:b/>
                <w:bCs/>
                <w:sz w:val="16"/>
                <w:szCs w:val="16"/>
                <w:lang w:eastAsia="en-US"/>
              </w:rPr>
            </w:pPr>
          </w:p>
        </w:tc>
        <w:tc>
          <w:tcPr>
            <w:tcW w:w="1701" w:type="dxa"/>
          </w:tcPr>
          <w:p w14:paraId="73754211" w14:textId="77777777" w:rsidR="00C516A8" w:rsidRPr="005F0339" w:rsidRDefault="00C516A8" w:rsidP="005F0339">
            <w:pPr>
              <w:rPr>
                <w:b/>
                <w:bCs/>
                <w:sz w:val="16"/>
                <w:szCs w:val="16"/>
                <w:lang w:eastAsia="en-US"/>
              </w:rPr>
            </w:pPr>
            <w:r w:rsidRPr="005F0339">
              <w:rPr>
                <w:b/>
                <w:bCs/>
                <w:sz w:val="16"/>
                <w:szCs w:val="16"/>
                <w:lang w:eastAsia="en-US"/>
              </w:rPr>
              <w:t>X</w:t>
            </w:r>
          </w:p>
        </w:tc>
      </w:tr>
      <w:tr w:rsidR="00C516A8" w:rsidRPr="005F0339" w14:paraId="6728DA86" w14:textId="77777777" w:rsidTr="00AE4A3D">
        <w:tc>
          <w:tcPr>
            <w:tcW w:w="2127" w:type="dxa"/>
            <w:vMerge/>
          </w:tcPr>
          <w:p w14:paraId="33E7106A" w14:textId="77777777" w:rsidR="00C516A8" w:rsidRPr="00AD00B8" w:rsidRDefault="00C516A8" w:rsidP="00AB3D9C">
            <w:pPr>
              <w:rPr>
                <w:szCs w:val="22"/>
                <w:lang w:eastAsia="en-US"/>
              </w:rPr>
            </w:pPr>
          </w:p>
        </w:tc>
        <w:tc>
          <w:tcPr>
            <w:tcW w:w="3969" w:type="dxa"/>
            <w:tcBorders>
              <w:bottom w:val="single" w:sz="4" w:space="0" w:color="auto"/>
            </w:tcBorders>
          </w:tcPr>
          <w:p w14:paraId="426D7C2A" w14:textId="77777777" w:rsidR="00C516A8" w:rsidRPr="00AD00B8" w:rsidRDefault="00C516A8" w:rsidP="00AB3D9C">
            <w:pPr>
              <w:rPr>
                <w:szCs w:val="22"/>
                <w:lang w:eastAsia="en-US"/>
              </w:rPr>
            </w:pPr>
            <w:r w:rsidRPr="00AD00B8">
              <w:rPr>
                <w:szCs w:val="22"/>
                <w:lang w:eastAsia="en-US"/>
              </w:rPr>
              <w:t>• Identifying the appropriateness of employing an intervention that involves an element of risk</w:t>
            </w:r>
          </w:p>
        </w:tc>
        <w:tc>
          <w:tcPr>
            <w:tcW w:w="1276" w:type="dxa"/>
          </w:tcPr>
          <w:p w14:paraId="7D411FEF" w14:textId="77777777" w:rsidR="00C516A8" w:rsidRPr="00AD00B8" w:rsidRDefault="00C516A8" w:rsidP="00DE4776">
            <w:pPr>
              <w:jc w:val="center"/>
              <w:rPr>
                <w:szCs w:val="22"/>
                <w:lang w:eastAsia="en-US"/>
              </w:rPr>
            </w:pPr>
          </w:p>
        </w:tc>
        <w:tc>
          <w:tcPr>
            <w:tcW w:w="1559" w:type="dxa"/>
          </w:tcPr>
          <w:p w14:paraId="46731B5F" w14:textId="77777777" w:rsidR="00C516A8" w:rsidRPr="005F0339" w:rsidRDefault="00C516A8" w:rsidP="005F0339">
            <w:pPr>
              <w:rPr>
                <w:b/>
                <w:bCs/>
                <w:sz w:val="16"/>
                <w:szCs w:val="16"/>
                <w:lang w:eastAsia="en-US"/>
              </w:rPr>
            </w:pPr>
            <w:r w:rsidRPr="005F0339">
              <w:rPr>
                <w:b/>
                <w:bCs/>
                <w:sz w:val="16"/>
                <w:szCs w:val="16"/>
                <w:lang w:eastAsia="en-US"/>
              </w:rPr>
              <w:t>X</w:t>
            </w:r>
          </w:p>
        </w:tc>
        <w:tc>
          <w:tcPr>
            <w:tcW w:w="1701" w:type="dxa"/>
          </w:tcPr>
          <w:p w14:paraId="48EDD59E" w14:textId="77777777" w:rsidR="00C516A8" w:rsidRPr="005F0339" w:rsidRDefault="00C516A8" w:rsidP="005F0339">
            <w:pPr>
              <w:rPr>
                <w:b/>
                <w:bCs/>
                <w:sz w:val="16"/>
                <w:szCs w:val="16"/>
                <w:lang w:eastAsia="en-US"/>
              </w:rPr>
            </w:pPr>
            <w:r w:rsidRPr="005F0339">
              <w:rPr>
                <w:b/>
                <w:bCs/>
                <w:sz w:val="16"/>
                <w:szCs w:val="16"/>
                <w:lang w:eastAsia="en-US"/>
              </w:rPr>
              <w:t>X</w:t>
            </w:r>
          </w:p>
        </w:tc>
      </w:tr>
      <w:tr w:rsidR="00C516A8" w:rsidRPr="005F0339" w14:paraId="435EEA03" w14:textId="77777777" w:rsidTr="00AE4A3D">
        <w:tc>
          <w:tcPr>
            <w:tcW w:w="2127" w:type="dxa"/>
            <w:vMerge/>
          </w:tcPr>
          <w:p w14:paraId="25543580" w14:textId="77777777" w:rsidR="00C516A8" w:rsidRPr="00AD00B8" w:rsidRDefault="00C516A8" w:rsidP="00AB3D9C">
            <w:pPr>
              <w:rPr>
                <w:szCs w:val="22"/>
                <w:lang w:eastAsia="en-US"/>
              </w:rPr>
            </w:pPr>
          </w:p>
        </w:tc>
        <w:tc>
          <w:tcPr>
            <w:tcW w:w="3969" w:type="dxa"/>
            <w:tcBorders>
              <w:top w:val="single" w:sz="4" w:space="0" w:color="auto"/>
            </w:tcBorders>
          </w:tcPr>
          <w:p w14:paraId="2A953BC7" w14:textId="77777777" w:rsidR="00C516A8" w:rsidRPr="00AD00B8" w:rsidRDefault="00C516A8" w:rsidP="00AB3D9C">
            <w:pPr>
              <w:rPr>
                <w:szCs w:val="22"/>
                <w:lang w:eastAsia="en-US"/>
              </w:rPr>
            </w:pPr>
            <w:r w:rsidRPr="00AD00B8">
              <w:rPr>
                <w:szCs w:val="22"/>
                <w:lang w:eastAsia="en-US"/>
              </w:rPr>
              <w:t>• Communicating the risk management plan to the young person, the parents/carers and to other professionals, including information about the potential beneﬁts and risks of a decision and the reasons for a particular plan</w:t>
            </w:r>
          </w:p>
        </w:tc>
        <w:tc>
          <w:tcPr>
            <w:tcW w:w="1276" w:type="dxa"/>
          </w:tcPr>
          <w:p w14:paraId="3A2317B0" w14:textId="77777777" w:rsidR="00C516A8" w:rsidRPr="00AD00B8" w:rsidRDefault="00C516A8" w:rsidP="00DE4776">
            <w:pPr>
              <w:jc w:val="center"/>
              <w:rPr>
                <w:szCs w:val="22"/>
                <w:lang w:eastAsia="en-US"/>
              </w:rPr>
            </w:pPr>
          </w:p>
        </w:tc>
        <w:tc>
          <w:tcPr>
            <w:tcW w:w="1559" w:type="dxa"/>
          </w:tcPr>
          <w:p w14:paraId="6F507EF8" w14:textId="77777777" w:rsidR="00C516A8" w:rsidRPr="005F0339" w:rsidRDefault="00C516A8" w:rsidP="005F0339">
            <w:pPr>
              <w:rPr>
                <w:b/>
                <w:bCs/>
                <w:sz w:val="16"/>
                <w:szCs w:val="16"/>
                <w:lang w:eastAsia="en-US"/>
              </w:rPr>
            </w:pPr>
            <w:r w:rsidRPr="005F0339">
              <w:rPr>
                <w:b/>
                <w:bCs/>
                <w:sz w:val="16"/>
                <w:szCs w:val="16"/>
                <w:lang w:eastAsia="en-US"/>
              </w:rPr>
              <w:t>X</w:t>
            </w:r>
          </w:p>
        </w:tc>
        <w:tc>
          <w:tcPr>
            <w:tcW w:w="1701" w:type="dxa"/>
          </w:tcPr>
          <w:p w14:paraId="7E23ED98" w14:textId="77777777" w:rsidR="00C516A8" w:rsidRPr="005F0339" w:rsidRDefault="00C516A8" w:rsidP="005F0339">
            <w:pPr>
              <w:rPr>
                <w:b/>
                <w:bCs/>
                <w:sz w:val="16"/>
                <w:szCs w:val="16"/>
                <w:lang w:eastAsia="en-US"/>
              </w:rPr>
            </w:pPr>
          </w:p>
        </w:tc>
      </w:tr>
      <w:tr w:rsidR="00C516A8" w:rsidRPr="005F0339" w14:paraId="3F97735C" w14:textId="77777777" w:rsidTr="00AE4A3D">
        <w:tc>
          <w:tcPr>
            <w:tcW w:w="2127" w:type="dxa"/>
            <w:vMerge/>
          </w:tcPr>
          <w:p w14:paraId="2B44506E" w14:textId="77777777" w:rsidR="00C516A8" w:rsidRPr="00AD00B8" w:rsidRDefault="00C516A8" w:rsidP="00AB3D9C">
            <w:pPr>
              <w:rPr>
                <w:szCs w:val="22"/>
                <w:lang w:eastAsia="en-US"/>
              </w:rPr>
            </w:pPr>
          </w:p>
        </w:tc>
        <w:tc>
          <w:tcPr>
            <w:tcW w:w="3969" w:type="dxa"/>
          </w:tcPr>
          <w:p w14:paraId="76CE4F8B" w14:textId="77777777" w:rsidR="00C516A8" w:rsidRPr="00AD00B8" w:rsidRDefault="00C516A8" w:rsidP="00AB3D9C">
            <w:pPr>
              <w:rPr>
                <w:szCs w:val="22"/>
                <w:lang w:eastAsia="en-US"/>
              </w:rPr>
            </w:pPr>
            <w:r w:rsidRPr="00AD00B8">
              <w:rPr>
                <w:szCs w:val="22"/>
                <w:lang w:eastAsia="en-US"/>
              </w:rPr>
              <w:t>• Considering assumptions and stereotypes about speciﬁc demographic groups that lead to under- estimation or over-estimation of actual risk</w:t>
            </w:r>
          </w:p>
        </w:tc>
        <w:tc>
          <w:tcPr>
            <w:tcW w:w="1276" w:type="dxa"/>
          </w:tcPr>
          <w:p w14:paraId="63CE818D" w14:textId="77777777" w:rsidR="00C516A8" w:rsidRPr="00AD00B8" w:rsidRDefault="00C516A8" w:rsidP="00DE4776">
            <w:pPr>
              <w:jc w:val="center"/>
              <w:rPr>
                <w:szCs w:val="22"/>
                <w:lang w:eastAsia="en-US"/>
              </w:rPr>
            </w:pPr>
          </w:p>
        </w:tc>
        <w:tc>
          <w:tcPr>
            <w:tcW w:w="1559" w:type="dxa"/>
          </w:tcPr>
          <w:p w14:paraId="044CFA62" w14:textId="77777777" w:rsidR="00C516A8" w:rsidRPr="005F0339" w:rsidRDefault="00C516A8" w:rsidP="005F0339">
            <w:pPr>
              <w:rPr>
                <w:b/>
                <w:bCs/>
                <w:sz w:val="16"/>
                <w:szCs w:val="16"/>
                <w:lang w:eastAsia="en-US"/>
              </w:rPr>
            </w:pPr>
            <w:r w:rsidRPr="005F0339">
              <w:rPr>
                <w:b/>
                <w:bCs/>
                <w:sz w:val="16"/>
                <w:szCs w:val="16"/>
                <w:lang w:eastAsia="en-US"/>
              </w:rPr>
              <w:t>X</w:t>
            </w:r>
          </w:p>
        </w:tc>
        <w:tc>
          <w:tcPr>
            <w:tcW w:w="1701" w:type="dxa"/>
          </w:tcPr>
          <w:p w14:paraId="182E3441" w14:textId="77777777" w:rsidR="00C516A8" w:rsidRPr="005F0339" w:rsidRDefault="00C516A8" w:rsidP="005F0339">
            <w:pPr>
              <w:rPr>
                <w:b/>
                <w:bCs/>
                <w:sz w:val="16"/>
                <w:szCs w:val="16"/>
                <w:lang w:eastAsia="en-US"/>
              </w:rPr>
            </w:pPr>
            <w:r w:rsidRPr="005F0339">
              <w:rPr>
                <w:b/>
                <w:bCs/>
                <w:sz w:val="16"/>
                <w:szCs w:val="16"/>
                <w:lang w:eastAsia="en-US"/>
              </w:rPr>
              <w:t>X</w:t>
            </w:r>
          </w:p>
        </w:tc>
      </w:tr>
      <w:tr w:rsidR="00C516A8" w:rsidRPr="005F0339" w14:paraId="1C6F45E5" w14:textId="77777777" w:rsidTr="00AE4A3D">
        <w:tc>
          <w:tcPr>
            <w:tcW w:w="2127" w:type="dxa"/>
            <w:vMerge/>
          </w:tcPr>
          <w:p w14:paraId="303170C8" w14:textId="77777777" w:rsidR="00C516A8" w:rsidRPr="00AD00B8" w:rsidRDefault="00C516A8" w:rsidP="00AB3D9C">
            <w:pPr>
              <w:rPr>
                <w:szCs w:val="22"/>
                <w:lang w:eastAsia="en-US"/>
              </w:rPr>
            </w:pPr>
          </w:p>
        </w:tc>
        <w:tc>
          <w:tcPr>
            <w:tcW w:w="3969" w:type="dxa"/>
          </w:tcPr>
          <w:p w14:paraId="73C072C2" w14:textId="77777777" w:rsidR="00C516A8" w:rsidRPr="00AD00B8" w:rsidRDefault="00C516A8" w:rsidP="00AB3D9C">
            <w:pPr>
              <w:rPr>
                <w:szCs w:val="22"/>
                <w:lang w:eastAsia="en-US"/>
              </w:rPr>
            </w:pPr>
            <w:r w:rsidRPr="00AD00B8">
              <w:rPr>
                <w:szCs w:val="22"/>
                <w:lang w:eastAsia="en-US"/>
              </w:rPr>
              <w:t>• Collaborating with all relevant agencies, maintaining records of assessments and decisions for managing risk, escalating concerns within own and other agencies, referral to more specialist agencies when required</w:t>
            </w:r>
          </w:p>
        </w:tc>
        <w:tc>
          <w:tcPr>
            <w:tcW w:w="1276" w:type="dxa"/>
          </w:tcPr>
          <w:p w14:paraId="38FF6EF8" w14:textId="77777777" w:rsidR="00C516A8" w:rsidRPr="00AD00B8" w:rsidRDefault="00C516A8" w:rsidP="00DE4776">
            <w:pPr>
              <w:jc w:val="center"/>
              <w:rPr>
                <w:szCs w:val="22"/>
                <w:lang w:eastAsia="en-US"/>
              </w:rPr>
            </w:pPr>
          </w:p>
        </w:tc>
        <w:tc>
          <w:tcPr>
            <w:tcW w:w="1559" w:type="dxa"/>
          </w:tcPr>
          <w:p w14:paraId="3A50E88D" w14:textId="77777777" w:rsidR="00C516A8" w:rsidRPr="005F0339" w:rsidRDefault="00C516A8" w:rsidP="005F0339">
            <w:pPr>
              <w:rPr>
                <w:b/>
                <w:bCs/>
                <w:sz w:val="16"/>
                <w:szCs w:val="16"/>
                <w:lang w:eastAsia="en-US"/>
              </w:rPr>
            </w:pPr>
            <w:r w:rsidRPr="005F0339">
              <w:rPr>
                <w:b/>
                <w:bCs/>
                <w:sz w:val="16"/>
                <w:szCs w:val="16"/>
                <w:lang w:eastAsia="en-US"/>
              </w:rPr>
              <w:t>X</w:t>
            </w:r>
          </w:p>
        </w:tc>
        <w:tc>
          <w:tcPr>
            <w:tcW w:w="1701" w:type="dxa"/>
          </w:tcPr>
          <w:p w14:paraId="4CF63580" w14:textId="77777777" w:rsidR="00C516A8" w:rsidRPr="005F0339" w:rsidRDefault="00C516A8" w:rsidP="005F0339">
            <w:pPr>
              <w:rPr>
                <w:b/>
                <w:bCs/>
                <w:sz w:val="16"/>
                <w:szCs w:val="16"/>
                <w:lang w:eastAsia="en-US"/>
              </w:rPr>
            </w:pPr>
          </w:p>
        </w:tc>
      </w:tr>
      <w:tr w:rsidR="00242D40" w:rsidRPr="00AD00B8" w14:paraId="6B2D5CB2" w14:textId="77777777" w:rsidTr="00AE4A3D">
        <w:tc>
          <w:tcPr>
            <w:tcW w:w="10632" w:type="dxa"/>
            <w:gridSpan w:val="5"/>
          </w:tcPr>
          <w:p w14:paraId="73D92639" w14:textId="77777777" w:rsidR="00242D40" w:rsidRDefault="00242D40" w:rsidP="00242D40">
            <w:pPr>
              <w:rPr>
                <w:b/>
                <w:bCs/>
                <w:szCs w:val="22"/>
                <w:lang w:eastAsia="en-US"/>
              </w:rPr>
            </w:pPr>
          </w:p>
          <w:p w14:paraId="6C9C5636" w14:textId="77777777" w:rsidR="00242D40" w:rsidRPr="00656E8E" w:rsidRDefault="00242D40" w:rsidP="00242D40">
            <w:pPr>
              <w:rPr>
                <w:b/>
                <w:bCs/>
                <w:szCs w:val="22"/>
                <w:u w:val="single"/>
                <w:lang w:eastAsia="en-US"/>
              </w:rPr>
            </w:pPr>
            <w:r>
              <w:rPr>
                <w:b/>
                <w:bCs/>
                <w:szCs w:val="22"/>
                <w:lang w:eastAsia="en-US"/>
              </w:rPr>
              <w:t>Evidence verified by:</w:t>
            </w:r>
            <w:r w:rsidRPr="00656E8E">
              <w:rPr>
                <w:b/>
                <w:bCs/>
                <w:szCs w:val="22"/>
                <w:u w:val="single"/>
                <w:lang w:eastAsia="en-US"/>
              </w:rPr>
              <w:t xml:space="preserve">                                                            </w:t>
            </w:r>
            <w:r>
              <w:rPr>
                <w:b/>
                <w:bCs/>
                <w:szCs w:val="22"/>
                <w:lang w:eastAsia="en-US"/>
              </w:rPr>
              <w:t xml:space="preserve">  (Course Tutor)  Date:</w:t>
            </w:r>
            <w:r>
              <w:rPr>
                <w:b/>
                <w:bCs/>
                <w:szCs w:val="22"/>
                <w:u w:val="single"/>
                <w:lang w:eastAsia="en-US"/>
              </w:rPr>
              <w:t xml:space="preserve">                          </w:t>
            </w:r>
          </w:p>
          <w:p w14:paraId="44A4390C" w14:textId="77777777" w:rsidR="00242D40" w:rsidRPr="00656E8E" w:rsidRDefault="00242D40" w:rsidP="00242D40">
            <w:pPr>
              <w:rPr>
                <w:b/>
                <w:bCs/>
                <w:szCs w:val="22"/>
                <w:lang w:eastAsia="en-US"/>
              </w:rPr>
            </w:pPr>
            <w:r>
              <w:rPr>
                <w:b/>
                <w:bCs/>
                <w:szCs w:val="22"/>
                <w:lang w:eastAsia="en-US"/>
              </w:rPr>
              <w:tab/>
            </w:r>
            <w:r>
              <w:rPr>
                <w:b/>
                <w:bCs/>
                <w:szCs w:val="22"/>
                <w:lang w:eastAsia="en-US"/>
              </w:rPr>
              <w:tab/>
            </w:r>
            <w:r>
              <w:rPr>
                <w:b/>
                <w:bCs/>
                <w:szCs w:val="22"/>
                <w:lang w:eastAsia="en-US"/>
              </w:rPr>
              <w:tab/>
            </w:r>
            <w:r>
              <w:rPr>
                <w:b/>
                <w:bCs/>
                <w:szCs w:val="22"/>
                <w:lang w:eastAsia="en-US"/>
              </w:rPr>
              <w:tab/>
            </w:r>
          </w:p>
        </w:tc>
      </w:tr>
    </w:tbl>
    <w:p w14:paraId="464A029D" w14:textId="77777777" w:rsidR="00C65BD9" w:rsidRDefault="00C65BD9" w:rsidP="00C65BD9">
      <w:pPr>
        <w:rPr>
          <w:szCs w:val="22"/>
          <w:lang w:eastAsia="en-US"/>
        </w:rPr>
      </w:pPr>
    </w:p>
    <w:p w14:paraId="205314E2" w14:textId="77777777" w:rsidR="00A7248F" w:rsidRDefault="00A7248F" w:rsidP="00C65BD9">
      <w:pPr>
        <w:rPr>
          <w:szCs w:val="22"/>
          <w:lang w:eastAsia="en-US"/>
        </w:rPr>
      </w:pPr>
    </w:p>
    <w:p w14:paraId="2E54DF65" w14:textId="77777777" w:rsidR="00C65BD9" w:rsidRDefault="00C65BD9" w:rsidP="00C65BD9">
      <w:pPr>
        <w:pStyle w:val="ListParagraph"/>
        <w:numPr>
          <w:ilvl w:val="0"/>
          <w:numId w:val="1"/>
        </w:numPr>
        <w:autoSpaceDE w:val="0"/>
        <w:autoSpaceDN w:val="0"/>
        <w:adjustRightInd w:val="0"/>
        <w:rPr>
          <w:rFonts w:ascii="Arial" w:hAnsi="Arial" w:cs="Arial"/>
          <w:b/>
          <w:color w:val="000000" w:themeColor="text1"/>
          <w:sz w:val="22"/>
          <w:szCs w:val="22"/>
        </w:rPr>
      </w:pPr>
      <w:r w:rsidRPr="008B4EB6">
        <w:rPr>
          <w:rFonts w:ascii="Arial" w:hAnsi="Arial" w:cs="Arial"/>
          <w:b/>
          <w:color w:val="000000" w:themeColor="text1"/>
          <w:sz w:val="22"/>
          <w:szCs w:val="22"/>
        </w:rPr>
        <w:t>Demonstrate competence in conducting collaborative assessments with children and young people</w:t>
      </w:r>
    </w:p>
    <w:p w14:paraId="090AEF80" w14:textId="77777777" w:rsidR="00E03069" w:rsidRPr="008B4EB6" w:rsidRDefault="00E03069" w:rsidP="00E03069">
      <w:pPr>
        <w:pStyle w:val="ListParagraph"/>
        <w:autoSpaceDE w:val="0"/>
        <w:autoSpaceDN w:val="0"/>
        <w:adjustRightInd w:val="0"/>
        <w:ind w:left="360"/>
        <w:rPr>
          <w:rFonts w:ascii="Arial" w:hAnsi="Arial" w:cs="Arial"/>
          <w:b/>
          <w:color w:val="000000" w:themeColor="text1"/>
          <w:sz w:val="22"/>
          <w:szCs w:val="22"/>
        </w:rPr>
      </w:pPr>
    </w:p>
    <w:p w14:paraId="0392B1C2" w14:textId="77777777" w:rsidR="00C65BD9" w:rsidRDefault="00C65BD9" w:rsidP="00C65BD9">
      <w:pPr>
        <w:rPr>
          <w:szCs w:val="22"/>
          <w:lang w:eastAsia="en-US"/>
        </w:rPr>
      </w:pPr>
    </w:p>
    <w:tbl>
      <w:tblPr>
        <w:tblStyle w:val="TableGrid"/>
        <w:tblW w:w="10632" w:type="dxa"/>
        <w:tblInd w:w="-998" w:type="dxa"/>
        <w:tblLook w:val="04A0" w:firstRow="1" w:lastRow="0" w:firstColumn="1" w:lastColumn="0" w:noHBand="0" w:noVBand="1"/>
      </w:tblPr>
      <w:tblGrid>
        <w:gridCol w:w="2045"/>
        <w:gridCol w:w="4051"/>
        <w:gridCol w:w="1276"/>
        <w:gridCol w:w="1559"/>
        <w:gridCol w:w="1701"/>
      </w:tblGrid>
      <w:tr w:rsidR="000165B1" w:rsidRPr="00A7248F" w14:paraId="49978E05" w14:textId="77777777" w:rsidTr="00A7248F">
        <w:trPr>
          <w:trHeight w:val="673"/>
        </w:trPr>
        <w:tc>
          <w:tcPr>
            <w:tcW w:w="2045" w:type="dxa"/>
            <w:tcBorders>
              <w:bottom w:val="single" w:sz="4" w:space="0" w:color="auto"/>
            </w:tcBorders>
          </w:tcPr>
          <w:p w14:paraId="2DBA120E" w14:textId="77777777" w:rsidR="000165B1" w:rsidRPr="00A7248F" w:rsidRDefault="000165B1" w:rsidP="000165B1">
            <w:pPr>
              <w:jc w:val="center"/>
              <w:rPr>
                <w:b/>
                <w:szCs w:val="22"/>
                <w:lang w:eastAsia="en-US"/>
              </w:rPr>
            </w:pPr>
            <w:r>
              <w:rPr>
                <w:b/>
                <w:szCs w:val="22"/>
                <w:lang w:eastAsia="en-US"/>
              </w:rPr>
              <w:t>Competency</w:t>
            </w:r>
          </w:p>
        </w:tc>
        <w:tc>
          <w:tcPr>
            <w:tcW w:w="4051" w:type="dxa"/>
          </w:tcPr>
          <w:p w14:paraId="56536DDD" w14:textId="77777777" w:rsidR="000165B1" w:rsidRPr="00A7248F" w:rsidRDefault="000165B1" w:rsidP="000165B1">
            <w:pPr>
              <w:jc w:val="center"/>
              <w:rPr>
                <w:b/>
                <w:szCs w:val="22"/>
                <w:lang w:eastAsia="en-US"/>
              </w:rPr>
            </w:pPr>
            <w:r>
              <w:rPr>
                <w:b/>
                <w:szCs w:val="22"/>
                <w:lang w:eastAsia="en-US"/>
              </w:rPr>
              <w:t>Criteria</w:t>
            </w:r>
          </w:p>
        </w:tc>
        <w:tc>
          <w:tcPr>
            <w:tcW w:w="1276" w:type="dxa"/>
          </w:tcPr>
          <w:p w14:paraId="59AA9BC3" w14:textId="3F7D5ACC" w:rsidR="000165B1" w:rsidRPr="00A7248F" w:rsidRDefault="000165B1" w:rsidP="000165B1">
            <w:pPr>
              <w:jc w:val="center"/>
              <w:rPr>
                <w:b/>
                <w:szCs w:val="22"/>
                <w:lang w:eastAsia="en-US"/>
              </w:rPr>
            </w:pPr>
            <w:r>
              <w:rPr>
                <w:b/>
                <w:szCs w:val="22"/>
                <w:lang w:eastAsia="en-US"/>
              </w:rPr>
              <w:t>Date</w:t>
            </w:r>
          </w:p>
        </w:tc>
        <w:tc>
          <w:tcPr>
            <w:tcW w:w="1559" w:type="dxa"/>
          </w:tcPr>
          <w:p w14:paraId="012677F0" w14:textId="77777777" w:rsidR="000165B1" w:rsidRPr="00A7248F" w:rsidRDefault="000165B1" w:rsidP="000165B1">
            <w:pPr>
              <w:jc w:val="center"/>
              <w:rPr>
                <w:b/>
                <w:szCs w:val="22"/>
                <w:lang w:eastAsia="en-US"/>
              </w:rPr>
            </w:pPr>
            <w:r>
              <w:rPr>
                <w:b/>
                <w:szCs w:val="22"/>
                <w:lang w:eastAsia="en-US"/>
              </w:rPr>
              <w:t>Signed by placement mentor</w:t>
            </w:r>
          </w:p>
        </w:tc>
        <w:tc>
          <w:tcPr>
            <w:tcW w:w="1701" w:type="dxa"/>
          </w:tcPr>
          <w:p w14:paraId="3BD3DB79" w14:textId="77777777" w:rsidR="000165B1" w:rsidRPr="00A7248F" w:rsidRDefault="000165B1" w:rsidP="000165B1">
            <w:pPr>
              <w:jc w:val="center"/>
              <w:rPr>
                <w:b/>
                <w:szCs w:val="22"/>
                <w:lang w:eastAsia="en-US"/>
              </w:rPr>
            </w:pPr>
            <w:r>
              <w:rPr>
                <w:b/>
                <w:szCs w:val="22"/>
                <w:lang w:eastAsia="en-US"/>
              </w:rPr>
              <w:t>Signed by clinical supervisor</w:t>
            </w:r>
          </w:p>
        </w:tc>
      </w:tr>
      <w:tr w:rsidR="00A7248F" w:rsidRPr="00A7248F" w14:paraId="19FB997F" w14:textId="77777777" w:rsidTr="00A7248F">
        <w:tc>
          <w:tcPr>
            <w:tcW w:w="2045" w:type="dxa"/>
            <w:tcBorders>
              <w:bottom w:val="nil"/>
            </w:tcBorders>
          </w:tcPr>
          <w:p w14:paraId="56302BAF" w14:textId="77777777" w:rsidR="00A7248F" w:rsidRPr="00A7248F" w:rsidRDefault="00A7248F" w:rsidP="00AB3D9C">
            <w:pPr>
              <w:rPr>
                <w:b/>
                <w:szCs w:val="22"/>
                <w:lang w:eastAsia="en-US"/>
              </w:rPr>
            </w:pPr>
          </w:p>
        </w:tc>
        <w:tc>
          <w:tcPr>
            <w:tcW w:w="4051" w:type="dxa"/>
            <w:shd w:val="clear" w:color="auto" w:fill="D9D9D9" w:themeFill="background1" w:themeFillShade="D9"/>
          </w:tcPr>
          <w:p w14:paraId="1108B890" w14:textId="77777777" w:rsidR="00A7248F" w:rsidRPr="00A7248F" w:rsidRDefault="00A7248F" w:rsidP="00AB3D9C">
            <w:pPr>
              <w:rPr>
                <w:b/>
                <w:szCs w:val="22"/>
                <w:lang w:eastAsia="en-US"/>
              </w:rPr>
            </w:pPr>
            <w:r w:rsidRPr="00A7248F">
              <w:rPr>
                <w:b/>
                <w:szCs w:val="22"/>
                <w:lang w:eastAsia="en-US"/>
              </w:rPr>
              <w:t>Knowledge of assessment process</w:t>
            </w:r>
          </w:p>
        </w:tc>
        <w:tc>
          <w:tcPr>
            <w:tcW w:w="1276" w:type="dxa"/>
            <w:shd w:val="clear" w:color="auto" w:fill="D9D9D9" w:themeFill="background1" w:themeFillShade="D9"/>
          </w:tcPr>
          <w:p w14:paraId="169D1394" w14:textId="77777777" w:rsidR="00A7248F" w:rsidRPr="00A7248F" w:rsidRDefault="00A7248F" w:rsidP="00942A20">
            <w:pPr>
              <w:jc w:val="center"/>
              <w:rPr>
                <w:b/>
                <w:szCs w:val="22"/>
                <w:lang w:eastAsia="en-US"/>
              </w:rPr>
            </w:pPr>
          </w:p>
        </w:tc>
        <w:tc>
          <w:tcPr>
            <w:tcW w:w="1559" w:type="dxa"/>
            <w:shd w:val="clear" w:color="auto" w:fill="D9D9D9" w:themeFill="background1" w:themeFillShade="D9"/>
          </w:tcPr>
          <w:p w14:paraId="2304CF23" w14:textId="77777777" w:rsidR="00A7248F" w:rsidRPr="00A7248F" w:rsidRDefault="00A7248F" w:rsidP="00942A20">
            <w:pPr>
              <w:jc w:val="center"/>
              <w:rPr>
                <w:b/>
                <w:szCs w:val="22"/>
                <w:lang w:eastAsia="en-US"/>
              </w:rPr>
            </w:pPr>
          </w:p>
        </w:tc>
        <w:tc>
          <w:tcPr>
            <w:tcW w:w="1701" w:type="dxa"/>
            <w:shd w:val="clear" w:color="auto" w:fill="D9D9D9" w:themeFill="background1" w:themeFillShade="D9"/>
          </w:tcPr>
          <w:p w14:paraId="0A8B384D" w14:textId="77777777" w:rsidR="00A7248F" w:rsidRPr="00A7248F" w:rsidRDefault="00A7248F" w:rsidP="00942A20">
            <w:pPr>
              <w:jc w:val="center"/>
              <w:rPr>
                <w:b/>
                <w:szCs w:val="22"/>
                <w:lang w:eastAsia="en-US"/>
              </w:rPr>
            </w:pPr>
          </w:p>
        </w:tc>
      </w:tr>
      <w:tr w:rsidR="003E59DF" w:rsidRPr="007E0A3B" w14:paraId="1E31F192" w14:textId="77777777" w:rsidTr="00AE4A3D">
        <w:tc>
          <w:tcPr>
            <w:tcW w:w="2045" w:type="dxa"/>
            <w:vMerge w:val="restart"/>
            <w:tcBorders>
              <w:top w:val="nil"/>
            </w:tcBorders>
          </w:tcPr>
          <w:p w14:paraId="643C6777" w14:textId="77777777" w:rsidR="003E59DF" w:rsidRDefault="003E59DF" w:rsidP="003E59DF">
            <w:pPr>
              <w:jc w:val="center"/>
              <w:rPr>
                <w:b/>
                <w:szCs w:val="22"/>
                <w:lang w:eastAsia="en-US"/>
              </w:rPr>
            </w:pPr>
            <w:r>
              <w:rPr>
                <w:b/>
                <w:szCs w:val="22"/>
                <w:lang w:eastAsia="en-US"/>
              </w:rPr>
              <w:t>Evidence requirements and content based on</w:t>
            </w:r>
          </w:p>
          <w:p w14:paraId="7C5A2142" w14:textId="77777777" w:rsidR="003E59DF" w:rsidRDefault="003E59DF" w:rsidP="003E59DF">
            <w:pPr>
              <w:jc w:val="center"/>
              <w:rPr>
                <w:b/>
                <w:szCs w:val="22"/>
                <w:lang w:eastAsia="en-US"/>
              </w:rPr>
            </w:pPr>
          </w:p>
          <w:p w14:paraId="28BAE9CC" w14:textId="77777777" w:rsidR="003E59DF" w:rsidRPr="003E59DF" w:rsidRDefault="003E59DF" w:rsidP="003E59DF">
            <w:pPr>
              <w:jc w:val="center"/>
              <w:rPr>
                <w:b/>
                <w:szCs w:val="22"/>
                <w:lang w:eastAsia="en-US"/>
              </w:rPr>
            </w:pPr>
            <w:r>
              <w:rPr>
                <w:b/>
                <w:szCs w:val="22"/>
                <w:lang w:eastAsia="en-US"/>
              </w:rPr>
              <w:t>Assessment Competences 1</w:t>
            </w:r>
          </w:p>
        </w:tc>
        <w:tc>
          <w:tcPr>
            <w:tcW w:w="4051" w:type="dxa"/>
          </w:tcPr>
          <w:p w14:paraId="25A804A9" w14:textId="77777777" w:rsidR="003E59DF" w:rsidRPr="00A7248F" w:rsidRDefault="003E59DF" w:rsidP="00AB3D9C">
            <w:pPr>
              <w:rPr>
                <w:szCs w:val="22"/>
                <w:lang w:eastAsia="en-US"/>
              </w:rPr>
            </w:pPr>
            <w:r w:rsidRPr="00A7248F">
              <w:rPr>
                <w:szCs w:val="22"/>
                <w:lang w:eastAsia="en-US"/>
              </w:rPr>
              <w:t>• The fundamental principles that guide counselling assessments with young people</w:t>
            </w:r>
          </w:p>
        </w:tc>
        <w:tc>
          <w:tcPr>
            <w:tcW w:w="1276" w:type="dxa"/>
          </w:tcPr>
          <w:p w14:paraId="39C7A129" w14:textId="77777777" w:rsidR="003E59DF" w:rsidRPr="00A7248F" w:rsidRDefault="003E59DF" w:rsidP="00942A20">
            <w:pPr>
              <w:jc w:val="center"/>
              <w:rPr>
                <w:szCs w:val="22"/>
                <w:lang w:eastAsia="en-US"/>
              </w:rPr>
            </w:pPr>
          </w:p>
        </w:tc>
        <w:tc>
          <w:tcPr>
            <w:tcW w:w="1559" w:type="dxa"/>
          </w:tcPr>
          <w:p w14:paraId="3A7E6C99" w14:textId="77777777" w:rsidR="003E59DF" w:rsidRPr="007E0A3B" w:rsidRDefault="003E59DF" w:rsidP="007E0A3B">
            <w:pPr>
              <w:rPr>
                <w:b/>
                <w:bCs/>
                <w:sz w:val="16"/>
                <w:szCs w:val="16"/>
                <w:lang w:eastAsia="en-US"/>
              </w:rPr>
            </w:pPr>
            <w:r w:rsidRPr="007E0A3B">
              <w:rPr>
                <w:b/>
                <w:bCs/>
                <w:sz w:val="16"/>
                <w:szCs w:val="16"/>
                <w:lang w:eastAsia="en-US"/>
              </w:rPr>
              <w:t>x</w:t>
            </w:r>
          </w:p>
        </w:tc>
        <w:tc>
          <w:tcPr>
            <w:tcW w:w="1701" w:type="dxa"/>
          </w:tcPr>
          <w:p w14:paraId="1F190718" w14:textId="77777777" w:rsidR="003E59DF" w:rsidRPr="007E0A3B" w:rsidRDefault="003E59DF" w:rsidP="007E0A3B">
            <w:pPr>
              <w:rPr>
                <w:b/>
                <w:bCs/>
                <w:sz w:val="16"/>
                <w:szCs w:val="16"/>
                <w:lang w:eastAsia="en-US"/>
              </w:rPr>
            </w:pPr>
            <w:r w:rsidRPr="007E0A3B">
              <w:rPr>
                <w:b/>
                <w:bCs/>
                <w:sz w:val="16"/>
                <w:szCs w:val="16"/>
                <w:lang w:eastAsia="en-US"/>
              </w:rPr>
              <w:t>X</w:t>
            </w:r>
          </w:p>
        </w:tc>
      </w:tr>
      <w:tr w:rsidR="003E59DF" w:rsidRPr="007E0A3B" w14:paraId="709E9C97" w14:textId="77777777" w:rsidTr="00AE4A3D">
        <w:tc>
          <w:tcPr>
            <w:tcW w:w="2045" w:type="dxa"/>
            <w:vMerge/>
          </w:tcPr>
          <w:p w14:paraId="7D0D3D4F" w14:textId="77777777" w:rsidR="003E59DF" w:rsidRPr="00A7248F" w:rsidRDefault="003E59DF" w:rsidP="00AB3D9C">
            <w:pPr>
              <w:rPr>
                <w:szCs w:val="22"/>
                <w:lang w:eastAsia="en-US"/>
              </w:rPr>
            </w:pPr>
          </w:p>
        </w:tc>
        <w:tc>
          <w:tcPr>
            <w:tcW w:w="4051" w:type="dxa"/>
          </w:tcPr>
          <w:p w14:paraId="7FF606A4" w14:textId="77777777" w:rsidR="003E59DF" w:rsidRPr="00A7248F" w:rsidRDefault="003E59DF" w:rsidP="00AB3D9C">
            <w:pPr>
              <w:rPr>
                <w:szCs w:val="22"/>
                <w:lang w:eastAsia="en-US"/>
              </w:rPr>
            </w:pPr>
            <w:r w:rsidRPr="00A7248F">
              <w:rPr>
                <w:szCs w:val="22"/>
                <w:lang w:eastAsia="en-US"/>
              </w:rPr>
              <w:t xml:space="preserve">• Local and national assessment procedures, including those that can be completed by diﬀerent agencies working together. </w:t>
            </w:r>
          </w:p>
        </w:tc>
        <w:tc>
          <w:tcPr>
            <w:tcW w:w="1276" w:type="dxa"/>
          </w:tcPr>
          <w:p w14:paraId="1C69C707" w14:textId="77777777" w:rsidR="003E59DF" w:rsidRPr="00A7248F" w:rsidRDefault="003E59DF" w:rsidP="00942A20">
            <w:pPr>
              <w:jc w:val="center"/>
              <w:rPr>
                <w:szCs w:val="22"/>
                <w:lang w:eastAsia="en-US"/>
              </w:rPr>
            </w:pPr>
          </w:p>
        </w:tc>
        <w:tc>
          <w:tcPr>
            <w:tcW w:w="1559" w:type="dxa"/>
          </w:tcPr>
          <w:p w14:paraId="21051E5A" w14:textId="77777777" w:rsidR="003E59DF" w:rsidRPr="007E0A3B" w:rsidRDefault="003E59DF" w:rsidP="007E0A3B">
            <w:pPr>
              <w:rPr>
                <w:b/>
                <w:bCs/>
                <w:sz w:val="16"/>
                <w:szCs w:val="16"/>
                <w:lang w:eastAsia="en-US"/>
              </w:rPr>
            </w:pPr>
            <w:r w:rsidRPr="007E0A3B">
              <w:rPr>
                <w:b/>
                <w:bCs/>
                <w:sz w:val="16"/>
                <w:szCs w:val="16"/>
                <w:lang w:eastAsia="en-US"/>
              </w:rPr>
              <w:t>X</w:t>
            </w:r>
          </w:p>
        </w:tc>
        <w:tc>
          <w:tcPr>
            <w:tcW w:w="1701" w:type="dxa"/>
          </w:tcPr>
          <w:p w14:paraId="5C6A2F1F" w14:textId="77777777" w:rsidR="003E59DF" w:rsidRPr="007E0A3B" w:rsidRDefault="003E59DF" w:rsidP="007E0A3B">
            <w:pPr>
              <w:rPr>
                <w:b/>
                <w:bCs/>
                <w:sz w:val="16"/>
                <w:szCs w:val="16"/>
                <w:lang w:eastAsia="en-US"/>
              </w:rPr>
            </w:pPr>
          </w:p>
        </w:tc>
      </w:tr>
      <w:tr w:rsidR="003E59DF" w:rsidRPr="007E0A3B" w14:paraId="7E213125" w14:textId="77777777" w:rsidTr="00AE4A3D">
        <w:tc>
          <w:tcPr>
            <w:tcW w:w="2045" w:type="dxa"/>
            <w:vMerge/>
          </w:tcPr>
          <w:p w14:paraId="0FEA2F04" w14:textId="77777777" w:rsidR="003E59DF" w:rsidRPr="00A7248F" w:rsidRDefault="003E59DF" w:rsidP="00AB3D9C">
            <w:pPr>
              <w:rPr>
                <w:b/>
                <w:szCs w:val="22"/>
                <w:lang w:eastAsia="en-US"/>
              </w:rPr>
            </w:pPr>
          </w:p>
        </w:tc>
        <w:tc>
          <w:tcPr>
            <w:tcW w:w="4051" w:type="dxa"/>
            <w:shd w:val="clear" w:color="auto" w:fill="D9D9D9" w:themeFill="background1" w:themeFillShade="D9"/>
          </w:tcPr>
          <w:p w14:paraId="261A5E22" w14:textId="77777777" w:rsidR="003E59DF" w:rsidRPr="00A7248F" w:rsidRDefault="003E59DF" w:rsidP="00AB3D9C">
            <w:pPr>
              <w:rPr>
                <w:szCs w:val="22"/>
                <w:lang w:eastAsia="en-US"/>
              </w:rPr>
            </w:pPr>
            <w:r w:rsidRPr="00A7248F">
              <w:rPr>
                <w:b/>
                <w:szCs w:val="22"/>
                <w:lang w:eastAsia="en-US"/>
              </w:rPr>
              <w:t>Engaging the young person and matching capacities of the assessment with them</w:t>
            </w:r>
            <w:r w:rsidRPr="00A7248F">
              <w:rPr>
                <w:szCs w:val="22"/>
                <w:lang w:eastAsia="en-US"/>
              </w:rPr>
              <w:t xml:space="preserve"> </w:t>
            </w:r>
          </w:p>
        </w:tc>
        <w:tc>
          <w:tcPr>
            <w:tcW w:w="1276" w:type="dxa"/>
            <w:shd w:val="clear" w:color="auto" w:fill="D9D9D9" w:themeFill="background1" w:themeFillShade="D9"/>
          </w:tcPr>
          <w:p w14:paraId="5C9A023C" w14:textId="77777777" w:rsidR="003E59DF" w:rsidRPr="00A7248F" w:rsidRDefault="003E59DF" w:rsidP="00942A20">
            <w:pPr>
              <w:jc w:val="center"/>
              <w:rPr>
                <w:b/>
                <w:szCs w:val="22"/>
                <w:lang w:eastAsia="en-US"/>
              </w:rPr>
            </w:pPr>
          </w:p>
        </w:tc>
        <w:tc>
          <w:tcPr>
            <w:tcW w:w="1559" w:type="dxa"/>
            <w:shd w:val="clear" w:color="auto" w:fill="D9D9D9" w:themeFill="background1" w:themeFillShade="D9"/>
          </w:tcPr>
          <w:p w14:paraId="1B54A75E" w14:textId="77777777" w:rsidR="003E59DF" w:rsidRPr="007E0A3B" w:rsidRDefault="003E59DF" w:rsidP="007E0A3B">
            <w:pPr>
              <w:rPr>
                <w:b/>
                <w:bCs/>
                <w:sz w:val="16"/>
                <w:szCs w:val="16"/>
                <w:lang w:eastAsia="en-US"/>
              </w:rPr>
            </w:pPr>
          </w:p>
        </w:tc>
        <w:tc>
          <w:tcPr>
            <w:tcW w:w="1701" w:type="dxa"/>
            <w:shd w:val="clear" w:color="auto" w:fill="D9D9D9" w:themeFill="background1" w:themeFillShade="D9"/>
          </w:tcPr>
          <w:p w14:paraId="19A58663" w14:textId="77777777" w:rsidR="003E59DF" w:rsidRPr="007E0A3B" w:rsidRDefault="003E59DF" w:rsidP="007E0A3B">
            <w:pPr>
              <w:rPr>
                <w:b/>
                <w:bCs/>
                <w:sz w:val="16"/>
                <w:szCs w:val="16"/>
                <w:lang w:eastAsia="en-US"/>
              </w:rPr>
            </w:pPr>
          </w:p>
        </w:tc>
      </w:tr>
      <w:tr w:rsidR="003E59DF" w:rsidRPr="007E0A3B" w14:paraId="7E44E40A" w14:textId="77777777" w:rsidTr="00AE4A3D">
        <w:tc>
          <w:tcPr>
            <w:tcW w:w="2045" w:type="dxa"/>
            <w:vMerge/>
          </w:tcPr>
          <w:p w14:paraId="5A674696" w14:textId="77777777" w:rsidR="003E59DF" w:rsidRPr="00A7248F" w:rsidRDefault="003E59DF" w:rsidP="00AB3D9C">
            <w:pPr>
              <w:rPr>
                <w:szCs w:val="22"/>
                <w:lang w:eastAsia="en-US"/>
              </w:rPr>
            </w:pPr>
          </w:p>
        </w:tc>
        <w:tc>
          <w:tcPr>
            <w:tcW w:w="4051" w:type="dxa"/>
          </w:tcPr>
          <w:p w14:paraId="470BC2EE" w14:textId="77777777" w:rsidR="003E59DF" w:rsidRPr="00A7248F" w:rsidRDefault="003E59DF" w:rsidP="00AB3D9C">
            <w:pPr>
              <w:rPr>
                <w:szCs w:val="22"/>
                <w:lang w:eastAsia="en-US"/>
              </w:rPr>
            </w:pPr>
            <w:r w:rsidRPr="00A7248F">
              <w:rPr>
                <w:szCs w:val="22"/>
                <w:lang w:eastAsia="en-US"/>
              </w:rPr>
              <w:t>• Using knowledge of human development to appraise the young person’s functioning and level of understanding and adapting communication accordingly</w:t>
            </w:r>
          </w:p>
        </w:tc>
        <w:tc>
          <w:tcPr>
            <w:tcW w:w="1276" w:type="dxa"/>
          </w:tcPr>
          <w:p w14:paraId="29420785" w14:textId="77777777" w:rsidR="003E59DF" w:rsidRPr="00A7248F" w:rsidRDefault="003E59DF" w:rsidP="00942A20">
            <w:pPr>
              <w:jc w:val="center"/>
              <w:rPr>
                <w:szCs w:val="22"/>
                <w:lang w:eastAsia="en-US"/>
              </w:rPr>
            </w:pPr>
          </w:p>
        </w:tc>
        <w:tc>
          <w:tcPr>
            <w:tcW w:w="1559" w:type="dxa"/>
          </w:tcPr>
          <w:p w14:paraId="652731BC" w14:textId="77777777" w:rsidR="003E59DF" w:rsidRPr="007E0A3B" w:rsidRDefault="003E59DF" w:rsidP="007E0A3B">
            <w:pPr>
              <w:rPr>
                <w:b/>
                <w:bCs/>
                <w:sz w:val="16"/>
                <w:szCs w:val="16"/>
                <w:lang w:eastAsia="en-US"/>
              </w:rPr>
            </w:pPr>
            <w:r w:rsidRPr="007E0A3B">
              <w:rPr>
                <w:b/>
                <w:bCs/>
                <w:sz w:val="16"/>
                <w:szCs w:val="16"/>
                <w:lang w:eastAsia="en-US"/>
              </w:rPr>
              <w:t>X</w:t>
            </w:r>
          </w:p>
        </w:tc>
        <w:tc>
          <w:tcPr>
            <w:tcW w:w="1701" w:type="dxa"/>
          </w:tcPr>
          <w:p w14:paraId="2BABF0E2" w14:textId="77777777" w:rsidR="003E59DF" w:rsidRPr="007E0A3B" w:rsidRDefault="003E59DF" w:rsidP="007E0A3B">
            <w:pPr>
              <w:rPr>
                <w:b/>
                <w:bCs/>
                <w:sz w:val="16"/>
                <w:szCs w:val="16"/>
                <w:lang w:eastAsia="en-US"/>
              </w:rPr>
            </w:pPr>
          </w:p>
        </w:tc>
      </w:tr>
      <w:tr w:rsidR="003E59DF" w:rsidRPr="007E0A3B" w14:paraId="1644055D" w14:textId="77777777" w:rsidTr="00AE4A3D">
        <w:tc>
          <w:tcPr>
            <w:tcW w:w="2045" w:type="dxa"/>
            <w:vMerge/>
          </w:tcPr>
          <w:p w14:paraId="33ED60F3" w14:textId="77777777" w:rsidR="003E59DF" w:rsidRPr="00A7248F" w:rsidRDefault="003E59DF" w:rsidP="00AB3D9C">
            <w:pPr>
              <w:rPr>
                <w:szCs w:val="22"/>
                <w:lang w:eastAsia="en-US"/>
              </w:rPr>
            </w:pPr>
          </w:p>
        </w:tc>
        <w:tc>
          <w:tcPr>
            <w:tcW w:w="4051" w:type="dxa"/>
          </w:tcPr>
          <w:p w14:paraId="34AD13EF" w14:textId="77777777" w:rsidR="003E59DF" w:rsidRPr="00A7248F" w:rsidRDefault="003E59DF" w:rsidP="00AB3D9C">
            <w:pPr>
              <w:rPr>
                <w:szCs w:val="22"/>
                <w:lang w:eastAsia="en-US"/>
              </w:rPr>
            </w:pPr>
            <w:r w:rsidRPr="00A7248F">
              <w:rPr>
                <w:szCs w:val="22"/>
                <w:lang w:eastAsia="en-US"/>
              </w:rPr>
              <w:t>• Use of interpreters when necessary and appropriate</w:t>
            </w:r>
          </w:p>
        </w:tc>
        <w:tc>
          <w:tcPr>
            <w:tcW w:w="1276" w:type="dxa"/>
          </w:tcPr>
          <w:p w14:paraId="6EE28081" w14:textId="77777777" w:rsidR="003E59DF" w:rsidRPr="00A7248F" w:rsidRDefault="003E59DF" w:rsidP="00942A20">
            <w:pPr>
              <w:jc w:val="center"/>
              <w:rPr>
                <w:szCs w:val="22"/>
                <w:lang w:eastAsia="en-US"/>
              </w:rPr>
            </w:pPr>
          </w:p>
        </w:tc>
        <w:tc>
          <w:tcPr>
            <w:tcW w:w="1559" w:type="dxa"/>
          </w:tcPr>
          <w:p w14:paraId="0268B60D" w14:textId="77777777" w:rsidR="003E59DF" w:rsidRPr="007E0A3B" w:rsidRDefault="003E59DF" w:rsidP="007E0A3B">
            <w:pPr>
              <w:rPr>
                <w:b/>
                <w:bCs/>
                <w:sz w:val="16"/>
                <w:szCs w:val="16"/>
                <w:lang w:eastAsia="en-US"/>
              </w:rPr>
            </w:pPr>
            <w:r w:rsidRPr="007E0A3B">
              <w:rPr>
                <w:b/>
                <w:bCs/>
                <w:sz w:val="16"/>
                <w:szCs w:val="16"/>
                <w:lang w:eastAsia="en-US"/>
              </w:rPr>
              <w:t>X</w:t>
            </w:r>
          </w:p>
        </w:tc>
        <w:tc>
          <w:tcPr>
            <w:tcW w:w="1701" w:type="dxa"/>
          </w:tcPr>
          <w:p w14:paraId="061CB478" w14:textId="77777777" w:rsidR="003E59DF" w:rsidRPr="007E0A3B" w:rsidRDefault="003E59DF" w:rsidP="007E0A3B">
            <w:pPr>
              <w:rPr>
                <w:b/>
                <w:bCs/>
                <w:sz w:val="16"/>
                <w:szCs w:val="16"/>
                <w:lang w:eastAsia="en-US"/>
              </w:rPr>
            </w:pPr>
          </w:p>
        </w:tc>
      </w:tr>
      <w:tr w:rsidR="003E59DF" w:rsidRPr="007E0A3B" w14:paraId="353F8F79" w14:textId="77777777" w:rsidTr="00AE4A3D">
        <w:tc>
          <w:tcPr>
            <w:tcW w:w="2045" w:type="dxa"/>
            <w:vMerge/>
          </w:tcPr>
          <w:p w14:paraId="4A8E79DF" w14:textId="77777777" w:rsidR="003E59DF" w:rsidRPr="00A7248F" w:rsidRDefault="003E59DF" w:rsidP="00AB3D9C">
            <w:pPr>
              <w:rPr>
                <w:szCs w:val="22"/>
                <w:lang w:eastAsia="en-US"/>
              </w:rPr>
            </w:pPr>
          </w:p>
        </w:tc>
        <w:tc>
          <w:tcPr>
            <w:tcW w:w="4051" w:type="dxa"/>
          </w:tcPr>
          <w:p w14:paraId="56E63A56" w14:textId="77777777" w:rsidR="003E59DF" w:rsidRPr="00A7248F" w:rsidRDefault="003E59DF" w:rsidP="00AB3D9C">
            <w:pPr>
              <w:rPr>
                <w:szCs w:val="22"/>
                <w:lang w:eastAsia="en-US"/>
              </w:rPr>
            </w:pPr>
            <w:r w:rsidRPr="00A7248F">
              <w:rPr>
                <w:szCs w:val="22"/>
                <w:lang w:eastAsia="en-US"/>
              </w:rPr>
              <w:t>• Explaining the nature of the assessment to the young person and understanding their world view</w:t>
            </w:r>
          </w:p>
        </w:tc>
        <w:tc>
          <w:tcPr>
            <w:tcW w:w="1276" w:type="dxa"/>
          </w:tcPr>
          <w:p w14:paraId="5958E0FD" w14:textId="77777777" w:rsidR="003E59DF" w:rsidRPr="00A7248F" w:rsidRDefault="003E59DF" w:rsidP="00942A20">
            <w:pPr>
              <w:jc w:val="center"/>
              <w:rPr>
                <w:szCs w:val="22"/>
                <w:lang w:eastAsia="en-US"/>
              </w:rPr>
            </w:pPr>
          </w:p>
        </w:tc>
        <w:tc>
          <w:tcPr>
            <w:tcW w:w="1559" w:type="dxa"/>
          </w:tcPr>
          <w:p w14:paraId="41BC2B64" w14:textId="77777777" w:rsidR="003E59DF" w:rsidRPr="007E0A3B" w:rsidRDefault="003E59DF" w:rsidP="007E0A3B">
            <w:pPr>
              <w:rPr>
                <w:b/>
                <w:bCs/>
                <w:sz w:val="16"/>
                <w:szCs w:val="16"/>
                <w:lang w:eastAsia="en-US"/>
              </w:rPr>
            </w:pPr>
            <w:r w:rsidRPr="007E0A3B">
              <w:rPr>
                <w:b/>
                <w:bCs/>
                <w:sz w:val="16"/>
                <w:szCs w:val="16"/>
                <w:lang w:eastAsia="en-US"/>
              </w:rPr>
              <w:t>X</w:t>
            </w:r>
          </w:p>
        </w:tc>
        <w:tc>
          <w:tcPr>
            <w:tcW w:w="1701" w:type="dxa"/>
          </w:tcPr>
          <w:p w14:paraId="6AD9813A" w14:textId="77777777" w:rsidR="003E59DF" w:rsidRPr="007E0A3B" w:rsidRDefault="003E59DF" w:rsidP="007E0A3B">
            <w:pPr>
              <w:rPr>
                <w:b/>
                <w:bCs/>
                <w:sz w:val="16"/>
                <w:szCs w:val="16"/>
                <w:lang w:eastAsia="en-US"/>
              </w:rPr>
            </w:pPr>
            <w:r w:rsidRPr="007E0A3B">
              <w:rPr>
                <w:b/>
                <w:bCs/>
                <w:sz w:val="16"/>
                <w:szCs w:val="16"/>
                <w:lang w:eastAsia="en-US"/>
              </w:rPr>
              <w:t>X</w:t>
            </w:r>
          </w:p>
        </w:tc>
      </w:tr>
      <w:tr w:rsidR="003E59DF" w:rsidRPr="007E0A3B" w14:paraId="1CF77C5A" w14:textId="77777777" w:rsidTr="00AE4A3D">
        <w:tc>
          <w:tcPr>
            <w:tcW w:w="2045" w:type="dxa"/>
            <w:vMerge/>
          </w:tcPr>
          <w:p w14:paraId="626FE31B" w14:textId="77777777" w:rsidR="003E59DF" w:rsidRPr="00A7248F" w:rsidRDefault="003E59DF" w:rsidP="00AB3D9C">
            <w:pPr>
              <w:rPr>
                <w:szCs w:val="22"/>
                <w:lang w:eastAsia="en-US"/>
              </w:rPr>
            </w:pPr>
          </w:p>
        </w:tc>
        <w:tc>
          <w:tcPr>
            <w:tcW w:w="4051" w:type="dxa"/>
          </w:tcPr>
          <w:p w14:paraId="79686DF4" w14:textId="77777777" w:rsidR="003E59DF" w:rsidRPr="00A7248F" w:rsidRDefault="003E59DF" w:rsidP="00AB3D9C">
            <w:pPr>
              <w:rPr>
                <w:szCs w:val="22"/>
                <w:lang w:eastAsia="en-US"/>
              </w:rPr>
            </w:pPr>
            <w:r w:rsidRPr="00A7248F">
              <w:rPr>
                <w:szCs w:val="22"/>
                <w:lang w:eastAsia="en-US"/>
              </w:rPr>
              <w:t>• Discussion of conﬁdentiality and its limits</w:t>
            </w:r>
          </w:p>
        </w:tc>
        <w:tc>
          <w:tcPr>
            <w:tcW w:w="1276" w:type="dxa"/>
          </w:tcPr>
          <w:p w14:paraId="364F201A" w14:textId="77777777" w:rsidR="003E59DF" w:rsidRPr="00A7248F" w:rsidRDefault="003E59DF" w:rsidP="00942A20">
            <w:pPr>
              <w:jc w:val="center"/>
              <w:rPr>
                <w:szCs w:val="22"/>
                <w:lang w:eastAsia="en-US"/>
              </w:rPr>
            </w:pPr>
          </w:p>
        </w:tc>
        <w:tc>
          <w:tcPr>
            <w:tcW w:w="1559" w:type="dxa"/>
          </w:tcPr>
          <w:p w14:paraId="148F6608" w14:textId="77777777" w:rsidR="003E59DF" w:rsidRPr="007E0A3B" w:rsidRDefault="003E59DF" w:rsidP="007E0A3B">
            <w:pPr>
              <w:rPr>
                <w:b/>
                <w:bCs/>
                <w:sz w:val="16"/>
                <w:szCs w:val="16"/>
                <w:lang w:eastAsia="en-US"/>
              </w:rPr>
            </w:pPr>
            <w:r w:rsidRPr="007E0A3B">
              <w:rPr>
                <w:b/>
                <w:bCs/>
                <w:sz w:val="16"/>
                <w:szCs w:val="16"/>
                <w:lang w:eastAsia="en-US"/>
              </w:rPr>
              <w:t>X</w:t>
            </w:r>
          </w:p>
        </w:tc>
        <w:tc>
          <w:tcPr>
            <w:tcW w:w="1701" w:type="dxa"/>
          </w:tcPr>
          <w:p w14:paraId="5C49F98D" w14:textId="77777777" w:rsidR="003E59DF" w:rsidRPr="007E0A3B" w:rsidRDefault="003E59DF" w:rsidP="007E0A3B">
            <w:pPr>
              <w:rPr>
                <w:b/>
                <w:bCs/>
                <w:sz w:val="16"/>
                <w:szCs w:val="16"/>
                <w:lang w:eastAsia="en-US"/>
              </w:rPr>
            </w:pPr>
            <w:r w:rsidRPr="007E0A3B">
              <w:rPr>
                <w:b/>
                <w:bCs/>
                <w:sz w:val="16"/>
                <w:szCs w:val="16"/>
                <w:lang w:eastAsia="en-US"/>
              </w:rPr>
              <w:t>X</w:t>
            </w:r>
          </w:p>
        </w:tc>
      </w:tr>
      <w:tr w:rsidR="003E59DF" w:rsidRPr="007E0A3B" w14:paraId="32228000" w14:textId="77777777" w:rsidTr="00AE4A3D">
        <w:trPr>
          <w:trHeight w:val="70"/>
        </w:trPr>
        <w:tc>
          <w:tcPr>
            <w:tcW w:w="2045" w:type="dxa"/>
            <w:vMerge/>
          </w:tcPr>
          <w:p w14:paraId="5D6A5246" w14:textId="77777777" w:rsidR="003E59DF" w:rsidRPr="00A7248F" w:rsidRDefault="003E59DF" w:rsidP="00AB3D9C">
            <w:pPr>
              <w:rPr>
                <w:szCs w:val="22"/>
                <w:lang w:eastAsia="en-US"/>
              </w:rPr>
            </w:pPr>
          </w:p>
        </w:tc>
        <w:tc>
          <w:tcPr>
            <w:tcW w:w="4051" w:type="dxa"/>
            <w:tcBorders>
              <w:bottom w:val="single" w:sz="4" w:space="0" w:color="auto"/>
            </w:tcBorders>
          </w:tcPr>
          <w:p w14:paraId="52E32F81" w14:textId="77777777" w:rsidR="003E59DF" w:rsidRDefault="003E59DF" w:rsidP="00AB3D9C">
            <w:pPr>
              <w:rPr>
                <w:szCs w:val="22"/>
                <w:lang w:eastAsia="en-US"/>
              </w:rPr>
            </w:pPr>
            <w:r w:rsidRPr="00A7248F">
              <w:rPr>
                <w:szCs w:val="22"/>
                <w:lang w:eastAsia="en-US"/>
              </w:rPr>
              <w:t>• Working collaboratively with the young person in assessments</w:t>
            </w:r>
          </w:p>
          <w:p w14:paraId="70A24D2A" w14:textId="77777777" w:rsidR="003E59DF" w:rsidRPr="00A7248F" w:rsidRDefault="003E59DF" w:rsidP="00AB3D9C">
            <w:pPr>
              <w:rPr>
                <w:szCs w:val="22"/>
                <w:lang w:eastAsia="en-US"/>
              </w:rPr>
            </w:pPr>
          </w:p>
        </w:tc>
        <w:tc>
          <w:tcPr>
            <w:tcW w:w="1276" w:type="dxa"/>
          </w:tcPr>
          <w:p w14:paraId="1D773447" w14:textId="77777777" w:rsidR="003E59DF" w:rsidRPr="00A7248F" w:rsidRDefault="003E59DF" w:rsidP="00942A20">
            <w:pPr>
              <w:jc w:val="center"/>
              <w:rPr>
                <w:szCs w:val="22"/>
                <w:lang w:eastAsia="en-US"/>
              </w:rPr>
            </w:pPr>
          </w:p>
        </w:tc>
        <w:tc>
          <w:tcPr>
            <w:tcW w:w="1559" w:type="dxa"/>
          </w:tcPr>
          <w:p w14:paraId="011D508D" w14:textId="77777777" w:rsidR="003E59DF" w:rsidRPr="007E0A3B" w:rsidRDefault="003E59DF" w:rsidP="007E0A3B">
            <w:pPr>
              <w:rPr>
                <w:b/>
                <w:bCs/>
                <w:sz w:val="16"/>
                <w:szCs w:val="16"/>
                <w:lang w:eastAsia="en-US"/>
              </w:rPr>
            </w:pPr>
            <w:r w:rsidRPr="007E0A3B">
              <w:rPr>
                <w:b/>
                <w:bCs/>
                <w:sz w:val="16"/>
                <w:szCs w:val="16"/>
                <w:lang w:eastAsia="en-US"/>
              </w:rPr>
              <w:t>X</w:t>
            </w:r>
          </w:p>
        </w:tc>
        <w:tc>
          <w:tcPr>
            <w:tcW w:w="1701" w:type="dxa"/>
          </w:tcPr>
          <w:p w14:paraId="5CA7F302" w14:textId="77777777" w:rsidR="003E59DF" w:rsidRPr="007E0A3B" w:rsidRDefault="003E59DF" w:rsidP="007E0A3B">
            <w:pPr>
              <w:rPr>
                <w:b/>
                <w:bCs/>
                <w:sz w:val="16"/>
                <w:szCs w:val="16"/>
                <w:lang w:eastAsia="en-US"/>
              </w:rPr>
            </w:pPr>
            <w:r w:rsidRPr="007E0A3B">
              <w:rPr>
                <w:b/>
                <w:bCs/>
                <w:sz w:val="16"/>
                <w:szCs w:val="16"/>
                <w:lang w:eastAsia="en-US"/>
              </w:rPr>
              <w:t>X</w:t>
            </w:r>
          </w:p>
        </w:tc>
      </w:tr>
      <w:tr w:rsidR="003E59DF" w:rsidRPr="007E0A3B" w14:paraId="0D992E17" w14:textId="77777777" w:rsidTr="00AE4A3D">
        <w:tc>
          <w:tcPr>
            <w:tcW w:w="2045" w:type="dxa"/>
            <w:vMerge/>
          </w:tcPr>
          <w:p w14:paraId="709550FF" w14:textId="77777777" w:rsidR="003E59DF" w:rsidRPr="00A7248F" w:rsidRDefault="003E59DF" w:rsidP="00AB3D9C">
            <w:pPr>
              <w:rPr>
                <w:szCs w:val="22"/>
                <w:lang w:eastAsia="en-US"/>
              </w:rPr>
            </w:pPr>
          </w:p>
        </w:tc>
        <w:tc>
          <w:tcPr>
            <w:tcW w:w="4051" w:type="dxa"/>
            <w:tcBorders>
              <w:top w:val="single" w:sz="4" w:space="0" w:color="auto"/>
            </w:tcBorders>
          </w:tcPr>
          <w:p w14:paraId="2B512E0A" w14:textId="77777777" w:rsidR="003E59DF" w:rsidRPr="00A7248F" w:rsidRDefault="003E59DF" w:rsidP="00AB3D9C">
            <w:pPr>
              <w:rPr>
                <w:szCs w:val="22"/>
                <w:lang w:eastAsia="en-US"/>
              </w:rPr>
            </w:pPr>
            <w:r w:rsidRPr="00A7248F">
              <w:rPr>
                <w:szCs w:val="22"/>
                <w:lang w:eastAsia="en-US"/>
              </w:rPr>
              <w:t xml:space="preserve">• Working with the ‘whole person’ </w:t>
            </w:r>
          </w:p>
        </w:tc>
        <w:tc>
          <w:tcPr>
            <w:tcW w:w="1276" w:type="dxa"/>
          </w:tcPr>
          <w:p w14:paraId="64600295" w14:textId="77777777" w:rsidR="003E59DF" w:rsidRPr="00A7248F" w:rsidRDefault="003E59DF" w:rsidP="00942A20">
            <w:pPr>
              <w:jc w:val="center"/>
              <w:rPr>
                <w:szCs w:val="22"/>
                <w:lang w:eastAsia="en-US"/>
              </w:rPr>
            </w:pPr>
          </w:p>
        </w:tc>
        <w:tc>
          <w:tcPr>
            <w:tcW w:w="1559" w:type="dxa"/>
          </w:tcPr>
          <w:p w14:paraId="524FFCDF" w14:textId="77777777" w:rsidR="003E59DF" w:rsidRPr="007E0A3B" w:rsidRDefault="003E59DF" w:rsidP="007E0A3B">
            <w:pPr>
              <w:rPr>
                <w:b/>
                <w:bCs/>
                <w:sz w:val="16"/>
                <w:szCs w:val="16"/>
                <w:lang w:eastAsia="en-US"/>
              </w:rPr>
            </w:pPr>
            <w:r w:rsidRPr="007E0A3B">
              <w:rPr>
                <w:b/>
                <w:bCs/>
                <w:sz w:val="16"/>
                <w:szCs w:val="16"/>
                <w:lang w:eastAsia="en-US"/>
              </w:rPr>
              <w:t>X</w:t>
            </w:r>
          </w:p>
        </w:tc>
        <w:tc>
          <w:tcPr>
            <w:tcW w:w="1701" w:type="dxa"/>
          </w:tcPr>
          <w:p w14:paraId="61A4E2AF" w14:textId="77777777" w:rsidR="003E59DF" w:rsidRPr="007E0A3B" w:rsidRDefault="003E59DF" w:rsidP="007E0A3B">
            <w:pPr>
              <w:rPr>
                <w:b/>
                <w:bCs/>
                <w:sz w:val="16"/>
                <w:szCs w:val="16"/>
                <w:lang w:eastAsia="en-US"/>
              </w:rPr>
            </w:pPr>
            <w:r w:rsidRPr="007E0A3B">
              <w:rPr>
                <w:b/>
                <w:bCs/>
                <w:sz w:val="16"/>
                <w:szCs w:val="16"/>
                <w:lang w:eastAsia="en-US"/>
              </w:rPr>
              <w:t>X</w:t>
            </w:r>
          </w:p>
        </w:tc>
      </w:tr>
      <w:tr w:rsidR="003E59DF" w:rsidRPr="007E0A3B" w14:paraId="46C1C2E1" w14:textId="77777777" w:rsidTr="00AE4A3D">
        <w:tc>
          <w:tcPr>
            <w:tcW w:w="2045" w:type="dxa"/>
            <w:vMerge/>
          </w:tcPr>
          <w:p w14:paraId="4889EC04" w14:textId="77777777" w:rsidR="003E59DF" w:rsidRPr="00A7248F" w:rsidRDefault="003E59DF" w:rsidP="00AB3D9C">
            <w:pPr>
              <w:rPr>
                <w:szCs w:val="22"/>
                <w:lang w:eastAsia="en-US"/>
              </w:rPr>
            </w:pPr>
          </w:p>
        </w:tc>
        <w:tc>
          <w:tcPr>
            <w:tcW w:w="4051" w:type="dxa"/>
          </w:tcPr>
          <w:p w14:paraId="6E30301D" w14:textId="77777777" w:rsidR="003E59DF" w:rsidRPr="00A7248F" w:rsidRDefault="003E59DF" w:rsidP="00AB3D9C">
            <w:pPr>
              <w:rPr>
                <w:szCs w:val="22"/>
                <w:lang w:eastAsia="en-US"/>
              </w:rPr>
            </w:pPr>
            <w:r w:rsidRPr="00A7248F">
              <w:rPr>
                <w:szCs w:val="22"/>
                <w:lang w:eastAsia="en-US"/>
              </w:rPr>
              <w:t>• Identifying potential risk areas and suitable interventions</w:t>
            </w:r>
          </w:p>
        </w:tc>
        <w:tc>
          <w:tcPr>
            <w:tcW w:w="1276" w:type="dxa"/>
          </w:tcPr>
          <w:p w14:paraId="49B2C07F" w14:textId="77777777" w:rsidR="003E59DF" w:rsidRPr="00A7248F" w:rsidRDefault="003E59DF" w:rsidP="00942A20">
            <w:pPr>
              <w:jc w:val="center"/>
              <w:rPr>
                <w:szCs w:val="22"/>
                <w:lang w:eastAsia="en-US"/>
              </w:rPr>
            </w:pPr>
          </w:p>
        </w:tc>
        <w:tc>
          <w:tcPr>
            <w:tcW w:w="1559" w:type="dxa"/>
          </w:tcPr>
          <w:p w14:paraId="698F9AA1" w14:textId="77777777" w:rsidR="003E59DF" w:rsidRPr="007E0A3B" w:rsidRDefault="003E59DF" w:rsidP="007E0A3B">
            <w:pPr>
              <w:rPr>
                <w:b/>
                <w:bCs/>
                <w:sz w:val="16"/>
                <w:szCs w:val="16"/>
                <w:lang w:eastAsia="en-US"/>
              </w:rPr>
            </w:pPr>
            <w:r w:rsidRPr="007E0A3B">
              <w:rPr>
                <w:b/>
                <w:bCs/>
                <w:sz w:val="16"/>
                <w:szCs w:val="16"/>
                <w:lang w:eastAsia="en-US"/>
              </w:rPr>
              <w:t>X</w:t>
            </w:r>
          </w:p>
        </w:tc>
        <w:tc>
          <w:tcPr>
            <w:tcW w:w="1701" w:type="dxa"/>
          </w:tcPr>
          <w:p w14:paraId="452C122B" w14:textId="77777777" w:rsidR="003E59DF" w:rsidRPr="007E0A3B" w:rsidRDefault="003E59DF" w:rsidP="007E0A3B">
            <w:pPr>
              <w:rPr>
                <w:b/>
                <w:bCs/>
                <w:sz w:val="16"/>
                <w:szCs w:val="16"/>
                <w:lang w:eastAsia="en-US"/>
              </w:rPr>
            </w:pPr>
            <w:r w:rsidRPr="007E0A3B">
              <w:rPr>
                <w:b/>
                <w:bCs/>
                <w:sz w:val="16"/>
                <w:szCs w:val="16"/>
                <w:lang w:eastAsia="en-US"/>
              </w:rPr>
              <w:t>X</w:t>
            </w:r>
          </w:p>
        </w:tc>
      </w:tr>
      <w:tr w:rsidR="003E59DF" w:rsidRPr="007E0A3B" w14:paraId="44677A69" w14:textId="77777777" w:rsidTr="00AE4A3D">
        <w:tc>
          <w:tcPr>
            <w:tcW w:w="2045" w:type="dxa"/>
            <w:vMerge/>
          </w:tcPr>
          <w:p w14:paraId="125E019D" w14:textId="77777777" w:rsidR="003E59DF" w:rsidRPr="00A7248F" w:rsidRDefault="003E59DF" w:rsidP="00AB3D9C">
            <w:pPr>
              <w:rPr>
                <w:b/>
                <w:szCs w:val="22"/>
                <w:lang w:eastAsia="en-US"/>
              </w:rPr>
            </w:pPr>
          </w:p>
        </w:tc>
        <w:tc>
          <w:tcPr>
            <w:tcW w:w="4051" w:type="dxa"/>
            <w:shd w:val="clear" w:color="auto" w:fill="D9D9D9" w:themeFill="background1" w:themeFillShade="D9"/>
          </w:tcPr>
          <w:p w14:paraId="3B70AFA3" w14:textId="77777777" w:rsidR="003E59DF" w:rsidRPr="00A7248F" w:rsidRDefault="003E59DF" w:rsidP="00AB3D9C">
            <w:pPr>
              <w:rPr>
                <w:szCs w:val="22"/>
                <w:lang w:eastAsia="en-US"/>
              </w:rPr>
            </w:pPr>
            <w:r w:rsidRPr="00A7248F">
              <w:rPr>
                <w:b/>
                <w:szCs w:val="22"/>
                <w:lang w:eastAsia="en-US"/>
              </w:rPr>
              <w:t>Undertaking a generic assessment</w:t>
            </w:r>
            <w:r w:rsidRPr="00A7248F">
              <w:rPr>
                <w:szCs w:val="22"/>
                <w:lang w:eastAsia="en-US"/>
              </w:rPr>
              <w:t xml:space="preserve"> </w:t>
            </w:r>
          </w:p>
        </w:tc>
        <w:tc>
          <w:tcPr>
            <w:tcW w:w="1276" w:type="dxa"/>
            <w:shd w:val="clear" w:color="auto" w:fill="D9D9D9" w:themeFill="background1" w:themeFillShade="D9"/>
          </w:tcPr>
          <w:p w14:paraId="6D0EE49E" w14:textId="77777777" w:rsidR="003E59DF" w:rsidRPr="00A7248F" w:rsidRDefault="003E59DF" w:rsidP="00942A20">
            <w:pPr>
              <w:jc w:val="center"/>
              <w:rPr>
                <w:b/>
                <w:szCs w:val="22"/>
                <w:lang w:eastAsia="en-US"/>
              </w:rPr>
            </w:pPr>
          </w:p>
        </w:tc>
        <w:tc>
          <w:tcPr>
            <w:tcW w:w="1559" w:type="dxa"/>
            <w:shd w:val="clear" w:color="auto" w:fill="D9D9D9" w:themeFill="background1" w:themeFillShade="D9"/>
          </w:tcPr>
          <w:p w14:paraId="6F656A85" w14:textId="77777777" w:rsidR="003E59DF" w:rsidRPr="007E0A3B" w:rsidRDefault="003E59DF" w:rsidP="007E0A3B">
            <w:pPr>
              <w:rPr>
                <w:b/>
                <w:bCs/>
                <w:sz w:val="16"/>
                <w:szCs w:val="16"/>
                <w:lang w:eastAsia="en-US"/>
              </w:rPr>
            </w:pPr>
          </w:p>
        </w:tc>
        <w:tc>
          <w:tcPr>
            <w:tcW w:w="1701" w:type="dxa"/>
            <w:shd w:val="clear" w:color="auto" w:fill="D9D9D9" w:themeFill="background1" w:themeFillShade="D9"/>
          </w:tcPr>
          <w:p w14:paraId="20B46A87" w14:textId="77777777" w:rsidR="003E59DF" w:rsidRPr="007E0A3B" w:rsidRDefault="003E59DF" w:rsidP="007E0A3B">
            <w:pPr>
              <w:rPr>
                <w:b/>
                <w:bCs/>
                <w:sz w:val="16"/>
                <w:szCs w:val="16"/>
                <w:lang w:eastAsia="en-US"/>
              </w:rPr>
            </w:pPr>
          </w:p>
        </w:tc>
      </w:tr>
      <w:tr w:rsidR="003E59DF" w:rsidRPr="007E0A3B" w14:paraId="4D25299F" w14:textId="77777777" w:rsidTr="00AE4A3D">
        <w:tc>
          <w:tcPr>
            <w:tcW w:w="2045" w:type="dxa"/>
            <w:vMerge/>
          </w:tcPr>
          <w:p w14:paraId="50CFDEEB" w14:textId="77777777" w:rsidR="003E59DF" w:rsidRPr="00A7248F" w:rsidRDefault="003E59DF" w:rsidP="00AB3D9C">
            <w:pPr>
              <w:rPr>
                <w:szCs w:val="22"/>
                <w:lang w:eastAsia="en-US"/>
              </w:rPr>
            </w:pPr>
          </w:p>
        </w:tc>
        <w:tc>
          <w:tcPr>
            <w:tcW w:w="4051" w:type="dxa"/>
          </w:tcPr>
          <w:p w14:paraId="51A7AFDE" w14:textId="77777777" w:rsidR="003E59DF" w:rsidRPr="00A7248F" w:rsidRDefault="003E59DF" w:rsidP="00AB3D9C">
            <w:pPr>
              <w:rPr>
                <w:szCs w:val="22"/>
                <w:lang w:eastAsia="en-US"/>
              </w:rPr>
            </w:pPr>
            <w:r w:rsidRPr="00A7248F">
              <w:rPr>
                <w:szCs w:val="22"/>
                <w:lang w:eastAsia="en-US"/>
              </w:rPr>
              <w:t>• Putting the young person at ease</w:t>
            </w:r>
          </w:p>
        </w:tc>
        <w:tc>
          <w:tcPr>
            <w:tcW w:w="1276" w:type="dxa"/>
          </w:tcPr>
          <w:p w14:paraId="2912B0F7" w14:textId="77777777" w:rsidR="003E59DF" w:rsidRPr="00A7248F" w:rsidRDefault="003E59DF" w:rsidP="00942A20">
            <w:pPr>
              <w:jc w:val="center"/>
              <w:rPr>
                <w:szCs w:val="22"/>
                <w:lang w:eastAsia="en-US"/>
              </w:rPr>
            </w:pPr>
          </w:p>
        </w:tc>
        <w:tc>
          <w:tcPr>
            <w:tcW w:w="1559" w:type="dxa"/>
          </w:tcPr>
          <w:p w14:paraId="4D1BBAFD" w14:textId="77777777" w:rsidR="003E59DF" w:rsidRPr="007E0A3B" w:rsidRDefault="003E59DF" w:rsidP="007E0A3B">
            <w:pPr>
              <w:rPr>
                <w:b/>
                <w:bCs/>
                <w:sz w:val="16"/>
                <w:szCs w:val="16"/>
                <w:lang w:eastAsia="en-US"/>
              </w:rPr>
            </w:pPr>
            <w:r w:rsidRPr="007E0A3B">
              <w:rPr>
                <w:b/>
                <w:bCs/>
                <w:sz w:val="16"/>
                <w:szCs w:val="16"/>
                <w:lang w:eastAsia="en-US"/>
              </w:rPr>
              <w:t>X</w:t>
            </w:r>
          </w:p>
        </w:tc>
        <w:tc>
          <w:tcPr>
            <w:tcW w:w="1701" w:type="dxa"/>
          </w:tcPr>
          <w:p w14:paraId="3BE14BC9" w14:textId="77777777" w:rsidR="003E59DF" w:rsidRPr="007E0A3B" w:rsidRDefault="003E59DF" w:rsidP="007E0A3B">
            <w:pPr>
              <w:rPr>
                <w:b/>
                <w:bCs/>
                <w:sz w:val="16"/>
                <w:szCs w:val="16"/>
                <w:lang w:eastAsia="en-US"/>
              </w:rPr>
            </w:pPr>
          </w:p>
        </w:tc>
      </w:tr>
      <w:tr w:rsidR="003E59DF" w:rsidRPr="007E0A3B" w14:paraId="713017AD" w14:textId="77777777" w:rsidTr="00AE4A3D">
        <w:tc>
          <w:tcPr>
            <w:tcW w:w="2045" w:type="dxa"/>
            <w:vMerge/>
          </w:tcPr>
          <w:p w14:paraId="25BA9D2B" w14:textId="77777777" w:rsidR="003E59DF" w:rsidRPr="00A7248F" w:rsidRDefault="003E59DF" w:rsidP="00AB3D9C">
            <w:pPr>
              <w:rPr>
                <w:szCs w:val="22"/>
                <w:lang w:eastAsia="en-US"/>
              </w:rPr>
            </w:pPr>
          </w:p>
        </w:tc>
        <w:tc>
          <w:tcPr>
            <w:tcW w:w="4051" w:type="dxa"/>
          </w:tcPr>
          <w:p w14:paraId="032C3D63" w14:textId="77777777" w:rsidR="003E59DF" w:rsidRPr="00A7248F" w:rsidRDefault="003E59DF" w:rsidP="00AB3D9C">
            <w:pPr>
              <w:rPr>
                <w:szCs w:val="22"/>
                <w:lang w:eastAsia="en-US"/>
              </w:rPr>
            </w:pPr>
            <w:r w:rsidRPr="00A7248F">
              <w:rPr>
                <w:szCs w:val="22"/>
                <w:lang w:eastAsia="en-US"/>
              </w:rPr>
              <w:t>• Agreeing goals and aiding articulation of these by the young person, and of any concerns they may have</w:t>
            </w:r>
          </w:p>
        </w:tc>
        <w:tc>
          <w:tcPr>
            <w:tcW w:w="1276" w:type="dxa"/>
          </w:tcPr>
          <w:p w14:paraId="533BAC5F" w14:textId="77777777" w:rsidR="003E59DF" w:rsidRPr="00A7248F" w:rsidRDefault="003E59DF" w:rsidP="00942A20">
            <w:pPr>
              <w:jc w:val="center"/>
              <w:rPr>
                <w:szCs w:val="22"/>
                <w:lang w:eastAsia="en-US"/>
              </w:rPr>
            </w:pPr>
          </w:p>
        </w:tc>
        <w:tc>
          <w:tcPr>
            <w:tcW w:w="1559" w:type="dxa"/>
          </w:tcPr>
          <w:p w14:paraId="33509534" w14:textId="77777777" w:rsidR="003E59DF" w:rsidRPr="007E0A3B" w:rsidRDefault="003E59DF" w:rsidP="007E0A3B">
            <w:pPr>
              <w:rPr>
                <w:b/>
                <w:bCs/>
                <w:sz w:val="16"/>
                <w:szCs w:val="16"/>
                <w:lang w:eastAsia="en-US"/>
              </w:rPr>
            </w:pPr>
            <w:r w:rsidRPr="007E0A3B">
              <w:rPr>
                <w:b/>
                <w:bCs/>
                <w:sz w:val="16"/>
                <w:szCs w:val="16"/>
                <w:lang w:eastAsia="en-US"/>
              </w:rPr>
              <w:t>X</w:t>
            </w:r>
          </w:p>
        </w:tc>
        <w:tc>
          <w:tcPr>
            <w:tcW w:w="1701" w:type="dxa"/>
          </w:tcPr>
          <w:p w14:paraId="3578AA75" w14:textId="77777777" w:rsidR="003E59DF" w:rsidRPr="007E0A3B" w:rsidRDefault="003E59DF" w:rsidP="007E0A3B">
            <w:pPr>
              <w:rPr>
                <w:b/>
                <w:bCs/>
                <w:sz w:val="16"/>
                <w:szCs w:val="16"/>
                <w:lang w:eastAsia="en-US"/>
              </w:rPr>
            </w:pPr>
            <w:r w:rsidRPr="007E0A3B">
              <w:rPr>
                <w:b/>
                <w:bCs/>
                <w:sz w:val="16"/>
                <w:szCs w:val="16"/>
                <w:lang w:eastAsia="en-US"/>
              </w:rPr>
              <w:t>X</w:t>
            </w:r>
          </w:p>
        </w:tc>
      </w:tr>
      <w:tr w:rsidR="003E59DF" w:rsidRPr="007E0A3B" w14:paraId="1EB41242" w14:textId="77777777" w:rsidTr="00AE4A3D">
        <w:tc>
          <w:tcPr>
            <w:tcW w:w="2045" w:type="dxa"/>
            <w:vMerge/>
          </w:tcPr>
          <w:p w14:paraId="5D094B7F" w14:textId="77777777" w:rsidR="003E59DF" w:rsidRPr="00A7248F" w:rsidRDefault="003E59DF" w:rsidP="00AB3D9C">
            <w:pPr>
              <w:rPr>
                <w:szCs w:val="22"/>
                <w:lang w:eastAsia="en-US"/>
              </w:rPr>
            </w:pPr>
          </w:p>
        </w:tc>
        <w:tc>
          <w:tcPr>
            <w:tcW w:w="4051" w:type="dxa"/>
          </w:tcPr>
          <w:p w14:paraId="48A22685" w14:textId="77777777" w:rsidR="003E59DF" w:rsidRPr="00A7248F" w:rsidRDefault="003E59DF" w:rsidP="00AB3D9C">
            <w:pPr>
              <w:rPr>
                <w:szCs w:val="22"/>
                <w:lang w:eastAsia="en-US"/>
              </w:rPr>
            </w:pPr>
            <w:r w:rsidRPr="00A7248F">
              <w:rPr>
                <w:szCs w:val="22"/>
                <w:lang w:eastAsia="en-US"/>
              </w:rPr>
              <w:t>• Discussing the beneﬁts of counselling with the young person and intervention options</w:t>
            </w:r>
          </w:p>
        </w:tc>
        <w:tc>
          <w:tcPr>
            <w:tcW w:w="1276" w:type="dxa"/>
          </w:tcPr>
          <w:p w14:paraId="0FAC9EED" w14:textId="77777777" w:rsidR="003E59DF" w:rsidRPr="00A7248F" w:rsidRDefault="003E59DF" w:rsidP="00942A20">
            <w:pPr>
              <w:jc w:val="center"/>
              <w:rPr>
                <w:szCs w:val="22"/>
                <w:lang w:eastAsia="en-US"/>
              </w:rPr>
            </w:pPr>
          </w:p>
        </w:tc>
        <w:tc>
          <w:tcPr>
            <w:tcW w:w="1559" w:type="dxa"/>
          </w:tcPr>
          <w:p w14:paraId="6C599F12" w14:textId="77777777" w:rsidR="003E59DF" w:rsidRPr="007E0A3B" w:rsidRDefault="003E59DF" w:rsidP="007E0A3B">
            <w:pPr>
              <w:rPr>
                <w:b/>
                <w:bCs/>
                <w:sz w:val="16"/>
                <w:szCs w:val="16"/>
                <w:lang w:eastAsia="en-US"/>
              </w:rPr>
            </w:pPr>
            <w:r w:rsidRPr="007E0A3B">
              <w:rPr>
                <w:b/>
                <w:bCs/>
                <w:sz w:val="16"/>
                <w:szCs w:val="16"/>
                <w:lang w:eastAsia="en-US"/>
              </w:rPr>
              <w:t>X</w:t>
            </w:r>
          </w:p>
        </w:tc>
        <w:tc>
          <w:tcPr>
            <w:tcW w:w="1701" w:type="dxa"/>
          </w:tcPr>
          <w:p w14:paraId="45385F7D" w14:textId="77777777" w:rsidR="003E59DF" w:rsidRPr="007E0A3B" w:rsidRDefault="003E59DF" w:rsidP="007E0A3B">
            <w:pPr>
              <w:rPr>
                <w:b/>
                <w:bCs/>
                <w:sz w:val="16"/>
                <w:szCs w:val="16"/>
                <w:lang w:eastAsia="en-US"/>
              </w:rPr>
            </w:pPr>
            <w:r w:rsidRPr="007E0A3B">
              <w:rPr>
                <w:b/>
                <w:bCs/>
                <w:sz w:val="16"/>
                <w:szCs w:val="16"/>
                <w:lang w:eastAsia="en-US"/>
              </w:rPr>
              <w:t>X</w:t>
            </w:r>
          </w:p>
        </w:tc>
      </w:tr>
      <w:tr w:rsidR="003E59DF" w:rsidRPr="007E0A3B" w14:paraId="252DAA58" w14:textId="77777777" w:rsidTr="00AE4A3D">
        <w:tc>
          <w:tcPr>
            <w:tcW w:w="2045" w:type="dxa"/>
            <w:vMerge/>
          </w:tcPr>
          <w:p w14:paraId="7D2D2B44" w14:textId="77777777" w:rsidR="003E59DF" w:rsidRPr="00A7248F" w:rsidRDefault="003E59DF" w:rsidP="00AB3D9C">
            <w:pPr>
              <w:rPr>
                <w:szCs w:val="22"/>
                <w:lang w:eastAsia="en-US"/>
              </w:rPr>
            </w:pPr>
          </w:p>
        </w:tc>
        <w:tc>
          <w:tcPr>
            <w:tcW w:w="4051" w:type="dxa"/>
          </w:tcPr>
          <w:p w14:paraId="48E1BFDF" w14:textId="77777777" w:rsidR="003E59DF" w:rsidRPr="00A7248F" w:rsidRDefault="003E59DF" w:rsidP="00AB3D9C">
            <w:pPr>
              <w:rPr>
                <w:szCs w:val="22"/>
                <w:lang w:eastAsia="en-US"/>
              </w:rPr>
            </w:pPr>
            <w:r w:rsidRPr="00A7248F">
              <w:rPr>
                <w:szCs w:val="22"/>
                <w:lang w:eastAsia="en-US"/>
              </w:rPr>
              <w:t>• Gaining an overview of the young person’s current life situation, psychological diﬃculties and motivation for psychological intervention</w:t>
            </w:r>
          </w:p>
        </w:tc>
        <w:tc>
          <w:tcPr>
            <w:tcW w:w="1276" w:type="dxa"/>
          </w:tcPr>
          <w:p w14:paraId="178AA4B5" w14:textId="77777777" w:rsidR="003E59DF" w:rsidRPr="00A7248F" w:rsidRDefault="003E59DF" w:rsidP="00942A20">
            <w:pPr>
              <w:jc w:val="center"/>
              <w:rPr>
                <w:szCs w:val="22"/>
                <w:lang w:eastAsia="en-US"/>
              </w:rPr>
            </w:pPr>
          </w:p>
        </w:tc>
        <w:tc>
          <w:tcPr>
            <w:tcW w:w="1559" w:type="dxa"/>
          </w:tcPr>
          <w:p w14:paraId="3CDD6D4D" w14:textId="77777777" w:rsidR="003E59DF" w:rsidRPr="007E0A3B" w:rsidRDefault="003E59DF" w:rsidP="007E0A3B">
            <w:pPr>
              <w:rPr>
                <w:b/>
                <w:bCs/>
                <w:sz w:val="16"/>
                <w:szCs w:val="16"/>
                <w:lang w:eastAsia="en-US"/>
              </w:rPr>
            </w:pPr>
            <w:r w:rsidRPr="007E0A3B">
              <w:rPr>
                <w:b/>
                <w:bCs/>
                <w:sz w:val="16"/>
                <w:szCs w:val="16"/>
                <w:lang w:eastAsia="en-US"/>
              </w:rPr>
              <w:t>X</w:t>
            </w:r>
          </w:p>
        </w:tc>
        <w:tc>
          <w:tcPr>
            <w:tcW w:w="1701" w:type="dxa"/>
          </w:tcPr>
          <w:p w14:paraId="15B6E9A2" w14:textId="77777777" w:rsidR="003E59DF" w:rsidRPr="007E0A3B" w:rsidRDefault="003E59DF" w:rsidP="007E0A3B">
            <w:pPr>
              <w:rPr>
                <w:b/>
                <w:bCs/>
                <w:sz w:val="16"/>
                <w:szCs w:val="16"/>
                <w:lang w:eastAsia="en-US"/>
              </w:rPr>
            </w:pPr>
            <w:r w:rsidRPr="007E0A3B">
              <w:rPr>
                <w:b/>
                <w:bCs/>
                <w:sz w:val="16"/>
                <w:szCs w:val="16"/>
                <w:lang w:eastAsia="en-US"/>
              </w:rPr>
              <w:t>X</w:t>
            </w:r>
          </w:p>
        </w:tc>
      </w:tr>
      <w:tr w:rsidR="003E59DF" w:rsidRPr="007E0A3B" w14:paraId="424A2E27" w14:textId="77777777" w:rsidTr="00AE4A3D">
        <w:tc>
          <w:tcPr>
            <w:tcW w:w="2045" w:type="dxa"/>
            <w:vMerge/>
          </w:tcPr>
          <w:p w14:paraId="63ECB82D" w14:textId="77777777" w:rsidR="003E59DF" w:rsidRPr="00A7248F" w:rsidRDefault="003E59DF" w:rsidP="00AB3D9C">
            <w:pPr>
              <w:rPr>
                <w:szCs w:val="22"/>
                <w:lang w:eastAsia="en-US"/>
              </w:rPr>
            </w:pPr>
          </w:p>
        </w:tc>
        <w:tc>
          <w:tcPr>
            <w:tcW w:w="4051" w:type="dxa"/>
          </w:tcPr>
          <w:p w14:paraId="0B6277C2" w14:textId="77777777" w:rsidR="003E59DF" w:rsidRPr="00A7248F" w:rsidRDefault="003E59DF" w:rsidP="00AB3D9C">
            <w:pPr>
              <w:rPr>
                <w:szCs w:val="22"/>
                <w:lang w:eastAsia="en-US"/>
              </w:rPr>
            </w:pPr>
            <w:r w:rsidRPr="00A7248F">
              <w:rPr>
                <w:szCs w:val="22"/>
                <w:lang w:eastAsia="en-US"/>
              </w:rPr>
              <w:t>• Assessing the young person’s coping mechanisms</w:t>
            </w:r>
          </w:p>
        </w:tc>
        <w:tc>
          <w:tcPr>
            <w:tcW w:w="1276" w:type="dxa"/>
          </w:tcPr>
          <w:p w14:paraId="5B99060C" w14:textId="77777777" w:rsidR="003E59DF" w:rsidRPr="00A7248F" w:rsidRDefault="003E59DF" w:rsidP="00942A20">
            <w:pPr>
              <w:jc w:val="center"/>
              <w:rPr>
                <w:szCs w:val="22"/>
                <w:lang w:eastAsia="en-US"/>
              </w:rPr>
            </w:pPr>
          </w:p>
        </w:tc>
        <w:tc>
          <w:tcPr>
            <w:tcW w:w="1559" w:type="dxa"/>
          </w:tcPr>
          <w:p w14:paraId="1889D985" w14:textId="77777777" w:rsidR="003E59DF" w:rsidRPr="007E0A3B" w:rsidRDefault="003E59DF" w:rsidP="007E0A3B">
            <w:pPr>
              <w:rPr>
                <w:b/>
                <w:bCs/>
                <w:sz w:val="16"/>
                <w:szCs w:val="16"/>
                <w:lang w:eastAsia="en-US"/>
              </w:rPr>
            </w:pPr>
            <w:r w:rsidRPr="007E0A3B">
              <w:rPr>
                <w:b/>
                <w:bCs/>
                <w:sz w:val="16"/>
                <w:szCs w:val="16"/>
                <w:lang w:eastAsia="en-US"/>
              </w:rPr>
              <w:t>X</w:t>
            </w:r>
          </w:p>
        </w:tc>
        <w:tc>
          <w:tcPr>
            <w:tcW w:w="1701" w:type="dxa"/>
          </w:tcPr>
          <w:p w14:paraId="7B6A9104" w14:textId="77777777" w:rsidR="003E59DF" w:rsidRPr="007E0A3B" w:rsidRDefault="003E59DF" w:rsidP="007E0A3B">
            <w:pPr>
              <w:rPr>
                <w:b/>
                <w:bCs/>
                <w:sz w:val="16"/>
                <w:szCs w:val="16"/>
                <w:lang w:eastAsia="en-US"/>
              </w:rPr>
            </w:pPr>
            <w:r w:rsidRPr="007E0A3B">
              <w:rPr>
                <w:b/>
                <w:bCs/>
                <w:sz w:val="16"/>
                <w:szCs w:val="16"/>
                <w:lang w:eastAsia="en-US"/>
              </w:rPr>
              <w:t>X</w:t>
            </w:r>
          </w:p>
        </w:tc>
      </w:tr>
      <w:tr w:rsidR="003E59DF" w:rsidRPr="007E0A3B" w14:paraId="5C42FC25" w14:textId="77777777" w:rsidTr="00AE4A3D">
        <w:tc>
          <w:tcPr>
            <w:tcW w:w="2045" w:type="dxa"/>
            <w:vMerge/>
          </w:tcPr>
          <w:p w14:paraId="32D976FE" w14:textId="77777777" w:rsidR="003E59DF" w:rsidRPr="00A7248F" w:rsidRDefault="003E59DF" w:rsidP="00AB3D9C">
            <w:pPr>
              <w:rPr>
                <w:szCs w:val="22"/>
                <w:lang w:eastAsia="en-US"/>
              </w:rPr>
            </w:pPr>
          </w:p>
        </w:tc>
        <w:tc>
          <w:tcPr>
            <w:tcW w:w="4051" w:type="dxa"/>
          </w:tcPr>
          <w:p w14:paraId="5BB6CC88" w14:textId="77777777" w:rsidR="003E59DF" w:rsidRPr="00A7248F" w:rsidRDefault="003E59DF" w:rsidP="00AB3D9C">
            <w:pPr>
              <w:rPr>
                <w:szCs w:val="22"/>
                <w:lang w:eastAsia="en-US"/>
              </w:rPr>
            </w:pPr>
            <w:r w:rsidRPr="00A7248F">
              <w:rPr>
                <w:szCs w:val="22"/>
                <w:lang w:eastAsia="en-US"/>
              </w:rPr>
              <w:t>• Working in accordance with the young person’s developmental level</w:t>
            </w:r>
          </w:p>
        </w:tc>
        <w:tc>
          <w:tcPr>
            <w:tcW w:w="1276" w:type="dxa"/>
          </w:tcPr>
          <w:p w14:paraId="0ED16A95" w14:textId="77777777" w:rsidR="003E59DF" w:rsidRPr="00A7248F" w:rsidRDefault="003E59DF" w:rsidP="00942A20">
            <w:pPr>
              <w:jc w:val="center"/>
              <w:rPr>
                <w:szCs w:val="22"/>
                <w:lang w:eastAsia="en-US"/>
              </w:rPr>
            </w:pPr>
          </w:p>
        </w:tc>
        <w:tc>
          <w:tcPr>
            <w:tcW w:w="1559" w:type="dxa"/>
          </w:tcPr>
          <w:p w14:paraId="12F27C32" w14:textId="77777777" w:rsidR="003E59DF" w:rsidRPr="007E0A3B" w:rsidRDefault="003E59DF" w:rsidP="007E0A3B">
            <w:pPr>
              <w:rPr>
                <w:b/>
                <w:bCs/>
                <w:sz w:val="16"/>
                <w:szCs w:val="16"/>
                <w:lang w:eastAsia="en-US"/>
              </w:rPr>
            </w:pPr>
            <w:r w:rsidRPr="007E0A3B">
              <w:rPr>
                <w:b/>
                <w:bCs/>
                <w:sz w:val="16"/>
                <w:szCs w:val="16"/>
                <w:lang w:eastAsia="en-US"/>
              </w:rPr>
              <w:t>X</w:t>
            </w:r>
          </w:p>
        </w:tc>
        <w:tc>
          <w:tcPr>
            <w:tcW w:w="1701" w:type="dxa"/>
          </w:tcPr>
          <w:p w14:paraId="7B934820" w14:textId="77777777" w:rsidR="003E59DF" w:rsidRPr="007E0A3B" w:rsidRDefault="003E59DF" w:rsidP="007E0A3B">
            <w:pPr>
              <w:rPr>
                <w:b/>
                <w:bCs/>
                <w:sz w:val="16"/>
                <w:szCs w:val="16"/>
                <w:lang w:eastAsia="en-US"/>
              </w:rPr>
            </w:pPr>
            <w:r w:rsidRPr="007E0A3B">
              <w:rPr>
                <w:b/>
                <w:bCs/>
                <w:sz w:val="16"/>
                <w:szCs w:val="16"/>
                <w:lang w:eastAsia="en-US"/>
              </w:rPr>
              <w:t>X</w:t>
            </w:r>
          </w:p>
        </w:tc>
      </w:tr>
      <w:tr w:rsidR="003E59DF" w:rsidRPr="007E0A3B" w14:paraId="2068EEE9" w14:textId="77777777" w:rsidTr="00AE4A3D">
        <w:tc>
          <w:tcPr>
            <w:tcW w:w="2045" w:type="dxa"/>
            <w:vMerge/>
          </w:tcPr>
          <w:p w14:paraId="10CFEF7C" w14:textId="77777777" w:rsidR="003E59DF" w:rsidRPr="00A7248F" w:rsidRDefault="003E59DF" w:rsidP="00AB3D9C">
            <w:pPr>
              <w:rPr>
                <w:b/>
                <w:szCs w:val="22"/>
                <w:lang w:eastAsia="en-US"/>
              </w:rPr>
            </w:pPr>
          </w:p>
        </w:tc>
        <w:tc>
          <w:tcPr>
            <w:tcW w:w="4051" w:type="dxa"/>
            <w:shd w:val="clear" w:color="auto" w:fill="D9D9D9" w:themeFill="background1" w:themeFillShade="D9"/>
          </w:tcPr>
          <w:p w14:paraId="14232BEF" w14:textId="77777777" w:rsidR="003E59DF" w:rsidRPr="00A7248F" w:rsidRDefault="003E59DF" w:rsidP="00AB3D9C">
            <w:pPr>
              <w:rPr>
                <w:szCs w:val="22"/>
                <w:lang w:eastAsia="en-US"/>
              </w:rPr>
            </w:pPr>
            <w:r w:rsidRPr="00A7248F">
              <w:rPr>
                <w:b/>
                <w:szCs w:val="22"/>
                <w:lang w:eastAsia="en-US"/>
              </w:rPr>
              <w:t>Assessing the young person’s diﬃculties, current functioning, strengths and abilities</w:t>
            </w:r>
            <w:r w:rsidRPr="00A7248F">
              <w:rPr>
                <w:szCs w:val="22"/>
                <w:lang w:eastAsia="en-US"/>
              </w:rPr>
              <w:t xml:space="preserve"> </w:t>
            </w:r>
          </w:p>
        </w:tc>
        <w:tc>
          <w:tcPr>
            <w:tcW w:w="1276" w:type="dxa"/>
            <w:shd w:val="clear" w:color="auto" w:fill="D9D9D9" w:themeFill="background1" w:themeFillShade="D9"/>
          </w:tcPr>
          <w:p w14:paraId="24593908" w14:textId="77777777" w:rsidR="003E59DF" w:rsidRPr="00A7248F" w:rsidRDefault="003E59DF" w:rsidP="00942A20">
            <w:pPr>
              <w:jc w:val="center"/>
              <w:rPr>
                <w:b/>
                <w:szCs w:val="22"/>
                <w:lang w:eastAsia="en-US"/>
              </w:rPr>
            </w:pPr>
          </w:p>
        </w:tc>
        <w:tc>
          <w:tcPr>
            <w:tcW w:w="1559" w:type="dxa"/>
            <w:shd w:val="clear" w:color="auto" w:fill="D9D9D9" w:themeFill="background1" w:themeFillShade="D9"/>
          </w:tcPr>
          <w:p w14:paraId="0DEDAD25" w14:textId="77777777" w:rsidR="003E59DF" w:rsidRPr="007E0A3B" w:rsidRDefault="003E59DF" w:rsidP="007E0A3B">
            <w:pPr>
              <w:rPr>
                <w:b/>
                <w:bCs/>
                <w:sz w:val="16"/>
                <w:szCs w:val="16"/>
                <w:lang w:eastAsia="en-US"/>
              </w:rPr>
            </w:pPr>
          </w:p>
        </w:tc>
        <w:tc>
          <w:tcPr>
            <w:tcW w:w="1701" w:type="dxa"/>
            <w:shd w:val="clear" w:color="auto" w:fill="D9D9D9" w:themeFill="background1" w:themeFillShade="D9"/>
          </w:tcPr>
          <w:p w14:paraId="7218119F" w14:textId="77777777" w:rsidR="003E59DF" w:rsidRPr="007E0A3B" w:rsidRDefault="003E59DF" w:rsidP="007E0A3B">
            <w:pPr>
              <w:rPr>
                <w:b/>
                <w:bCs/>
                <w:sz w:val="16"/>
                <w:szCs w:val="16"/>
                <w:lang w:eastAsia="en-US"/>
              </w:rPr>
            </w:pPr>
          </w:p>
        </w:tc>
      </w:tr>
      <w:tr w:rsidR="003E59DF" w:rsidRPr="007E0A3B" w14:paraId="340C115D" w14:textId="77777777" w:rsidTr="00AE4A3D">
        <w:tc>
          <w:tcPr>
            <w:tcW w:w="2045" w:type="dxa"/>
            <w:vMerge/>
          </w:tcPr>
          <w:p w14:paraId="74A214B8" w14:textId="77777777" w:rsidR="003E59DF" w:rsidRPr="00A7248F" w:rsidRDefault="003E59DF" w:rsidP="00AB3D9C">
            <w:pPr>
              <w:rPr>
                <w:szCs w:val="22"/>
                <w:lang w:eastAsia="en-US"/>
              </w:rPr>
            </w:pPr>
          </w:p>
        </w:tc>
        <w:tc>
          <w:tcPr>
            <w:tcW w:w="4051" w:type="dxa"/>
          </w:tcPr>
          <w:p w14:paraId="0901B9E7" w14:textId="77777777" w:rsidR="003E59DF" w:rsidRPr="00A7248F" w:rsidRDefault="003E59DF" w:rsidP="00AB3D9C">
            <w:pPr>
              <w:rPr>
                <w:szCs w:val="22"/>
                <w:lang w:eastAsia="en-US"/>
              </w:rPr>
            </w:pPr>
            <w:r w:rsidRPr="00A7248F">
              <w:rPr>
                <w:szCs w:val="22"/>
                <w:lang w:eastAsia="en-US"/>
              </w:rPr>
              <w:t>• Identifying and exploring any diﬃculties of concern to the young person, and helping them to identify and articulate these</w:t>
            </w:r>
          </w:p>
        </w:tc>
        <w:tc>
          <w:tcPr>
            <w:tcW w:w="1276" w:type="dxa"/>
          </w:tcPr>
          <w:p w14:paraId="22458B7E" w14:textId="77777777" w:rsidR="003E59DF" w:rsidRPr="00A7248F" w:rsidRDefault="003E59DF" w:rsidP="00942A20">
            <w:pPr>
              <w:jc w:val="center"/>
              <w:rPr>
                <w:szCs w:val="22"/>
                <w:lang w:eastAsia="en-US"/>
              </w:rPr>
            </w:pPr>
          </w:p>
        </w:tc>
        <w:tc>
          <w:tcPr>
            <w:tcW w:w="1559" w:type="dxa"/>
          </w:tcPr>
          <w:p w14:paraId="61051991" w14:textId="77777777" w:rsidR="003E59DF" w:rsidRPr="007E0A3B" w:rsidRDefault="003E59DF" w:rsidP="007E0A3B">
            <w:pPr>
              <w:rPr>
                <w:b/>
                <w:bCs/>
                <w:sz w:val="16"/>
                <w:szCs w:val="16"/>
                <w:lang w:eastAsia="en-US"/>
              </w:rPr>
            </w:pPr>
            <w:r w:rsidRPr="007E0A3B">
              <w:rPr>
                <w:b/>
                <w:bCs/>
                <w:sz w:val="16"/>
                <w:szCs w:val="16"/>
                <w:lang w:eastAsia="en-US"/>
              </w:rPr>
              <w:t>X</w:t>
            </w:r>
          </w:p>
        </w:tc>
        <w:tc>
          <w:tcPr>
            <w:tcW w:w="1701" w:type="dxa"/>
          </w:tcPr>
          <w:p w14:paraId="1BB2C3BE" w14:textId="77777777" w:rsidR="003E59DF" w:rsidRPr="007E0A3B" w:rsidRDefault="003E59DF" w:rsidP="007E0A3B">
            <w:pPr>
              <w:rPr>
                <w:b/>
                <w:bCs/>
                <w:sz w:val="16"/>
                <w:szCs w:val="16"/>
                <w:lang w:eastAsia="en-US"/>
              </w:rPr>
            </w:pPr>
            <w:r w:rsidRPr="007E0A3B">
              <w:rPr>
                <w:b/>
                <w:bCs/>
                <w:sz w:val="16"/>
                <w:szCs w:val="16"/>
                <w:lang w:eastAsia="en-US"/>
              </w:rPr>
              <w:t>X</w:t>
            </w:r>
          </w:p>
        </w:tc>
      </w:tr>
      <w:tr w:rsidR="003E59DF" w:rsidRPr="007E0A3B" w14:paraId="47565353" w14:textId="77777777" w:rsidTr="00AE4A3D">
        <w:tc>
          <w:tcPr>
            <w:tcW w:w="2045" w:type="dxa"/>
            <w:vMerge/>
          </w:tcPr>
          <w:p w14:paraId="4E02DF3F" w14:textId="77777777" w:rsidR="003E59DF" w:rsidRPr="00A7248F" w:rsidRDefault="003E59DF" w:rsidP="00AB3D9C">
            <w:pPr>
              <w:rPr>
                <w:szCs w:val="22"/>
                <w:lang w:eastAsia="en-US"/>
              </w:rPr>
            </w:pPr>
          </w:p>
        </w:tc>
        <w:tc>
          <w:tcPr>
            <w:tcW w:w="4051" w:type="dxa"/>
          </w:tcPr>
          <w:p w14:paraId="5F3B5225" w14:textId="77777777" w:rsidR="003E59DF" w:rsidRPr="00A7248F" w:rsidRDefault="003E59DF" w:rsidP="00AB3D9C">
            <w:pPr>
              <w:rPr>
                <w:szCs w:val="22"/>
                <w:lang w:eastAsia="en-US"/>
              </w:rPr>
            </w:pPr>
            <w:r w:rsidRPr="00A7248F">
              <w:rPr>
                <w:szCs w:val="22"/>
                <w:lang w:eastAsia="en-US"/>
              </w:rPr>
              <w:t>• Discussing ways in which the young person sees their diﬃculties developing</w:t>
            </w:r>
          </w:p>
        </w:tc>
        <w:tc>
          <w:tcPr>
            <w:tcW w:w="1276" w:type="dxa"/>
          </w:tcPr>
          <w:p w14:paraId="01CB429E" w14:textId="77777777" w:rsidR="003E59DF" w:rsidRPr="00A7248F" w:rsidRDefault="003E59DF" w:rsidP="00942A20">
            <w:pPr>
              <w:jc w:val="center"/>
              <w:rPr>
                <w:szCs w:val="22"/>
                <w:lang w:eastAsia="en-US"/>
              </w:rPr>
            </w:pPr>
          </w:p>
        </w:tc>
        <w:tc>
          <w:tcPr>
            <w:tcW w:w="1559" w:type="dxa"/>
          </w:tcPr>
          <w:p w14:paraId="6DC74D76" w14:textId="77777777" w:rsidR="003E59DF" w:rsidRPr="007E0A3B" w:rsidRDefault="003E59DF" w:rsidP="007E0A3B">
            <w:pPr>
              <w:rPr>
                <w:b/>
                <w:bCs/>
                <w:sz w:val="16"/>
                <w:szCs w:val="16"/>
                <w:lang w:eastAsia="en-US"/>
              </w:rPr>
            </w:pPr>
          </w:p>
        </w:tc>
        <w:tc>
          <w:tcPr>
            <w:tcW w:w="1701" w:type="dxa"/>
          </w:tcPr>
          <w:p w14:paraId="11F38C34" w14:textId="77777777" w:rsidR="003E59DF" w:rsidRPr="007E0A3B" w:rsidRDefault="003E59DF" w:rsidP="007E0A3B">
            <w:pPr>
              <w:rPr>
                <w:b/>
                <w:bCs/>
                <w:sz w:val="16"/>
                <w:szCs w:val="16"/>
                <w:lang w:eastAsia="en-US"/>
              </w:rPr>
            </w:pPr>
            <w:r w:rsidRPr="007E0A3B">
              <w:rPr>
                <w:b/>
                <w:bCs/>
                <w:sz w:val="16"/>
                <w:szCs w:val="16"/>
                <w:lang w:eastAsia="en-US"/>
              </w:rPr>
              <w:t>X</w:t>
            </w:r>
          </w:p>
        </w:tc>
      </w:tr>
      <w:tr w:rsidR="003E59DF" w:rsidRPr="007E0A3B" w14:paraId="75E5ACE7" w14:textId="77777777" w:rsidTr="00AE4A3D">
        <w:tc>
          <w:tcPr>
            <w:tcW w:w="2045" w:type="dxa"/>
            <w:vMerge/>
          </w:tcPr>
          <w:p w14:paraId="55C765FA" w14:textId="77777777" w:rsidR="003E59DF" w:rsidRPr="00A7248F" w:rsidRDefault="003E59DF" w:rsidP="00AB3D9C">
            <w:pPr>
              <w:rPr>
                <w:szCs w:val="22"/>
                <w:lang w:eastAsia="en-US"/>
              </w:rPr>
            </w:pPr>
          </w:p>
        </w:tc>
        <w:tc>
          <w:tcPr>
            <w:tcW w:w="4051" w:type="dxa"/>
          </w:tcPr>
          <w:p w14:paraId="5DA004F4" w14:textId="77777777" w:rsidR="003E59DF" w:rsidRPr="00A7248F" w:rsidRDefault="003E59DF" w:rsidP="00AB3D9C">
            <w:pPr>
              <w:rPr>
                <w:szCs w:val="22"/>
                <w:lang w:eastAsia="en-US"/>
              </w:rPr>
            </w:pPr>
            <w:r w:rsidRPr="00A7248F">
              <w:rPr>
                <w:szCs w:val="22"/>
                <w:lang w:eastAsia="en-US"/>
              </w:rPr>
              <w:t>• Identifying, with the young person, areas of good and poor management of their situation and ways in which this impacts on their everyday lives</w:t>
            </w:r>
          </w:p>
        </w:tc>
        <w:tc>
          <w:tcPr>
            <w:tcW w:w="1276" w:type="dxa"/>
          </w:tcPr>
          <w:p w14:paraId="5EEAFC60" w14:textId="77777777" w:rsidR="003E59DF" w:rsidRPr="00A7248F" w:rsidRDefault="003E59DF" w:rsidP="00942A20">
            <w:pPr>
              <w:jc w:val="center"/>
              <w:rPr>
                <w:szCs w:val="22"/>
                <w:lang w:eastAsia="en-US"/>
              </w:rPr>
            </w:pPr>
          </w:p>
        </w:tc>
        <w:tc>
          <w:tcPr>
            <w:tcW w:w="1559" w:type="dxa"/>
          </w:tcPr>
          <w:p w14:paraId="77E0D2C0" w14:textId="77777777" w:rsidR="003E59DF" w:rsidRPr="007E0A3B" w:rsidRDefault="003E59DF" w:rsidP="007E0A3B">
            <w:pPr>
              <w:rPr>
                <w:b/>
                <w:bCs/>
                <w:sz w:val="16"/>
                <w:szCs w:val="16"/>
                <w:lang w:eastAsia="en-US"/>
              </w:rPr>
            </w:pPr>
            <w:r w:rsidRPr="007E0A3B">
              <w:rPr>
                <w:b/>
                <w:bCs/>
                <w:sz w:val="16"/>
                <w:szCs w:val="16"/>
                <w:lang w:eastAsia="en-US"/>
              </w:rPr>
              <w:t>X</w:t>
            </w:r>
          </w:p>
        </w:tc>
        <w:tc>
          <w:tcPr>
            <w:tcW w:w="1701" w:type="dxa"/>
          </w:tcPr>
          <w:p w14:paraId="070214D4" w14:textId="77777777" w:rsidR="003E59DF" w:rsidRPr="007E0A3B" w:rsidRDefault="003E59DF" w:rsidP="007E0A3B">
            <w:pPr>
              <w:rPr>
                <w:b/>
                <w:bCs/>
                <w:sz w:val="16"/>
                <w:szCs w:val="16"/>
                <w:lang w:eastAsia="en-US"/>
              </w:rPr>
            </w:pPr>
            <w:r w:rsidRPr="007E0A3B">
              <w:rPr>
                <w:b/>
                <w:bCs/>
                <w:sz w:val="16"/>
                <w:szCs w:val="16"/>
                <w:lang w:eastAsia="en-US"/>
              </w:rPr>
              <w:t>X</w:t>
            </w:r>
          </w:p>
        </w:tc>
      </w:tr>
      <w:tr w:rsidR="003E59DF" w:rsidRPr="007E0A3B" w14:paraId="3DB6D775" w14:textId="77777777" w:rsidTr="00AE4A3D">
        <w:tc>
          <w:tcPr>
            <w:tcW w:w="2045" w:type="dxa"/>
            <w:vMerge/>
          </w:tcPr>
          <w:p w14:paraId="07271A59" w14:textId="77777777" w:rsidR="003E59DF" w:rsidRPr="00A7248F" w:rsidRDefault="003E59DF" w:rsidP="00AB3D9C">
            <w:pPr>
              <w:rPr>
                <w:szCs w:val="22"/>
                <w:lang w:eastAsia="en-US"/>
              </w:rPr>
            </w:pPr>
          </w:p>
        </w:tc>
        <w:tc>
          <w:tcPr>
            <w:tcW w:w="4051" w:type="dxa"/>
          </w:tcPr>
          <w:p w14:paraId="022A88B3" w14:textId="77777777" w:rsidR="003E59DF" w:rsidRPr="00A7248F" w:rsidRDefault="003E59DF" w:rsidP="00AB3D9C">
            <w:pPr>
              <w:rPr>
                <w:szCs w:val="22"/>
                <w:lang w:eastAsia="en-US"/>
              </w:rPr>
            </w:pPr>
            <w:r w:rsidRPr="00A7248F">
              <w:rPr>
                <w:szCs w:val="22"/>
                <w:lang w:eastAsia="en-US"/>
              </w:rPr>
              <w:t>• Speciﬁc mental health presentations and any drug and alcohol use</w:t>
            </w:r>
          </w:p>
        </w:tc>
        <w:tc>
          <w:tcPr>
            <w:tcW w:w="1276" w:type="dxa"/>
          </w:tcPr>
          <w:p w14:paraId="34CAEFA1" w14:textId="77777777" w:rsidR="003E59DF" w:rsidRPr="00A7248F" w:rsidRDefault="003E59DF" w:rsidP="00942A20">
            <w:pPr>
              <w:jc w:val="center"/>
              <w:rPr>
                <w:szCs w:val="22"/>
                <w:lang w:eastAsia="en-US"/>
              </w:rPr>
            </w:pPr>
          </w:p>
        </w:tc>
        <w:tc>
          <w:tcPr>
            <w:tcW w:w="1559" w:type="dxa"/>
          </w:tcPr>
          <w:p w14:paraId="6857BA98" w14:textId="77777777" w:rsidR="003E59DF" w:rsidRPr="007E0A3B" w:rsidRDefault="003E59DF" w:rsidP="007E0A3B">
            <w:pPr>
              <w:rPr>
                <w:b/>
                <w:bCs/>
                <w:sz w:val="16"/>
                <w:szCs w:val="16"/>
                <w:lang w:eastAsia="en-US"/>
              </w:rPr>
            </w:pPr>
            <w:r w:rsidRPr="007E0A3B">
              <w:rPr>
                <w:b/>
                <w:bCs/>
                <w:sz w:val="16"/>
                <w:szCs w:val="16"/>
                <w:lang w:eastAsia="en-US"/>
              </w:rPr>
              <w:t>X</w:t>
            </w:r>
          </w:p>
        </w:tc>
        <w:tc>
          <w:tcPr>
            <w:tcW w:w="1701" w:type="dxa"/>
          </w:tcPr>
          <w:p w14:paraId="089E5887" w14:textId="77777777" w:rsidR="003E59DF" w:rsidRPr="007E0A3B" w:rsidRDefault="003E59DF" w:rsidP="007E0A3B">
            <w:pPr>
              <w:rPr>
                <w:b/>
                <w:bCs/>
                <w:sz w:val="16"/>
                <w:szCs w:val="16"/>
                <w:lang w:eastAsia="en-US"/>
              </w:rPr>
            </w:pPr>
            <w:r w:rsidRPr="007E0A3B">
              <w:rPr>
                <w:b/>
                <w:bCs/>
                <w:sz w:val="16"/>
                <w:szCs w:val="16"/>
                <w:lang w:eastAsia="en-US"/>
              </w:rPr>
              <w:t>X</w:t>
            </w:r>
          </w:p>
        </w:tc>
      </w:tr>
      <w:tr w:rsidR="003E59DF" w:rsidRPr="007E0A3B" w14:paraId="69C9BC43" w14:textId="77777777" w:rsidTr="00AE4A3D">
        <w:tc>
          <w:tcPr>
            <w:tcW w:w="2045" w:type="dxa"/>
            <w:vMerge/>
          </w:tcPr>
          <w:p w14:paraId="2A7487FC" w14:textId="77777777" w:rsidR="003E59DF" w:rsidRPr="00A7248F" w:rsidRDefault="003E59DF" w:rsidP="00AB3D9C">
            <w:pPr>
              <w:rPr>
                <w:szCs w:val="22"/>
                <w:lang w:eastAsia="en-US"/>
              </w:rPr>
            </w:pPr>
          </w:p>
        </w:tc>
        <w:tc>
          <w:tcPr>
            <w:tcW w:w="4051" w:type="dxa"/>
          </w:tcPr>
          <w:p w14:paraId="53919847" w14:textId="77777777" w:rsidR="003E59DF" w:rsidRPr="00A7248F" w:rsidRDefault="003E59DF" w:rsidP="00AB3D9C">
            <w:pPr>
              <w:rPr>
                <w:szCs w:val="22"/>
                <w:lang w:eastAsia="en-US"/>
              </w:rPr>
            </w:pPr>
            <w:r w:rsidRPr="00A7248F">
              <w:rPr>
                <w:szCs w:val="22"/>
                <w:lang w:eastAsia="en-US"/>
              </w:rPr>
              <w:t xml:space="preserve">• Discussing current/past contact with legal services if appropriate and the signiﬁcance of these </w:t>
            </w:r>
          </w:p>
        </w:tc>
        <w:tc>
          <w:tcPr>
            <w:tcW w:w="1276" w:type="dxa"/>
          </w:tcPr>
          <w:p w14:paraId="138BAB72" w14:textId="77777777" w:rsidR="003E59DF" w:rsidRPr="00A7248F" w:rsidRDefault="003E59DF" w:rsidP="00942A20">
            <w:pPr>
              <w:jc w:val="center"/>
              <w:rPr>
                <w:szCs w:val="22"/>
                <w:lang w:eastAsia="en-US"/>
              </w:rPr>
            </w:pPr>
          </w:p>
        </w:tc>
        <w:tc>
          <w:tcPr>
            <w:tcW w:w="1559" w:type="dxa"/>
          </w:tcPr>
          <w:p w14:paraId="703CEB1C" w14:textId="77777777" w:rsidR="003E59DF" w:rsidRPr="007E0A3B" w:rsidRDefault="003E59DF" w:rsidP="007E0A3B">
            <w:pPr>
              <w:rPr>
                <w:b/>
                <w:bCs/>
                <w:sz w:val="16"/>
                <w:szCs w:val="16"/>
                <w:lang w:eastAsia="en-US"/>
              </w:rPr>
            </w:pPr>
            <w:r w:rsidRPr="007E0A3B">
              <w:rPr>
                <w:b/>
                <w:bCs/>
                <w:sz w:val="16"/>
                <w:szCs w:val="16"/>
                <w:lang w:eastAsia="en-US"/>
              </w:rPr>
              <w:t>X</w:t>
            </w:r>
          </w:p>
        </w:tc>
        <w:tc>
          <w:tcPr>
            <w:tcW w:w="1701" w:type="dxa"/>
          </w:tcPr>
          <w:p w14:paraId="6C1481F0" w14:textId="77777777" w:rsidR="003E59DF" w:rsidRPr="007E0A3B" w:rsidRDefault="003E59DF" w:rsidP="007E0A3B">
            <w:pPr>
              <w:rPr>
                <w:b/>
                <w:bCs/>
                <w:sz w:val="16"/>
                <w:szCs w:val="16"/>
                <w:lang w:eastAsia="en-US"/>
              </w:rPr>
            </w:pPr>
            <w:r w:rsidRPr="007E0A3B">
              <w:rPr>
                <w:b/>
                <w:bCs/>
                <w:sz w:val="16"/>
                <w:szCs w:val="16"/>
                <w:lang w:eastAsia="en-US"/>
              </w:rPr>
              <w:t>X</w:t>
            </w:r>
          </w:p>
        </w:tc>
      </w:tr>
      <w:tr w:rsidR="003E59DF" w:rsidRPr="007E0A3B" w14:paraId="7D5A9741" w14:textId="77777777" w:rsidTr="00AE4A3D">
        <w:tc>
          <w:tcPr>
            <w:tcW w:w="2045" w:type="dxa"/>
            <w:vMerge/>
          </w:tcPr>
          <w:p w14:paraId="7B483BB7" w14:textId="77777777" w:rsidR="003E59DF" w:rsidRPr="00A7248F" w:rsidRDefault="003E59DF" w:rsidP="00AB3D9C">
            <w:pPr>
              <w:rPr>
                <w:szCs w:val="22"/>
                <w:lang w:eastAsia="en-US"/>
              </w:rPr>
            </w:pPr>
          </w:p>
        </w:tc>
        <w:tc>
          <w:tcPr>
            <w:tcW w:w="4051" w:type="dxa"/>
          </w:tcPr>
          <w:p w14:paraId="1D27D278" w14:textId="77777777" w:rsidR="003E59DF" w:rsidRPr="00A7248F" w:rsidRDefault="003E59DF" w:rsidP="00AB3D9C">
            <w:pPr>
              <w:rPr>
                <w:szCs w:val="22"/>
                <w:lang w:eastAsia="en-US"/>
              </w:rPr>
            </w:pPr>
            <w:r w:rsidRPr="00A7248F">
              <w:rPr>
                <w:szCs w:val="22"/>
                <w:lang w:eastAsia="en-US"/>
              </w:rPr>
              <w:t>• Tracking emotionally signiﬁcant themes throughout the process of counselling assessment</w:t>
            </w:r>
          </w:p>
        </w:tc>
        <w:tc>
          <w:tcPr>
            <w:tcW w:w="1276" w:type="dxa"/>
          </w:tcPr>
          <w:p w14:paraId="1BC20A28" w14:textId="77777777" w:rsidR="003E59DF" w:rsidRPr="00A7248F" w:rsidRDefault="003E59DF" w:rsidP="00942A20">
            <w:pPr>
              <w:jc w:val="center"/>
              <w:rPr>
                <w:szCs w:val="22"/>
                <w:lang w:eastAsia="en-US"/>
              </w:rPr>
            </w:pPr>
          </w:p>
        </w:tc>
        <w:tc>
          <w:tcPr>
            <w:tcW w:w="1559" w:type="dxa"/>
          </w:tcPr>
          <w:p w14:paraId="7E0C5BB9" w14:textId="77777777" w:rsidR="003E59DF" w:rsidRPr="007E0A3B" w:rsidRDefault="003E59DF" w:rsidP="007E0A3B">
            <w:pPr>
              <w:rPr>
                <w:b/>
                <w:bCs/>
                <w:sz w:val="16"/>
                <w:szCs w:val="16"/>
                <w:lang w:eastAsia="en-US"/>
              </w:rPr>
            </w:pPr>
          </w:p>
        </w:tc>
        <w:tc>
          <w:tcPr>
            <w:tcW w:w="1701" w:type="dxa"/>
          </w:tcPr>
          <w:p w14:paraId="3B27B514" w14:textId="77777777" w:rsidR="003E59DF" w:rsidRPr="007E0A3B" w:rsidRDefault="003E59DF" w:rsidP="007E0A3B">
            <w:pPr>
              <w:rPr>
                <w:b/>
                <w:bCs/>
                <w:sz w:val="16"/>
                <w:szCs w:val="16"/>
                <w:lang w:eastAsia="en-US"/>
              </w:rPr>
            </w:pPr>
            <w:r w:rsidRPr="007E0A3B">
              <w:rPr>
                <w:b/>
                <w:bCs/>
                <w:sz w:val="16"/>
                <w:szCs w:val="16"/>
                <w:lang w:eastAsia="en-US"/>
              </w:rPr>
              <w:t>X</w:t>
            </w:r>
          </w:p>
        </w:tc>
      </w:tr>
      <w:tr w:rsidR="003E59DF" w:rsidRPr="007E0A3B" w14:paraId="55D47F03" w14:textId="77777777" w:rsidTr="00AE4A3D">
        <w:tc>
          <w:tcPr>
            <w:tcW w:w="2045" w:type="dxa"/>
            <w:vMerge/>
          </w:tcPr>
          <w:p w14:paraId="17699466" w14:textId="77777777" w:rsidR="003E59DF" w:rsidRPr="00A7248F" w:rsidRDefault="003E59DF" w:rsidP="00AB3D9C">
            <w:pPr>
              <w:rPr>
                <w:szCs w:val="22"/>
                <w:lang w:eastAsia="en-US"/>
              </w:rPr>
            </w:pPr>
          </w:p>
        </w:tc>
        <w:tc>
          <w:tcPr>
            <w:tcW w:w="4051" w:type="dxa"/>
          </w:tcPr>
          <w:p w14:paraId="486EC33A" w14:textId="77777777" w:rsidR="003E59DF" w:rsidRPr="00A7248F" w:rsidRDefault="003E59DF" w:rsidP="00AB3D9C">
            <w:pPr>
              <w:rPr>
                <w:szCs w:val="22"/>
                <w:lang w:eastAsia="en-US"/>
              </w:rPr>
            </w:pPr>
            <w:r w:rsidRPr="00A7248F">
              <w:rPr>
                <w:szCs w:val="22"/>
                <w:lang w:eastAsia="en-US"/>
              </w:rPr>
              <w:t>• Assessment of the young person’s current levels of personal, interpersonal, social and academic functioning</w:t>
            </w:r>
          </w:p>
        </w:tc>
        <w:tc>
          <w:tcPr>
            <w:tcW w:w="1276" w:type="dxa"/>
          </w:tcPr>
          <w:p w14:paraId="5C446E6C" w14:textId="77777777" w:rsidR="003E59DF" w:rsidRPr="00A7248F" w:rsidRDefault="003E59DF" w:rsidP="00942A20">
            <w:pPr>
              <w:jc w:val="center"/>
              <w:rPr>
                <w:szCs w:val="22"/>
                <w:lang w:eastAsia="en-US"/>
              </w:rPr>
            </w:pPr>
          </w:p>
        </w:tc>
        <w:tc>
          <w:tcPr>
            <w:tcW w:w="1559" w:type="dxa"/>
          </w:tcPr>
          <w:p w14:paraId="484D03B8" w14:textId="77777777" w:rsidR="003E59DF" w:rsidRPr="007E0A3B" w:rsidRDefault="003E59DF" w:rsidP="007E0A3B">
            <w:pPr>
              <w:rPr>
                <w:b/>
                <w:bCs/>
                <w:sz w:val="16"/>
                <w:szCs w:val="16"/>
                <w:lang w:eastAsia="en-US"/>
              </w:rPr>
            </w:pPr>
          </w:p>
        </w:tc>
        <w:tc>
          <w:tcPr>
            <w:tcW w:w="1701" w:type="dxa"/>
          </w:tcPr>
          <w:p w14:paraId="4D94858E" w14:textId="77777777" w:rsidR="003E59DF" w:rsidRPr="007E0A3B" w:rsidRDefault="003E59DF" w:rsidP="007E0A3B">
            <w:pPr>
              <w:rPr>
                <w:b/>
                <w:bCs/>
                <w:sz w:val="16"/>
                <w:szCs w:val="16"/>
                <w:lang w:eastAsia="en-US"/>
              </w:rPr>
            </w:pPr>
            <w:r w:rsidRPr="007E0A3B">
              <w:rPr>
                <w:b/>
                <w:bCs/>
                <w:sz w:val="16"/>
                <w:szCs w:val="16"/>
                <w:lang w:eastAsia="en-US"/>
              </w:rPr>
              <w:t>X</w:t>
            </w:r>
          </w:p>
        </w:tc>
      </w:tr>
      <w:tr w:rsidR="003E59DF" w:rsidRPr="007E0A3B" w14:paraId="3EC9DED7" w14:textId="77777777" w:rsidTr="00AE4A3D">
        <w:tc>
          <w:tcPr>
            <w:tcW w:w="2045" w:type="dxa"/>
            <w:vMerge/>
          </w:tcPr>
          <w:p w14:paraId="54197B8B" w14:textId="77777777" w:rsidR="003E59DF" w:rsidRPr="00A7248F" w:rsidRDefault="003E59DF" w:rsidP="00AB3D9C">
            <w:pPr>
              <w:rPr>
                <w:szCs w:val="22"/>
                <w:lang w:eastAsia="en-US"/>
              </w:rPr>
            </w:pPr>
          </w:p>
        </w:tc>
        <w:tc>
          <w:tcPr>
            <w:tcW w:w="4051" w:type="dxa"/>
          </w:tcPr>
          <w:p w14:paraId="70A55B16" w14:textId="77777777" w:rsidR="003E59DF" w:rsidRPr="00A7248F" w:rsidRDefault="003E59DF" w:rsidP="00AB3D9C">
            <w:pPr>
              <w:rPr>
                <w:szCs w:val="22"/>
                <w:lang w:eastAsia="en-US"/>
              </w:rPr>
            </w:pPr>
            <w:r w:rsidRPr="00A7248F">
              <w:rPr>
                <w:szCs w:val="22"/>
                <w:lang w:eastAsia="en-US"/>
              </w:rPr>
              <w:t>• Exploring with the young person their strengths, abilities, resilience and future hopes</w:t>
            </w:r>
          </w:p>
        </w:tc>
        <w:tc>
          <w:tcPr>
            <w:tcW w:w="1276" w:type="dxa"/>
          </w:tcPr>
          <w:p w14:paraId="12A441CC" w14:textId="77777777" w:rsidR="003E59DF" w:rsidRPr="00A7248F" w:rsidRDefault="003E59DF" w:rsidP="00942A20">
            <w:pPr>
              <w:jc w:val="center"/>
              <w:rPr>
                <w:szCs w:val="22"/>
                <w:lang w:eastAsia="en-US"/>
              </w:rPr>
            </w:pPr>
          </w:p>
        </w:tc>
        <w:tc>
          <w:tcPr>
            <w:tcW w:w="1559" w:type="dxa"/>
          </w:tcPr>
          <w:p w14:paraId="427CEAAD" w14:textId="77777777" w:rsidR="003E59DF" w:rsidRPr="007E0A3B" w:rsidRDefault="003E59DF" w:rsidP="007E0A3B">
            <w:pPr>
              <w:rPr>
                <w:b/>
                <w:bCs/>
                <w:sz w:val="16"/>
                <w:szCs w:val="16"/>
                <w:lang w:eastAsia="en-US"/>
              </w:rPr>
            </w:pPr>
          </w:p>
        </w:tc>
        <w:tc>
          <w:tcPr>
            <w:tcW w:w="1701" w:type="dxa"/>
          </w:tcPr>
          <w:p w14:paraId="4D43D832" w14:textId="77777777" w:rsidR="003E59DF" w:rsidRPr="007E0A3B" w:rsidRDefault="003E59DF" w:rsidP="007E0A3B">
            <w:pPr>
              <w:rPr>
                <w:b/>
                <w:bCs/>
                <w:sz w:val="16"/>
                <w:szCs w:val="16"/>
                <w:lang w:eastAsia="en-US"/>
              </w:rPr>
            </w:pPr>
            <w:r w:rsidRPr="007E0A3B">
              <w:rPr>
                <w:b/>
                <w:bCs/>
                <w:sz w:val="16"/>
                <w:szCs w:val="16"/>
                <w:lang w:eastAsia="en-US"/>
              </w:rPr>
              <w:t>X</w:t>
            </w:r>
          </w:p>
        </w:tc>
      </w:tr>
      <w:tr w:rsidR="003E59DF" w:rsidRPr="007E0A3B" w14:paraId="551AC6ED" w14:textId="77777777" w:rsidTr="00AE4A3D">
        <w:tc>
          <w:tcPr>
            <w:tcW w:w="2045" w:type="dxa"/>
            <w:vMerge/>
          </w:tcPr>
          <w:p w14:paraId="6176AE6D" w14:textId="77777777" w:rsidR="003E59DF" w:rsidRPr="00A7248F" w:rsidRDefault="003E59DF" w:rsidP="00AB3D9C">
            <w:pPr>
              <w:rPr>
                <w:b/>
                <w:szCs w:val="22"/>
                <w:lang w:eastAsia="en-US"/>
              </w:rPr>
            </w:pPr>
          </w:p>
        </w:tc>
        <w:tc>
          <w:tcPr>
            <w:tcW w:w="4051" w:type="dxa"/>
            <w:shd w:val="clear" w:color="auto" w:fill="D9D9D9" w:themeFill="background1" w:themeFillShade="D9"/>
          </w:tcPr>
          <w:p w14:paraId="210E8103" w14:textId="77777777" w:rsidR="003E59DF" w:rsidRPr="00A7248F" w:rsidRDefault="003E59DF" w:rsidP="00AB3D9C">
            <w:pPr>
              <w:rPr>
                <w:szCs w:val="22"/>
                <w:lang w:eastAsia="en-US"/>
              </w:rPr>
            </w:pPr>
            <w:r w:rsidRPr="00A7248F">
              <w:rPr>
                <w:b/>
                <w:szCs w:val="22"/>
                <w:lang w:eastAsia="en-US"/>
              </w:rPr>
              <w:t xml:space="preserve">Collaborative understanding of the young person’s life story, social and cultural context </w:t>
            </w:r>
          </w:p>
        </w:tc>
        <w:tc>
          <w:tcPr>
            <w:tcW w:w="1276" w:type="dxa"/>
            <w:shd w:val="clear" w:color="auto" w:fill="D9D9D9" w:themeFill="background1" w:themeFillShade="D9"/>
          </w:tcPr>
          <w:p w14:paraId="44781BC4" w14:textId="77777777" w:rsidR="003E59DF" w:rsidRPr="00A7248F" w:rsidRDefault="003E59DF" w:rsidP="00942A20">
            <w:pPr>
              <w:jc w:val="center"/>
              <w:rPr>
                <w:b/>
                <w:szCs w:val="22"/>
                <w:lang w:eastAsia="en-US"/>
              </w:rPr>
            </w:pPr>
          </w:p>
        </w:tc>
        <w:tc>
          <w:tcPr>
            <w:tcW w:w="1559" w:type="dxa"/>
            <w:shd w:val="clear" w:color="auto" w:fill="D9D9D9" w:themeFill="background1" w:themeFillShade="D9"/>
          </w:tcPr>
          <w:p w14:paraId="4ECE1993" w14:textId="77777777" w:rsidR="003E59DF" w:rsidRPr="007E0A3B" w:rsidRDefault="003E59DF" w:rsidP="007E0A3B">
            <w:pPr>
              <w:rPr>
                <w:b/>
                <w:bCs/>
                <w:sz w:val="16"/>
                <w:szCs w:val="16"/>
                <w:lang w:eastAsia="en-US"/>
              </w:rPr>
            </w:pPr>
          </w:p>
        </w:tc>
        <w:tc>
          <w:tcPr>
            <w:tcW w:w="1701" w:type="dxa"/>
            <w:shd w:val="clear" w:color="auto" w:fill="D9D9D9" w:themeFill="background1" w:themeFillShade="D9"/>
          </w:tcPr>
          <w:p w14:paraId="53B80168" w14:textId="77777777" w:rsidR="003E59DF" w:rsidRPr="007E0A3B" w:rsidRDefault="003E59DF" w:rsidP="007E0A3B">
            <w:pPr>
              <w:rPr>
                <w:b/>
                <w:bCs/>
                <w:sz w:val="16"/>
                <w:szCs w:val="16"/>
                <w:lang w:eastAsia="en-US"/>
              </w:rPr>
            </w:pPr>
          </w:p>
        </w:tc>
      </w:tr>
      <w:tr w:rsidR="003E59DF" w:rsidRPr="007E0A3B" w14:paraId="2BB6E221" w14:textId="77777777" w:rsidTr="00AE4A3D">
        <w:tc>
          <w:tcPr>
            <w:tcW w:w="2045" w:type="dxa"/>
            <w:vMerge/>
          </w:tcPr>
          <w:p w14:paraId="7F4E4B42" w14:textId="77777777" w:rsidR="003E59DF" w:rsidRPr="00A7248F" w:rsidRDefault="003E59DF" w:rsidP="00AB3D9C">
            <w:pPr>
              <w:rPr>
                <w:szCs w:val="22"/>
                <w:lang w:eastAsia="en-US"/>
              </w:rPr>
            </w:pPr>
          </w:p>
        </w:tc>
        <w:tc>
          <w:tcPr>
            <w:tcW w:w="4051" w:type="dxa"/>
            <w:tcBorders>
              <w:bottom w:val="single" w:sz="4" w:space="0" w:color="auto"/>
            </w:tcBorders>
          </w:tcPr>
          <w:p w14:paraId="79AA2905" w14:textId="77777777" w:rsidR="003E59DF" w:rsidRPr="00A7248F" w:rsidRDefault="003E59DF" w:rsidP="00AB3D9C">
            <w:pPr>
              <w:rPr>
                <w:szCs w:val="22"/>
                <w:lang w:eastAsia="en-US"/>
              </w:rPr>
            </w:pPr>
            <w:r w:rsidRPr="00A7248F">
              <w:rPr>
                <w:szCs w:val="22"/>
                <w:lang w:eastAsia="en-US"/>
              </w:rPr>
              <w:t>• Integration of information from family, school and other relevant sources</w:t>
            </w:r>
          </w:p>
        </w:tc>
        <w:tc>
          <w:tcPr>
            <w:tcW w:w="1276" w:type="dxa"/>
          </w:tcPr>
          <w:p w14:paraId="0FF4A360" w14:textId="77777777" w:rsidR="003E59DF" w:rsidRPr="00A7248F" w:rsidRDefault="003E59DF" w:rsidP="00942A20">
            <w:pPr>
              <w:jc w:val="center"/>
              <w:rPr>
                <w:szCs w:val="22"/>
                <w:lang w:eastAsia="en-US"/>
              </w:rPr>
            </w:pPr>
          </w:p>
        </w:tc>
        <w:tc>
          <w:tcPr>
            <w:tcW w:w="1559" w:type="dxa"/>
          </w:tcPr>
          <w:p w14:paraId="372C4569" w14:textId="77777777" w:rsidR="003E59DF" w:rsidRPr="007E0A3B" w:rsidRDefault="003E59DF" w:rsidP="007E0A3B">
            <w:pPr>
              <w:rPr>
                <w:b/>
                <w:bCs/>
                <w:sz w:val="16"/>
                <w:szCs w:val="16"/>
                <w:lang w:eastAsia="en-US"/>
              </w:rPr>
            </w:pPr>
            <w:r w:rsidRPr="007E0A3B">
              <w:rPr>
                <w:b/>
                <w:bCs/>
                <w:sz w:val="16"/>
                <w:szCs w:val="16"/>
                <w:lang w:eastAsia="en-US"/>
              </w:rPr>
              <w:t>X</w:t>
            </w:r>
          </w:p>
        </w:tc>
        <w:tc>
          <w:tcPr>
            <w:tcW w:w="1701" w:type="dxa"/>
          </w:tcPr>
          <w:p w14:paraId="386F9514" w14:textId="77777777" w:rsidR="003E59DF" w:rsidRPr="007E0A3B" w:rsidRDefault="003E59DF" w:rsidP="007E0A3B">
            <w:pPr>
              <w:rPr>
                <w:b/>
                <w:bCs/>
                <w:sz w:val="16"/>
                <w:szCs w:val="16"/>
                <w:lang w:eastAsia="en-US"/>
              </w:rPr>
            </w:pPr>
          </w:p>
        </w:tc>
      </w:tr>
      <w:tr w:rsidR="003E59DF" w:rsidRPr="007E0A3B" w14:paraId="36011367" w14:textId="77777777" w:rsidTr="00AE4A3D">
        <w:tc>
          <w:tcPr>
            <w:tcW w:w="2045" w:type="dxa"/>
            <w:vMerge/>
          </w:tcPr>
          <w:p w14:paraId="220DD8DE" w14:textId="77777777" w:rsidR="003E59DF" w:rsidRPr="00A7248F" w:rsidRDefault="003E59DF" w:rsidP="00AB3D9C">
            <w:pPr>
              <w:rPr>
                <w:szCs w:val="22"/>
                <w:lang w:eastAsia="en-US"/>
              </w:rPr>
            </w:pPr>
          </w:p>
        </w:tc>
        <w:tc>
          <w:tcPr>
            <w:tcW w:w="4051" w:type="dxa"/>
            <w:tcBorders>
              <w:top w:val="single" w:sz="4" w:space="0" w:color="auto"/>
            </w:tcBorders>
          </w:tcPr>
          <w:p w14:paraId="08457E11" w14:textId="77777777" w:rsidR="003E59DF" w:rsidRPr="00A7248F" w:rsidRDefault="003E59DF" w:rsidP="00AB3D9C">
            <w:pPr>
              <w:rPr>
                <w:szCs w:val="22"/>
                <w:lang w:eastAsia="en-US"/>
              </w:rPr>
            </w:pPr>
            <w:r w:rsidRPr="00A7248F">
              <w:rPr>
                <w:szCs w:val="22"/>
                <w:lang w:eastAsia="en-US"/>
              </w:rPr>
              <w:t>• Discussing, with the young person, their understanding of their own development and that of the family</w:t>
            </w:r>
          </w:p>
        </w:tc>
        <w:tc>
          <w:tcPr>
            <w:tcW w:w="1276" w:type="dxa"/>
          </w:tcPr>
          <w:p w14:paraId="6D01F53D" w14:textId="77777777" w:rsidR="003E59DF" w:rsidRPr="00A7248F" w:rsidRDefault="003E59DF" w:rsidP="00942A20">
            <w:pPr>
              <w:jc w:val="center"/>
              <w:rPr>
                <w:szCs w:val="22"/>
                <w:lang w:eastAsia="en-US"/>
              </w:rPr>
            </w:pPr>
          </w:p>
        </w:tc>
        <w:tc>
          <w:tcPr>
            <w:tcW w:w="1559" w:type="dxa"/>
          </w:tcPr>
          <w:p w14:paraId="7F2A25A9" w14:textId="77777777" w:rsidR="003E59DF" w:rsidRPr="007E0A3B" w:rsidRDefault="003E59DF" w:rsidP="007E0A3B">
            <w:pPr>
              <w:rPr>
                <w:b/>
                <w:bCs/>
                <w:sz w:val="16"/>
                <w:szCs w:val="16"/>
                <w:lang w:eastAsia="en-US"/>
              </w:rPr>
            </w:pPr>
            <w:r w:rsidRPr="007E0A3B">
              <w:rPr>
                <w:b/>
                <w:bCs/>
                <w:sz w:val="16"/>
                <w:szCs w:val="16"/>
                <w:lang w:eastAsia="en-US"/>
              </w:rPr>
              <w:t>X</w:t>
            </w:r>
          </w:p>
        </w:tc>
        <w:tc>
          <w:tcPr>
            <w:tcW w:w="1701" w:type="dxa"/>
          </w:tcPr>
          <w:p w14:paraId="0EF3B205" w14:textId="77777777" w:rsidR="003E59DF" w:rsidRPr="007E0A3B" w:rsidRDefault="003E59DF" w:rsidP="007E0A3B">
            <w:pPr>
              <w:rPr>
                <w:b/>
                <w:bCs/>
                <w:sz w:val="16"/>
                <w:szCs w:val="16"/>
                <w:lang w:eastAsia="en-US"/>
              </w:rPr>
            </w:pPr>
            <w:r w:rsidRPr="007E0A3B">
              <w:rPr>
                <w:b/>
                <w:bCs/>
                <w:sz w:val="16"/>
                <w:szCs w:val="16"/>
                <w:lang w:eastAsia="en-US"/>
              </w:rPr>
              <w:t>X</w:t>
            </w:r>
          </w:p>
        </w:tc>
      </w:tr>
      <w:tr w:rsidR="003E59DF" w:rsidRPr="007E0A3B" w14:paraId="5EFFC02E" w14:textId="77777777" w:rsidTr="00AE4A3D">
        <w:tc>
          <w:tcPr>
            <w:tcW w:w="2045" w:type="dxa"/>
            <w:vMerge/>
          </w:tcPr>
          <w:p w14:paraId="625228FD" w14:textId="77777777" w:rsidR="003E59DF" w:rsidRPr="00A7248F" w:rsidRDefault="003E59DF" w:rsidP="00AB3D9C">
            <w:pPr>
              <w:rPr>
                <w:szCs w:val="22"/>
                <w:lang w:eastAsia="en-US"/>
              </w:rPr>
            </w:pPr>
          </w:p>
        </w:tc>
        <w:tc>
          <w:tcPr>
            <w:tcW w:w="4051" w:type="dxa"/>
          </w:tcPr>
          <w:p w14:paraId="04FB5232" w14:textId="77777777" w:rsidR="003E59DF" w:rsidRPr="00A7248F" w:rsidRDefault="003E59DF" w:rsidP="00AB3D9C">
            <w:pPr>
              <w:rPr>
                <w:szCs w:val="22"/>
                <w:lang w:eastAsia="en-US"/>
              </w:rPr>
            </w:pPr>
            <w:r w:rsidRPr="00A7248F">
              <w:rPr>
                <w:szCs w:val="22"/>
                <w:lang w:eastAsia="en-US"/>
              </w:rPr>
              <w:t>• Areas of familial support and stressors</w:t>
            </w:r>
          </w:p>
        </w:tc>
        <w:tc>
          <w:tcPr>
            <w:tcW w:w="1276" w:type="dxa"/>
          </w:tcPr>
          <w:p w14:paraId="388D0B4D" w14:textId="77777777" w:rsidR="003E59DF" w:rsidRPr="00A7248F" w:rsidRDefault="003E59DF" w:rsidP="00942A20">
            <w:pPr>
              <w:jc w:val="center"/>
              <w:rPr>
                <w:szCs w:val="22"/>
                <w:lang w:eastAsia="en-US"/>
              </w:rPr>
            </w:pPr>
          </w:p>
        </w:tc>
        <w:tc>
          <w:tcPr>
            <w:tcW w:w="1559" w:type="dxa"/>
          </w:tcPr>
          <w:p w14:paraId="15F75939" w14:textId="77777777" w:rsidR="003E59DF" w:rsidRPr="007E0A3B" w:rsidRDefault="003E59DF" w:rsidP="007E0A3B">
            <w:pPr>
              <w:rPr>
                <w:b/>
                <w:bCs/>
                <w:sz w:val="16"/>
                <w:szCs w:val="16"/>
                <w:lang w:eastAsia="en-US"/>
              </w:rPr>
            </w:pPr>
            <w:r w:rsidRPr="007E0A3B">
              <w:rPr>
                <w:b/>
                <w:bCs/>
                <w:sz w:val="16"/>
                <w:szCs w:val="16"/>
                <w:lang w:eastAsia="en-US"/>
              </w:rPr>
              <w:t>X</w:t>
            </w:r>
          </w:p>
        </w:tc>
        <w:tc>
          <w:tcPr>
            <w:tcW w:w="1701" w:type="dxa"/>
          </w:tcPr>
          <w:p w14:paraId="4D26A7CA" w14:textId="77777777" w:rsidR="003E59DF" w:rsidRPr="007E0A3B" w:rsidRDefault="003E59DF" w:rsidP="007E0A3B">
            <w:pPr>
              <w:rPr>
                <w:b/>
                <w:bCs/>
                <w:sz w:val="16"/>
                <w:szCs w:val="16"/>
                <w:lang w:eastAsia="en-US"/>
              </w:rPr>
            </w:pPr>
          </w:p>
        </w:tc>
      </w:tr>
      <w:tr w:rsidR="003E59DF" w:rsidRPr="007E0A3B" w14:paraId="55DC831D" w14:textId="77777777" w:rsidTr="00AE4A3D">
        <w:tc>
          <w:tcPr>
            <w:tcW w:w="2045" w:type="dxa"/>
            <w:vMerge/>
          </w:tcPr>
          <w:p w14:paraId="147C8FB6" w14:textId="77777777" w:rsidR="003E59DF" w:rsidRPr="00A7248F" w:rsidRDefault="003E59DF" w:rsidP="00AB3D9C">
            <w:pPr>
              <w:rPr>
                <w:szCs w:val="22"/>
                <w:lang w:eastAsia="en-US"/>
              </w:rPr>
            </w:pPr>
          </w:p>
        </w:tc>
        <w:tc>
          <w:tcPr>
            <w:tcW w:w="4051" w:type="dxa"/>
          </w:tcPr>
          <w:p w14:paraId="09A1FB48" w14:textId="77777777" w:rsidR="003E59DF" w:rsidRPr="00A7248F" w:rsidRDefault="003E59DF" w:rsidP="00AB3D9C">
            <w:pPr>
              <w:rPr>
                <w:szCs w:val="22"/>
                <w:lang w:eastAsia="en-US"/>
              </w:rPr>
            </w:pPr>
            <w:r w:rsidRPr="00A7248F">
              <w:rPr>
                <w:szCs w:val="22"/>
                <w:lang w:eastAsia="en-US"/>
              </w:rPr>
              <w:t>• Areas of strengths, diﬃculties and interests in school</w:t>
            </w:r>
          </w:p>
        </w:tc>
        <w:tc>
          <w:tcPr>
            <w:tcW w:w="1276" w:type="dxa"/>
          </w:tcPr>
          <w:p w14:paraId="2631BB8B" w14:textId="77777777" w:rsidR="003E59DF" w:rsidRPr="00A7248F" w:rsidRDefault="003E59DF" w:rsidP="00942A20">
            <w:pPr>
              <w:jc w:val="center"/>
              <w:rPr>
                <w:szCs w:val="22"/>
                <w:lang w:eastAsia="en-US"/>
              </w:rPr>
            </w:pPr>
          </w:p>
        </w:tc>
        <w:tc>
          <w:tcPr>
            <w:tcW w:w="1559" w:type="dxa"/>
          </w:tcPr>
          <w:p w14:paraId="5CF49AC9" w14:textId="77777777" w:rsidR="003E59DF" w:rsidRPr="007E0A3B" w:rsidRDefault="003E59DF" w:rsidP="007E0A3B">
            <w:pPr>
              <w:rPr>
                <w:b/>
                <w:bCs/>
                <w:sz w:val="16"/>
                <w:szCs w:val="16"/>
                <w:lang w:eastAsia="en-US"/>
              </w:rPr>
            </w:pPr>
            <w:r w:rsidRPr="007E0A3B">
              <w:rPr>
                <w:b/>
                <w:bCs/>
                <w:sz w:val="16"/>
                <w:szCs w:val="16"/>
                <w:lang w:eastAsia="en-US"/>
              </w:rPr>
              <w:t>X</w:t>
            </w:r>
          </w:p>
        </w:tc>
        <w:tc>
          <w:tcPr>
            <w:tcW w:w="1701" w:type="dxa"/>
          </w:tcPr>
          <w:p w14:paraId="2EE30250" w14:textId="77777777" w:rsidR="003E59DF" w:rsidRPr="007E0A3B" w:rsidRDefault="003E59DF" w:rsidP="007E0A3B">
            <w:pPr>
              <w:rPr>
                <w:b/>
                <w:bCs/>
                <w:sz w:val="16"/>
                <w:szCs w:val="16"/>
                <w:lang w:eastAsia="en-US"/>
              </w:rPr>
            </w:pPr>
          </w:p>
        </w:tc>
      </w:tr>
      <w:tr w:rsidR="003E59DF" w:rsidRPr="007E0A3B" w14:paraId="2931C289" w14:textId="77777777" w:rsidTr="00AE4A3D">
        <w:tc>
          <w:tcPr>
            <w:tcW w:w="2045" w:type="dxa"/>
            <w:vMerge/>
          </w:tcPr>
          <w:p w14:paraId="079ED764" w14:textId="77777777" w:rsidR="003E59DF" w:rsidRPr="00A7248F" w:rsidRDefault="003E59DF" w:rsidP="00AB3D9C">
            <w:pPr>
              <w:rPr>
                <w:szCs w:val="22"/>
                <w:lang w:eastAsia="en-US"/>
              </w:rPr>
            </w:pPr>
          </w:p>
        </w:tc>
        <w:tc>
          <w:tcPr>
            <w:tcW w:w="4051" w:type="dxa"/>
          </w:tcPr>
          <w:p w14:paraId="73B9C15C" w14:textId="77777777" w:rsidR="003E59DF" w:rsidRPr="00A7248F" w:rsidRDefault="003E59DF" w:rsidP="00AB3D9C">
            <w:pPr>
              <w:rPr>
                <w:szCs w:val="22"/>
                <w:lang w:eastAsia="en-US"/>
              </w:rPr>
            </w:pPr>
            <w:r w:rsidRPr="00A7248F">
              <w:rPr>
                <w:szCs w:val="22"/>
                <w:lang w:eastAsia="en-US"/>
              </w:rPr>
              <w:t>• Mental health concerns across diﬀerent cultures, ethnicities and social classes and of social support in these areas within their community</w:t>
            </w:r>
          </w:p>
        </w:tc>
        <w:tc>
          <w:tcPr>
            <w:tcW w:w="1276" w:type="dxa"/>
          </w:tcPr>
          <w:p w14:paraId="383BE2CE" w14:textId="77777777" w:rsidR="003E59DF" w:rsidRPr="00A7248F" w:rsidRDefault="003E59DF" w:rsidP="00942A20">
            <w:pPr>
              <w:jc w:val="center"/>
              <w:rPr>
                <w:szCs w:val="22"/>
                <w:lang w:eastAsia="en-US"/>
              </w:rPr>
            </w:pPr>
          </w:p>
        </w:tc>
        <w:tc>
          <w:tcPr>
            <w:tcW w:w="1559" w:type="dxa"/>
          </w:tcPr>
          <w:p w14:paraId="6C78C064" w14:textId="77777777" w:rsidR="003E59DF" w:rsidRPr="007E0A3B" w:rsidRDefault="003E59DF" w:rsidP="007E0A3B">
            <w:pPr>
              <w:rPr>
                <w:b/>
                <w:bCs/>
                <w:sz w:val="16"/>
                <w:szCs w:val="16"/>
                <w:lang w:eastAsia="en-US"/>
              </w:rPr>
            </w:pPr>
            <w:r w:rsidRPr="007E0A3B">
              <w:rPr>
                <w:b/>
                <w:bCs/>
                <w:sz w:val="16"/>
                <w:szCs w:val="16"/>
                <w:lang w:eastAsia="en-US"/>
              </w:rPr>
              <w:t>X</w:t>
            </w:r>
          </w:p>
        </w:tc>
        <w:tc>
          <w:tcPr>
            <w:tcW w:w="1701" w:type="dxa"/>
          </w:tcPr>
          <w:p w14:paraId="6F79A813" w14:textId="77777777" w:rsidR="003E59DF" w:rsidRPr="007E0A3B" w:rsidRDefault="003E59DF" w:rsidP="007E0A3B">
            <w:pPr>
              <w:rPr>
                <w:b/>
                <w:bCs/>
                <w:sz w:val="16"/>
                <w:szCs w:val="16"/>
                <w:lang w:eastAsia="en-US"/>
              </w:rPr>
            </w:pPr>
            <w:r w:rsidRPr="007E0A3B">
              <w:rPr>
                <w:b/>
                <w:bCs/>
                <w:sz w:val="16"/>
                <w:szCs w:val="16"/>
                <w:lang w:eastAsia="en-US"/>
              </w:rPr>
              <w:t>X</w:t>
            </w:r>
          </w:p>
        </w:tc>
      </w:tr>
      <w:tr w:rsidR="003E59DF" w:rsidRPr="007E0A3B" w14:paraId="558B9840" w14:textId="77777777" w:rsidTr="00AE4A3D">
        <w:tc>
          <w:tcPr>
            <w:tcW w:w="2045" w:type="dxa"/>
            <w:vMerge/>
          </w:tcPr>
          <w:p w14:paraId="7500CF51" w14:textId="77777777" w:rsidR="003E59DF" w:rsidRPr="00A7248F" w:rsidRDefault="003E59DF" w:rsidP="00AB3D9C">
            <w:pPr>
              <w:rPr>
                <w:szCs w:val="22"/>
                <w:lang w:eastAsia="en-US"/>
              </w:rPr>
            </w:pPr>
          </w:p>
        </w:tc>
        <w:tc>
          <w:tcPr>
            <w:tcW w:w="4051" w:type="dxa"/>
          </w:tcPr>
          <w:p w14:paraId="3B1E568E" w14:textId="77777777" w:rsidR="003E59DF" w:rsidRPr="00A7248F" w:rsidRDefault="003E59DF" w:rsidP="00AB3D9C">
            <w:pPr>
              <w:rPr>
                <w:szCs w:val="22"/>
                <w:lang w:eastAsia="en-US"/>
              </w:rPr>
            </w:pPr>
            <w:r w:rsidRPr="00A7248F">
              <w:rPr>
                <w:szCs w:val="22"/>
                <w:lang w:eastAsia="en-US"/>
              </w:rPr>
              <w:t>• Discussing with the young person, their peer groups, drawing on knowledge of the young person’s cultural, racial and religious background</w:t>
            </w:r>
          </w:p>
        </w:tc>
        <w:tc>
          <w:tcPr>
            <w:tcW w:w="1276" w:type="dxa"/>
          </w:tcPr>
          <w:p w14:paraId="15EB5071" w14:textId="77777777" w:rsidR="003E59DF" w:rsidRPr="00A7248F" w:rsidRDefault="003E59DF" w:rsidP="00942A20">
            <w:pPr>
              <w:jc w:val="center"/>
              <w:rPr>
                <w:szCs w:val="22"/>
                <w:lang w:eastAsia="en-US"/>
              </w:rPr>
            </w:pPr>
          </w:p>
        </w:tc>
        <w:tc>
          <w:tcPr>
            <w:tcW w:w="1559" w:type="dxa"/>
          </w:tcPr>
          <w:p w14:paraId="7F79C422" w14:textId="77777777" w:rsidR="003E59DF" w:rsidRPr="007E0A3B" w:rsidRDefault="003E59DF" w:rsidP="007E0A3B">
            <w:pPr>
              <w:rPr>
                <w:b/>
                <w:bCs/>
                <w:sz w:val="16"/>
                <w:szCs w:val="16"/>
                <w:lang w:eastAsia="en-US"/>
              </w:rPr>
            </w:pPr>
          </w:p>
        </w:tc>
        <w:tc>
          <w:tcPr>
            <w:tcW w:w="1701" w:type="dxa"/>
          </w:tcPr>
          <w:p w14:paraId="7D663852" w14:textId="77777777" w:rsidR="003E59DF" w:rsidRPr="007E0A3B" w:rsidRDefault="003E59DF" w:rsidP="007E0A3B">
            <w:pPr>
              <w:rPr>
                <w:b/>
                <w:bCs/>
                <w:sz w:val="16"/>
                <w:szCs w:val="16"/>
                <w:lang w:eastAsia="en-US"/>
              </w:rPr>
            </w:pPr>
            <w:r w:rsidRPr="007E0A3B">
              <w:rPr>
                <w:b/>
                <w:bCs/>
                <w:sz w:val="16"/>
                <w:szCs w:val="16"/>
                <w:lang w:eastAsia="en-US"/>
              </w:rPr>
              <w:t>X</w:t>
            </w:r>
          </w:p>
        </w:tc>
      </w:tr>
      <w:tr w:rsidR="003E59DF" w:rsidRPr="007E0A3B" w14:paraId="52E6E8E0" w14:textId="77777777" w:rsidTr="00AE4A3D">
        <w:tc>
          <w:tcPr>
            <w:tcW w:w="2045" w:type="dxa"/>
            <w:vMerge/>
          </w:tcPr>
          <w:p w14:paraId="675CAFD5" w14:textId="77777777" w:rsidR="003E59DF" w:rsidRPr="00A7248F" w:rsidRDefault="003E59DF" w:rsidP="00AB3D9C">
            <w:pPr>
              <w:rPr>
                <w:b/>
                <w:szCs w:val="22"/>
                <w:lang w:eastAsia="en-US"/>
              </w:rPr>
            </w:pPr>
          </w:p>
        </w:tc>
        <w:tc>
          <w:tcPr>
            <w:tcW w:w="4051" w:type="dxa"/>
            <w:shd w:val="clear" w:color="auto" w:fill="D9D9D9" w:themeFill="background1" w:themeFillShade="D9"/>
          </w:tcPr>
          <w:p w14:paraId="69D25D63" w14:textId="77777777" w:rsidR="003E59DF" w:rsidRPr="00A7248F" w:rsidRDefault="003E59DF" w:rsidP="00AB3D9C">
            <w:pPr>
              <w:rPr>
                <w:szCs w:val="22"/>
                <w:lang w:eastAsia="en-US"/>
              </w:rPr>
            </w:pPr>
            <w:r w:rsidRPr="00A7248F">
              <w:rPr>
                <w:b/>
                <w:szCs w:val="22"/>
                <w:lang w:eastAsia="en-US"/>
              </w:rPr>
              <w:t>Reﬂections on own experience of the assessment process</w:t>
            </w:r>
            <w:r w:rsidRPr="00A7248F">
              <w:rPr>
                <w:szCs w:val="22"/>
                <w:lang w:eastAsia="en-US"/>
              </w:rPr>
              <w:t xml:space="preserve"> </w:t>
            </w:r>
          </w:p>
        </w:tc>
        <w:tc>
          <w:tcPr>
            <w:tcW w:w="1276" w:type="dxa"/>
            <w:shd w:val="clear" w:color="auto" w:fill="D9D9D9" w:themeFill="background1" w:themeFillShade="D9"/>
          </w:tcPr>
          <w:p w14:paraId="46558518" w14:textId="77777777" w:rsidR="003E59DF" w:rsidRPr="00A7248F" w:rsidRDefault="003E59DF" w:rsidP="00942A20">
            <w:pPr>
              <w:jc w:val="center"/>
              <w:rPr>
                <w:b/>
                <w:szCs w:val="22"/>
                <w:lang w:eastAsia="en-US"/>
              </w:rPr>
            </w:pPr>
          </w:p>
        </w:tc>
        <w:tc>
          <w:tcPr>
            <w:tcW w:w="1559" w:type="dxa"/>
            <w:shd w:val="clear" w:color="auto" w:fill="D9D9D9" w:themeFill="background1" w:themeFillShade="D9"/>
          </w:tcPr>
          <w:p w14:paraId="59DFB34C" w14:textId="77777777" w:rsidR="003E59DF" w:rsidRPr="007E0A3B" w:rsidRDefault="003E59DF" w:rsidP="007E0A3B">
            <w:pPr>
              <w:rPr>
                <w:b/>
                <w:bCs/>
                <w:sz w:val="16"/>
                <w:szCs w:val="16"/>
                <w:lang w:eastAsia="en-US"/>
              </w:rPr>
            </w:pPr>
          </w:p>
        </w:tc>
        <w:tc>
          <w:tcPr>
            <w:tcW w:w="1701" w:type="dxa"/>
            <w:shd w:val="clear" w:color="auto" w:fill="D9D9D9" w:themeFill="background1" w:themeFillShade="D9"/>
          </w:tcPr>
          <w:p w14:paraId="75EE52AF" w14:textId="77777777" w:rsidR="003E59DF" w:rsidRPr="007E0A3B" w:rsidRDefault="003E59DF" w:rsidP="007E0A3B">
            <w:pPr>
              <w:rPr>
                <w:b/>
                <w:bCs/>
                <w:sz w:val="16"/>
                <w:szCs w:val="16"/>
                <w:lang w:eastAsia="en-US"/>
              </w:rPr>
            </w:pPr>
          </w:p>
        </w:tc>
      </w:tr>
      <w:tr w:rsidR="003E59DF" w:rsidRPr="007E0A3B" w14:paraId="6E563FB5" w14:textId="77777777" w:rsidTr="00AE4A3D">
        <w:tc>
          <w:tcPr>
            <w:tcW w:w="2045" w:type="dxa"/>
            <w:vMerge/>
          </w:tcPr>
          <w:p w14:paraId="7F80C964" w14:textId="77777777" w:rsidR="003E59DF" w:rsidRPr="00A7248F" w:rsidRDefault="003E59DF" w:rsidP="00AB3D9C">
            <w:pPr>
              <w:rPr>
                <w:szCs w:val="22"/>
                <w:lang w:eastAsia="en-US"/>
              </w:rPr>
            </w:pPr>
          </w:p>
        </w:tc>
        <w:tc>
          <w:tcPr>
            <w:tcW w:w="4051" w:type="dxa"/>
          </w:tcPr>
          <w:p w14:paraId="0ABAF060" w14:textId="77777777" w:rsidR="003E59DF" w:rsidRPr="00A7248F" w:rsidRDefault="003E59DF" w:rsidP="00AB3D9C">
            <w:pPr>
              <w:rPr>
                <w:szCs w:val="22"/>
                <w:lang w:eastAsia="en-US"/>
              </w:rPr>
            </w:pPr>
            <w:r w:rsidRPr="00A7248F">
              <w:rPr>
                <w:szCs w:val="22"/>
                <w:lang w:eastAsia="en-US"/>
              </w:rPr>
              <w:t>• Reﬂecting on professional judgements, personal emotions and limitations on the assessment process</w:t>
            </w:r>
          </w:p>
        </w:tc>
        <w:tc>
          <w:tcPr>
            <w:tcW w:w="1276" w:type="dxa"/>
          </w:tcPr>
          <w:p w14:paraId="40A44DD8" w14:textId="77777777" w:rsidR="003E59DF" w:rsidRPr="00A7248F" w:rsidRDefault="003E59DF" w:rsidP="00942A20">
            <w:pPr>
              <w:jc w:val="center"/>
              <w:rPr>
                <w:szCs w:val="22"/>
                <w:lang w:eastAsia="en-US"/>
              </w:rPr>
            </w:pPr>
          </w:p>
        </w:tc>
        <w:tc>
          <w:tcPr>
            <w:tcW w:w="1559" w:type="dxa"/>
          </w:tcPr>
          <w:p w14:paraId="7A4B2F6E" w14:textId="77777777" w:rsidR="003E59DF" w:rsidRPr="007E0A3B" w:rsidRDefault="003E59DF" w:rsidP="007E0A3B">
            <w:pPr>
              <w:rPr>
                <w:b/>
                <w:bCs/>
                <w:sz w:val="16"/>
                <w:szCs w:val="16"/>
                <w:lang w:eastAsia="en-US"/>
              </w:rPr>
            </w:pPr>
          </w:p>
        </w:tc>
        <w:tc>
          <w:tcPr>
            <w:tcW w:w="1701" w:type="dxa"/>
          </w:tcPr>
          <w:p w14:paraId="3167989B" w14:textId="77777777" w:rsidR="003E59DF" w:rsidRPr="007E0A3B" w:rsidRDefault="003E59DF" w:rsidP="007E0A3B">
            <w:pPr>
              <w:rPr>
                <w:b/>
                <w:bCs/>
                <w:sz w:val="16"/>
                <w:szCs w:val="16"/>
                <w:lang w:eastAsia="en-US"/>
              </w:rPr>
            </w:pPr>
            <w:r w:rsidRPr="007E0A3B">
              <w:rPr>
                <w:b/>
                <w:bCs/>
                <w:sz w:val="16"/>
                <w:szCs w:val="16"/>
                <w:lang w:eastAsia="en-US"/>
              </w:rPr>
              <w:t>X</w:t>
            </w:r>
          </w:p>
        </w:tc>
      </w:tr>
      <w:tr w:rsidR="003E59DF" w:rsidRPr="007E0A3B" w14:paraId="1BB50E86" w14:textId="77777777" w:rsidTr="00AE4A3D">
        <w:tc>
          <w:tcPr>
            <w:tcW w:w="2045" w:type="dxa"/>
            <w:vMerge/>
          </w:tcPr>
          <w:p w14:paraId="7DD6F4F1" w14:textId="77777777" w:rsidR="003E59DF" w:rsidRPr="00A7248F" w:rsidRDefault="003E59DF" w:rsidP="00AB3D9C">
            <w:pPr>
              <w:rPr>
                <w:szCs w:val="22"/>
                <w:lang w:eastAsia="en-US"/>
              </w:rPr>
            </w:pPr>
          </w:p>
        </w:tc>
        <w:tc>
          <w:tcPr>
            <w:tcW w:w="4051" w:type="dxa"/>
          </w:tcPr>
          <w:p w14:paraId="3A7FBADC" w14:textId="77777777" w:rsidR="003E59DF" w:rsidRPr="00A7248F" w:rsidRDefault="003E59DF" w:rsidP="00AB3D9C">
            <w:pPr>
              <w:rPr>
                <w:szCs w:val="22"/>
                <w:lang w:eastAsia="en-US"/>
              </w:rPr>
            </w:pPr>
            <w:r w:rsidRPr="00A7248F">
              <w:rPr>
                <w:szCs w:val="22"/>
                <w:lang w:eastAsia="en-US"/>
              </w:rPr>
              <w:t>• The ways in which own emotions and prejudices may interfere with working with the young person</w:t>
            </w:r>
          </w:p>
        </w:tc>
        <w:tc>
          <w:tcPr>
            <w:tcW w:w="1276" w:type="dxa"/>
          </w:tcPr>
          <w:p w14:paraId="513066C2" w14:textId="77777777" w:rsidR="003E59DF" w:rsidRPr="00A7248F" w:rsidRDefault="003E59DF" w:rsidP="00942A20">
            <w:pPr>
              <w:jc w:val="center"/>
              <w:rPr>
                <w:szCs w:val="22"/>
                <w:lang w:eastAsia="en-US"/>
              </w:rPr>
            </w:pPr>
          </w:p>
        </w:tc>
        <w:tc>
          <w:tcPr>
            <w:tcW w:w="1559" w:type="dxa"/>
          </w:tcPr>
          <w:p w14:paraId="48E2FC57" w14:textId="77777777" w:rsidR="003E59DF" w:rsidRPr="007E0A3B" w:rsidRDefault="003E59DF" w:rsidP="007E0A3B">
            <w:pPr>
              <w:rPr>
                <w:b/>
                <w:bCs/>
                <w:sz w:val="16"/>
                <w:szCs w:val="16"/>
                <w:lang w:eastAsia="en-US"/>
              </w:rPr>
            </w:pPr>
          </w:p>
        </w:tc>
        <w:tc>
          <w:tcPr>
            <w:tcW w:w="1701" w:type="dxa"/>
          </w:tcPr>
          <w:p w14:paraId="46F7639B" w14:textId="77777777" w:rsidR="003E59DF" w:rsidRPr="007E0A3B" w:rsidRDefault="003E59DF" w:rsidP="007E0A3B">
            <w:pPr>
              <w:rPr>
                <w:b/>
                <w:bCs/>
                <w:sz w:val="16"/>
                <w:szCs w:val="16"/>
                <w:lang w:eastAsia="en-US"/>
              </w:rPr>
            </w:pPr>
            <w:r w:rsidRPr="007E0A3B">
              <w:rPr>
                <w:b/>
                <w:bCs/>
                <w:sz w:val="16"/>
                <w:szCs w:val="16"/>
                <w:lang w:eastAsia="en-US"/>
              </w:rPr>
              <w:t>X</w:t>
            </w:r>
          </w:p>
        </w:tc>
      </w:tr>
      <w:tr w:rsidR="003E59DF" w:rsidRPr="007E0A3B" w14:paraId="2EF3C5E9" w14:textId="77777777" w:rsidTr="00AE4A3D">
        <w:tc>
          <w:tcPr>
            <w:tcW w:w="2045" w:type="dxa"/>
            <w:vMerge/>
          </w:tcPr>
          <w:p w14:paraId="0BFADCA9" w14:textId="77777777" w:rsidR="003E59DF" w:rsidRPr="00A7248F" w:rsidRDefault="003E59DF" w:rsidP="00AB3D9C">
            <w:pPr>
              <w:rPr>
                <w:b/>
                <w:szCs w:val="22"/>
                <w:lang w:eastAsia="en-US"/>
              </w:rPr>
            </w:pPr>
          </w:p>
        </w:tc>
        <w:tc>
          <w:tcPr>
            <w:tcW w:w="4051" w:type="dxa"/>
            <w:shd w:val="clear" w:color="auto" w:fill="D9D9D9" w:themeFill="background1" w:themeFillShade="D9"/>
          </w:tcPr>
          <w:p w14:paraId="31EFF8CA" w14:textId="77777777" w:rsidR="003E59DF" w:rsidRPr="00A7248F" w:rsidRDefault="003E59DF" w:rsidP="00AB3D9C">
            <w:pPr>
              <w:rPr>
                <w:szCs w:val="22"/>
                <w:lang w:eastAsia="en-US"/>
              </w:rPr>
            </w:pPr>
            <w:r w:rsidRPr="00A7248F">
              <w:rPr>
                <w:b/>
                <w:szCs w:val="22"/>
                <w:lang w:eastAsia="en-US"/>
              </w:rPr>
              <w:t>Use of tools and measures</w:t>
            </w:r>
            <w:r w:rsidRPr="00A7248F">
              <w:rPr>
                <w:szCs w:val="22"/>
                <w:lang w:eastAsia="en-US"/>
              </w:rPr>
              <w:t xml:space="preserve"> </w:t>
            </w:r>
          </w:p>
        </w:tc>
        <w:tc>
          <w:tcPr>
            <w:tcW w:w="1276" w:type="dxa"/>
            <w:shd w:val="clear" w:color="auto" w:fill="D9D9D9" w:themeFill="background1" w:themeFillShade="D9"/>
          </w:tcPr>
          <w:p w14:paraId="5E283C77" w14:textId="77777777" w:rsidR="003E59DF" w:rsidRPr="00A7248F" w:rsidRDefault="003E59DF" w:rsidP="00942A20">
            <w:pPr>
              <w:jc w:val="center"/>
              <w:rPr>
                <w:b/>
                <w:szCs w:val="22"/>
                <w:lang w:eastAsia="en-US"/>
              </w:rPr>
            </w:pPr>
          </w:p>
        </w:tc>
        <w:tc>
          <w:tcPr>
            <w:tcW w:w="1559" w:type="dxa"/>
            <w:shd w:val="clear" w:color="auto" w:fill="D9D9D9" w:themeFill="background1" w:themeFillShade="D9"/>
          </w:tcPr>
          <w:p w14:paraId="48A48E53" w14:textId="77777777" w:rsidR="003E59DF" w:rsidRPr="007E0A3B" w:rsidRDefault="003E59DF" w:rsidP="007E0A3B">
            <w:pPr>
              <w:rPr>
                <w:b/>
                <w:bCs/>
                <w:sz w:val="16"/>
                <w:szCs w:val="16"/>
                <w:lang w:eastAsia="en-US"/>
              </w:rPr>
            </w:pPr>
          </w:p>
        </w:tc>
        <w:tc>
          <w:tcPr>
            <w:tcW w:w="1701" w:type="dxa"/>
            <w:shd w:val="clear" w:color="auto" w:fill="D9D9D9" w:themeFill="background1" w:themeFillShade="D9"/>
          </w:tcPr>
          <w:p w14:paraId="6BF4F1F9" w14:textId="77777777" w:rsidR="003E59DF" w:rsidRPr="007E0A3B" w:rsidRDefault="003E59DF" w:rsidP="007E0A3B">
            <w:pPr>
              <w:rPr>
                <w:b/>
                <w:bCs/>
                <w:sz w:val="16"/>
                <w:szCs w:val="16"/>
                <w:lang w:eastAsia="en-US"/>
              </w:rPr>
            </w:pPr>
          </w:p>
        </w:tc>
      </w:tr>
      <w:tr w:rsidR="003E59DF" w:rsidRPr="007E0A3B" w14:paraId="62A49299" w14:textId="77777777" w:rsidTr="00AE4A3D">
        <w:tc>
          <w:tcPr>
            <w:tcW w:w="2045" w:type="dxa"/>
            <w:vMerge/>
          </w:tcPr>
          <w:p w14:paraId="58FC3736" w14:textId="77777777" w:rsidR="003E59DF" w:rsidRPr="00A7248F" w:rsidRDefault="003E59DF" w:rsidP="00AB3D9C">
            <w:pPr>
              <w:rPr>
                <w:szCs w:val="22"/>
                <w:lang w:eastAsia="en-US"/>
              </w:rPr>
            </w:pPr>
          </w:p>
        </w:tc>
        <w:tc>
          <w:tcPr>
            <w:tcW w:w="4051" w:type="dxa"/>
          </w:tcPr>
          <w:p w14:paraId="5EDEFBF7" w14:textId="77777777" w:rsidR="003E59DF" w:rsidRPr="00A7248F" w:rsidRDefault="003E59DF" w:rsidP="00AB3D9C">
            <w:pPr>
              <w:rPr>
                <w:szCs w:val="22"/>
                <w:lang w:eastAsia="en-US"/>
              </w:rPr>
            </w:pPr>
            <w:r w:rsidRPr="00A7248F">
              <w:rPr>
                <w:szCs w:val="22"/>
                <w:lang w:eastAsia="en-US"/>
              </w:rPr>
              <w:t>• Identifying suitable outcome and process measures and understand their function and beneﬁts</w:t>
            </w:r>
          </w:p>
        </w:tc>
        <w:tc>
          <w:tcPr>
            <w:tcW w:w="1276" w:type="dxa"/>
          </w:tcPr>
          <w:p w14:paraId="2B751B68" w14:textId="77777777" w:rsidR="003E59DF" w:rsidRPr="00A7248F" w:rsidRDefault="003E59DF" w:rsidP="00942A20">
            <w:pPr>
              <w:jc w:val="center"/>
              <w:rPr>
                <w:szCs w:val="22"/>
                <w:lang w:eastAsia="en-US"/>
              </w:rPr>
            </w:pPr>
          </w:p>
        </w:tc>
        <w:tc>
          <w:tcPr>
            <w:tcW w:w="1559" w:type="dxa"/>
          </w:tcPr>
          <w:p w14:paraId="46A9351B" w14:textId="77777777" w:rsidR="003E59DF" w:rsidRPr="007E0A3B" w:rsidRDefault="003E59DF" w:rsidP="007E0A3B">
            <w:pPr>
              <w:rPr>
                <w:b/>
                <w:bCs/>
                <w:sz w:val="16"/>
                <w:szCs w:val="16"/>
                <w:lang w:eastAsia="en-US"/>
              </w:rPr>
            </w:pPr>
            <w:r w:rsidRPr="007E0A3B">
              <w:rPr>
                <w:b/>
                <w:bCs/>
                <w:sz w:val="16"/>
                <w:szCs w:val="16"/>
                <w:lang w:eastAsia="en-US"/>
              </w:rPr>
              <w:t>X</w:t>
            </w:r>
          </w:p>
        </w:tc>
        <w:tc>
          <w:tcPr>
            <w:tcW w:w="1701" w:type="dxa"/>
          </w:tcPr>
          <w:p w14:paraId="64671BDB" w14:textId="77777777" w:rsidR="003E59DF" w:rsidRPr="007E0A3B" w:rsidRDefault="003E59DF" w:rsidP="007E0A3B">
            <w:pPr>
              <w:rPr>
                <w:b/>
                <w:bCs/>
                <w:sz w:val="16"/>
                <w:szCs w:val="16"/>
                <w:lang w:eastAsia="en-US"/>
              </w:rPr>
            </w:pPr>
          </w:p>
        </w:tc>
      </w:tr>
      <w:tr w:rsidR="003E59DF" w:rsidRPr="007E0A3B" w14:paraId="1B824E19" w14:textId="77777777" w:rsidTr="00AE4A3D">
        <w:tc>
          <w:tcPr>
            <w:tcW w:w="2045" w:type="dxa"/>
            <w:vMerge/>
          </w:tcPr>
          <w:p w14:paraId="5E98E2F4" w14:textId="77777777" w:rsidR="003E59DF" w:rsidRPr="00A7248F" w:rsidRDefault="003E59DF" w:rsidP="00AB3D9C">
            <w:pPr>
              <w:rPr>
                <w:szCs w:val="22"/>
                <w:lang w:eastAsia="en-US"/>
              </w:rPr>
            </w:pPr>
          </w:p>
        </w:tc>
        <w:tc>
          <w:tcPr>
            <w:tcW w:w="4051" w:type="dxa"/>
          </w:tcPr>
          <w:p w14:paraId="2A478FA5" w14:textId="77777777" w:rsidR="003E59DF" w:rsidRPr="00A7248F" w:rsidRDefault="003E59DF" w:rsidP="00AB3D9C">
            <w:pPr>
              <w:rPr>
                <w:szCs w:val="22"/>
                <w:lang w:eastAsia="en-US"/>
              </w:rPr>
            </w:pPr>
            <w:r w:rsidRPr="00A7248F">
              <w:rPr>
                <w:szCs w:val="22"/>
                <w:lang w:eastAsia="en-US"/>
              </w:rPr>
              <w:t>• Identifying frequency of data collection</w:t>
            </w:r>
          </w:p>
        </w:tc>
        <w:tc>
          <w:tcPr>
            <w:tcW w:w="1276" w:type="dxa"/>
          </w:tcPr>
          <w:p w14:paraId="165E8117" w14:textId="77777777" w:rsidR="003E59DF" w:rsidRPr="00A7248F" w:rsidRDefault="003E59DF" w:rsidP="00942A20">
            <w:pPr>
              <w:jc w:val="center"/>
              <w:rPr>
                <w:szCs w:val="22"/>
                <w:lang w:eastAsia="en-US"/>
              </w:rPr>
            </w:pPr>
          </w:p>
        </w:tc>
        <w:tc>
          <w:tcPr>
            <w:tcW w:w="1559" w:type="dxa"/>
          </w:tcPr>
          <w:p w14:paraId="428B0228" w14:textId="77777777" w:rsidR="003E59DF" w:rsidRPr="007E0A3B" w:rsidRDefault="003E59DF" w:rsidP="007E0A3B">
            <w:pPr>
              <w:rPr>
                <w:b/>
                <w:bCs/>
                <w:sz w:val="16"/>
                <w:szCs w:val="16"/>
                <w:lang w:eastAsia="en-US"/>
              </w:rPr>
            </w:pPr>
            <w:r w:rsidRPr="007E0A3B">
              <w:rPr>
                <w:b/>
                <w:bCs/>
                <w:sz w:val="16"/>
                <w:szCs w:val="16"/>
                <w:lang w:eastAsia="en-US"/>
              </w:rPr>
              <w:t>X</w:t>
            </w:r>
          </w:p>
        </w:tc>
        <w:tc>
          <w:tcPr>
            <w:tcW w:w="1701" w:type="dxa"/>
          </w:tcPr>
          <w:p w14:paraId="69DE9836" w14:textId="77777777" w:rsidR="003E59DF" w:rsidRPr="007E0A3B" w:rsidRDefault="003E59DF" w:rsidP="007E0A3B">
            <w:pPr>
              <w:rPr>
                <w:b/>
                <w:bCs/>
                <w:sz w:val="16"/>
                <w:szCs w:val="16"/>
                <w:lang w:eastAsia="en-US"/>
              </w:rPr>
            </w:pPr>
          </w:p>
        </w:tc>
      </w:tr>
      <w:tr w:rsidR="003E59DF" w:rsidRPr="007E0A3B" w14:paraId="043CD0AF" w14:textId="77777777" w:rsidTr="00AE4A3D">
        <w:tc>
          <w:tcPr>
            <w:tcW w:w="2045" w:type="dxa"/>
            <w:vMerge/>
          </w:tcPr>
          <w:p w14:paraId="70FADFEF" w14:textId="77777777" w:rsidR="003E59DF" w:rsidRPr="00A7248F" w:rsidRDefault="003E59DF" w:rsidP="00AB3D9C">
            <w:pPr>
              <w:rPr>
                <w:szCs w:val="22"/>
                <w:lang w:eastAsia="en-US"/>
              </w:rPr>
            </w:pPr>
          </w:p>
        </w:tc>
        <w:tc>
          <w:tcPr>
            <w:tcW w:w="4051" w:type="dxa"/>
          </w:tcPr>
          <w:p w14:paraId="636DBF45" w14:textId="77777777" w:rsidR="003E59DF" w:rsidRPr="00A7248F" w:rsidRDefault="003E59DF" w:rsidP="00AB3D9C">
            <w:pPr>
              <w:rPr>
                <w:szCs w:val="22"/>
                <w:lang w:eastAsia="en-US"/>
              </w:rPr>
            </w:pPr>
            <w:r w:rsidRPr="00A7248F">
              <w:rPr>
                <w:szCs w:val="22"/>
                <w:lang w:eastAsia="en-US"/>
              </w:rPr>
              <w:t>• Use of ‘containers’ for using assessment tools</w:t>
            </w:r>
          </w:p>
        </w:tc>
        <w:tc>
          <w:tcPr>
            <w:tcW w:w="1276" w:type="dxa"/>
          </w:tcPr>
          <w:p w14:paraId="044FA631" w14:textId="77777777" w:rsidR="003E59DF" w:rsidRPr="00A7248F" w:rsidRDefault="003E59DF" w:rsidP="00942A20">
            <w:pPr>
              <w:jc w:val="center"/>
              <w:rPr>
                <w:szCs w:val="22"/>
                <w:lang w:eastAsia="en-US"/>
              </w:rPr>
            </w:pPr>
          </w:p>
        </w:tc>
        <w:tc>
          <w:tcPr>
            <w:tcW w:w="1559" w:type="dxa"/>
          </w:tcPr>
          <w:p w14:paraId="7EA75D65" w14:textId="77777777" w:rsidR="003E59DF" w:rsidRPr="007E0A3B" w:rsidRDefault="003E59DF" w:rsidP="007E0A3B">
            <w:pPr>
              <w:rPr>
                <w:b/>
                <w:bCs/>
                <w:sz w:val="16"/>
                <w:szCs w:val="16"/>
                <w:lang w:eastAsia="en-US"/>
              </w:rPr>
            </w:pPr>
            <w:r w:rsidRPr="007E0A3B">
              <w:rPr>
                <w:b/>
                <w:bCs/>
                <w:sz w:val="16"/>
                <w:szCs w:val="16"/>
                <w:lang w:eastAsia="en-US"/>
              </w:rPr>
              <w:t>X</w:t>
            </w:r>
          </w:p>
        </w:tc>
        <w:tc>
          <w:tcPr>
            <w:tcW w:w="1701" w:type="dxa"/>
          </w:tcPr>
          <w:p w14:paraId="75B6E359" w14:textId="77777777" w:rsidR="003E59DF" w:rsidRPr="007E0A3B" w:rsidRDefault="003E59DF" w:rsidP="007E0A3B">
            <w:pPr>
              <w:rPr>
                <w:b/>
                <w:bCs/>
                <w:sz w:val="16"/>
                <w:szCs w:val="16"/>
                <w:lang w:eastAsia="en-US"/>
              </w:rPr>
            </w:pPr>
          </w:p>
        </w:tc>
      </w:tr>
      <w:tr w:rsidR="003E59DF" w:rsidRPr="007E0A3B" w14:paraId="6ABD3417" w14:textId="77777777" w:rsidTr="00AE4A3D">
        <w:tc>
          <w:tcPr>
            <w:tcW w:w="2045" w:type="dxa"/>
            <w:vMerge/>
          </w:tcPr>
          <w:p w14:paraId="2C1E8D16" w14:textId="77777777" w:rsidR="003E59DF" w:rsidRPr="00A7248F" w:rsidRDefault="003E59DF" w:rsidP="00AB3D9C">
            <w:pPr>
              <w:rPr>
                <w:szCs w:val="22"/>
                <w:lang w:eastAsia="en-US"/>
              </w:rPr>
            </w:pPr>
          </w:p>
        </w:tc>
        <w:tc>
          <w:tcPr>
            <w:tcW w:w="4051" w:type="dxa"/>
          </w:tcPr>
          <w:p w14:paraId="2B1751B8" w14:textId="77777777" w:rsidR="003E59DF" w:rsidRPr="00A7248F" w:rsidRDefault="003E59DF" w:rsidP="00AB3D9C">
            <w:pPr>
              <w:rPr>
                <w:szCs w:val="22"/>
                <w:lang w:eastAsia="en-US"/>
              </w:rPr>
            </w:pPr>
            <w:r w:rsidRPr="00A7248F">
              <w:rPr>
                <w:szCs w:val="22"/>
                <w:lang w:eastAsia="en-US"/>
              </w:rPr>
              <w:t>• Aims and focus of assessment tools</w:t>
            </w:r>
          </w:p>
        </w:tc>
        <w:tc>
          <w:tcPr>
            <w:tcW w:w="1276" w:type="dxa"/>
          </w:tcPr>
          <w:p w14:paraId="38A6D9AF" w14:textId="77777777" w:rsidR="003E59DF" w:rsidRPr="00A7248F" w:rsidRDefault="003E59DF" w:rsidP="00942A20">
            <w:pPr>
              <w:jc w:val="center"/>
              <w:rPr>
                <w:szCs w:val="22"/>
                <w:lang w:eastAsia="en-US"/>
              </w:rPr>
            </w:pPr>
          </w:p>
        </w:tc>
        <w:tc>
          <w:tcPr>
            <w:tcW w:w="1559" w:type="dxa"/>
          </w:tcPr>
          <w:p w14:paraId="73F9E03E" w14:textId="77777777" w:rsidR="003E59DF" w:rsidRPr="007E0A3B" w:rsidRDefault="003E59DF" w:rsidP="007E0A3B">
            <w:pPr>
              <w:rPr>
                <w:b/>
                <w:bCs/>
                <w:sz w:val="16"/>
                <w:szCs w:val="16"/>
                <w:lang w:eastAsia="en-US"/>
              </w:rPr>
            </w:pPr>
            <w:r w:rsidRPr="007E0A3B">
              <w:rPr>
                <w:b/>
                <w:bCs/>
                <w:sz w:val="16"/>
                <w:szCs w:val="16"/>
                <w:lang w:eastAsia="en-US"/>
              </w:rPr>
              <w:t>X</w:t>
            </w:r>
          </w:p>
        </w:tc>
        <w:tc>
          <w:tcPr>
            <w:tcW w:w="1701" w:type="dxa"/>
          </w:tcPr>
          <w:p w14:paraId="541CAA46" w14:textId="77777777" w:rsidR="003E59DF" w:rsidRPr="007E0A3B" w:rsidRDefault="003E59DF" w:rsidP="007E0A3B">
            <w:pPr>
              <w:rPr>
                <w:b/>
                <w:bCs/>
                <w:sz w:val="16"/>
                <w:szCs w:val="16"/>
                <w:lang w:eastAsia="en-US"/>
              </w:rPr>
            </w:pPr>
          </w:p>
        </w:tc>
      </w:tr>
      <w:tr w:rsidR="003E59DF" w:rsidRPr="007E0A3B" w14:paraId="7BFC977B" w14:textId="77777777" w:rsidTr="00AE4A3D">
        <w:tc>
          <w:tcPr>
            <w:tcW w:w="2045" w:type="dxa"/>
            <w:vMerge/>
          </w:tcPr>
          <w:p w14:paraId="77844F70" w14:textId="77777777" w:rsidR="003E59DF" w:rsidRPr="00A7248F" w:rsidRDefault="003E59DF" w:rsidP="00AB3D9C">
            <w:pPr>
              <w:rPr>
                <w:szCs w:val="22"/>
                <w:lang w:eastAsia="en-US"/>
              </w:rPr>
            </w:pPr>
          </w:p>
        </w:tc>
        <w:tc>
          <w:tcPr>
            <w:tcW w:w="4051" w:type="dxa"/>
          </w:tcPr>
          <w:p w14:paraId="29E869E9" w14:textId="77777777" w:rsidR="003E59DF" w:rsidRPr="00A7248F" w:rsidRDefault="003E59DF" w:rsidP="00AB3D9C">
            <w:pPr>
              <w:rPr>
                <w:szCs w:val="22"/>
                <w:lang w:eastAsia="en-US"/>
              </w:rPr>
            </w:pPr>
            <w:r w:rsidRPr="00A7248F">
              <w:rPr>
                <w:szCs w:val="22"/>
                <w:lang w:eastAsia="en-US"/>
              </w:rPr>
              <w:t>• Interpretation of assessment tools and discussing this with the young person</w:t>
            </w:r>
          </w:p>
        </w:tc>
        <w:tc>
          <w:tcPr>
            <w:tcW w:w="1276" w:type="dxa"/>
          </w:tcPr>
          <w:p w14:paraId="5433CA9D" w14:textId="77777777" w:rsidR="003E59DF" w:rsidRPr="00A7248F" w:rsidRDefault="003E59DF" w:rsidP="00942A20">
            <w:pPr>
              <w:jc w:val="center"/>
              <w:rPr>
                <w:szCs w:val="22"/>
                <w:lang w:eastAsia="en-US"/>
              </w:rPr>
            </w:pPr>
          </w:p>
        </w:tc>
        <w:tc>
          <w:tcPr>
            <w:tcW w:w="1559" w:type="dxa"/>
          </w:tcPr>
          <w:p w14:paraId="61F0C100" w14:textId="77777777" w:rsidR="003E59DF" w:rsidRPr="007E0A3B" w:rsidRDefault="003E59DF" w:rsidP="007E0A3B">
            <w:pPr>
              <w:rPr>
                <w:b/>
                <w:bCs/>
                <w:sz w:val="16"/>
                <w:szCs w:val="16"/>
                <w:lang w:eastAsia="en-US"/>
              </w:rPr>
            </w:pPr>
            <w:r w:rsidRPr="007E0A3B">
              <w:rPr>
                <w:b/>
                <w:bCs/>
                <w:sz w:val="16"/>
                <w:szCs w:val="16"/>
                <w:lang w:eastAsia="en-US"/>
              </w:rPr>
              <w:t>X</w:t>
            </w:r>
          </w:p>
        </w:tc>
        <w:tc>
          <w:tcPr>
            <w:tcW w:w="1701" w:type="dxa"/>
          </w:tcPr>
          <w:p w14:paraId="6C290047" w14:textId="77777777" w:rsidR="003E59DF" w:rsidRPr="007E0A3B" w:rsidRDefault="003E59DF" w:rsidP="007E0A3B">
            <w:pPr>
              <w:rPr>
                <w:b/>
                <w:bCs/>
                <w:sz w:val="16"/>
                <w:szCs w:val="16"/>
                <w:lang w:eastAsia="en-US"/>
              </w:rPr>
            </w:pPr>
            <w:r w:rsidRPr="007E0A3B">
              <w:rPr>
                <w:b/>
                <w:bCs/>
                <w:sz w:val="16"/>
                <w:szCs w:val="16"/>
                <w:lang w:eastAsia="en-US"/>
              </w:rPr>
              <w:t>X</w:t>
            </w:r>
          </w:p>
        </w:tc>
      </w:tr>
      <w:tr w:rsidR="003E59DF" w:rsidRPr="007E0A3B" w14:paraId="3050B9BA" w14:textId="77777777" w:rsidTr="00AE4A3D">
        <w:tc>
          <w:tcPr>
            <w:tcW w:w="2045" w:type="dxa"/>
            <w:vMerge/>
          </w:tcPr>
          <w:p w14:paraId="244C34E8" w14:textId="77777777" w:rsidR="003E59DF" w:rsidRPr="00A7248F" w:rsidRDefault="003E59DF" w:rsidP="00AB3D9C">
            <w:pPr>
              <w:rPr>
                <w:szCs w:val="22"/>
                <w:lang w:eastAsia="en-US"/>
              </w:rPr>
            </w:pPr>
          </w:p>
        </w:tc>
        <w:tc>
          <w:tcPr>
            <w:tcW w:w="4051" w:type="dxa"/>
          </w:tcPr>
          <w:p w14:paraId="1A967F6D" w14:textId="77777777" w:rsidR="003E59DF" w:rsidRPr="00A7248F" w:rsidRDefault="003E59DF" w:rsidP="00AB3D9C">
            <w:pPr>
              <w:rPr>
                <w:szCs w:val="22"/>
                <w:lang w:eastAsia="en-US"/>
              </w:rPr>
            </w:pPr>
            <w:r w:rsidRPr="00A7248F">
              <w:rPr>
                <w:szCs w:val="22"/>
                <w:lang w:eastAsia="en-US"/>
              </w:rPr>
              <w:t>• Engaging the young person in the assessment process and helping them to complete measures as appropriate</w:t>
            </w:r>
          </w:p>
        </w:tc>
        <w:tc>
          <w:tcPr>
            <w:tcW w:w="1276" w:type="dxa"/>
          </w:tcPr>
          <w:p w14:paraId="1AA33598" w14:textId="77777777" w:rsidR="003E59DF" w:rsidRPr="00A7248F" w:rsidRDefault="003E59DF" w:rsidP="00942A20">
            <w:pPr>
              <w:jc w:val="center"/>
              <w:rPr>
                <w:szCs w:val="22"/>
                <w:lang w:eastAsia="en-US"/>
              </w:rPr>
            </w:pPr>
          </w:p>
        </w:tc>
        <w:tc>
          <w:tcPr>
            <w:tcW w:w="1559" w:type="dxa"/>
          </w:tcPr>
          <w:p w14:paraId="024BB627" w14:textId="77777777" w:rsidR="003E59DF" w:rsidRPr="007E0A3B" w:rsidRDefault="003E59DF" w:rsidP="007E0A3B">
            <w:pPr>
              <w:rPr>
                <w:b/>
                <w:bCs/>
                <w:sz w:val="16"/>
                <w:szCs w:val="16"/>
                <w:lang w:eastAsia="en-US"/>
              </w:rPr>
            </w:pPr>
            <w:r w:rsidRPr="007E0A3B">
              <w:rPr>
                <w:b/>
                <w:bCs/>
                <w:sz w:val="16"/>
                <w:szCs w:val="16"/>
                <w:lang w:eastAsia="en-US"/>
              </w:rPr>
              <w:t>X</w:t>
            </w:r>
          </w:p>
        </w:tc>
        <w:tc>
          <w:tcPr>
            <w:tcW w:w="1701" w:type="dxa"/>
          </w:tcPr>
          <w:p w14:paraId="2D97B6E8" w14:textId="77777777" w:rsidR="003E59DF" w:rsidRPr="007E0A3B" w:rsidRDefault="003E59DF" w:rsidP="007E0A3B">
            <w:pPr>
              <w:rPr>
                <w:b/>
                <w:bCs/>
                <w:sz w:val="16"/>
                <w:szCs w:val="16"/>
                <w:lang w:eastAsia="en-US"/>
              </w:rPr>
            </w:pPr>
          </w:p>
        </w:tc>
      </w:tr>
      <w:tr w:rsidR="003E59DF" w:rsidRPr="007E0A3B" w14:paraId="5CB3CE9B" w14:textId="77777777" w:rsidTr="00AE4A3D">
        <w:tc>
          <w:tcPr>
            <w:tcW w:w="2045" w:type="dxa"/>
            <w:vMerge/>
            <w:tcBorders>
              <w:bottom w:val="single" w:sz="4" w:space="0" w:color="auto"/>
            </w:tcBorders>
          </w:tcPr>
          <w:p w14:paraId="23F1DE14" w14:textId="77777777" w:rsidR="003E59DF" w:rsidRPr="00A7248F" w:rsidRDefault="003E59DF" w:rsidP="00AB3D9C">
            <w:pPr>
              <w:rPr>
                <w:szCs w:val="22"/>
                <w:lang w:eastAsia="en-US"/>
              </w:rPr>
            </w:pPr>
          </w:p>
        </w:tc>
        <w:tc>
          <w:tcPr>
            <w:tcW w:w="4051" w:type="dxa"/>
          </w:tcPr>
          <w:p w14:paraId="10E16003" w14:textId="77777777" w:rsidR="003E59DF" w:rsidRPr="00A7248F" w:rsidRDefault="003E59DF" w:rsidP="00AB3D9C">
            <w:pPr>
              <w:rPr>
                <w:szCs w:val="22"/>
                <w:lang w:eastAsia="en-US"/>
              </w:rPr>
            </w:pPr>
            <w:r w:rsidRPr="00A7248F">
              <w:rPr>
                <w:szCs w:val="22"/>
                <w:lang w:eastAsia="en-US"/>
              </w:rPr>
              <w:t>• Discussion of re-focus and goals as a result of process and outcome measure</w:t>
            </w:r>
          </w:p>
        </w:tc>
        <w:tc>
          <w:tcPr>
            <w:tcW w:w="1276" w:type="dxa"/>
          </w:tcPr>
          <w:p w14:paraId="312D1627" w14:textId="77777777" w:rsidR="003E59DF" w:rsidRPr="00A7248F" w:rsidRDefault="003E59DF" w:rsidP="00942A20">
            <w:pPr>
              <w:jc w:val="center"/>
              <w:rPr>
                <w:szCs w:val="22"/>
                <w:lang w:eastAsia="en-US"/>
              </w:rPr>
            </w:pPr>
          </w:p>
        </w:tc>
        <w:tc>
          <w:tcPr>
            <w:tcW w:w="1559" w:type="dxa"/>
          </w:tcPr>
          <w:p w14:paraId="29B79F73" w14:textId="77777777" w:rsidR="003E59DF" w:rsidRPr="007E0A3B" w:rsidRDefault="003E59DF" w:rsidP="007E0A3B">
            <w:pPr>
              <w:rPr>
                <w:b/>
                <w:bCs/>
                <w:sz w:val="16"/>
                <w:szCs w:val="16"/>
                <w:lang w:eastAsia="en-US"/>
              </w:rPr>
            </w:pPr>
            <w:r w:rsidRPr="007E0A3B">
              <w:rPr>
                <w:b/>
                <w:bCs/>
                <w:sz w:val="16"/>
                <w:szCs w:val="16"/>
                <w:lang w:eastAsia="en-US"/>
              </w:rPr>
              <w:t>X</w:t>
            </w:r>
          </w:p>
        </w:tc>
        <w:tc>
          <w:tcPr>
            <w:tcW w:w="1701" w:type="dxa"/>
          </w:tcPr>
          <w:p w14:paraId="046CCAFC" w14:textId="77777777" w:rsidR="003E59DF" w:rsidRPr="007E0A3B" w:rsidRDefault="003E59DF" w:rsidP="007E0A3B">
            <w:pPr>
              <w:rPr>
                <w:b/>
                <w:bCs/>
                <w:sz w:val="16"/>
                <w:szCs w:val="16"/>
                <w:lang w:eastAsia="en-US"/>
              </w:rPr>
            </w:pPr>
            <w:r w:rsidRPr="007E0A3B">
              <w:rPr>
                <w:b/>
                <w:bCs/>
                <w:sz w:val="16"/>
                <w:szCs w:val="16"/>
                <w:lang w:eastAsia="en-US"/>
              </w:rPr>
              <w:t>X</w:t>
            </w:r>
          </w:p>
        </w:tc>
      </w:tr>
      <w:tr w:rsidR="001A141B" w:rsidRPr="00A7248F" w14:paraId="45EAB60C" w14:textId="77777777" w:rsidTr="000E3AF8">
        <w:tc>
          <w:tcPr>
            <w:tcW w:w="10632" w:type="dxa"/>
            <w:gridSpan w:val="5"/>
            <w:tcBorders>
              <w:bottom w:val="single" w:sz="4" w:space="0" w:color="auto"/>
            </w:tcBorders>
          </w:tcPr>
          <w:p w14:paraId="7909FED3" w14:textId="77777777" w:rsidR="001A141B" w:rsidRDefault="001A141B" w:rsidP="001A141B">
            <w:pPr>
              <w:rPr>
                <w:b/>
                <w:bCs/>
                <w:szCs w:val="22"/>
                <w:lang w:eastAsia="en-US"/>
              </w:rPr>
            </w:pPr>
          </w:p>
          <w:p w14:paraId="0F81E1C9" w14:textId="77777777" w:rsidR="001A141B" w:rsidRPr="00656E8E" w:rsidRDefault="001A141B" w:rsidP="001A141B">
            <w:pPr>
              <w:rPr>
                <w:b/>
                <w:bCs/>
                <w:szCs w:val="22"/>
                <w:u w:val="single"/>
                <w:lang w:eastAsia="en-US"/>
              </w:rPr>
            </w:pPr>
            <w:r>
              <w:rPr>
                <w:b/>
                <w:bCs/>
                <w:szCs w:val="22"/>
                <w:lang w:eastAsia="en-US"/>
              </w:rPr>
              <w:t>Evidence verified by:</w:t>
            </w:r>
            <w:r w:rsidRPr="00656E8E">
              <w:rPr>
                <w:b/>
                <w:bCs/>
                <w:szCs w:val="22"/>
                <w:u w:val="single"/>
                <w:lang w:eastAsia="en-US"/>
              </w:rPr>
              <w:t xml:space="preserve">                                                            </w:t>
            </w:r>
            <w:r>
              <w:rPr>
                <w:b/>
                <w:bCs/>
                <w:szCs w:val="22"/>
                <w:lang w:eastAsia="en-US"/>
              </w:rPr>
              <w:t xml:space="preserve">  (Course Tutor)  Date:</w:t>
            </w:r>
            <w:r>
              <w:rPr>
                <w:b/>
                <w:bCs/>
                <w:szCs w:val="22"/>
                <w:u w:val="single"/>
                <w:lang w:eastAsia="en-US"/>
              </w:rPr>
              <w:t xml:space="preserve">                          </w:t>
            </w:r>
          </w:p>
          <w:p w14:paraId="04BF9CB0" w14:textId="77777777" w:rsidR="001A141B" w:rsidRPr="00656E8E" w:rsidRDefault="001A141B" w:rsidP="001A141B">
            <w:pPr>
              <w:rPr>
                <w:b/>
                <w:bCs/>
                <w:szCs w:val="22"/>
                <w:lang w:eastAsia="en-US"/>
              </w:rPr>
            </w:pPr>
            <w:r>
              <w:rPr>
                <w:b/>
                <w:bCs/>
                <w:szCs w:val="22"/>
                <w:lang w:eastAsia="en-US"/>
              </w:rPr>
              <w:tab/>
            </w:r>
            <w:r>
              <w:rPr>
                <w:b/>
                <w:bCs/>
                <w:szCs w:val="22"/>
                <w:lang w:eastAsia="en-US"/>
              </w:rPr>
              <w:tab/>
            </w:r>
            <w:r>
              <w:rPr>
                <w:b/>
                <w:bCs/>
                <w:szCs w:val="22"/>
                <w:lang w:eastAsia="en-US"/>
              </w:rPr>
              <w:tab/>
            </w:r>
            <w:r>
              <w:rPr>
                <w:b/>
                <w:bCs/>
                <w:szCs w:val="22"/>
                <w:lang w:eastAsia="en-US"/>
              </w:rPr>
              <w:tab/>
            </w:r>
          </w:p>
        </w:tc>
      </w:tr>
    </w:tbl>
    <w:p w14:paraId="5856C758" w14:textId="77777777" w:rsidR="00C65BD9" w:rsidRDefault="00C65BD9" w:rsidP="00C65BD9">
      <w:pPr>
        <w:rPr>
          <w:szCs w:val="22"/>
          <w:lang w:eastAsia="en-US"/>
        </w:rPr>
      </w:pPr>
    </w:p>
    <w:p w14:paraId="142A64C5" w14:textId="77777777" w:rsidR="00AB3D9C" w:rsidRDefault="00AB3D9C" w:rsidP="00C65BD9">
      <w:pPr>
        <w:rPr>
          <w:szCs w:val="22"/>
          <w:lang w:eastAsia="en-US"/>
        </w:rPr>
      </w:pPr>
    </w:p>
    <w:p w14:paraId="39689F53" w14:textId="77777777" w:rsidR="00E03069" w:rsidRDefault="00E03069" w:rsidP="00E03069">
      <w:pPr>
        <w:autoSpaceDE w:val="0"/>
        <w:autoSpaceDN w:val="0"/>
        <w:adjustRightInd w:val="0"/>
        <w:rPr>
          <w:szCs w:val="22"/>
          <w:lang w:eastAsia="en-US"/>
        </w:rPr>
      </w:pPr>
    </w:p>
    <w:p w14:paraId="7DB5111C" w14:textId="77777777" w:rsidR="00E03069" w:rsidRDefault="00E03069" w:rsidP="00E03069">
      <w:pPr>
        <w:autoSpaceDE w:val="0"/>
        <w:autoSpaceDN w:val="0"/>
        <w:adjustRightInd w:val="0"/>
        <w:rPr>
          <w:szCs w:val="22"/>
          <w:lang w:eastAsia="en-US"/>
        </w:rPr>
      </w:pPr>
    </w:p>
    <w:p w14:paraId="265E56D6" w14:textId="77777777" w:rsidR="00E03069" w:rsidRDefault="00E03069" w:rsidP="00E03069">
      <w:pPr>
        <w:autoSpaceDE w:val="0"/>
        <w:autoSpaceDN w:val="0"/>
        <w:adjustRightInd w:val="0"/>
        <w:rPr>
          <w:szCs w:val="22"/>
          <w:lang w:eastAsia="en-US"/>
        </w:rPr>
      </w:pPr>
    </w:p>
    <w:p w14:paraId="0C36065E" w14:textId="77777777" w:rsidR="00E03069" w:rsidRPr="00E03069" w:rsidRDefault="00E03069" w:rsidP="00E03069">
      <w:pPr>
        <w:autoSpaceDE w:val="0"/>
        <w:autoSpaceDN w:val="0"/>
        <w:adjustRightInd w:val="0"/>
        <w:rPr>
          <w:rFonts w:cs="Arial"/>
          <w:b/>
          <w:color w:val="000000" w:themeColor="text1"/>
          <w:szCs w:val="22"/>
        </w:rPr>
      </w:pPr>
    </w:p>
    <w:p w14:paraId="0F9F0796" w14:textId="77777777" w:rsidR="00C65BD9" w:rsidRDefault="00C65BD9" w:rsidP="00C65BD9">
      <w:pPr>
        <w:pStyle w:val="ListParagraph"/>
        <w:numPr>
          <w:ilvl w:val="0"/>
          <w:numId w:val="1"/>
        </w:numPr>
        <w:autoSpaceDE w:val="0"/>
        <w:autoSpaceDN w:val="0"/>
        <w:adjustRightInd w:val="0"/>
        <w:rPr>
          <w:rFonts w:ascii="Arial" w:hAnsi="Arial" w:cs="Arial"/>
          <w:b/>
          <w:color w:val="000000" w:themeColor="text1"/>
          <w:sz w:val="22"/>
          <w:szCs w:val="22"/>
        </w:rPr>
      </w:pPr>
      <w:r w:rsidRPr="007376DC">
        <w:rPr>
          <w:rFonts w:ascii="Arial" w:hAnsi="Arial" w:cs="Arial"/>
          <w:b/>
          <w:color w:val="000000" w:themeColor="text1"/>
          <w:sz w:val="22"/>
          <w:szCs w:val="22"/>
        </w:rPr>
        <w:t>Demonstrate confident administration and application of commonly used assessment measures when working with children and young people</w:t>
      </w:r>
    </w:p>
    <w:p w14:paraId="62F2CB40" w14:textId="77777777" w:rsidR="00942A20" w:rsidRPr="007376DC" w:rsidRDefault="00942A20" w:rsidP="00942A20">
      <w:pPr>
        <w:pStyle w:val="ListParagraph"/>
        <w:autoSpaceDE w:val="0"/>
        <w:autoSpaceDN w:val="0"/>
        <w:adjustRightInd w:val="0"/>
        <w:ind w:left="360"/>
        <w:rPr>
          <w:rFonts w:ascii="Arial" w:hAnsi="Arial" w:cs="Arial"/>
          <w:b/>
          <w:color w:val="000000" w:themeColor="text1"/>
          <w:sz w:val="22"/>
          <w:szCs w:val="22"/>
        </w:rPr>
      </w:pPr>
    </w:p>
    <w:p w14:paraId="176C3436" w14:textId="77777777" w:rsidR="00AB3D9C" w:rsidRDefault="00AB3D9C" w:rsidP="00C65BD9">
      <w:pPr>
        <w:rPr>
          <w:szCs w:val="22"/>
          <w:lang w:eastAsia="en-US"/>
        </w:rPr>
      </w:pPr>
    </w:p>
    <w:tbl>
      <w:tblPr>
        <w:tblStyle w:val="TableGrid"/>
        <w:tblW w:w="10632" w:type="dxa"/>
        <w:tblInd w:w="-998" w:type="dxa"/>
        <w:tblLook w:val="04A0" w:firstRow="1" w:lastRow="0" w:firstColumn="1" w:lastColumn="0" w:noHBand="0" w:noVBand="1"/>
      </w:tblPr>
      <w:tblGrid>
        <w:gridCol w:w="1844"/>
        <w:gridCol w:w="4252"/>
        <w:gridCol w:w="1276"/>
        <w:gridCol w:w="1559"/>
        <w:gridCol w:w="1701"/>
      </w:tblGrid>
      <w:tr w:rsidR="002B569C" w:rsidRPr="00AB3D9C" w14:paraId="1DDEB2FD" w14:textId="77777777" w:rsidTr="00EC7D3A">
        <w:trPr>
          <w:trHeight w:val="625"/>
        </w:trPr>
        <w:tc>
          <w:tcPr>
            <w:tcW w:w="1844" w:type="dxa"/>
            <w:tcBorders>
              <w:bottom w:val="single" w:sz="4" w:space="0" w:color="auto"/>
            </w:tcBorders>
          </w:tcPr>
          <w:p w14:paraId="2D1BCCEA" w14:textId="77777777" w:rsidR="002B569C" w:rsidRPr="00AB3D9C" w:rsidRDefault="002B569C" w:rsidP="002B569C">
            <w:pPr>
              <w:jc w:val="center"/>
              <w:rPr>
                <w:b/>
                <w:szCs w:val="22"/>
                <w:lang w:eastAsia="en-US"/>
              </w:rPr>
            </w:pPr>
            <w:r>
              <w:rPr>
                <w:b/>
                <w:szCs w:val="22"/>
                <w:lang w:eastAsia="en-US"/>
              </w:rPr>
              <w:t>Competency</w:t>
            </w:r>
          </w:p>
        </w:tc>
        <w:tc>
          <w:tcPr>
            <w:tcW w:w="4252" w:type="dxa"/>
          </w:tcPr>
          <w:p w14:paraId="1E9109EC" w14:textId="77777777" w:rsidR="002B569C" w:rsidRPr="0075272B" w:rsidRDefault="002B569C" w:rsidP="002B569C">
            <w:pPr>
              <w:jc w:val="center"/>
              <w:rPr>
                <w:b/>
                <w:szCs w:val="22"/>
                <w:lang w:eastAsia="en-US"/>
              </w:rPr>
            </w:pPr>
            <w:r>
              <w:rPr>
                <w:b/>
                <w:szCs w:val="22"/>
                <w:lang w:eastAsia="en-US"/>
              </w:rPr>
              <w:t xml:space="preserve">Criteria </w:t>
            </w:r>
          </w:p>
        </w:tc>
        <w:tc>
          <w:tcPr>
            <w:tcW w:w="1276" w:type="dxa"/>
          </w:tcPr>
          <w:p w14:paraId="3D365F34" w14:textId="6CB3F78B" w:rsidR="002B569C" w:rsidRPr="00AB3D9C" w:rsidRDefault="002B569C" w:rsidP="002B569C">
            <w:pPr>
              <w:jc w:val="center"/>
              <w:rPr>
                <w:b/>
                <w:szCs w:val="22"/>
                <w:lang w:eastAsia="en-US"/>
              </w:rPr>
            </w:pPr>
            <w:r>
              <w:rPr>
                <w:b/>
                <w:szCs w:val="22"/>
                <w:lang w:eastAsia="en-US"/>
              </w:rPr>
              <w:t>Date</w:t>
            </w:r>
          </w:p>
        </w:tc>
        <w:tc>
          <w:tcPr>
            <w:tcW w:w="1559" w:type="dxa"/>
          </w:tcPr>
          <w:p w14:paraId="69EF17C5" w14:textId="77777777" w:rsidR="002B569C" w:rsidRPr="00AB3D9C" w:rsidRDefault="002B569C" w:rsidP="002B569C">
            <w:pPr>
              <w:jc w:val="center"/>
              <w:rPr>
                <w:b/>
                <w:szCs w:val="22"/>
                <w:lang w:eastAsia="en-US"/>
              </w:rPr>
            </w:pPr>
            <w:r>
              <w:rPr>
                <w:b/>
                <w:szCs w:val="22"/>
                <w:lang w:eastAsia="en-US"/>
              </w:rPr>
              <w:t>Signed by placement mentor</w:t>
            </w:r>
          </w:p>
        </w:tc>
        <w:tc>
          <w:tcPr>
            <w:tcW w:w="1701" w:type="dxa"/>
          </w:tcPr>
          <w:p w14:paraId="146FBE28" w14:textId="77777777" w:rsidR="002B569C" w:rsidRPr="00AB3D9C" w:rsidRDefault="002B569C" w:rsidP="002B569C">
            <w:pPr>
              <w:jc w:val="center"/>
              <w:rPr>
                <w:b/>
                <w:szCs w:val="22"/>
                <w:lang w:eastAsia="en-US"/>
              </w:rPr>
            </w:pPr>
            <w:r>
              <w:rPr>
                <w:b/>
                <w:szCs w:val="22"/>
                <w:lang w:eastAsia="en-US"/>
              </w:rPr>
              <w:t>Signed by clinical supervisor</w:t>
            </w:r>
          </w:p>
        </w:tc>
      </w:tr>
      <w:tr w:rsidR="007E5F21" w:rsidRPr="00AB3D9C" w14:paraId="7A2ED9CC" w14:textId="77777777" w:rsidTr="00AE4A3D">
        <w:tc>
          <w:tcPr>
            <w:tcW w:w="1844" w:type="dxa"/>
            <w:vMerge w:val="restart"/>
          </w:tcPr>
          <w:p w14:paraId="03855F11" w14:textId="77777777" w:rsidR="007E5F21" w:rsidRDefault="007E5F21" w:rsidP="007E5F21">
            <w:pPr>
              <w:jc w:val="center"/>
              <w:rPr>
                <w:b/>
                <w:szCs w:val="22"/>
                <w:lang w:eastAsia="en-US"/>
              </w:rPr>
            </w:pPr>
            <w:r>
              <w:rPr>
                <w:b/>
                <w:szCs w:val="22"/>
                <w:lang w:eastAsia="en-US"/>
              </w:rPr>
              <w:t>Evidence requirements and content based on</w:t>
            </w:r>
          </w:p>
          <w:p w14:paraId="2E9CC9C5" w14:textId="77777777" w:rsidR="007E5F21" w:rsidRDefault="007E5F21" w:rsidP="007E5F21">
            <w:pPr>
              <w:jc w:val="center"/>
              <w:rPr>
                <w:b/>
                <w:szCs w:val="22"/>
                <w:lang w:eastAsia="en-US"/>
              </w:rPr>
            </w:pPr>
          </w:p>
          <w:p w14:paraId="4FF5660E" w14:textId="77777777" w:rsidR="007E5F21" w:rsidRPr="00AB3D9C" w:rsidRDefault="007E5F21" w:rsidP="007E5F21">
            <w:pPr>
              <w:jc w:val="center"/>
              <w:rPr>
                <w:b/>
                <w:szCs w:val="22"/>
                <w:lang w:eastAsia="en-US"/>
              </w:rPr>
            </w:pPr>
            <w:r>
              <w:rPr>
                <w:b/>
                <w:szCs w:val="22"/>
                <w:lang w:eastAsia="en-US"/>
              </w:rPr>
              <w:t>Generic Therapeutic Competences 6</w:t>
            </w:r>
          </w:p>
        </w:tc>
        <w:tc>
          <w:tcPr>
            <w:tcW w:w="4252" w:type="dxa"/>
            <w:shd w:val="clear" w:color="auto" w:fill="D9D9D9" w:themeFill="background1" w:themeFillShade="D9"/>
          </w:tcPr>
          <w:p w14:paraId="1458F89C" w14:textId="77777777" w:rsidR="007E5F21" w:rsidRDefault="007E5F21" w:rsidP="0075272B">
            <w:pPr>
              <w:rPr>
                <w:b/>
                <w:szCs w:val="22"/>
                <w:lang w:eastAsia="en-US"/>
              </w:rPr>
            </w:pPr>
          </w:p>
          <w:p w14:paraId="34464420" w14:textId="77777777" w:rsidR="007E5F21" w:rsidRPr="00AB3D9C" w:rsidRDefault="007E5F21" w:rsidP="0075272B">
            <w:pPr>
              <w:rPr>
                <w:szCs w:val="22"/>
                <w:lang w:eastAsia="en-US"/>
              </w:rPr>
            </w:pPr>
            <w:r w:rsidRPr="00AB3D9C">
              <w:rPr>
                <w:b/>
                <w:szCs w:val="22"/>
                <w:lang w:eastAsia="en-US"/>
              </w:rPr>
              <w:t>Commonly used measures and their purpose and application</w:t>
            </w:r>
            <w:r w:rsidRPr="00AB3D9C">
              <w:rPr>
                <w:szCs w:val="22"/>
                <w:lang w:eastAsia="en-US"/>
              </w:rPr>
              <w:t xml:space="preserve"> </w:t>
            </w:r>
          </w:p>
        </w:tc>
        <w:tc>
          <w:tcPr>
            <w:tcW w:w="1276" w:type="dxa"/>
            <w:shd w:val="clear" w:color="auto" w:fill="D9D9D9" w:themeFill="background1" w:themeFillShade="D9"/>
          </w:tcPr>
          <w:p w14:paraId="06B05619" w14:textId="77777777" w:rsidR="007E5F21" w:rsidRPr="00AB3D9C" w:rsidRDefault="007E5F21" w:rsidP="00942A20">
            <w:pPr>
              <w:jc w:val="center"/>
              <w:rPr>
                <w:b/>
                <w:szCs w:val="22"/>
                <w:lang w:eastAsia="en-US"/>
              </w:rPr>
            </w:pPr>
          </w:p>
        </w:tc>
        <w:tc>
          <w:tcPr>
            <w:tcW w:w="1559" w:type="dxa"/>
            <w:shd w:val="clear" w:color="auto" w:fill="D9D9D9" w:themeFill="background1" w:themeFillShade="D9"/>
          </w:tcPr>
          <w:p w14:paraId="35E3A1B9" w14:textId="77777777" w:rsidR="007E5F21" w:rsidRPr="00AB3D9C" w:rsidRDefault="007E5F21" w:rsidP="00942A20">
            <w:pPr>
              <w:jc w:val="center"/>
              <w:rPr>
                <w:b/>
                <w:szCs w:val="22"/>
                <w:lang w:eastAsia="en-US"/>
              </w:rPr>
            </w:pPr>
          </w:p>
        </w:tc>
        <w:tc>
          <w:tcPr>
            <w:tcW w:w="1701" w:type="dxa"/>
            <w:shd w:val="clear" w:color="auto" w:fill="D9D9D9" w:themeFill="background1" w:themeFillShade="D9"/>
          </w:tcPr>
          <w:p w14:paraId="78C00939" w14:textId="77777777" w:rsidR="007E5F21" w:rsidRPr="00AB3D9C" w:rsidRDefault="007E5F21" w:rsidP="00942A20">
            <w:pPr>
              <w:jc w:val="center"/>
              <w:rPr>
                <w:b/>
                <w:szCs w:val="22"/>
                <w:lang w:eastAsia="en-US"/>
              </w:rPr>
            </w:pPr>
          </w:p>
        </w:tc>
      </w:tr>
      <w:tr w:rsidR="007E5F21" w:rsidRPr="00FE500B" w14:paraId="1C6624DE" w14:textId="77777777" w:rsidTr="00AE4A3D">
        <w:tc>
          <w:tcPr>
            <w:tcW w:w="1844" w:type="dxa"/>
            <w:vMerge/>
          </w:tcPr>
          <w:p w14:paraId="72665E51" w14:textId="77777777" w:rsidR="007E5F21" w:rsidRPr="00AB3D9C" w:rsidRDefault="007E5F21" w:rsidP="0075272B">
            <w:pPr>
              <w:rPr>
                <w:szCs w:val="22"/>
                <w:lang w:eastAsia="en-US"/>
              </w:rPr>
            </w:pPr>
          </w:p>
        </w:tc>
        <w:tc>
          <w:tcPr>
            <w:tcW w:w="4252" w:type="dxa"/>
          </w:tcPr>
          <w:p w14:paraId="5C3D4954" w14:textId="77777777" w:rsidR="007E5F21" w:rsidRPr="00AB3D9C" w:rsidRDefault="007E5F21" w:rsidP="0075272B">
            <w:pPr>
              <w:rPr>
                <w:szCs w:val="22"/>
                <w:lang w:eastAsia="en-US"/>
              </w:rPr>
            </w:pPr>
            <w:r w:rsidRPr="00AB3D9C">
              <w:rPr>
                <w:szCs w:val="22"/>
                <w:lang w:eastAsia="en-US"/>
              </w:rPr>
              <w:t>• Measures of the young person’s functioning</w:t>
            </w:r>
          </w:p>
        </w:tc>
        <w:tc>
          <w:tcPr>
            <w:tcW w:w="1276" w:type="dxa"/>
          </w:tcPr>
          <w:p w14:paraId="3632F7C1" w14:textId="77777777" w:rsidR="007E5F21" w:rsidRPr="00AB3D9C" w:rsidRDefault="007E5F21" w:rsidP="00942A20">
            <w:pPr>
              <w:jc w:val="center"/>
              <w:rPr>
                <w:szCs w:val="22"/>
                <w:lang w:eastAsia="en-US"/>
              </w:rPr>
            </w:pPr>
          </w:p>
        </w:tc>
        <w:tc>
          <w:tcPr>
            <w:tcW w:w="1559" w:type="dxa"/>
          </w:tcPr>
          <w:p w14:paraId="5C577197" w14:textId="77777777" w:rsidR="007E5F21" w:rsidRPr="00FE500B" w:rsidRDefault="007E5F21" w:rsidP="00FE500B">
            <w:pPr>
              <w:rPr>
                <w:b/>
                <w:bCs/>
                <w:sz w:val="16"/>
                <w:szCs w:val="16"/>
                <w:lang w:eastAsia="en-US"/>
              </w:rPr>
            </w:pPr>
            <w:r w:rsidRPr="00FE500B">
              <w:rPr>
                <w:b/>
                <w:bCs/>
                <w:sz w:val="16"/>
                <w:szCs w:val="16"/>
                <w:lang w:eastAsia="en-US"/>
              </w:rPr>
              <w:t>X</w:t>
            </w:r>
          </w:p>
        </w:tc>
        <w:tc>
          <w:tcPr>
            <w:tcW w:w="1701" w:type="dxa"/>
          </w:tcPr>
          <w:p w14:paraId="21AD9CD4" w14:textId="77777777" w:rsidR="007E5F21" w:rsidRPr="00FE500B" w:rsidRDefault="007E5F21" w:rsidP="00FE500B">
            <w:pPr>
              <w:rPr>
                <w:b/>
                <w:bCs/>
                <w:sz w:val="16"/>
                <w:szCs w:val="16"/>
                <w:lang w:eastAsia="en-US"/>
              </w:rPr>
            </w:pPr>
          </w:p>
        </w:tc>
      </w:tr>
      <w:tr w:rsidR="007E5F21" w:rsidRPr="00FE500B" w14:paraId="3450B953" w14:textId="77777777" w:rsidTr="00AE4A3D">
        <w:tc>
          <w:tcPr>
            <w:tcW w:w="1844" w:type="dxa"/>
            <w:vMerge/>
          </w:tcPr>
          <w:p w14:paraId="15A126CD" w14:textId="77777777" w:rsidR="007E5F21" w:rsidRPr="00AB3D9C" w:rsidRDefault="007E5F21" w:rsidP="0075272B">
            <w:pPr>
              <w:rPr>
                <w:szCs w:val="22"/>
                <w:lang w:eastAsia="en-US"/>
              </w:rPr>
            </w:pPr>
          </w:p>
        </w:tc>
        <w:tc>
          <w:tcPr>
            <w:tcW w:w="4252" w:type="dxa"/>
          </w:tcPr>
          <w:p w14:paraId="625A4B41" w14:textId="77777777" w:rsidR="007E5F21" w:rsidRPr="00AB3D9C" w:rsidRDefault="007E5F21" w:rsidP="0075272B">
            <w:pPr>
              <w:rPr>
                <w:szCs w:val="22"/>
                <w:lang w:eastAsia="en-US"/>
              </w:rPr>
            </w:pPr>
            <w:r w:rsidRPr="00AB3D9C">
              <w:rPr>
                <w:szCs w:val="22"/>
                <w:lang w:eastAsia="en-US"/>
              </w:rPr>
              <w:t>• Goal-based measures</w:t>
            </w:r>
          </w:p>
        </w:tc>
        <w:tc>
          <w:tcPr>
            <w:tcW w:w="1276" w:type="dxa"/>
          </w:tcPr>
          <w:p w14:paraId="3D05F313" w14:textId="77777777" w:rsidR="007E5F21" w:rsidRPr="00AB3D9C" w:rsidRDefault="007E5F21" w:rsidP="00942A20">
            <w:pPr>
              <w:jc w:val="center"/>
              <w:rPr>
                <w:szCs w:val="22"/>
                <w:lang w:eastAsia="en-US"/>
              </w:rPr>
            </w:pPr>
          </w:p>
        </w:tc>
        <w:tc>
          <w:tcPr>
            <w:tcW w:w="1559" w:type="dxa"/>
          </w:tcPr>
          <w:p w14:paraId="284B0069" w14:textId="77777777" w:rsidR="007E5F21" w:rsidRPr="00FE500B" w:rsidRDefault="007E5F21" w:rsidP="00FE500B">
            <w:pPr>
              <w:rPr>
                <w:b/>
                <w:bCs/>
                <w:sz w:val="16"/>
                <w:szCs w:val="16"/>
                <w:lang w:eastAsia="en-US"/>
              </w:rPr>
            </w:pPr>
            <w:r w:rsidRPr="00FE500B">
              <w:rPr>
                <w:b/>
                <w:bCs/>
                <w:sz w:val="16"/>
                <w:szCs w:val="16"/>
                <w:lang w:eastAsia="en-US"/>
              </w:rPr>
              <w:t>X</w:t>
            </w:r>
          </w:p>
        </w:tc>
        <w:tc>
          <w:tcPr>
            <w:tcW w:w="1701" w:type="dxa"/>
          </w:tcPr>
          <w:p w14:paraId="605B942F" w14:textId="77777777" w:rsidR="007E5F21" w:rsidRPr="00FE500B" w:rsidRDefault="007E5F21" w:rsidP="00FE500B">
            <w:pPr>
              <w:rPr>
                <w:b/>
                <w:bCs/>
                <w:sz w:val="16"/>
                <w:szCs w:val="16"/>
                <w:lang w:eastAsia="en-US"/>
              </w:rPr>
            </w:pPr>
          </w:p>
        </w:tc>
      </w:tr>
      <w:tr w:rsidR="007E5F21" w:rsidRPr="00FE500B" w14:paraId="554408FF" w14:textId="77777777" w:rsidTr="00AE4A3D">
        <w:tc>
          <w:tcPr>
            <w:tcW w:w="1844" w:type="dxa"/>
            <w:vMerge/>
          </w:tcPr>
          <w:p w14:paraId="17E26E5C" w14:textId="77777777" w:rsidR="007E5F21" w:rsidRPr="00AB3D9C" w:rsidRDefault="007E5F21" w:rsidP="0075272B">
            <w:pPr>
              <w:rPr>
                <w:szCs w:val="22"/>
                <w:lang w:eastAsia="en-US"/>
              </w:rPr>
            </w:pPr>
          </w:p>
        </w:tc>
        <w:tc>
          <w:tcPr>
            <w:tcW w:w="4252" w:type="dxa"/>
          </w:tcPr>
          <w:p w14:paraId="64B084A7" w14:textId="77777777" w:rsidR="007E5F21" w:rsidRPr="00AB3D9C" w:rsidRDefault="007E5F21" w:rsidP="0075272B">
            <w:pPr>
              <w:rPr>
                <w:szCs w:val="22"/>
                <w:lang w:eastAsia="en-US"/>
              </w:rPr>
            </w:pPr>
            <w:r w:rsidRPr="00AB3D9C">
              <w:rPr>
                <w:szCs w:val="22"/>
                <w:lang w:eastAsia="en-US"/>
              </w:rPr>
              <w:t>• Symptom-speciﬁc measures</w:t>
            </w:r>
          </w:p>
        </w:tc>
        <w:tc>
          <w:tcPr>
            <w:tcW w:w="1276" w:type="dxa"/>
          </w:tcPr>
          <w:p w14:paraId="62DDF493" w14:textId="77777777" w:rsidR="007E5F21" w:rsidRPr="00AB3D9C" w:rsidRDefault="007E5F21" w:rsidP="00942A20">
            <w:pPr>
              <w:jc w:val="center"/>
              <w:rPr>
                <w:szCs w:val="22"/>
                <w:lang w:eastAsia="en-US"/>
              </w:rPr>
            </w:pPr>
          </w:p>
        </w:tc>
        <w:tc>
          <w:tcPr>
            <w:tcW w:w="1559" w:type="dxa"/>
          </w:tcPr>
          <w:p w14:paraId="77FC998B" w14:textId="77777777" w:rsidR="007E5F21" w:rsidRPr="00FE500B" w:rsidRDefault="007E5F21" w:rsidP="00FE500B">
            <w:pPr>
              <w:rPr>
                <w:b/>
                <w:bCs/>
                <w:sz w:val="16"/>
                <w:szCs w:val="16"/>
                <w:lang w:eastAsia="en-US"/>
              </w:rPr>
            </w:pPr>
            <w:r w:rsidRPr="00FE500B">
              <w:rPr>
                <w:b/>
                <w:bCs/>
                <w:sz w:val="16"/>
                <w:szCs w:val="16"/>
                <w:lang w:eastAsia="en-US"/>
              </w:rPr>
              <w:t>X</w:t>
            </w:r>
          </w:p>
        </w:tc>
        <w:tc>
          <w:tcPr>
            <w:tcW w:w="1701" w:type="dxa"/>
          </w:tcPr>
          <w:p w14:paraId="309B6A26" w14:textId="77777777" w:rsidR="007E5F21" w:rsidRPr="00FE500B" w:rsidRDefault="007E5F21" w:rsidP="00FE500B">
            <w:pPr>
              <w:rPr>
                <w:b/>
                <w:bCs/>
                <w:sz w:val="16"/>
                <w:szCs w:val="16"/>
                <w:lang w:eastAsia="en-US"/>
              </w:rPr>
            </w:pPr>
          </w:p>
        </w:tc>
      </w:tr>
      <w:tr w:rsidR="007E5F21" w:rsidRPr="00FE500B" w14:paraId="0E40E3CA" w14:textId="77777777" w:rsidTr="00AE4A3D">
        <w:tc>
          <w:tcPr>
            <w:tcW w:w="1844" w:type="dxa"/>
            <w:vMerge/>
          </w:tcPr>
          <w:p w14:paraId="2E1A0CA2" w14:textId="77777777" w:rsidR="007E5F21" w:rsidRPr="00AB3D9C" w:rsidRDefault="007E5F21" w:rsidP="0075272B">
            <w:pPr>
              <w:rPr>
                <w:szCs w:val="22"/>
                <w:lang w:eastAsia="en-US"/>
              </w:rPr>
            </w:pPr>
          </w:p>
        </w:tc>
        <w:tc>
          <w:tcPr>
            <w:tcW w:w="4252" w:type="dxa"/>
          </w:tcPr>
          <w:p w14:paraId="38636F34" w14:textId="77777777" w:rsidR="007E5F21" w:rsidRPr="00AB3D9C" w:rsidRDefault="007E5F21" w:rsidP="0075272B">
            <w:pPr>
              <w:rPr>
                <w:szCs w:val="22"/>
                <w:lang w:eastAsia="en-US"/>
              </w:rPr>
            </w:pPr>
            <w:r w:rsidRPr="00AB3D9C">
              <w:rPr>
                <w:szCs w:val="22"/>
                <w:lang w:eastAsia="en-US"/>
              </w:rPr>
              <w:t>• Service satisfaction questionnaires</w:t>
            </w:r>
          </w:p>
        </w:tc>
        <w:tc>
          <w:tcPr>
            <w:tcW w:w="1276" w:type="dxa"/>
          </w:tcPr>
          <w:p w14:paraId="59ADFB40" w14:textId="77777777" w:rsidR="007E5F21" w:rsidRPr="00AB3D9C" w:rsidRDefault="007E5F21" w:rsidP="00942A20">
            <w:pPr>
              <w:jc w:val="center"/>
              <w:rPr>
                <w:szCs w:val="22"/>
                <w:lang w:eastAsia="en-US"/>
              </w:rPr>
            </w:pPr>
          </w:p>
        </w:tc>
        <w:tc>
          <w:tcPr>
            <w:tcW w:w="1559" w:type="dxa"/>
          </w:tcPr>
          <w:p w14:paraId="028CAC88" w14:textId="77777777" w:rsidR="007E5F21" w:rsidRPr="00FE500B" w:rsidRDefault="007E5F21" w:rsidP="00FE500B">
            <w:pPr>
              <w:rPr>
                <w:b/>
                <w:bCs/>
                <w:sz w:val="16"/>
                <w:szCs w:val="16"/>
                <w:lang w:eastAsia="en-US"/>
              </w:rPr>
            </w:pPr>
            <w:r w:rsidRPr="00FE500B">
              <w:rPr>
                <w:b/>
                <w:bCs/>
                <w:sz w:val="16"/>
                <w:szCs w:val="16"/>
                <w:lang w:eastAsia="en-US"/>
              </w:rPr>
              <w:t>X</w:t>
            </w:r>
          </w:p>
        </w:tc>
        <w:tc>
          <w:tcPr>
            <w:tcW w:w="1701" w:type="dxa"/>
          </w:tcPr>
          <w:p w14:paraId="69C38E8F" w14:textId="77777777" w:rsidR="007E5F21" w:rsidRPr="00FE500B" w:rsidRDefault="007E5F21" w:rsidP="00FE500B">
            <w:pPr>
              <w:rPr>
                <w:b/>
                <w:bCs/>
                <w:sz w:val="16"/>
                <w:szCs w:val="16"/>
                <w:lang w:eastAsia="en-US"/>
              </w:rPr>
            </w:pPr>
          </w:p>
        </w:tc>
      </w:tr>
      <w:tr w:rsidR="007E5F21" w:rsidRPr="00FE500B" w14:paraId="3F6D19AE" w14:textId="77777777" w:rsidTr="00AE4A3D">
        <w:tc>
          <w:tcPr>
            <w:tcW w:w="1844" w:type="dxa"/>
            <w:vMerge/>
          </w:tcPr>
          <w:p w14:paraId="6A6F6CB6" w14:textId="77777777" w:rsidR="007E5F21" w:rsidRPr="00AB3D9C" w:rsidRDefault="007E5F21" w:rsidP="0075272B">
            <w:pPr>
              <w:rPr>
                <w:szCs w:val="22"/>
                <w:lang w:eastAsia="en-US"/>
              </w:rPr>
            </w:pPr>
          </w:p>
        </w:tc>
        <w:tc>
          <w:tcPr>
            <w:tcW w:w="4252" w:type="dxa"/>
          </w:tcPr>
          <w:p w14:paraId="4FAA6206" w14:textId="77777777" w:rsidR="007E5F21" w:rsidRPr="00AB3D9C" w:rsidRDefault="007E5F21" w:rsidP="0075272B">
            <w:pPr>
              <w:rPr>
                <w:szCs w:val="22"/>
                <w:lang w:eastAsia="en-US"/>
              </w:rPr>
            </w:pPr>
            <w:r w:rsidRPr="00AB3D9C">
              <w:rPr>
                <w:szCs w:val="22"/>
                <w:lang w:eastAsia="en-US"/>
              </w:rPr>
              <w:t>• Purpose of the measures and their respective sensitivities</w:t>
            </w:r>
          </w:p>
        </w:tc>
        <w:tc>
          <w:tcPr>
            <w:tcW w:w="1276" w:type="dxa"/>
          </w:tcPr>
          <w:p w14:paraId="567F6D33" w14:textId="77777777" w:rsidR="007E5F21" w:rsidRPr="00AB3D9C" w:rsidRDefault="007E5F21" w:rsidP="00942A20">
            <w:pPr>
              <w:jc w:val="center"/>
              <w:rPr>
                <w:szCs w:val="22"/>
                <w:lang w:eastAsia="en-US"/>
              </w:rPr>
            </w:pPr>
          </w:p>
        </w:tc>
        <w:tc>
          <w:tcPr>
            <w:tcW w:w="1559" w:type="dxa"/>
          </w:tcPr>
          <w:p w14:paraId="718D2261" w14:textId="77777777" w:rsidR="007E5F21" w:rsidRPr="00FE500B" w:rsidRDefault="007E5F21" w:rsidP="00FE500B">
            <w:pPr>
              <w:rPr>
                <w:b/>
                <w:bCs/>
                <w:sz w:val="16"/>
                <w:szCs w:val="16"/>
                <w:lang w:eastAsia="en-US"/>
              </w:rPr>
            </w:pPr>
            <w:r w:rsidRPr="00FE500B">
              <w:rPr>
                <w:b/>
                <w:bCs/>
                <w:sz w:val="16"/>
                <w:szCs w:val="16"/>
                <w:lang w:eastAsia="en-US"/>
              </w:rPr>
              <w:t>X</w:t>
            </w:r>
          </w:p>
        </w:tc>
        <w:tc>
          <w:tcPr>
            <w:tcW w:w="1701" w:type="dxa"/>
          </w:tcPr>
          <w:p w14:paraId="4E6CCFCF" w14:textId="77777777" w:rsidR="007E5F21" w:rsidRPr="00FE500B" w:rsidRDefault="007E5F21" w:rsidP="00FE500B">
            <w:pPr>
              <w:rPr>
                <w:b/>
                <w:bCs/>
                <w:sz w:val="16"/>
                <w:szCs w:val="16"/>
                <w:lang w:eastAsia="en-US"/>
              </w:rPr>
            </w:pPr>
          </w:p>
        </w:tc>
      </w:tr>
      <w:tr w:rsidR="007E5F21" w:rsidRPr="00FE500B" w14:paraId="5D9B5AD9" w14:textId="77777777" w:rsidTr="00AE4A3D">
        <w:tc>
          <w:tcPr>
            <w:tcW w:w="1844" w:type="dxa"/>
            <w:vMerge/>
          </w:tcPr>
          <w:p w14:paraId="577F0E1D" w14:textId="77777777" w:rsidR="007E5F21" w:rsidRPr="00AB3D9C" w:rsidRDefault="007E5F21" w:rsidP="0075272B">
            <w:pPr>
              <w:rPr>
                <w:szCs w:val="22"/>
                <w:lang w:eastAsia="en-US"/>
              </w:rPr>
            </w:pPr>
          </w:p>
        </w:tc>
        <w:tc>
          <w:tcPr>
            <w:tcW w:w="4252" w:type="dxa"/>
          </w:tcPr>
          <w:p w14:paraId="404D4993" w14:textId="77777777" w:rsidR="007E5F21" w:rsidRPr="00AB3D9C" w:rsidRDefault="007E5F21" w:rsidP="0075272B">
            <w:pPr>
              <w:rPr>
                <w:szCs w:val="22"/>
                <w:lang w:eastAsia="en-US"/>
              </w:rPr>
            </w:pPr>
            <w:r w:rsidRPr="00AB3D9C">
              <w:rPr>
                <w:szCs w:val="22"/>
                <w:lang w:eastAsia="en-US"/>
              </w:rPr>
              <w:t>• Relevant application of measures and their scoring and interpretation procedures</w:t>
            </w:r>
          </w:p>
        </w:tc>
        <w:tc>
          <w:tcPr>
            <w:tcW w:w="1276" w:type="dxa"/>
          </w:tcPr>
          <w:p w14:paraId="700C5A7A" w14:textId="77777777" w:rsidR="007E5F21" w:rsidRPr="00AB3D9C" w:rsidRDefault="007E5F21" w:rsidP="00942A20">
            <w:pPr>
              <w:jc w:val="center"/>
              <w:rPr>
                <w:szCs w:val="22"/>
                <w:lang w:eastAsia="en-US"/>
              </w:rPr>
            </w:pPr>
          </w:p>
        </w:tc>
        <w:tc>
          <w:tcPr>
            <w:tcW w:w="1559" w:type="dxa"/>
          </w:tcPr>
          <w:p w14:paraId="24F7DE80" w14:textId="77777777" w:rsidR="007E5F21" w:rsidRPr="00FE500B" w:rsidRDefault="007E5F21" w:rsidP="00FE500B">
            <w:pPr>
              <w:rPr>
                <w:b/>
                <w:bCs/>
                <w:sz w:val="16"/>
                <w:szCs w:val="16"/>
                <w:lang w:eastAsia="en-US"/>
              </w:rPr>
            </w:pPr>
            <w:r w:rsidRPr="00FE500B">
              <w:rPr>
                <w:b/>
                <w:bCs/>
                <w:sz w:val="16"/>
                <w:szCs w:val="16"/>
                <w:lang w:eastAsia="en-US"/>
              </w:rPr>
              <w:t>X</w:t>
            </w:r>
          </w:p>
        </w:tc>
        <w:tc>
          <w:tcPr>
            <w:tcW w:w="1701" w:type="dxa"/>
          </w:tcPr>
          <w:p w14:paraId="541FA8CB" w14:textId="77777777" w:rsidR="007E5F21" w:rsidRPr="00FE500B" w:rsidRDefault="007E5F21" w:rsidP="00FE500B">
            <w:pPr>
              <w:rPr>
                <w:b/>
                <w:bCs/>
                <w:sz w:val="16"/>
                <w:szCs w:val="16"/>
                <w:lang w:eastAsia="en-US"/>
              </w:rPr>
            </w:pPr>
          </w:p>
        </w:tc>
      </w:tr>
      <w:tr w:rsidR="007E5F21" w:rsidRPr="00FE500B" w14:paraId="6F4E573B" w14:textId="77777777" w:rsidTr="00AE4A3D">
        <w:tc>
          <w:tcPr>
            <w:tcW w:w="1844" w:type="dxa"/>
            <w:vMerge/>
          </w:tcPr>
          <w:p w14:paraId="2BF90E46" w14:textId="77777777" w:rsidR="007E5F21" w:rsidRPr="00AB3D9C" w:rsidRDefault="007E5F21" w:rsidP="0075272B">
            <w:pPr>
              <w:rPr>
                <w:b/>
                <w:szCs w:val="22"/>
                <w:lang w:eastAsia="en-US"/>
              </w:rPr>
            </w:pPr>
          </w:p>
        </w:tc>
        <w:tc>
          <w:tcPr>
            <w:tcW w:w="4252" w:type="dxa"/>
            <w:shd w:val="clear" w:color="auto" w:fill="D9D9D9" w:themeFill="background1" w:themeFillShade="D9"/>
          </w:tcPr>
          <w:p w14:paraId="0CA56C4C" w14:textId="77777777" w:rsidR="007E5F21" w:rsidRPr="00AB3D9C" w:rsidRDefault="007E5F21" w:rsidP="0075272B">
            <w:pPr>
              <w:rPr>
                <w:szCs w:val="22"/>
                <w:lang w:eastAsia="en-US"/>
              </w:rPr>
            </w:pPr>
            <w:r w:rsidRPr="00AB3D9C">
              <w:rPr>
                <w:b/>
                <w:szCs w:val="22"/>
                <w:lang w:eastAsia="en-US"/>
              </w:rPr>
              <w:t>Selection and administration of outcome measures</w:t>
            </w:r>
            <w:r w:rsidRPr="00AB3D9C">
              <w:rPr>
                <w:szCs w:val="22"/>
                <w:lang w:eastAsia="en-US"/>
              </w:rPr>
              <w:t xml:space="preserve"> </w:t>
            </w:r>
          </w:p>
        </w:tc>
        <w:tc>
          <w:tcPr>
            <w:tcW w:w="1276" w:type="dxa"/>
            <w:shd w:val="clear" w:color="auto" w:fill="D9D9D9" w:themeFill="background1" w:themeFillShade="D9"/>
          </w:tcPr>
          <w:p w14:paraId="4138636B" w14:textId="77777777" w:rsidR="007E5F21" w:rsidRPr="00AB3D9C" w:rsidRDefault="007E5F21" w:rsidP="00942A20">
            <w:pPr>
              <w:jc w:val="center"/>
              <w:rPr>
                <w:b/>
                <w:szCs w:val="22"/>
                <w:lang w:eastAsia="en-US"/>
              </w:rPr>
            </w:pPr>
          </w:p>
        </w:tc>
        <w:tc>
          <w:tcPr>
            <w:tcW w:w="1559" w:type="dxa"/>
            <w:shd w:val="clear" w:color="auto" w:fill="D9D9D9" w:themeFill="background1" w:themeFillShade="D9"/>
          </w:tcPr>
          <w:p w14:paraId="2B4AE879" w14:textId="77777777" w:rsidR="007E5F21" w:rsidRPr="00FE500B" w:rsidRDefault="007E5F21" w:rsidP="00FE500B">
            <w:pPr>
              <w:rPr>
                <w:b/>
                <w:bCs/>
                <w:sz w:val="16"/>
                <w:szCs w:val="16"/>
                <w:lang w:eastAsia="en-US"/>
              </w:rPr>
            </w:pPr>
          </w:p>
        </w:tc>
        <w:tc>
          <w:tcPr>
            <w:tcW w:w="1701" w:type="dxa"/>
            <w:shd w:val="clear" w:color="auto" w:fill="D9D9D9" w:themeFill="background1" w:themeFillShade="D9"/>
          </w:tcPr>
          <w:p w14:paraId="73C5334F" w14:textId="77777777" w:rsidR="007E5F21" w:rsidRPr="00FE500B" w:rsidRDefault="007E5F21" w:rsidP="00FE500B">
            <w:pPr>
              <w:rPr>
                <w:b/>
                <w:bCs/>
                <w:sz w:val="16"/>
                <w:szCs w:val="16"/>
                <w:lang w:eastAsia="en-US"/>
              </w:rPr>
            </w:pPr>
          </w:p>
        </w:tc>
      </w:tr>
      <w:tr w:rsidR="007E5F21" w:rsidRPr="00FE500B" w14:paraId="60FF733D" w14:textId="77777777" w:rsidTr="00AE4A3D">
        <w:tc>
          <w:tcPr>
            <w:tcW w:w="1844" w:type="dxa"/>
            <w:vMerge/>
          </w:tcPr>
          <w:p w14:paraId="2B756440" w14:textId="77777777" w:rsidR="007E5F21" w:rsidRPr="00AB3D9C" w:rsidRDefault="007E5F21" w:rsidP="0075272B">
            <w:pPr>
              <w:rPr>
                <w:szCs w:val="22"/>
                <w:lang w:eastAsia="en-US"/>
              </w:rPr>
            </w:pPr>
          </w:p>
        </w:tc>
        <w:tc>
          <w:tcPr>
            <w:tcW w:w="4252" w:type="dxa"/>
          </w:tcPr>
          <w:p w14:paraId="5193C1CB" w14:textId="77777777" w:rsidR="007E5F21" w:rsidRPr="00AB3D9C" w:rsidRDefault="007E5F21" w:rsidP="0075272B">
            <w:pPr>
              <w:rPr>
                <w:szCs w:val="22"/>
                <w:lang w:eastAsia="en-US"/>
              </w:rPr>
            </w:pPr>
            <w:r w:rsidRPr="00AB3D9C">
              <w:rPr>
                <w:szCs w:val="22"/>
                <w:lang w:eastAsia="en-US"/>
              </w:rPr>
              <w:t>• Assisting a young person completing the measure and taking into account a young person’s behaviour and attitude when completing measures</w:t>
            </w:r>
          </w:p>
        </w:tc>
        <w:tc>
          <w:tcPr>
            <w:tcW w:w="1276" w:type="dxa"/>
          </w:tcPr>
          <w:p w14:paraId="2C7E5AB8" w14:textId="77777777" w:rsidR="007E5F21" w:rsidRPr="00AB3D9C" w:rsidRDefault="007E5F21" w:rsidP="00942A20">
            <w:pPr>
              <w:jc w:val="center"/>
              <w:rPr>
                <w:szCs w:val="22"/>
                <w:lang w:eastAsia="en-US"/>
              </w:rPr>
            </w:pPr>
          </w:p>
        </w:tc>
        <w:tc>
          <w:tcPr>
            <w:tcW w:w="1559" w:type="dxa"/>
          </w:tcPr>
          <w:p w14:paraId="066B13BF" w14:textId="77777777" w:rsidR="007E5F21" w:rsidRPr="00FE500B" w:rsidRDefault="007E5F21" w:rsidP="00FE500B">
            <w:pPr>
              <w:rPr>
                <w:b/>
                <w:bCs/>
                <w:sz w:val="16"/>
                <w:szCs w:val="16"/>
                <w:lang w:eastAsia="en-US"/>
              </w:rPr>
            </w:pPr>
            <w:r w:rsidRPr="00FE500B">
              <w:rPr>
                <w:b/>
                <w:bCs/>
                <w:sz w:val="16"/>
                <w:szCs w:val="16"/>
                <w:lang w:eastAsia="en-US"/>
              </w:rPr>
              <w:t>X</w:t>
            </w:r>
          </w:p>
        </w:tc>
        <w:tc>
          <w:tcPr>
            <w:tcW w:w="1701" w:type="dxa"/>
          </w:tcPr>
          <w:p w14:paraId="54E14420" w14:textId="77777777" w:rsidR="007E5F21" w:rsidRPr="00FE500B" w:rsidRDefault="007E5F21" w:rsidP="00FE500B">
            <w:pPr>
              <w:rPr>
                <w:b/>
                <w:bCs/>
                <w:sz w:val="16"/>
                <w:szCs w:val="16"/>
                <w:lang w:eastAsia="en-US"/>
              </w:rPr>
            </w:pPr>
          </w:p>
        </w:tc>
      </w:tr>
      <w:tr w:rsidR="007E5F21" w:rsidRPr="00FE500B" w14:paraId="502B89DF" w14:textId="77777777" w:rsidTr="00AE4A3D">
        <w:tc>
          <w:tcPr>
            <w:tcW w:w="1844" w:type="dxa"/>
            <w:vMerge/>
          </w:tcPr>
          <w:p w14:paraId="42F4CF6A" w14:textId="77777777" w:rsidR="007E5F21" w:rsidRPr="00AB3D9C" w:rsidRDefault="007E5F21" w:rsidP="0075272B">
            <w:pPr>
              <w:rPr>
                <w:szCs w:val="22"/>
                <w:lang w:eastAsia="en-US"/>
              </w:rPr>
            </w:pPr>
          </w:p>
        </w:tc>
        <w:tc>
          <w:tcPr>
            <w:tcW w:w="4252" w:type="dxa"/>
          </w:tcPr>
          <w:p w14:paraId="44C5F0B2" w14:textId="77777777" w:rsidR="007E5F21" w:rsidRPr="00AB3D9C" w:rsidRDefault="007E5F21" w:rsidP="0075272B">
            <w:pPr>
              <w:rPr>
                <w:szCs w:val="22"/>
                <w:lang w:eastAsia="en-US"/>
              </w:rPr>
            </w:pPr>
            <w:r w:rsidRPr="00AB3D9C">
              <w:rPr>
                <w:szCs w:val="22"/>
                <w:lang w:eastAsia="en-US"/>
              </w:rPr>
              <w:t>• Using appropriate guidelines to score and interpret the measure</w:t>
            </w:r>
          </w:p>
        </w:tc>
        <w:tc>
          <w:tcPr>
            <w:tcW w:w="1276" w:type="dxa"/>
          </w:tcPr>
          <w:p w14:paraId="78AFB8AC" w14:textId="77777777" w:rsidR="007E5F21" w:rsidRPr="00AB3D9C" w:rsidRDefault="007E5F21" w:rsidP="00942A20">
            <w:pPr>
              <w:jc w:val="center"/>
              <w:rPr>
                <w:szCs w:val="22"/>
                <w:lang w:eastAsia="en-US"/>
              </w:rPr>
            </w:pPr>
          </w:p>
        </w:tc>
        <w:tc>
          <w:tcPr>
            <w:tcW w:w="1559" w:type="dxa"/>
          </w:tcPr>
          <w:p w14:paraId="084CA0CA" w14:textId="77777777" w:rsidR="007E5F21" w:rsidRPr="00FE500B" w:rsidRDefault="007E5F21" w:rsidP="00FE500B">
            <w:pPr>
              <w:rPr>
                <w:b/>
                <w:bCs/>
                <w:sz w:val="16"/>
                <w:szCs w:val="16"/>
                <w:lang w:eastAsia="en-US"/>
              </w:rPr>
            </w:pPr>
            <w:r w:rsidRPr="00FE500B">
              <w:rPr>
                <w:b/>
                <w:bCs/>
                <w:sz w:val="16"/>
                <w:szCs w:val="16"/>
                <w:lang w:eastAsia="en-US"/>
              </w:rPr>
              <w:t>X</w:t>
            </w:r>
          </w:p>
        </w:tc>
        <w:tc>
          <w:tcPr>
            <w:tcW w:w="1701" w:type="dxa"/>
          </w:tcPr>
          <w:p w14:paraId="7EC1140F" w14:textId="77777777" w:rsidR="007E5F21" w:rsidRPr="00FE500B" w:rsidRDefault="007E5F21" w:rsidP="00FE500B">
            <w:pPr>
              <w:rPr>
                <w:b/>
                <w:bCs/>
                <w:sz w:val="16"/>
                <w:szCs w:val="16"/>
                <w:lang w:eastAsia="en-US"/>
              </w:rPr>
            </w:pPr>
          </w:p>
        </w:tc>
      </w:tr>
      <w:tr w:rsidR="007E5F21" w:rsidRPr="00FE500B" w14:paraId="4D546630" w14:textId="77777777" w:rsidTr="00AE4A3D">
        <w:tc>
          <w:tcPr>
            <w:tcW w:w="1844" w:type="dxa"/>
            <w:vMerge/>
          </w:tcPr>
          <w:p w14:paraId="315504C2" w14:textId="77777777" w:rsidR="007E5F21" w:rsidRPr="00AB3D9C" w:rsidRDefault="007E5F21" w:rsidP="0075272B">
            <w:pPr>
              <w:rPr>
                <w:szCs w:val="22"/>
                <w:lang w:eastAsia="en-US"/>
              </w:rPr>
            </w:pPr>
          </w:p>
        </w:tc>
        <w:tc>
          <w:tcPr>
            <w:tcW w:w="4252" w:type="dxa"/>
          </w:tcPr>
          <w:p w14:paraId="25A44AAA" w14:textId="77777777" w:rsidR="007E5F21" w:rsidRPr="00AB3D9C" w:rsidRDefault="007E5F21" w:rsidP="0075272B">
            <w:pPr>
              <w:rPr>
                <w:szCs w:val="22"/>
                <w:lang w:eastAsia="en-US"/>
              </w:rPr>
            </w:pPr>
            <w:r w:rsidRPr="00AB3D9C">
              <w:rPr>
                <w:szCs w:val="22"/>
                <w:lang w:eastAsia="en-US"/>
              </w:rPr>
              <w:t>• Limitations of measures in capturing the complexities of the young person</w:t>
            </w:r>
          </w:p>
        </w:tc>
        <w:tc>
          <w:tcPr>
            <w:tcW w:w="1276" w:type="dxa"/>
          </w:tcPr>
          <w:p w14:paraId="2AD11A79" w14:textId="77777777" w:rsidR="007E5F21" w:rsidRPr="00AB3D9C" w:rsidRDefault="007E5F21" w:rsidP="00942A20">
            <w:pPr>
              <w:jc w:val="center"/>
              <w:rPr>
                <w:szCs w:val="22"/>
                <w:lang w:eastAsia="en-US"/>
              </w:rPr>
            </w:pPr>
          </w:p>
        </w:tc>
        <w:tc>
          <w:tcPr>
            <w:tcW w:w="1559" w:type="dxa"/>
          </w:tcPr>
          <w:p w14:paraId="32F16F12" w14:textId="77777777" w:rsidR="007E5F21" w:rsidRPr="00FE500B" w:rsidRDefault="007E5F21" w:rsidP="00FE500B">
            <w:pPr>
              <w:rPr>
                <w:b/>
                <w:bCs/>
                <w:sz w:val="16"/>
                <w:szCs w:val="16"/>
                <w:lang w:eastAsia="en-US"/>
              </w:rPr>
            </w:pPr>
            <w:r w:rsidRPr="00FE500B">
              <w:rPr>
                <w:b/>
                <w:bCs/>
                <w:sz w:val="16"/>
                <w:szCs w:val="16"/>
                <w:lang w:eastAsia="en-US"/>
              </w:rPr>
              <w:t>X</w:t>
            </w:r>
          </w:p>
        </w:tc>
        <w:tc>
          <w:tcPr>
            <w:tcW w:w="1701" w:type="dxa"/>
          </w:tcPr>
          <w:p w14:paraId="733EDA94" w14:textId="77777777" w:rsidR="007E5F21" w:rsidRPr="00FE500B" w:rsidRDefault="007E5F21" w:rsidP="00FE500B">
            <w:pPr>
              <w:rPr>
                <w:b/>
                <w:bCs/>
                <w:sz w:val="16"/>
                <w:szCs w:val="16"/>
                <w:lang w:eastAsia="en-US"/>
              </w:rPr>
            </w:pPr>
            <w:r w:rsidRPr="00FE500B">
              <w:rPr>
                <w:b/>
                <w:bCs/>
                <w:sz w:val="16"/>
                <w:szCs w:val="16"/>
                <w:lang w:eastAsia="en-US"/>
              </w:rPr>
              <w:t>X</w:t>
            </w:r>
          </w:p>
        </w:tc>
      </w:tr>
      <w:tr w:rsidR="007E5F21" w:rsidRPr="00FE500B" w14:paraId="3B68BA19" w14:textId="77777777" w:rsidTr="00AE4A3D">
        <w:tc>
          <w:tcPr>
            <w:tcW w:w="1844" w:type="dxa"/>
            <w:vMerge/>
          </w:tcPr>
          <w:p w14:paraId="39E1142F" w14:textId="77777777" w:rsidR="007E5F21" w:rsidRPr="00AB3D9C" w:rsidRDefault="007E5F21" w:rsidP="0075272B">
            <w:pPr>
              <w:rPr>
                <w:szCs w:val="22"/>
                <w:lang w:eastAsia="en-US"/>
              </w:rPr>
            </w:pPr>
          </w:p>
        </w:tc>
        <w:tc>
          <w:tcPr>
            <w:tcW w:w="4252" w:type="dxa"/>
          </w:tcPr>
          <w:p w14:paraId="0AD01343" w14:textId="77777777" w:rsidR="007E5F21" w:rsidRPr="00AB3D9C" w:rsidRDefault="007E5F21" w:rsidP="0075272B">
            <w:pPr>
              <w:rPr>
                <w:szCs w:val="22"/>
                <w:lang w:eastAsia="en-US"/>
              </w:rPr>
            </w:pPr>
            <w:r w:rsidRPr="00AB3D9C">
              <w:rPr>
                <w:szCs w:val="22"/>
                <w:lang w:eastAsia="en-US"/>
              </w:rPr>
              <w:t xml:space="preserve">• Appropriate selection and use of diﬀerent measures designed for diﬀerent purposes and domains of the young person’s functioning </w:t>
            </w:r>
          </w:p>
        </w:tc>
        <w:tc>
          <w:tcPr>
            <w:tcW w:w="1276" w:type="dxa"/>
          </w:tcPr>
          <w:p w14:paraId="6B7FB00D" w14:textId="77777777" w:rsidR="007E5F21" w:rsidRPr="00AB3D9C" w:rsidRDefault="007E5F21" w:rsidP="00942A20">
            <w:pPr>
              <w:jc w:val="center"/>
              <w:rPr>
                <w:szCs w:val="22"/>
                <w:lang w:eastAsia="en-US"/>
              </w:rPr>
            </w:pPr>
          </w:p>
        </w:tc>
        <w:tc>
          <w:tcPr>
            <w:tcW w:w="1559" w:type="dxa"/>
          </w:tcPr>
          <w:p w14:paraId="1C91E434" w14:textId="77777777" w:rsidR="007E5F21" w:rsidRPr="00FE500B" w:rsidRDefault="007E5F21" w:rsidP="00FE500B">
            <w:pPr>
              <w:rPr>
                <w:b/>
                <w:bCs/>
                <w:sz w:val="16"/>
                <w:szCs w:val="16"/>
                <w:lang w:eastAsia="en-US"/>
              </w:rPr>
            </w:pPr>
            <w:r w:rsidRPr="00FE500B">
              <w:rPr>
                <w:b/>
                <w:bCs/>
                <w:sz w:val="16"/>
                <w:szCs w:val="16"/>
                <w:lang w:eastAsia="en-US"/>
              </w:rPr>
              <w:t>X</w:t>
            </w:r>
          </w:p>
        </w:tc>
        <w:tc>
          <w:tcPr>
            <w:tcW w:w="1701" w:type="dxa"/>
          </w:tcPr>
          <w:p w14:paraId="23EC4D93" w14:textId="77777777" w:rsidR="007E5F21" w:rsidRPr="00FE500B" w:rsidRDefault="007E5F21" w:rsidP="00FE500B">
            <w:pPr>
              <w:rPr>
                <w:b/>
                <w:bCs/>
                <w:sz w:val="16"/>
                <w:szCs w:val="16"/>
                <w:lang w:eastAsia="en-US"/>
              </w:rPr>
            </w:pPr>
            <w:r w:rsidRPr="00FE500B">
              <w:rPr>
                <w:b/>
                <w:bCs/>
                <w:sz w:val="16"/>
                <w:szCs w:val="16"/>
                <w:lang w:eastAsia="en-US"/>
              </w:rPr>
              <w:t>X</w:t>
            </w:r>
          </w:p>
        </w:tc>
      </w:tr>
      <w:tr w:rsidR="007E5F21" w:rsidRPr="00FE500B" w14:paraId="32D2B61D" w14:textId="77777777" w:rsidTr="00AE4A3D">
        <w:tc>
          <w:tcPr>
            <w:tcW w:w="1844" w:type="dxa"/>
            <w:vMerge/>
          </w:tcPr>
          <w:p w14:paraId="3BB825AD" w14:textId="77777777" w:rsidR="007E5F21" w:rsidRPr="00AB3D9C" w:rsidRDefault="007E5F21" w:rsidP="0075272B">
            <w:pPr>
              <w:rPr>
                <w:szCs w:val="22"/>
                <w:lang w:eastAsia="en-US"/>
              </w:rPr>
            </w:pPr>
          </w:p>
        </w:tc>
        <w:tc>
          <w:tcPr>
            <w:tcW w:w="4252" w:type="dxa"/>
          </w:tcPr>
          <w:p w14:paraId="228A3A76" w14:textId="77777777" w:rsidR="007E5F21" w:rsidRPr="00AB3D9C" w:rsidRDefault="007E5F21" w:rsidP="0075272B">
            <w:pPr>
              <w:rPr>
                <w:szCs w:val="22"/>
                <w:lang w:eastAsia="en-US"/>
              </w:rPr>
            </w:pPr>
            <w:r w:rsidRPr="00AB3D9C">
              <w:rPr>
                <w:szCs w:val="22"/>
                <w:lang w:eastAsia="en-US"/>
              </w:rPr>
              <w:t xml:space="preserve">• The purpose and administration of pre- and post-intervention measures </w:t>
            </w:r>
          </w:p>
        </w:tc>
        <w:tc>
          <w:tcPr>
            <w:tcW w:w="1276" w:type="dxa"/>
          </w:tcPr>
          <w:p w14:paraId="2BF187D3" w14:textId="77777777" w:rsidR="007E5F21" w:rsidRPr="00AB3D9C" w:rsidRDefault="007E5F21" w:rsidP="00942A20">
            <w:pPr>
              <w:jc w:val="center"/>
              <w:rPr>
                <w:szCs w:val="22"/>
                <w:lang w:eastAsia="en-US"/>
              </w:rPr>
            </w:pPr>
          </w:p>
        </w:tc>
        <w:tc>
          <w:tcPr>
            <w:tcW w:w="1559" w:type="dxa"/>
          </w:tcPr>
          <w:p w14:paraId="6BF48403" w14:textId="77777777" w:rsidR="007E5F21" w:rsidRPr="00FE500B" w:rsidRDefault="007E5F21" w:rsidP="00FE500B">
            <w:pPr>
              <w:rPr>
                <w:b/>
                <w:bCs/>
                <w:sz w:val="16"/>
                <w:szCs w:val="16"/>
                <w:lang w:eastAsia="en-US"/>
              </w:rPr>
            </w:pPr>
            <w:r w:rsidRPr="00FE500B">
              <w:rPr>
                <w:b/>
                <w:bCs/>
                <w:sz w:val="16"/>
                <w:szCs w:val="16"/>
                <w:lang w:eastAsia="en-US"/>
              </w:rPr>
              <w:t>X</w:t>
            </w:r>
          </w:p>
        </w:tc>
        <w:tc>
          <w:tcPr>
            <w:tcW w:w="1701" w:type="dxa"/>
          </w:tcPr>
          <w:p w14:paraId="1E79698B" w14:textId="77777777" w:rsidR="007E5F21" w:rsidRPr="00FE500B" w:rsidRDefault="007E5F21" w:rsidP="00FE500B">
            <w:pPr>
              <w:rPr>
                <w:b/>
                <w:bCs/>
                <w:sz w:val="16"/>
                <w:szCs w:val="16"/>
                <w:lang w:eastAsia="en-US"/>
              </w:rPr>
            </w:pPr>
          </w:p>
        </w:tc>
      </w:tr>
      <w:tr w:rsidR="007E5F21" w:rsidRPr="00FE500B" w14:paraId="2B919D87" w14:textId="77777777" w:rsidTr="00AE4A3D">
        <w:tc>
          <w:tcPr>
            <w:tcW w:w="1844" w:type="dxa"/>
            <w:vMerge/>
          </w:tcPr>
          <w:p w14:paraId="58A14E5A" w14:textId="77777777" w:rsidR="007E5F21" w:rsidRPr="00AB3D9C" w:rsidRDefault="007E5F21" w:rsidP="0075272B">
            <w:pPr>
              <w:rPr>
                <w:b/>
                <w:szCs w:val="22"/>
                <w:lang w:eastAsia="en-US"/>
              </w:rPr>
            </w:pPr>
          </w:p>
        </w:tc>
        <w:tc>
          <w:tcPr>
            <w:tcW w:w="4252" w:type="dxa"/>
            <w:shd w:val="clear" w:color="auto" w:fill="D9D9D9" w:themeFill="background1" w:themeFillShade="D9"/>
          </w:tcPr>
          <w:p w14:paraId="3F47A80A" w14:textId="77777777" w:rsidR="007E5F21" w:rsidRDefault="007E5F21" w:rsidP="0075272B">
            <w:pPr>
              <w:rPr>
                <w:szCs w:val="22"/>
                <w:lang w:eastAsia="en-US"/>
              </w:rPr>
            </w:pPr>
            <w:r w:rsidRPr="00AB3D9C">
              <w:rPr>
                <w:b/>
                <w:szCs w:val="22"/>
                <w:lang w:eastAsia="en-US"/>
              </w:rPr>
              <w:t>Diary use</w:t>
            </w:r>
            <w:r w:rsidRPr="00AB3D9C">
              <w:rPr>
                <w:szCs w:val="22"/>
                <w:lang w:eastAsia="en-US"/>
              </w:rPr>
              <w:t xml:space="preserve"> </w:t>
            </w:r>
          </w:p>
          <w:p w14:paraId="3B065D34" w14:textId="77777777" w:rsidR="007E5F21" w:rsidRPr="00AB3D9C" w:rsidRDefault="007E5F21" w:rsidP="0075272B">
            <w:pPr>
              <w:rPr>
                <w:szCs w:val="22"/>
                <w:lang w:eastAsia="en-US"/>
              </w:rPr>
            </w:pPr>
          </w:p>
        </w:tc>
        <w:tc>
          <w:tcPr>
            <w:tcW w:w="1276" w:type="dxa"/>
            <w:shd w:val="clear" w:color="auto" w:fill="D9D9D9" w:themeFill="background1" w:themeFillShade="D9"/>
          </w:tcPr>
          <w:p w14:paraId="7E3257FF" w14:textId="77777777" w:rsidR="007E5F21" w:rsidRPr="00AB3D9C" w:rsidRDefault="007E5F21" w:rsidP="00942A20">
            <w:pPr>
              <w:jc w:val="center"/>
              <w:rPr>
                <w:b/>
                <w:szCs w:val="22"/>
                <w:lang w:eastAsia="en-US"/>
              </w:rPr>
            </w:pPr>
          </w:p>
        </w:tc>
        <w:tc>
          <w:tcPr>
            <w:tcW w:w="1559" w:type="dxa"/>
            <w:shd w:val="clear" w:color="auto" w:fill="D9D9D9" w:themeFill="background1" w:themeFillShade="D9"/>
          </w:tcPr>
          <w:p w14:paraId="6C66D61C" w14:textId="77777777" w:rsidR="007E5F21" w:rsidRPr="00FE500B" w:rsidRDefault="007E5F21" w:rsidP="00FE500B">
            <w:pPr>
              <w:rPr>
                <w:b/>
                <w:bCs/>
                <w:sz w:val="16"/>
                <w:szCs w:val="16"/>
                <w:lang w:eastAsia="en-US"/>
              </w:rPr>
            </w:pPr>
          </w:p>
        </w:tc>
        <w:tc>
          <w:tcPr>
            <w:tcW w:w="1701" w:type="dxa"/>
            <w:shd w:val="clear" w:color="auto" w:fill="D9D9D9" w:themeFill="background1" w:themeFillShade="D9"/>
          </w:tcPr>
          <w:p w14:paraId="4030CF68" w14:textId="77777777" w:rsidR="007E5F21" w:rsidRPr="00FE500B" w:rsidRDefault="007E5F21" w:rsidP="00FE500B">
            <w:pPr>
              <w:rPr>
                <w:b/>
                <w:bCs/>
                <w:sz w:val="16"/>
                <w:szCs w:val="16"/>
                <w:lang w:eastAsia="en-US"/>
              </w:rPr>
            </w:pPr>
          </w:p>
        </w:tc>
      </w:tr>
      <w:tr w:rsidR="007E5F21" w:rsidRPr="00FE500B" w14:paraId="40450F45" w14:textId="77777777" w:rsidTr="00AE4A3D">
        <w:tc>
          <w:tcPr>
            <w:tcW w:w="1844" w:type="dxa"/>
            <w:vMerge/>
          </w:tcPr>
          <w:p w14:paraId="0C55083B" w14:textId="77777777" w:rsidR="007E5F21" w:rsidRPr="00AB3D9C" w:rsidRDefault="007E5F21" w:rsidP="0075272B">
            <w:pPr>
              <w:rPr>
                <w:szCs w:val="22"/>
                <w:lang w:eastAsia="en-US"/>
              </w:rPr>
            </w:pPr>
          </w:p>
        </w:tc>
        <w:tc>
          <w:tcPr>
            <w:tcW w:w="4252" w:type="dxa"/>
          </w:tcPr>
          <w:p w14:paraId="35297E26" w14:textId="77777777" w:rsidR="007E5F21" w:rsidRPr="00AB3D9C" w:rsidRDefault="007E5F21" w:rsidP="0075272B">
            <w:pPr>
              <w:rPr>
                <w:szCs w:val="22"/>
                <w:lang w:eastAsia="en-US"/>
              </w:rPr>
            </w:pPr>
            <w:r w:rsidRPr="00AB3D9C">
              <w:rPr>
                <w:szCs w:val="22"/>
                <w:lang w:eastAsia="en-US"/>
              </w:rPr>
              <w:t>• Using systematic recordings for analysing the antecedents and consequences of a speciﬁc behaviour</w:t>
            </w:r>
          </w:p>
        </w:tc>
        <w:tc>
          <w:tcPr>
            <w:tcW w:w="1276" w:type="dxa"/>
          </w:tcPr>
          <w:p w14:paraId="13D952EC" w14:textId="77777777" w:rsidR="007E5F21" w:rsidRPr="00AB3D9C" w:rsidRDefault="007E5F21" w:rsidP="00942A20">
            <w:pPr>
              <w:jc w:val="center"/>
              <w:rPr>
                <w:szCs w:val="22"/>
                <w:lang w:eastAsia="en-US"/>
              </w:rPr>
            </w:pPr>
          </w:p>
        </w:tc>
        <w:tc>
          <w:tcPr>
            <w:tcW w:w="1559" w:type="dxa"/>
          </w:tcPr>
          <w:p w14:paraId="134ED66B" w14:textId="77777777" w:rsidR="007E5F21" w:rsidRPr="00FE500B" w:rsidRDefault="007E5F21" w:rsidP="00FE500B">
            <w:pPr>
              <w:rPr>
                <w:b/>
                <w:bCs/>
                <w:sz w:val="16"/>
                <w:szCs w:val="16"/>
                <w:lang w:eastAsia="en-US"/>
              </w:rPr>
            </w:pPr>
            <w:r w:rsidRPr="00FE500B">
              <w:rPr>
                <w:b/>
                <w:bCs/>
                <w:sz w:val="16"/>
                <w:szCs w:val="16"/>
                <w:lang w:eastAsia="en-US"/>
              </w:rPr>
              <w:t>X</w:t>
            </w:r>
          </w:p>
        </w:tc>
        <w:tc>
          <w:tcPr>
            <w:tcW w:w="1701" w:type="dxa"/>
          </w:tcPr>
          <w:p w14:paraId="52848091" w14:textId="77777777" w:rsidR="007E5F21" w:rsidRPr="00FE500B" w:rsidRDefault="007E5F21" w:rsidP="00FE500B">
            <w:pPr>
              <w:rPr>
                <w:b/>
                <w:bCs/>
                <w:sz w:val="16"/>
                <w:szCs w:val="16"/>
                <w:lang w:eastAsia="en-US"/>
              </w:rPr>
            </w:pPr>
          </w:p>
        </w:tc>
      </w:tr>
      <w:tr w:rsidR="007E5F21" w:rsidRPr="00FE500B" w14:paraId="4424BE53" w14:textId="77777777" w:rsidTr="00AE4A3D">
        <w:tc>
          <w:tcPr>
            <w:tcW w:w="1844" w:type="dxa"/>
            <w:vMerge/>
          </w:tcPr>
          <w:p w14:paraId="3467A6AE" w14:textId="77777777" w:rsidR="007E5F21" w:rsidRPr="00AB3D9C" w:rsidRDefault="007E5F21" w:rsidP="0075272B">
            <w:pPr>
              <w:rPr>
                <w:szCs w:val="22"/>
                <w:lang w:eastAsia="en-US"/>
              </w:rPr>
            </w:pPr>
          </w:p>
        </w:tc>
        <w:tc>
          <w:tcPr>
            <w:tcW w:w="4252" w:type="dxa"/>
          </w:tcPr>
          <w:p w14:paraId="0772282C" w14:textId="77777777" w:rsidR="007E5F21" w:rsidRPr="00AB3D9C" w:rsidRDefault="007E5F21" w:rsidP="0075272B">
            <w:pPr>
              <w:rPr>
                <w:szCs w:val="22"/>
                <w:lang w:eastAsia="en-US"/>
              </w:rPr>
            </w:pPr>
            <w:r w:rsidRPr="00AB3D9C">
              <w:rPr>
                <w:szCs w:val="22"/>
                <w:lang w:eastAsia="en-US"/>
              </w:rPr>
              <w:t>• Integrating systematic ‘diary recordings’ into assessment and intervention, including frequency charts, behavioural diaries, structured charts</w:t>
            </w:r>
          </w:p>
        </w:tc>
        <w:tc>
          <w:tcPr>
            <w:tcW w:w="1276" w:type="dxa"/>
          </w:tcPr>
          <w:p w14:paraId="417BD3FC" w14:textId="77777777" w:rsidR="007E5F21" w:rsidRPr="00AB3D9C" w:rsidRDefault="007E5F21" w:rsidP="00942A20">
            <w:pPr>
              <w:jc w:val="center"/>
              <w:rPr>
                <w:szCs w:val="22"/>
                <w:lang w:eastAsia="en-US"/>
              </w:rPr>
            </w:pPr>
          </w:p>
        </w:tc>
        <w:tc>
          <w:tcPr>
            <w:tcW w:w="1559" w:type="dxa"/>
          </w:tcPr>
          <w:p w14:paraId="468046A2" w14:textId="77777777" w:rsidR="007E5F21" w:rsidRPr="00FE500B" w:rsidRDefault="007E5F21" w:rsidP="00FE500B">
            <w:pPr>
              <w:rPr>
                <w:b/>
                <w:bCs/>
                <w:sz w:val="16"/>
                <w:szCs w:val="16"/>
                <w:lang w:eastAsia="en-US"/>
              </w:rPr>
            </w:pPr>
            <w:r w:rsidRPr="00FE500B">
              <w:rPr>
                <w:b/>
                <w:bCs/>
                <w:sz w:val="16"/>
                <w:szCs w:val="16"/>
                <w:lang w:eastAsia="en-US"/>
              </w:rPr>
              <w:t>X</w:t>
            </w:r>
          </w:p>
        </w:tc>
        <w:tc>
          <w:tcPr>
            <w:tcW w:w="1701" w:type="dxa"/>
          </w:tcPr>
          <w:p w14:paraId="422297C2" w14:textId="77777777" w:rsidR="007E5F21" w:rsidRPr="00FE500B" w:rsidRDefault="007E5F21" w:rsidP="00FE500B">
            <w:pPr>
              <w:rPr>
                <w:b/>
                <w:bCs/>
                <w:sz w:val="16"/>
                <w:szCs w:val="16"/>
                <w:lang w:eastAsia="en-US"/>
              </w:rPr>
            </w:pPr>
          </w:p>
        </w:tc>
      </w:tr>
      <w:tr w:rsidR="007E5F21" w:rsidRPr="00FE500B" w14:paraId="1CBA1C7E" w14:textId="77777777" w:rsidTr="00AE4A3D">
        <w:tc>
          <w:tcPr>
            <w:tcW w:w="1844" w:type="dxa"/>
            <w:vMerge/>
          </w:tcPr>
          <w:p w14:paraId="50A64F9E" w14:textId="77777777" w:rsidR="007E5F21" w:rsidRPr="00AB3D9C" w:rsidRDefault="007E5F21" w:rsidP="0075272B">
            <w:pPr>
              <w:rPr>
                <w:szCs w:val="22"/>
                <w:lang w:eastAsia="en-US"/>
              </w:rPr>
            </w:pPr>
          </w:p>
        </w:tc>
        <w:tc>
          <w:tcPr>
            <w:tcW w:w="4252" w:type="dxa"/>
          </w:tcPr>
          <w:p w14:paraId="17493598" w14:textId="77777777" w:rsidR="007E5F21" w:rsidRPr="00AB3D9C" w:rsidRDefault="007E5F21" w:rsidP="0075272B">
            <w:pPr>
              <w:rPr>
                <w:szCs w:val="22"/>
                <w:lang w:eastAsia="en-US"/>
              </w:rPr>
            </w:pPr>
            <w:r w:rsidRPr="00AB3D9C">
              <w:rPr>
                <w:szCs w:val="22"/>
                <w:lang w:eastAsia="en-US"/>
              </w:rPr>
              <w:t>• Introducing the use of simple measures, graduating to more complex ones as the young person and/or parents/carers familiarise themselves with diﬀerent processes</w:t>
            </w:r>
          </w:p>
        </w:tc>
        <w:tc>
          <w:tcPr>
            <w:tcW w:w="1276" w:type="dxa"/>
          </w:tcPr>
          <w:p w14:paraId="6E99CFD9" w14:textId="77777777" w:rsidR="007E5F21" w:rsidRPr="00AB3D9C" w:rsidRDefault="007E5F21" w:rsidP="00942A20">
            <w:pPr>
              <w:jc w:val="center"/>
              <w:rPr>
                <w:szCs w:val="22"/>
                <w:lang w:eastAsia="en-US"/>
              </w:rPr>
            </w:pPr>
          </w:p>
        </w:tc>
        <w:tc>
          <w:tcPr>
            <w:tcW w:w="1559" w:type="dxa"/>
          </w:tcPr>
          <w:p w14:paraId="1DC7AA8D" w14:textId="77777777" w:rsidR="007E5F21" w:rsidRPr="00FE500B" w:rsidRDefault="007E5F21" w:rsidP="00FE500B">
            <w:pPr>
              <w:rPr>
                <w:b/>
                <w:bCs/>
                <w:sz w:val="16"/>
                <w:szCs w:val="16"/>
                <w:lang w:eastAsia="en-US"/>
              </w:rPr>
            </w:pPr>
            <w:r w:rsidRPr="00FE500B">
              <w:rPr>
                <w:b/>
                <w:bCs/>
                <w:sz w:val="16"/>
                <w:szCs w:val="16"/>
                <w:lang w:eastAsia="en-US"/>
              </w:rPr>
              <w:t>X</w:t>
            </w:r>
          </w:p>
        </w:tc>
        <w:tc>
          <w:tcPr>
            <w:tcW w:w="1701" w:type="dxa"/>
          </w:tcPr>
          <w:p w14:paraId="0FE69A4C" w14:textId="77777777" w:rsidR="007E5F21" w:rsidRPr="00FE500B" w:rsidRDefault="007E5F21" w:rsidP="00FE500B">
            <w:pPr>
              <w:rPr>
                <w:b/>
                <w:bCs/>
                <w:sz w:val="16"/>
                <w:szCs w:val="16"/>
                <w:lang w:eastAsia="en-US"/>
              </w:rPr>
            </w:pPr>
          </w:p>
        </w:tc>
      </w:tr>
      <w:tr w:rsidR="007E5F21" w:rsidRPr="00FE500B" w14:paraId="6B3EABB1" w14:textId="77777777" w:rsidTr="00AE4A3D">
        <w:trPr>
          <w:trHeight w:val="1266"/>
        </w:trPr>
        <w:tc>
          <w:tcPr>
            <w:tcW w:w="1844" w:type="dxa"/>
            <w:vMerge/>
          </w:tcPr>
          <w:p w14:paraId="2AE3E12C" w14:textId="77777777" w:rsidR="007E5F21" w:rsidRPr="00AB3D9C" w:rsidRDefault="007E5F21" w:rsidP="0075272B">
            <w:pPr>
              <w:rPr>
                <w:szCs w:val="22"/>
                <w:lang w:eastAsia="en-US"/>
              </w:rPr>
            </w:pPr>
          </w:p>
        </w:tc>
        <w:tc>
          <w:tcPr>
            <w:tcW w:w="4252" w:type="dxa"/>
            <w:tcBorders>
              <w:bottom w:val="single" w:sz="4" w:space="0" w:color="auto"/>
            </w:tcBorders>
          </w:tcPr>
          <w:p w14:paraId="03420ED5" w14:textId="77777777" w:rsidR="007E5F21" w:rsidRPr="00AB3D9C" w:rsidRDefault="007E5F21" w:rsidP="0075272B">
            <w:pPr>
              <w:rPr>
                <w:szCs w:val="22"/>
                <w:lang w:eastAsia="en-US"/>
              </w:rPr>
            </w:pPr>
            <w:r w:rsidRPr="00AB3D9C">
              <w:rPr>
                <w:szCs w:val="22"/>
                <w:lang w:eastAsia="en-US"/>
              </w:rPr>
              <w:t>• Following up sessions with the young person and parent/carer to understand their interpretation of the data, the ease with which they used the measure, and their motivation to do so</w:t>
            </w:r>
          </w:p>
        </w:tc>
        <w:tc>
          <w:tcPr>
            <w:tcW w:w="1276" w:type="dxa"/>
          </w:tcPr>
          <w:p w14:paraId="183FBD8D" w14:textId="77777777" w:rsidR="007E5F21" w:rsidRPr="00AB3D9C" w:rsidRDefault="007E5F21" w:rsidP="00942A20">
            <w:pPr>
              <w:jc w:val="center"/>
              <w:rPr>
                <w:szCs w:val="22"/>
                <w:lang w:eastAsia="en-US"/>
              </w:rPr>
            </w:pPr>
          </w:p>
        </w:tc>
        <w:tc>
          <w:tcPr>
            <w:tcW w:w="1559" w:type="dxa"/>
          </w:tcPr>
          <w:p w14:paraId="6057783B" w14:textId="77777777" w:rsidR="007E5F21" w:rsidRPr="00FE500B" w:rsidRDefault="007E5F21" w:rsidP="00FE500B">
            <w:pPr>
              <w:rPr>
                <w:b/>
                <w:bCs/>
                <w:sz w:val="16"/>
                <w:szCs w:val="16"/>
                <w:lang w:eastAsia="en-US"/>
              </w:rPr>
            </w:pPr>
            <w:r w:rsidRPr="00FE500B">
              <w:rPr>
                <w:b/>
                <w:bCs/>
                <w:sz w:val="16"/>
                <w:szCs w:val="16"/>
                <w:lang w:eastAsia="en-US"/>
              </w:rPr>
              <w:t>X</w:t>
            </w:r>
          </w:p>
        </w:tc>
        <w:tc>
          <w:tcPr>
            <w:tcW w:w="1701" w:type="dxa"/>
          </w:tcPr>
          <w:p w14:paraId="16AC4E25" w14:textId="77777777" w:rsidR="007E5F21" w:rsidRPr="00FE500B" w:rsidRDefault="007E5F21" w:rsidP="00FE500B">
            <w:pPr>
              <w:rPr>
                <w:b/>
                <w:bCs/>
                <w:sz w:val="16"/>
                <w:szCs w:val="16"/>
                <w:lang w:eastAsia="en-US"/>
              </w:rPr>
            </w:pPr>
          </w:p>
        </w:tc>
      </w:tr>
      <w:tr w:rsidR="007E5F21" w:rsidRPr="00FE500B" w14:paraId="55EE40C2" w14:textId="77777777" w:rsidTr="00AE4A3D">
        <w:trPr>
          <w:trHeight w:val="1047"/>
        </w:trPr>
        <w:tc>
          <w:tcPr>
            <w:tcW w:w="1844" w:type="dxa"/>
            <w:vMerge/>
            <w:tcBorders>
              <w:bottom w:val="single" w:sz="4" w:space="0" w:color="auto"/>
            </w:tcBorders>
          </w:tcPr>
          <w:p w14:paraId="5E4DA5BA" w14:textId="77777777" w:rsidR="007E5F21" w:rsidRPr="00AB3D9C" w:rsidRDefault="007E5F21" w:rsidP="0075272B">
            <w:pPr>
              <w:rPr>
                <w:szCs w:val="22"/>
                <w:lang w:eastAsia="en-US"/>
              </w:rPr>
            </w:pPr>
          </w:p>
        </w:tc>
        <w:tc>
          <w:tcPr>
            <w:tcW w:w="4252" w:type="dxa"/>
            <w:tcBorders>
              <w:top w:val="single" w:sz="4" w:space="0" w:color="auto"/>
              <w:bottom w:val="single" w:sz="4" w:space="0" w:color="auto"/>
            </w:tcBorders>
          </w:tcPr>
          <w:p w14:paraId="63DBB74C" w14:textId="77777777" w:rsidR="007E5F21" w:rsidRPr="00AB3D9C" w:rsidRDefault="007E5F21" w:rsidP="0075272B">
            <w:pPr>
              <w:rPr>
                <w:szCs w:val="22"/>
                <w:lang w:eastAsia="en-US"/>
              </w:rPr>
            </w:pPr>
            <w:r w:rsidRPr="00AB3D9C">
              <w:rPr>
                <w:szCs w:val="22"/>
                <w:lang w:eastAsia="en-US"/>
              </w:rPr>
              <w:t>• The theory and use of ‘star charts’ and how to introduce these to the parent/carer</w:t>
            </w:r>
          </w:p>
        </w:tc>
        <w:tc>
          <w:tcPr>
            <w:tcW w:w="1276" w:type="dxa"/>
          </w:tcPr>
          <w:p w14:paraId="7F13B992" w14:textId="77777777" w:rsidR="007E5F21" w:rsidRPr="00AB3D9C" w:rsidRDefault="007E5F21" w:rsidP="00942A20">
            <w:pPr>
              <w:jc w:val="center"/>
              <w:rPr>
                <w:szCs w:val="22"/>
                <w:lang w:eastAsia="en-US"/>
              </w:rPr>
            </w:pPr>
          </w:p>
        </w:tc>
        <w:tc>
          <w:tcPr>
            <w:tcW w:w="1559" w:type="dxa"/>
          </w:tcPr>
          <w:p w14:paraId="32C30383" w14:textId="77777777" w:rsidR="007E5F21" w:rsidRPr="00FE500B" w:rsidRDefault="007E5F21" w:rsidP="00FE500B">
            <w:pPr>
              <w:rPr>
                <w:b/>
                <w:bCs/>
                <w:sz w:val="16"/>
                <w:szCs w:val="16"/>
                <w:lang w:eastAsia="en-US"/>
              </w:rPr>
            </w:pPr>
            <w:r w:rsidRPr="00FE500B">
              <w:rPr>
                <w:b/>
                <w:bCs/>
                <w:sz w:val="16"/>
                <w:szCs w:val="16"/>
                <w:lang w:eastAsia="en-US"/>
              </w:rPr>
              <w:t>X</w:t>
            </w:r>
          </w:p>
        </w:tc>
        <w:tc>
          <w:tcPr>
            <w:tcW w:w="1701" w:type="dxa"/>
          </w:tcPr>
          <w:p w14:paraId="7E6A7A99" w14:textId="77777777" w:rsidR="007E5F21" w:rsidRPr="00FE500B" w:rsidRDefault="007E5F21" w:rsidP="00FE500B">
            <w:pPr>
              <w:rPr>
                <w:b/>
                <w:bCs/>
                <w:sz w:val="16"/>
                <w:szCs w:val="16"/>
                <w:lang w:eastAsia="en-US"/>
              </w:rPr>
            </w:pPr>
            <w:r w:rsidRPr="00FE500B">
              <w:rPr>
                <w:b/>
                <w:bCs/>
                <w:sz w:val="16"/>
                <w:szCs w:val="16"/>
                <w:lang w:eastAsia="en-US"/>
              </w:rPr>
              <w:t>X</w:t>
            </w:r>
          </w:p>
        </w:tc>
      </w:tr>
      <w:tr w:rsidR="00696E70" w:rsidRPr="00AB3D9C" w14:paraId="4F349529" w14:textId="77777777" w:rsidTr="00F50894">
        <w:trPr>
          <w:trHeight w:val="1047"/>
        </w:trPr>
        <w:tc>
          <w:tcPr>
            <w:tcW w:w="10632" w:type="dxa"/>
            <w:gridSpan w:val="5"/>
            <w:tcBorders>
              <w:bottom w:val="single" w:sz="4" w:space="0" w:color="auto"/>
            </w:tcBorders>
          </w:tcPr>
          <w:p w14:paraId="30373203" w14:textId="77777777" w:rsidR="00696E70" w:rsidRDefault="00696E70" w:rsidP="00696E70">
            <w:pPr>
              <w:rPr>
                <w:b/>
                <w:bCs/>
                <w:szCs w:val="22"/>
                <w:lang w:eastAsia="en-US"/>
              </w:rPr>
            </w:pPr>
          </w:p>
          <w:p w14:paraId="50866745" w14:textId="77777777" w:rsidR="00696E70" w:rsidRPr="00696E70" w:rsidRDefault="00696E70" w:rsidP="00696E70">
            <w:pPr>
              <w:rPr>
                <w:b/>
                <w:bCs/>
                <w:szCs w:val="22"/>
                <w:u w:val="single"/>
                <w:lang w:eastAsia="en-US"/>
              </w:rPr>
            </w:pPr>
            <w:r>
              <w:rPr>
                <w:b/>
                <w:bCs/>
                <w:szCs w:val="22"/>
                <w:lang w:eastAsia="en-US"/>
              </w:rPr>
              <w:t>Evidence verified by:</w:t>
            </w:r>
            <w:r w:rsidRPr="00656E8E">
              <w:rPr>
                <w:b/>
                <w:bCs/>
                <w:szCs w:val="22"/>
                <w:u w:val="single"/>
                <w:lang w:eastAsia="en-US"/>
              </w:rPr>
              <w:t xml:space="preserve">                                                            </w:t>
            </w:r>
            <w:r>
              <w:rPr>
                <w:b/>
                <w:bCs/>
                <w:szCs w:val="22"/>
                <w:lang w:eastAsia="en-US"/>
              </w:rPr>
              <w:t xml:space="preserve">  (Course Tutor)  Date:</w:t>
            </w:r>
            <w:r>
              <w:rPr>
                <w:b/>
                <w:bCs/>
                <w:szCs w:val="22"/>
                <w:u w:val="single"/>
                <w:lang w:eastAsia="en-US"/>
              </w:rPr>
              <w:t xml:space="preserve">                          </w:t>
            </w:r>
            <w:r>
              <w:rPr>
                <w:b/>
                <w:bCs/>
                <w:szCs w:val="22"/>
                <w:lang w:eastAsia="en-US"/>
              </w:rPr>
              <w:tab/>
            </w:r>
          </w:p>
        </w:tc>
      </w:tr>
    </w:tbl>
    <w:p w14:paraId="2F4B3098" w14:textId="77777777" w:rsidR="00C65BD9" w:rsidRDefault="00C65BD9" w:rsidP="00C65BD9">
      <w:pPr>
        <w:rPr>
          <w:szCs w:val="22"/>
          <w:lang w:eastAsia="en-US"/>
        </w:rPr>
      </w:pPr>
    </w:p>
    <w:p w14:paraId="729403DE" w14:textId="77777777" w:rsidR="00A850EC" w:rsidRDefault="00A850EC" w:rsidP="00C65BD9">
      <w:pPr>
        <w:rPr>
          <w:szCs w:val="22"/>
          <w:lang w:eastAsia="en-US"/>
        </w:rPr>
      </w:pPr>
    </w:p>
    <w:p w14:paraId="336554E2" w14:textId="77777777" w:rsidR="00942A20" w:rsidRDefault="00942A20" w:rsidP="00C65BD9">
      <w:pPr>
        <w:rPr>
          <w:szCs w:val="22"/>
          <w:lang w:eastAsia="en-US"/>
        </w:rPr>
      </w:pPr>
    </w:p>
    <w:p w14:paraId="5176380B" w14:textId="77777777" w:rsidR="00942A20" w:rsidRDefault="00942A20" w:rsidP="00C65BD9">
      <w:pPr>
        <w:rPr>
          <w:szCs w:val="22"/>
          <w:lang w:eastAsia="en-US"/>
        </w:rPr>
      </w:pPr>
    </w:p>
    <w:p w14:paraId="3F50E4F3" w14:textId="77777777" w:rsidR="00C65BD9" w:rsidRPr="00942A20" w:rsidRDefault="00C65BD9" w:rsidP="00C65BD9">
      <w:pPr>
        <w:pStyle w:val="ListParagraph"/>
        <w:numPr>
          <w:ilvl w:val="0"/>
          <w:numId w:val="1"/>
        </w:numPr>
        <w:autoSpaceDE w:val="0"/>
        <w:autoSpaceDN w:val="0"/>
        <w:adjustRightInd w:val="0"/>
        <w:rPr>
          <w:rFonts w:ascii="Arial" w:hAnsi="Arial" w:cs="Arial"/>
          <w:b/>
          <w:color w:val="000000" w:themeColor="text1"/>
          <w:sz w:val="22"/>
          <w:szCs w:val="22"/>
        </w:rPr>
      </w:pPr>
      <w:r w:rsidRPr="000730A4">
        <w:rPr>
          <w:rFonts w:ascii="Arial" w:hAnsi="Arial" w:cs="Arial"/>
          <w:b/>
          <w:color w:val="000000" w:themeColor="text1"/>
          <w:sz w:val="22"/>
          <w:szCs w:val="22"/>
        </w:rPr>
        <w:t>Demonstrate capacity to value and understand diversity in relation to specific beliefs, practices and lifestyles of children and young people, and families</w:t>
      </w:r>
      <w:r w:rsidRPr="0079034C">
        <w:rPr>
          <w:rFonts w:ascii="Arial" w:hAnsi="Arial" w:cs="Arial"/>
          <w:b/>
          <w:color w:val="000000" w:themeColor="text1"/>
          <w:sz w:val="22"/>
          <w:szCs w:val="22"/>
          <w:lang w:val="en-GB"/>
        </w:rPr>
        <w:t>/carers</w:t>
      </w:r>
      <w:r w:rsidRPr="000730A4">
        <w:rPr>
          <w:rFonts w:ascii="Arial" w:hAnsi="Arial" w:cs="Arial"/>
          <w:b/>
          <w:color w:val="000000" w:themeColor="text1"/>
          <w:sz w:val="22"/>
          <w:szCs w:val="22"/>
        </w:rPr>
        <w:t xml:space="preserve"> while demonstrating an awareness of</w:t>
      </w:r>
      <w:r w:rsidRPr="0079034C">
        <w:rPr>
          <w:rFonts w:ascii="Arial" w:hAnsi="Arial" w:cs="Arial"/>
          <w:b/>
          <w:color w:val="000000" w:themeColor="text1"/>
          <w:sz w:val="22"/>
          <w:szCs w:val="22"/>
          <w:lang w:val="en-GB"/>
        </w:rPr>
        <w:t xml:space="preserve"> stigmatising</w:t>
      </w:r>
      <w:r w:rsidRPr="000730A4">
        <w:rPr>
          <w:rFonts w:ascii="Arial" w:hAnsi="Arial" w:cs="Arial"/>
          <w:b/>
          <w:color w:val="000000" w:themeColor="text1"/>
          <w:sz w:val="22"/>
          <w:szCs w:val="22"/>
        </w:rPr>
        <w:t xml:space="preserve"> or discriminatory attitudes or</w:t>
      </w:r>
      <w:r w:rsidRPr="0079034C">
        <w:rPr>
          <w:rFonts w:ascii="Arial" w:hAnsi="Arial" w:cs="Arial"/>
          <w:b/>
          <w:color w:val="000000" w:themeColor="text1"/>
          <w:sz w:val="22"/>
          <w:szCs w:val="22"/>
          <w:lang w:val="en-GB"/>
        </w:rPr>
        <w:t xml:space="preserve"> behaviours</w:t>
      </w:r>
    </w:p>
    <w:p w14:paraId="1D6C07C9" w14:textId="77777777" w:rsidR="00942A20" w:rsidRPr="00942A20" w:rsidRDefault="00942A20" w:rsidP="00942A20">
      <w:pPr>
        <w:autoSpaceDE w:val="0"/>
        <w:autoSpaceDN w:val="0"/>
        <w:adjustRightInd w:val="0"/>
        <w:rPr>
          <w:rFonts w:cs="Arial"/>
          <w:b/>
          <w:color w:val="000000" w:themeColor="text1"/>
          <w:szCs w:val="22"/>
        </w:rPr>
      </w:pPr>
    </w:p>
    <w:p w14:paraId="547364C3" w14:textId="77777777" w:rsidR="00C65BD9" w:rsidRDefault="00C65BD9" w:rsidP="00C65BD9">
      <w:pPr>
        <w:rPr>
          <w:szCs w:val="22"/>
          <w:lang w:eastAsia="en-US"/>
        </w:rPr>
      </w:pPr>
    </w:p>
    <w:tbl>
      <w:tblPr>
        <w:tblStyle w:val="TableGrid"/>
        <w:tblW w:w="10629" w:type="dxa"/>
        <w:tblInd w:w="-998" w:type="dxa"/>
        <w:tblLook w:val="04A0" w:firstRow="1" w:lastRow="0" w:firstColumn="1" w:lastColumn="0" w:noHBand="0" w:noVBand="1"/>
      </w:tblPr>
      <w:tblGrid>
        <w:gridCol w:w="1660"/>
        <w:gridCol w:w="4461"/>
        <w:gridCol w:w="1272"/>
        <w:gridCol w:w="1549"/>
        <w:gridCol w:w="1687"/>
      </w:tblGrid>
      <w:tr w:rsidR="00801A5D" w:rsidRPr="00A850EC" w14:paraId="10E628A2" w14:textId="77777777" w:rsidTr="00696E70">
        <w:trPr>
          <w:trHeight w:val="692"/>
        </w:trPr>
        <w:tc>
          <w:tcPr>
            <w:tcW w:w="1660" w:type="dxa"/>
            <w:tcBorders>
              <w:bottom w:val="single" w:sz="4" w:space="0" w:color="auto"/>
            </w:tcBorders>
          </w:tcPr>
          <w:p w14:paraId="69ED7643" w14:textId="77777777" w:rsidR="00801A5D" w:rsidRPr="00A850EC" w:rsidRDefault="00801A5D" w:rsidP="00801A5D">
            <w:pPr>
              <w:jc w:val="center"/>
              <w:rPr>
                <w:b/>
                <w:szCs w:val="22"/>
                <w:lang w:eastAsia="en-US"/>
              </w:rPr>
            </w:pPr>
            <w:r>
              <w:rPr>
                <w:b/>
                <w:szCs w:val="22"/>
                <w:lang w:eastAsia="en-US"/>
              </w:rPr>
              <w:t>Competency</w:t>
            </w:r>
          </w:p>
        </w:tc>
        <w:tc>
          <w:tcPr>
            <w:tcW w:w="4461" w:type="dxa"/>
          </w:tcPr>
          <w:p w14:paraId="55DED7FB" w14:textId="77777777" w:rsidR="00801A5D" w:rsidRPr="00A850EC" w:rsidRDefault="00801A5D" w:rsidP="00801A5D">
            <w:pPr>
              <w:jc w:val="center"/>
              <w:rPr>
                <w:b/>
                <w:szCs w:val="22"/>
                <w:lang w:eastAsia="en-US"/>
              </w:rPr>
            </w:pPr>
            <w:r>
              <w:rPr>
                <w:b/>
                <w:szCs w:val="22"/>
                <w:lang w:eastAsia="en-US"/>
              </w:rPr>
              <w:t>Criteria</w:t>
            </w:r>
          </w:p>
        </w:tc>
        <w:tc>
          <w:tcPr>
            <w:tcW w:w="1272" w:type="dxa"/>
          </w:tcPr>
          <w:p w14:paraId="6110AABF" w14:textId="3B75645C" w:rsidR="00801A5D" w:rsidRPr="00A850EC" w:rsidRDefault="00801A5D" w:rsidP="00801A5D">
            <w:pPr>
              <w:jc w:val="center"/>
              <w:rPr>
                <w:b/>
                <w:szCs w:val="22"/>
                <w:lang w:eastAsia="en-US"/>
              </w:rPr>
            </w:pPr>
            <w:r>
              <w:rPr>
                <w:b/>
                <w:szCs w:val="22"/>
                <w:lang w:eastAsia="en-US"/>
              </w:rPr>
              <w:t>Date</w:t>
            </w:r>
          </w:p>
        </w:tc>
        <w:tc>
          <w:tcPr>
            <w:tcW w:w="1549" w:type="dxa"/>
          </w:tcPr>
          <w:p w14:paraId="5773572C" w14:textId="77777777" w:rsidR="00801A5D" w:rsidRPr="00A850EC" w:rsidRDefault="00801A5D" w:rsidP="00801A5D">
            <w:pPr>
              <w:jc w:val="center"/>
              <w:rPr>
                <w:b/>
                <w:szCs w:val="22"/>
                <w:lang w:eastAsia="en-US"/>
              </w:rPr>
            </w:pPr>
            <w:r>
              <w:rPr>
                <w:b/>
                <w:szCs w:val="22"/>
                <w:lang w:eastAsia="en-US"/>
              </w:rPr>
              <w:t>Signed by placement mentor</w:t>
            </w:r>
          </w:p>
        </w:tc>
        <w:tc>
          <w:tcPr>
            <w:tcW w:w="1687" w:type="dxa"/>
          </w:tcPr>
          <w:p w14:paraId="7EE42180" w14:textId="77777777" w:rsidR="00801A5D" w:rsidRPr="00A850EC" w:rsidRDefault="00801A5D" w:rsidP="00801A5D">
            <w:pPr>
              <w:jc w:val="center"/>
              <w:rPr>
                <w:b/>
                <w:szCs w:val="22"/>
                <w:lang w:eastAsia="en-US"/>
              </w:rPr>
            </w:pPr>
            <w:r>
              <w:rPr>
                <w:b/>
                <w:szCs w:val="22"/>
                <w:lang w:eastAsia="en-US"/>
              </w:rPr>
              <w:t>Signed by clinical supervisor</w:t>
            </w:r>
          </w:p>
        </w:tc>
      </w:tr>
      <w:tr w:rsidR="00836DA3" w:rsidRPr="00A850EC" w14:paraId="771F8421" w14:textId="77777777" w:rsidTr="00696E70">
        <w:tc>
          <w:tcPr>
            <w:tcW w:w="1660" w:type="dxa"/>
            <w:vMerge w:val="restart"/>
          </w:tcPr>
          <w:p w14:paraId="68B18F83" w14:textId="77777777" w:rsidR="00836DA3" w:rsidRDefault="00836DA3" w:rsidP="00836DA3">
            <w:pPr>
              <w:jc w:val="center"/>
              <w:rPr>
                <w:b/>
                <w:szCs w:val="22"/>
                <w:lang w:eastAsia="en-US"/>
              </w:rPr>
            </w:pPr>
            <w:r>
              <w:rPr>
                <w:b/>
                <w:szCs w:val="22"/>
                <w:lang w:eastAsia="en-US"/>
              </w:rPr>
              <w:t xml:space="preserve">Evidence requirements and content based on </w:t>
            </w:r>
          </w:p>
          <w:p w14:paraId="7EDB8B6C" w14:textId="77777777" w:rsidR="00836DA3" w:rsidRDefault="00836DA3" w:rsidP="00836DA3">
            <w:pPr>
              <w:jc w:val="center"/>
              <w:rPr>
                <w:b/>
                <w:szCs w:val="22"/>
                <w:lang w:eastAsia="en-US"/>
              </w:rPr>
            </w:pPr>
          </w:p>
          <w:p w14:paraId="4780B195" w14:textId="77777777" w:rsidR="00836DA3" w:rsidRPr="00A850EC" w:rsidRDefault="00836DA3" w:rsidP="00836DA3">
            <w:pPr>
              <w:jc w:val="center"/>
              <w:rPr>
                <w:b/>
                <w:szCs w:val="22"/>
                <w:lang w:eastAsia="en-US"/>
              </w:rPr>
            </w:pPr>
            <w:r>
              <w:rPr>
                <w:b/>
                <w:szCs w:val="22"/>
                <w:lang w:eastAsia="en-US"/>
              </w:rPr>
              <w:t>Core Competences for work with young people 8</w:t>
            </w:r>
          </w:p>
        </w:tc>
        <w:tc>
          <w:tcPr>
            <w:tcW w:w="4461" w:type="dxa"/>
            <w:shd w:val="clear" w:color="auto" w:fill="D9D9D9" w:themeFill="background1" w:themeFillShade="D9"/>
          </w:tcPr>
          <w:p w14:paraId="2F298B01" w14:textId="77777777" w:rsidR="00836DA3" w:rsidRPr="00A850EC" w:rsidRDefault="00836DA3" w:rsidP="00E03069">
            <w:pPr>
              <w:rPr>
                <w:b/>
                <w:szCs w:val="22"/>
                <w:lang w:eastAsia="en-US"/>
              </w:rPr>
            </w:pPr>
            <w:r w:rsidRPr="00A850EC">
              <w:rPr>
                <w:b/>
                <w:szCs w:val="22"/>
                <w:lang w:eastAsia="en-US"/>
              </w:rPr>
              <w:t>Signiﬁcance for practice of speciﬁc beliefs, practices and lifestyles</w:t>
            </w:r>
          </w:p>
        </w:tc>
        <w:tc>
          <w:tcPr>
            <w:tcW w:w="1272" w:type="dxa"/>
            <w:shd w:val="clear" w:color="auto" w:fill="D9D9D9" w:themeFill="background1" w:themeFillShade="D9"/>
          </w:tcPr>
          <w:p w14:paraId="67C67216" w14:textId="77777777" w:rsidR="00836DA3" w:rsidRPr="00A850EC" w:rsidRDefault="00836DA3" w:rsidP="00C47A5D">
            <w:pPr>
              <w:jc w:val="center"/>
              <w:rPr>
                <w:b/>
                <w:szCs w:val="22"/>
                <w:lang w:eastAsia="en-US"/>
              </w:rPr>
            </w:pPr>
          </w:p>
        </w:tc>
        <w:tc>
          <w:tcPr>
            <w:tcW w:w="1549" w:type="dxa"/>
            <w:shd w:val="clear" w:color="auto" w:fill="D9D9D9" w:themeFill="background1" w:themeFillShade="D9"/>
          </w:tcPr>
          <w:p w14:paraId="4313B632" w14:textId="77777777" w:rsidR="00836DA3" w:rsidRPr="00A850EC" w:rsidRDefault="00836DA3" w:rsidP="00C47A5D">
            <w:pPr>
              <w:jc w:val="center"/>
              <w:rPr>
                <w:b/>
                <w:szCs w:val="22"/>
                <w:lang w:eastAsia="en-US"/>
              </w:rPr>
            </w:pPr>
          </w:p>
        </w:tc>
        <w:tc>
          <w:tcPr>
            <w:tcW w:w="1687" w:type="dxa"/>
            <w:shd w:val="clear" w:color="auto" w:fill="D9D9D9" w:themeFill="background1" w:themeFillShade="D9"/>
          </w:tcPr>
          <w:p w14:paraId="66416DD5" w14:textId="77777777" w:rsidR="00836DA3" w:rsidRPr="00A850EC" w:rsidRDefault="00836DA3" w:rsidP="00C47A5D">
            <w:pPr>
              <w:jc w:val="center"/>
              <w:rPr>
                <w:b/>
                <w:szCs w:val="22"/>
                <w:lang w:eastAsia="en-US"/>
              </w:rPr>
            </w:pPr>
          </w:p>
        </w:tc>
      </w:tr>
      <w:tr w:rsidR="00836DA3" w:rsidRPr="008063E4" w14:paraId="248F69BE" w14:textId="77777777" w:rsidTr="00696E70">
        <w:tc>
          <w:tcPr>
            <w:tcW w:w="1660" w:type="dxa"/>
            <w:vMerge/>
          </w:tcPr>
          <w:p w14:paraId="0F1CDA94" w14:textId="77777777" w:rsidR="00836DA3" w:rsidRPr="00A850EC" w:rsidRDefault="00836DA3" w:rsidP="00E03069">
            <w:pPr>
              <w:rPr>
                <w:szCs w:val="22"/>
                <w:lang w:eastAsia="en-US"/>
              </w:rPr>
            </w:pPr>
          </w:p>
        </w:tc>
        <w:tc>
          <w:tcPr>
            <w:tcW w:w="4461" w:type="dxa"/>
          </w:tcPr>
          <w:p w14:paraId="60FA2B84" w14:textId="77777777" w:rsidR="00836DA3" w:rsidRPr="00A850EC" w:rsidRDefault="00836DA3" w:rsidP="00E03069">
            <w:pPr>
              <w:rPr>
                <w:szCs w:val="22"/>
                <w:lang w:eastAsia="en-US"/>
              </w:rPr>
            </w:pPr>
            <w:r w:rsidRPr="00A850EC">
              <w:rPr>
                <w:szCs w:val="22"/>
                <w:lang w:eastAsia="en-US"/>
              </w:rPr>
              <w:t>• The critical nature of background, lifestyle, beliefs and religious practices and the way these impact on potential disadvantage and/ or discrimination</w:t>
            </w:r>
          </w:p>
        </w:tc>
        <w:tc>
          <w:tcPr>
            <w:tcW w:w="1272" w:type="dxa"/>
          </w:tcPr>
          <w:p w14:paraId="7864594A" w14:textId="77777777" w:rsidR="00836DA3" w:rsidRPr="00A850EC" w:rsidRDefault="00836DA3" w:rsidP="00C47A5D">
            <w:pPr>
              <w:jc w:val="center"/>
              <w:rPr>
                <w:szCs w:val="22"/>
                <w:lang w:eastAsia="en-US"/>
              </w:rPr>
            </w:pPr>
          </w:p>
        </w:tc>
        <w:tc>
          <w:tcPr>
            <w:tcW w:w="1549" w:type="dxa"/>
          </w:tcPr>
          <w:p w14:paraId="3CC27321" w14:textId="77777777" w:rsidR="00836DA3" w:rsidRPr="008063E4" w:rsidRDefault="00836DA3" w:rsidP="008063E4">
            <w:pPr>
              <w:rPr>
                <w:b/>
                <w:bCs/>
                <w:sz w:val="16"/>
                <w:szCs w:val="16"/>
                <w:lang w:eastAsia="en-US"/>
              </w:rPr>
            </w:pPr>
            <w:r w:rsidRPr="008063E4">
              <w:rPr>
                <w:b/>
                <w:bCs/>
                <w:sz w:val="16"/>
                <w:szCs w:val="16"/>
                <w:lang w:eastAsia="en-US"/>
              </w:rPr>
              <w:t>X</w:t>
            </w:r>
          </w:p>
        </w:tc>
        <w:tc>
          <w:tcPr>
            <w:tcW w:w="1687" w:type="dxa"/>
          </w:tcPr>
          <w:p w14:paraId="0AC78D96" w14:textId="77777777" w:rsidR="00836DA3" w:rsidRPr="008063E4" w:rsidRDefault="00836DA3" w:rsidP="008063E4">
            <w:pPr>
              <w:rPr>
                <w:b/>
                <w:bCs/>
                <w:sz w:val="16"/>
                <w:szCs w:val="16"/>
                <w:lang w:eastAsia="en-US"/>
              </w:rPr>
            </w:pPr>
          </w:p>
        </w:tc>
      </w:tr>
      <w:tr w:rsidR="00836DA3" w:rsidRPr="008063E4" w14:paraId="2A555C2E" w14:textId="77777777" w:rsidTr="00696E70">
        <w:tc>
          <w:tcPr>
            <w:tcW w:w="1660" w:type="dxa"/>
            <w:vMerge/>
          </w:tcPr>
          <w:p w14:paraId="2CD864FB" w14:textId="77777777" w:rsidR="00836DA3" w:rsidRPr="00A850EC" w:rsidRDefault="00836DA3" w:rsidP="00E03069">
            <w:pPr>
              <w:rPr>
                <w:szCs w:val="22"/>
                <w:lang w:eastAsia="en-US"/>
              </w:rPr>
            </w:pPr>
          </w:p>
        </w:tc>
        <w:tc>
          <w:tcPr>
            <w:tcW w:w="4461" w:type="dxa"/>
          </w:tcPr>
          <w:p w14:paraId="04A6CB8D" w14:textId="77777777" w:rsidR="00836DA3" w:rsidRPr="00A850EC" w:rsidRDefault="00836DA3" w:rsidP="00E03069">
            <w:pPr>
              <w:rPr>
                <w:szCs w:val="22"/>
                <w:lang w:eastAsia="en-US"/>
              </w:rPr>
            </w:pPr>
            <w:r w:rsidRPr="00A850EC">
              <w:rPr>
                <w:szCs w:val="22"/>
                <w:lang w:eastAsia="en-US"/>
              </w:rPr>
              <w:t>• Service users belonging to multiple ‘groups’ (e.g. being a gay adolescent from a minority ethnic community), and the lifestyle factors involved</w:t>
            </w:r>
          </w:p>
        </w:tc>
        <w:tc>
          <w:tcPr>
            <w:tcW w:w="1272" w:type="dxa"/>
          </w:tcPr>
          <w:p w14:paraId="0DDB95F3" w14:textId="77777777" w:rsidR="00836DA3" w:rsidRPr="00A850EC" w:rsidRDefault="00836DA3" w:rsidP="00C47A5D">
            <w:pPr>
              <w:jc w:val="center"/>
              <w:rPr>
                <w:szCs w:val="22"/>
                <w:lang w:eastAsia="en-US"/>
              </w:rPr>
            </w:pPr>
          </w:p>
        </w:tc>
        <w:tc>
          <w:tcPr>
            <w:tcW w:w="1549" w:type="dxa"/>
          </w:tcPr>
          <w:p w14:paraId="3C1447D2" w14:textId="77777777" w:rsidR="00836DA3" w:rsidRPr="008063E4" w:rsidRDefault="00836DA3" w:rsidP="008063E4">
            <w:pPr>
              <w:rPr>
                <w:b/>
                <w:bCs/>
                <w:sz w:val="16"/>
                <w:szCs w:val="16"/>
                <w:lang w:eastAsia="en-US"/>
              </w:rPr>
            </w:pPr>
            <w:r w:rsidRPr="008063E4">
              <w:rPr>
                <w:b/>
                <w:bCs/>
                <w:sz w:val="16"/>
                <w:szCs w:val="16"/>
                <w:lang w:eastAsia="en-US"/>
              </w:rPr>
              <w:t>X</w:t>
            </w:r>
          </w:p>
        </w:tc>
        <w:tc>
          <w:tcPr>
            <w:tcW w:w="1687" w:type="dxa"/>
          </w:tcPr>
          <w:p w14:paraId="71141422" w14:textId="77777777" w:rsidR="00836DA3" w:rsidRPr="008063E4" w:rsidRDefault="00836DA3" w:rsidP="008063E4">
            <w:pPr>
              <w:rPr>
                <w:b/>
                <w:bCs/>
                <w:sz w:val="16"/>
                <w:szCs w:val="16"/>
                <w:lang w:eastAsia="en-US"/>
              </w:rPr>
            </w:pPr>
            <w:r w:rsidRPr="008063E4">
              <w:rPr>
                <w:b/>
                <w:bCs/>
                <w:sz w:val="16"/>
                <w:szCs w:val="16"/>
                <w:lang w:eastAsia="en-US"/>
              </w:rPr>
              <w:t>X</w:t>
            </w:r>
          </w:p>
        </w:tc>
      </w:tr>
      <w:tr w:rsidR="00836DA3" w:rsidRPr="008063E4" w14:paraId="10873728" w14:textId="77777777" w:rsidTr="00696E70">
        <w:tc>
          <w:tcPr>
            <w:tcW w:w="1660" w:type="dxa"/>
            <w:vMerge/>
          </w:tcPr>
          <w:p w14:paraId="27BE260E" w14:textId="77777777" w:rsidR="00836DA3" w:rsidRPr="00A850EC" w:rsidRDefault="00836DA3" w:rsidP="00E03069">
            <w:pPr>
              <w:rPr>
                <w:szCs w:val="22"/>
                <w:lang w:eastAsia="en-US"/>
              </w:rPr>
            </w:pPr>
          </w:p>
        </w:tc>
        <w:tc>
          <w:tcPr>
            <w:tcW w:w="4461" w:type="dxa"/>
          </w:tcPr>
          <w:p w14:paraId="44C6BCA7" w14:textId="77777777" w:rsidR="00836DA3" w:rsidRPr="00A850EC" w:rsidRDefault="00836DA3" w:rsidP="00E03069">
            <w:pPr>
              <w:rPr>
                <w:szCs w:val="22"/>
                <w:lang w:eastAsia="en-US"/>
              </w:rPr>
            </w:pPr>
            <w:r w:rsidRPr="00A850EC">
              <w:rPr>
                <w:szCs w:val="22"/>
                <w:lang w:eastAsia="en-US"/>
              </w:rPr>
              <w:t xml:space="preserve">• Potential signiﬁcance of social and cultural variation across a range of domains, including ethnicity, culture, gender and gender identity, religion, beliefs, sexual orientation, socio- economic deprivation, class, age, disability, family conﬁguration and the way these may impact on accessibility, eﬀectiveness and acceptability of assessment or therapeutic intervention </w:t>
            </w:r>
          </w:p>
        </w:tc>
        <w:tc>
          <w:tcPr>
            <w:tcW w:w="1272" w:type="dxa"/>
          </w:tcPr>
          <w:p w14:paraId="17403D25" w14:textId="77777777" w:rsidR="00836DA3" w:rsidRPr="00A850EC" w:rsidRDefault="00836DA3" w:rsidP="00C47A5D">
            <w:pPr>
              <w:jc w:val="center"/>
              <w:rPr>
                <w:szCs w:val="22"/>
                <w:lang w:eastAsia="en-US"/>
              </w:rPr>
            </w:pPr>
          </w:p>
        </w:tc>
        <w:tc>
          <w:tcPr>
            <w:tcW w:w="1549" w:type="dxa"/>
          </w:tcPr>
          <w:p w14:paraId="16766C31" w14:textId="77777777" w:rsidR="00836DA3" w:rsidRPr="008063E4" w:rsidRDefault="00836DA3" w:rsidP="008063E4">
            <w:pPr>
              <w:rPr>
                <w:b/>
                <w:bCs/>
                <w:sz w:val="16"/>
                <w:szCs w:val="16"/>
                <w:lang w:eastAsia="en-US"/>
              </w:rPr>
            </w:pPr>
            <w:r w:rsidRPr="008063E4">
              <w:rPr>
                <w:b/>
                <w:bCs/>
                <w:sz w:val="16"/>
                <w:szCs w:val="16"/>
                <w:lang w:eastAsia="en-US"/>
              </w:rPr>
              <w:t>X</w:t>
            </w:r>
          </w:p>
        </w:tc>
        <w:tc>
          <w:tcPr>
            <w:tcW w:w="1687" w:type="dxa"/>
          </w:tcPr>
          <w:p w14:paraId="58214CAC" w14:textId="77777777" w:rsidR="00836DA3" w:rsidRPr="008063E4" w:rsidRDefault="00836DA3" w:rsidP="008063E4">
            <w:pPr>
              <w:rPr>
                <w:b/>
                <w:bCs/>
                <w:sz w:val="16"/>
                <w:szCs w:val="16"/>
                <w:lang w:eastAsia="en-US"/>
              </w:rPr>
            </w:pPr>
          </w:p>
        </w:tc>
      </w:tr>
      <w:tr w:rsidR="00836DA3" w:rsidRPr="008063E4" w14:paraId="29EC2186" w14:textId="77777777" w:rsidTr="00696E70">
        <w:tc>
          <w:tcPr>
            <w:tcW w:w="1660" w:type="dxa"/>
            <w:vMerge/>
          </w:tcPr>
          <w:p w14:paraId="2E5BB6C0" w14:textId="77777777" w:rsidR="00836DA3" w:rsidRPr="00A850EC" w:rsidRDefault="00836DA3" w:rsidP="00E03069">
            <w:pPr>
              <w:rPr>
                <w:b/>
                <w:szCs w:val="22"/>
                <w:lang w:eastAsia="en-US"/>
              </w:rPr>
            </w:pPr>
          </w:p>
        </w:tc>
        <w:tc>
          <w:tcPr>
            <w:tcW w:w="4461" w:type="dxa"/>
            <w:shd w:val="clear" w:color="auto" w:fill="D9D9D9" w:themeFill="background1" w:themeFillShade="D9"/>
          </w:tcPr>
          <w:p w14:paraId="0F7EA697" w14:textId="77777777" w:rsidR="00836DA3" w:rsidRDefault="00836DA3" w:rsidP="00E03069">
            <w:pPr>
              <w:rPr>
                <w:szCs w:val="22"/>
                <w:lang w:eastAsia="en-US"/>
              </w:rPr>
            </w:pPr>
            <w:r w:rsidRPr="00A850EC">
              <w:rPr>
                <w:b/>
                <w:szCs w:val="22"/>
                <w:lang w:eastAsia="en-US"/>
              </w:rPr>
              <w:t>Service access and communication</w:t>
            </w:r>
            <w:r w:rsidRPr="00A850EC">
              <w:rPr>
                <w:szCs w:val="22"/>
                <w:lang w:eastAsia="en-US"/>
              </w:rPr>
              <w:t xml:space="preserve"> </w:t>
            </w:r>
          </w:p>
          <w:p w14:paraId="08C9A33C" w14:textId="77777777" w:rsidR="00836DA3" w:rsidRPr="00A850EC" w:rsidRDefault="00836DA3" w:rsidP="00E03069">
            <w:pPr>
              <w:rPr>
                <w:szCs w:val="22"/>
                <w:lang w:eastAsia="en-US"/>
              </w:rPr>
            </w:pPr>
          </w:p>
        </w:tc>
        <w:tc>
          <w:tcPr>
            <w:tcW w:w="1272" w:type="dxa"/>
            <w:shd w:val="clear" w:color="auto" w:fill="D9D9D9" w:themeFill="background1" w:themeFillShade="D9"/>
          </w:tcPr>
          <w:p w14:paraId="3A87E700" w14:textId="77777777" w:rsidR="00836DA3" w:rsidRPr="00A850EC" w:rsidRDefault="00836DA3" w:rsidP="00C47A5D">
            <w:pPr>
              <w:jc w:val="center"/>
              <w:rPr>
                <w:b/>
                <w:szCs w:val="22"/>
                <w:lang w:eastAsia="en-US"/>
              </w:rPr>
            </w:pPr>
          </w:p>
        </w:tc>
        <w:tc>
          <w:tcPr>
            <w:tcW w:w="1549" w:type="dxa"/>
            <w:shd w:val="clear" w:color="auto" w:fill="D9D9D9" w:themeFill="background1" w:themeFillShade="D9"/>
          </w:tcPr>
          <w:p w14:paraId="0AB5B94E" w14:textId="77777777" w:rsidR="00836DA3" w:rsidRPr="008063E4" w:rsidRDefault="00836DA3" w:rsidP="008063E4">
            <w:pPr>
              <w:rPr>
                <w:b/>
                <w:bCs/>
                <w:sz w:val="16"/>
                <w:szCs w:val="16"/>
                <w:lang w:eastAsia="en-US"/>
              </w:rPr>
            </w:pPr>
          </w:p>
        </w:tc>
        <w:tc>
          <w:tcPr>
            <w:tcW w:w="1687" w:type="dxa"/>
            <w:shd w:val="clear" w:color="auto" w:fill="D9D9D9" w:themeFill="background1" w:themeFillShade="D9"/>
          </w:tcPr>
          <w:p w14:paraId="789291B1" w14:textId="77777777" w:rsidR="00836DA3" w:rsidRPr="008063E4" w:rsidRDefault="00836DA3" w:rsidP="008063E4">
            <w:pPr>
              <w:rPr>
                <w:b/>
                <w:bCs/>
                <w:sz w:val="16"/>
                <w:szCs w:val="16"/>
                <w:lang w:eastAsia="en-US"/>
              </w:rPr>
            </w:pPr>
          </w:p>
        </w:tc>
      </w:tr>
      <w:tr w:rsidR="00836DA3" w:rsidRPr="008063E4" w14:paraId="20B3FDC2" w14:textId="77777777" w:rsidTr="00696E70">
        <w:tc>
          <w:tcPr>
            <w:tcW w:w="1660" w:type="dxa"/>
            <w:vMerge/>
          </w:tcPr>
          <w:p w14:paraId="62CECCA5" w14:textId="77777777" w:rsidR="00836DA3" w:rsidRPr="00A850EC" w:rsidRDefault="00836DA3" w:rsidP="00E03069">
            <w:pPr>
              <w:rPr>
                <w:szCs w:val="22"/>
                <w:lang w:eastAsia="en-US"/>
              </w:rPr>
            </w:pPr>
          </w:p>
        </w:tc>
        <w:tc>
          <w:tcPr>
            <w:tcW w:w="4461" w:type="dxa"/>
          </w:tcPr>
          <w:p w14:paraId="328DD446" w14:textId="77777777" w:rsidR="00836DA3" w:rsidRPr="00A850EC" w:rsidRDefault="00836DA3" w:rsidP="00E03069">
            <w:pPr>
              <w:rPr>
                <w:szCs w:val="22"/>
                <w:lang w:eastAsia="en-US"/>
              </w:rPr>
            </w:pPr>
            <w:r w:rsidRPr="00A850EC">
              <w:rPr>
                <w:szCs w:val="22"/>
                <w:lang w:eastAsia="en-US"/>
              </w:rPr>
              <w:t>• Restriction or reduction of access to interventions because of certain social and cultural factors (e.g. language, marginalisation, mistrust of statutory services, lack of knowledge about access to services, attitudes and stigma or shame toward well-being, mental health, help-seeking and counselling)</w:t>
            </w:r>
          </w:p>
        </w:tc>
        <w:tc>
          <w:tcPr>
            <w:tcW w:w="1272" w:type="dxa"/>
          </w:tcPr>
          <w:p w14:paraId="06153E5A" w14:textId="77777777" w:rsidR="00836DA3" w:rsidRPr="00A850EC" w:rsidRDefault="00836DA3" w:rsidP="00C47A5D">
            <w:pPr>
              <w:jc w:val="center"/>
              <w:rPr>
                <w:szCs w:val="22"/>
                <w:lang w:eastAsia="en-US"/>
              </w:rPr>
            </w:pPr>
          </w:p>
        </w:tc>
        <w:tc>
          <w:tcPr>
            <w:tcW w:w="1549" w:type="dxa"/>
          </w:tcPr>
          <w:p w14:paraId="7805A9A8" w14:textId="77777777" w:rsidR="00836DA3" w:rsidRPr="008063E4" w:rsidRDefault="00836DA3" w:rsidP="008063E4">
            <w:pPr>
              <w:rPr>
                <w:b/>
                <w:bCs/>
                <w:sz w:val="16"/>
                <w:szCs w:val="16"/>
                <w:lang w:eastAsia="en-US"/>
              </w:rPr>
            </w:pPr>
            <w:r w:rsidRPr="008063E4">
              <w:rPr>
                <w:b/>
                <w:bCs/>
                <w:sz w:val="16"/>
                <w:szCs w:val="16"/>
                <w:lang w:eastAsia="en-US"/>
              </w:rPr>
              <w:t>X</w:t>
            </w:r>
          </w:p>
        </w:tc>
        <w:tc>
          <w:tcPr>
            <w:tcW w:w="1687" w:type="dxa"/>
          </w:tcPr>
          <w:p w14:paraId="0C4A7D42" w14:textId="77777777" w:rsidR="00836DA3" w:rsidRPr="008063E4" w:rsidRDefault="00836DA3" w:rsidP="008063E4">
            <w:pPr>
              <w:rPr>
                <w:b/>
                <w:bCs/>
                <w:sz w:val="16"/>
                <w:szCs w:val="16"/>
                <w:lang w:eastAsia="en-US"/>
              </w:rPr>
            </w:pPr>
          </w:p>
        </w:tc>
      </w:tr>
      <w:tr w:rsidR="00836DA3" w:rsidRPr="008063E4" w14:paraId="7D491520" w14:textId="77777777" w:rsidTr="00696E70">
        <w:trPr>
          <w:trHeight w:val="1620"/>
        </w:trPr>
        <w:tc>
          <w:tcPr>
            <w:tcW w:w="1660" w:type="dxa"/>
            <w:vMerge/>
          </w:tcPr>
          <w:p w14:paraId="341AB878" w14:textId="77777777" w:rsidR="00836DA3" w:rsidRPr="00A850EC" w:rsidRDefault="00836DA3" w:rsidP="00E03069">
            <w:pPr>
              <w:rPr>
                <w:szCs w:val="22"/>
                <w:lang w:eastAsia="en-US"/>
              </w:rPr>
            </w:pPr>
          </w:p>
        </w:tc>
        <w:tc>
          <w:tcPr>
            <w:tcW w:w="4461" w:type="dxa"/>
          </w:tcPr>
          <w:p w14:paraId="0023A7E4" w14:textId="77777777" w:rsidR="00836DA3" w:rsidRPr="00A850EC" w:rsidRDefault="00836DA3" w:rsidP="00E03069">
            <w:pPr>
              <w:rPr>
                <w:szCs w:val="22"/>
                <w:lang w:eastAsia="en-US"/>
              </w:rPr>
            </w:pPr>
            <w:r w:rsidRPr="00A850EC">
              <w:rPr>
                <w:szCs w:val="22"/>
                <w:lang w:eastAsia="en-US"/>
              </w:rPr>
              <w:t>• Impact of socio-economic status on access to resources, and ways in which social inequalities impact on development of mental health in young people, parents/ carers</w:t>
            </w:r>
          </w:p>
        </w:tc>
        <w:tc>
          <w:tcPr>
            <w:tcW w:w="1272" w:type="dxa"/>
          </w:tcPr>
          <w:p w14:paraId="72EC9690" w14:textId="77777777" w:rsidR="00836DA3" w:rsidRPr="00A850EC" w:rsidRDefault="00836DA3" w:rsidP="00C47A5D">
            <w:pPr>
              <w:jc w:val="center"/>
              <w:rPr>
                <w:szCs w:val="22"/>
                <w:lang w:eastAsia="en-US"/>
              </w:rPr>
            </w:pPr>
          </w:p>
        </w:tc>
        <w:tc>
          <w:tcPr>
            <w:tcW w:w="1549" w:type="dxa"/>
          </w:tcPr>
          <w:p w14:paraId="7959101E" w14:textId="77777777" w:rsidR="00836DA3" w:rsidRPr="008063E4" w:rsidRDefault="00836DA3" w:rsidP="008063E4">
            <w:pPr>
              <w:rPr>
                <w:b/>
                <w:bCs/>
                <w:sz w:val="16"/>
                <w:szCs w:val="16"/>
                <w:lang w:eastAsia="en-US"/>
              </w:rPr>
            </w:pPr>
            <w:r w:rsidRPr="008063E4">
              <w:rPr>
                <w:b/>
                <w:bCs/>
                <w:sz w:val="16"/>
                <w:szCs w:val="16"/>
                <w:lang w:eastAsia="en-US"/>
              </w:rPr>
              <w:t>X</w:t>
            </w:r>
          </w:p>
        </w:tc>
        <w:tc>
          <w:tcPr>
            <w:tcW w:w="1687" w:type="dxa"/>
          </w:tcPr>
          <w:p w14:paraId="68CC3639" w14:textId="77777777" w:rsidR="00836DA3" w:rsidRPr="008063E4" w:rsidRDefault="00836DA3" w:rsidP="008063E4">
            <w:pPr>
              <w:rPr>
                <w:b/>
                <w:bCs/>
                <w:sz w:val="16"/>
                <w:szCs w:val="16"/>
                <w:lang w:eastAsia="en-US"/>
              </w:rPr>
            </w:pPr>
          </w:p>
        </w:tc>
      </w:tr>
      <w:tr w:rsidR="00836DA3" w:rsidRPr="008063E4" w14:paraId="696A2D29" w14:textId="77777777" w:rsidTr="00696E70">
        <w:tc>
          <w:tcPr>
            <w:tcW w:w="1660" w:type="dxa"/>
            <w:vMerge/>
          </w:tcPr>
          <w:p w14:paraId="77BC6675" w14:textId="77777777" w:rsidR="00836DA3" w:rsidRPr="00A850EC" w:rsidRDefault="00836DA3" w:rsidP="00E03069">
            <w:pPr>
              <w:rPr>
                <w:szCs w:val="22"/>
                <w:lang w:eastAsia="en-US"/>
              </w:rPr>
            </w:pPr>
          </w:p>
        </w:tc>
        <w:tc>
          <w:tcPr>
            <w:tcW w:w="4461" w:type="dxa"/>
            <w:tcBorders>
              <w:bottom w:val="single" w:sz="4" w:space="0" w:color="auto"/>
            </w:tcBorders>
          </w:tcPr>
          <w:p w14:paraId="11B37DD5" w14:textId="77777777" w:rsidR="00836DA3" w:rsidRPr="00A850EC" w:rsidRDefault="00836DA3" w:rsidP="00E03069">
            <w:pPr>
              <w:rPr>
                <w:szCs w:val="22"/>
                <w:lang w:eastAsia="en-US"/>
              </w:rPr>
            </w:pPr>
            <w:r w:rsidRPr="00A850EC">
              <w:rPr>
                <w:szCs w:val="22"/>
                <w:lang w:eastAsia="en-US"/>
              </w:rPr>
              <w:t>• Impact of factors such as socio-economic disadvantage and/or disability on practical arrangements that may aﬀect attendance and engagement</w:t>
            </w:r>
          </w:p>
        </w:tc>
        <w:tc>
          <w:tcPr>
            <w:tcW w:w="1272" w:type="dxa"/>
          </w:tcPr>
          <w:p w14:paraId="2DEF1A70" w14:textId="77777777" w:rsidR="00836DA3" w:rsidRPr="00A850EC" w:rsidRDefault="00836DA3" w:rsidP="00C47A5D">
            <w:pPr>
              <w:jc w:val="center"/>
              <w:rPr>
                <w:szCs w:val="22"/>
                <w:lang w:eastAsia="en-US"/>
              </w:rPr>
            </w:pPr>
          </w:p>
        </w:tc>
        <w:tc>
          <w:tcPr>
            <w:tcW w:w="1549" w:type="dxa"/>
          </w:tcPr>
          <w:p w14:paraId="48D60E28" w14:textId="77777777" w:rsidR="00836DA3" w:rsidRPr="008063E4" w:rsidRDefault="00836DA3" w:rsidP="008063E4">
            <w:pPr>
              <w:rPr>
                <w:b/>
                <w:bCs/>
                <w:sz w:val="16"/>
                <w:szCs w:val="16"/>
                <w:lang w:eastAsia="en-US"/>
              </w:rPr>
            </w:pPr>
            <w:r w:rsidRPr="008063E4">
              <w:rPr>
                <w:b/>
                <w:bCs/>
                <w:sz w:val="16"/>
                <w:szCs w:val="16"/>
                <w:lang w:eastAsia="en-US"/>
              </w:rPr>
              <w:t>X</w:t>
            </w:r>
          </w:p>
        </w:tc>
        <w:tc>
          <w:tcPr>
            <w:tcW w:w="1687" w:type="dxa"/>
          </w:tcPr>
          <w:p w14:paraId="56E9FBB5" w14:textId="77777777" w:rsidR="00836DA3" w:rsidRPr="008063E4" w:rsidRDefault="00836DA3" w:rsidP="008063E4">
            <w:pPr>
              <w:rPr>
                <w:b/>
                <w:bCs/>
                <w:sz w:val="16"/>
                <w:szCs w:val="16"/>
                <w:lang w:eastAsia="en-US"/>
              </w:rPr>
            </w:pPr>
          </w:p>
        </w:tc>
      </w:tr>
      <w:tr w:rsidR="00836DA3" w:rsidRPr="008063E4" w14:paraId="4688C0CF" w14:textId="77777777" w:rsidTr="00696E70">
        <w:tc>
          <w:tcPr>
            <w:tcW w:w="1660" w:type="dxa"/>
            <w:vMerge/>
          </w:tcPr>
          <w:p w14:paraId="29537901" w14:textId="77777777" w:rsidR="00836DA3" w:rsidRPr="00A850EC" w:rsidRDefault="00836DA3" w:rsidP="00E03069">
            <w:pPr>
              <w:rPr>
                <w:szCs w:val="22"/>
                <w:lang w:eastAsia="en-US"/>
              </w:rPr>
            </w:pPr>
          </w:p>
        </w:tc>
        <w:tc>
          <w:tcPr>
            <w:tcW w:w="4461" w:type="dxa"/>
            <w:tcBorders>
              <w:top w:val="single" w:sz="4" w:space="0" w:color="auto"/>
            </w:tcBorders>
          </w:tcPr>
          <w:p w14:paraId="0255DF8D" w14:textId="77777777" w:rsidR="00836DA3" w:rsidRPr="00A850EC" w:rsidRDefault="00836DA3" w:rsidP="00E03069">
            <w:pPr>
              <w:rPr>
                <w:szCs w:val="22"/>
                <w:lang w:eastAsia="en-US"/>
              </w:rPr>
            </w:pPr>
            <w:r w:rsidRPr="00A850EC">
              <w:rPr>
                <w:szCs w:val="22"/>
                <w:lang w:eastAsia="en-US"/>
              </w:rPr>
              <w:t>• Communication of respect by taking a willing and active interest in the social and cultural background of the young person and their families/carers</w:t>
            </w:r>
          </w:p>
        </w:tc>
        <w:tc>
          <w:tcPr>
            <w:tcW w:w="1272" w:type="dxa"/>
          </w:tcPr>
          <w:p w14:paraId="336DE2F0" w14:textId="77777777" w:rsidR="00836DA3" w:rsidRPr="00A850EC" w:rsidRDefault="00836DA3" w:rsidP="00C47A5D">
            <w:pPr>
              <w:jc w:val="center"/>
              <w:rPr>
                <w:szCs w:val="22"/>
                <w:lang w:eastAsia="en-US"/>
              </w:rPr>
            </w:pPr>
          </w:p>
        </w:tc>
        <w:tc>
          <w:tcPr>
            <w:tcW w:w="1549" w:type="dxa"/>
          </w:tcPr>
          <w:p w14:paraId="19A7EC4E" w14:textId="77777777" w:rsidR="00836DA3" w:rsidRPr="008063E4" w:rsidRDefault="00836DA3" w:rsidP="008063E4">
            <w:pPr>
              <w:rPr>
                <w:b/>
                <w:bCs/>
                <w:sz w:val="16"/>
                <w:szCs w:val="16"/>
                <w:lang w:eastAsia="en-US"/>
              </w:rPr>
            </w:pPr>
            <w:r w:rsidRPr="008063E4">
              <w:rPr>
                <w:b/>
                <w:bCs/>
                <w:sz w:val="16"/>
                <w:szCs w:val="16"/>
                <w:lang w:eastAsia="en-US"/>
              </w:rPr>
              <w:t>X</w:t>
            </w:r>
          </w:p>
        </w:tc>
        <w:tc>
          <w:tcPr>
            <w:tcW w:w="1687" w:type="dxa"/>
          </w:tcPr>
          <w:p w14:paraId="5A213205" w14:textId="77777777" w:rsidR="00836DA3" w:rsidRPr="008063E4" w:rsidRDefault="00836DA3" w:rsidP="008063E4">
            <w:pPr>
              <w:rPr>
                <w:b/>
                <w:bCs/>
                <w:sz w:val="16"/>
                <w:szCs w:val="16"/>
                <w:lang w:eastAsia="en-US"/>
              </w:rPr>
            </w:pPr>
          </w:p>
        </w:tc>
      </w:tr>
      <w:tr w:rsidR="00836DA3" w:rsidRPr="008063E4" w14:paraId="6F5A1DC8" w14:textId="77777777" w:rsidTr="00696E70">
        <w:tc>
          <w:tcPr>
            <w:tcW w:w="1660" w:type="dxa"/>
            <w:vMerge/>
          </w:tcPr>
          <w:p w14:paraId="07599A9F" w14:textId="77777777" w:rsidR="00836DA3" w:rsidRPr="00A850EC" w:rsidRDefault="00836DA3" w:rsidP="00E03069">
            <w:pPr>
              <w:rPr>
                <w:szCs w:val="22"/>
                <w:lang w:eastAsia="en-US"/>
              </w:rPr>
            </w:pPr>
          </w:p>
        </w:tc>
        <w:tc>
          <w:tcPr>
            <w:tcW w:w="4461" w:type="dxa"/>
          </w:tcPr>
          <w:p w14:paraId="138D7BF0" w14:textId="77777777" w:rsidR="00836DA3" w:rsidRPr="00A850EC" w:rsidRDefault="00836DA3" w:rsidP="00E03069">
            <w:pPr>
              <w:rPr>
                <w:szCs w:val="22"/>
                <w:lang w:eastAsia="en-US"/>
              </w:rPr>
            </w:pPr>
            <w:r w:rsidRPr="00A850EC">
              <w:rPr>
                <w:szCs w:val="22"/>
                <w:lang w:eastAsia="en-US"/>
              </w:rPr>
              <w:t>• Use of strategies and/or use of interpreter/ advocate when language between the young person and family/carer diﬀers</w:t>
            </w:r>
          </w:p>
        </w:tc>
        <w:tc>
          <w:tcPr>
            <w:tcW w:w="1272" w:type="dxa"/>
          </w:tcPr>
          <w:p w14:paraId="35D8662D" w14:textId="77777777" w:rsidR="00836DA3" w:rsidRPr="00A850EC" w:rsidRDefault="00836DA3" w:rsidP="00C47A5D">
            <w:pPr>
              <w:jc w:val="center"/>
              <w:rPr>
                <w:szCs w:val="22"/>
                <w:lang w:eastAsia="en-US"/>
              </w:rPr>
            </w:pPr>
          </w:p>
        </w:tc>
        <w:tc>
          <w:tcPr>
            <w:tcW w:w="1549" w:type="dxa"/>
          </w:tcPr>
          <w:p w14:paraId="49D4AAD5" w14:textId="77777777" w:rsidR="00836DA3" w:rsidRPr="008063E4" w:rsidRDefault="00836DA3" w:rsidP="008063E4">
            <w:pPr>
              <w:rPr>
                <w:b/>
                <w:bCs/>
                <w:sz w:val="16"/>
                <w:szCs w:val="16"/>
                <w:lang w:eastAsia="en-US"/>
              </w:rPr>
            </w:pPr>
            <w:r w:rsidRPr="008063E4">
              <w:rPr>
                <w:b/>
                <w:bCs/>
                <w:sz w:val="16"/>
                <w:szCs w:val="16"/>
                <w:lang w:eastAsia="en-US"/>
              </w:rPr>
              <w:t>X</w:t>
            </w:r>
          </w:p>
        </w:tc>
        <w:tc>
          <w:tcPr>
            <w:tcW w:w="1687" w:type="dxa"/>
          </w:tcPr>
          <w:p w14:paraId="7EAA8916" w14:textId="77777777" w:rsidR="00836DA3" w:rsidRPr="008063E4" w:rsidRDefault="00836DA3" w:rsidP="008063E4">
            <w:pPr>
              <w:rPr>
                <w:b/>
                <w:bCs/>
                <w:sz w:val="16"/>
                <w:szCs w:val="16"/>
                <w:lang w:eastAsia="en-US"/>
              </w:rPr>
            </w:pPr>
          </w:p>
        </w:tc>
      </w:tr>
      <w:tr w:rsidR="00836DA3" w:rsidRPr="008063E4" w14:paraId="06CC2452" w14:textId="77777777" w:rsidTr="00696E70">
        <w:tc>
          <w:tcPr>
            <w:tcW w:w="1660" w:type="dxa"/>
            <w:vMerge/>
          </w:tcPr>
          <w:p w14:paraId="6F35672E" w14:textId="77777777" w:rsidR="00836DA3" w:rsidRPr="00A850EC" w:rsidRDefault="00836DA3" w:rsidP="00E03069">
            <w:pPr>
              <w:rPr>
                <w:szCs w:val="22"/>
                <w:lang w:eastAsia="en-US"/>
              </w:rPr>
            </w:pPr>
          </w:p>
        </w:tc>
        <w:tc>
          <w:tcPr>
            <w:tcW w:w="4461" w:type="dxa"/>
          </w:tcPr>
          <w:p w14:paraId="6EC454B5" w14:textId="77777777" w:rsidR="00836DA3" w:rsidRPr="00A850EC" w:rsidRDefault="00836DA3" w:rsidP="00E03069">
            <w:pPr>
              <w:rPr>
                <w:szCs w:val="22"/>
                <w:lang w:eastAsia="en-US"/>
              </w:rPr>
            </w:pPr>
            <w:r w:rsidRPr="00A850EC">
              <w:rPr>
                <w:szCs w:val="22"/>
                <w:lang w:eastAsia="en-US"/>
              </w:rPr>
              <w:t>• Adaptation of communication with young people and parents/carers when necessary to help them discuss and reﬂect on their experiences</w:t>
            </w:r>
          </w:p>
        </w:tc>
        <w:tc>
          <w:tcPr>
            <w:tcW w:w="1272" w:type="dxa"/>
          </w:tcPr>
          <w:p w14:paraId="7CF28D79" w14:textId="77777777" w:rsidR="00836DA3" w:rsidRPr="00A850EC" w:rsidRDefault="00836DA3" w:rsidP="00C47A5D">
            <w:pPr>
              <w:jc w:val="center"/>
              <w:rPr>
                <w:szCs w:val="22"/>
                <w:lang w:eastAsia="en-US"/>
              </w:rPr>
            </w:pPr>
          </w:p>
        </w:tc>
        <w:tc>
          <w:tcPr>
            <w:tcW w:w="1549" w:type="dxa"/>
          </w:tcPr>
          <w:p w14:paraId="002A668D" w14:textId="77777777" w:rsidR="00836DA3" w:rsidRPr="008063E4" w:rsidRDefault="00836DA3" w:rsidP="008063E4">
            <w:pPr>
              <w:rPr>
                <w:b/>
                <w:bCs/>
                <w:sz w:val="16"/>
                <w:szCs w:val="16"/>
                <w:lang w:eastAsia="en-US"/>
              </w:rPr>
            </w:pPr>
            <w:r w:rsidRPr="008063E4">
              <w:rPr>
                <w:b/>
                <w:bCs/>
                <w:sz w:val="16"/>
                <w:szCs w:val="16"/>
                <w:lang w:eastAsia="en-US"/>
              </w:rPr>
              <w:t>X</w:t>
            </w:r>
          </w:p>
        </w:tc>
        <w:tc>
          <w:tcPr>
            <w:tcW w:w="1687" w:type="dxa"/>
          </w:tcPr>
          <w:p w14:paraId="75ACF1FB" w14:textId="77777777" w:rsidR="00836DA3" w:rsidRPr="008063E4" w:rsidRDefault="00836DA3" w:rsidP="008063E4">
            <w:pPr>
              <w:rPr>
                <w:b/>
                <w:bCs/>
                <w:sz w:val="16"/>
                <w:szCs w:val="16"/>
                <w:lang w:eastAsia="en-US"/>
              </w:rPr>
            </w:pPr>
            <w:r w:rsidRPr="008063E4">
              <w:rPr>
                <w:b/>
                <w:bCs/>
                <w:sz w:val="16"/>
                <w:szCs w:val="16"/>
                <w:lang w:eastAsia="en-US"/>
              </w:rPr>
              <w:t>X</w:t>
            </w:r>
          </w:p>
        </w:tc>
      </w:tr>
      <w:tr w:rsidR="00836DA3" w:rsidRPr="008063E4" w14:paraId="7CC3FD83" w14:textId="77777777" w:rsidTr="00696E70">
        <w:tc>
          <w:tcPr>
            <w:tcW w:w="1660" w:type="dxa"/>
            <w:vMerge/>
          </w:tcPr>
          <w:p w14:paraId="609A227F" w14:textId="77777777" w:rsidR="00836DA3" w:rsidRPr="00A850EC" w:rsidRDefault="00836DA3" w:rsidP="00E03069">
            <w:pPr>
              <w:rPr>
                <w:b/>
                <w:szCs w:val="22"/>
                <w:lang w:eastAsia="en-US"/>
              </w:rPr>
            </w:pPr>
          </w:p>
        </w:tc>
        <w:tc>
          <w:tcPr>
            <w:tcW w:w="4461" w:type="dxa"/>
            <w:shd w:val="clear" w:color="auto" w:fill="D9D9D9" w:themeFill="background1" w:themeFillShade="D9"/>
          </w:tcPr>
          <w:p w14:paraId="142A51A2" w14:textId="77777777" w:rsidR="00836DA3" w:rsidRPr="00A850EC" w:rsidRDefault="00836DA3" w:rsidP="00E03069">
            <w:pPr>
              <w:rPr>
                <w:szCs w:val="22"/>
                <w:lang w:eastAsia="en-US"/>
              </w:rPr>
            </w:pPr>
            <w:r w:rsidRPr="00A850EC">
              <w:rPr>
                <w:b/>
                <w:szCs w:val="22"/>
                <w:lang w:eastAsia="en-US"/>
              </w:rPr>
              <w:t>The experience of speciﬁc beliefs, practices and lifestyles</w:t>
            </w:r>
            <w:r w:rsidRPr="00A850EC">
              <w:rPr>
                <w:szCs w:val="22"/>
                <w:lang w:eastAsia="en-US"/>
              </w:rPr>
              <w:t xml:space="preserve"> </w:t>
            </w:r>
          </w:p>
        </w:tc>
        <w:tc>
          <w:tcPr>
            <w:tcW w:w="1272" w:type="dxa"/>
            <w:shd w:val="clear" w:color="auto" w:fill="D9D9D9" w:themeFill="background1" w:themeFillShade="D9"/>
          </w:tcPr>
          <w:p w14:paraId="368A721E" w14:textId="77777777" w:rsidR="00836DA3" w:rsidRPr="00A850EC" w:rsidRDefault="00836DA3" w:rsidP="00C47A5D">
            <w:pPr>
              <w:jc w:val="center"/>
              <w:rPr>
                <w:b/>
                <w:szCs w:val="22"/>
                <w:lang w:eastAsia="en-US"/>
              </w:rPr>
            </w:pPr>
          </w:p>
        </w:tc>
        <w:tc>
          <w:tcPr>
            <w:tcW w:w="1549" w:type="dxa"/>
            <w:shd w:val="clear" w:color="auto" w:fill="D9D9D9" w:themeFill="background1" w:themeFillShade="D9"/>
          </w:tcPr>
          <w:p w14:paraId="7848C090" w14:textId="77777777" w:rsidR="00836DA3" w:rsidRPr="008063E4" w:rsidRDefault="00836DA3" w:rsidP="008063E4">
            <w:pPr>
              <w:rPr>
                <w:b/>
                <w:bCs/>
                <w:sz w:val="16"/>
                <w:szCs w:val="16"/>
                <w:lang w:eastAsia="en-US"/>
              </w:rPr>
            </w:pPr>
          </w:p>
        </w:tc>
        <w:tc>
          <w:tcPr>
            <w:tcW w:w="1687" w:type="dxa"/>
            <w:shd w:val="clear" w:color="auto" w:fill="D9D9D9" w:themeFill="background1" w:themeFillShade="D9"/>
          </w:tcPr>
          <w:p w14:paraId="1A104216" w14:textId="77777777" w:rsidR="00836DA3" w:rsidRPr="008063E4" w:rsidRDefault="00836DA3" w:rsidP="008063E4">
            <w:pPr>
              <w:rPr>
                <w:b/>
                <w:bCs/>
                <w:sz w:val="16"/>
                <w:szCs w:val="16"/>
                <w:lang w:eastAsia="en-US"/>
              </w:rPr>
            </w:pPr>
          </w:p>
        </w:tc>
      </w:tr>
      <w:tr w:rsidR="00836DA3" w:rsidRPr="008063E4" w14:paraId="47606D4E" w14:textId="77777777" w:rsidTr="00696E70">
        <w:tc>
          <w:tcPr>
            <w:tcW w:w="1660" w:type="dxa"/>
            <w:vMerge/>
          </w:tcPr>
          <w:p w14:paraId="05E17B49" w14:textId="77777777" w:rsidR="00836DA3" w:rsidRPr="00A850EC" w:rsidRDefault="00836DA3" w:rsidP="00E03069">
            <w:pPr>
              <w:rPr>
                <w:szCs w:val="22"/>
                <w:lang w:eastAsia="en-US"/>
              </w:rPr>
            </w:pPr>
          </w:p>
        </w:tc>
        <w:tc>
          <w:tcPr>
            <w:tcW w:w="4461" w:type="dxa"/>
          </w:tcPr>
          <w:p w14:paraId="36435A30" w14:textId="77777777" w:rsidR="00836DA3" w:rsidRPr="00A850EC" w:rsidRDefault="00836DA3" w:rsidP="00E03069">
            <w:pPr>
              <w:rPr>
                <w:szCs w:val="22"/>
                <w:lang w:eastAsia="en-US"/>
              </w:rPr>
            </w:pPr>
            <w:r w:rsidRPr="00A850EC">
              <w:rPr>
                <w:szCs w:val="22"/>
                <w:lang w:eastAsia="en-US"/>
              </w:rPr>
              <w:t>• Working collaboratively with the young person and their family/carer in a sensitive way to understand their culture and world view</w:t>
            </w:r>
          </w:p>
        </w:tc>
        <w:tc>
          <w:tcPr>
            <w:tcW w:w="1272" w:type="dxa"/>
          </w:tcPr>
          <w:p w14:paraId="50E7C5E4" w14:textId="77777777" w:rsidR="00836DA3" w:rsidRPr="00A850EC" w:rsidRDefault="00836DA3" w:rsidP="00C47A5D">
            <w:pPr>
              <w:jc w:val="center"/>
              <w:rPr>
                <w:szCs w:val="22"/>
                <w:lang w:eastAsia="en-US"/>
              </w:rPr>
            </w:pPr>
          </w:p>
        </w:tc>
        <w:tc>
          <w:tcPr>
            <w:tcW w:w="1549" w:type="dxa"/>
          </w:tcPr>
          <w:p w14:paraId="669FAF97" w14:textId="77777777" w:rsidR="00836DA3" w:rsidRPr="008063E4" w:rsidRDefault="00836DA3" w:rsidP="008063E4">
            <w:pPr>
              <w:rPr>
                <w:b/>
                <w:bCs/>
                <w:sz w:val="16"/>
                <w:szCs w:val="16"/>
                <w:lang w:eastAsia="en-US"/>
              </w:rPr>
            </w:pPr>
            <w:r w:rsidRPr="008063E4">
              <w:rPr>
                <w:b/>
                <w:bCs/>
                <w:sz w:val="16"/>
                <w:szCs w:val="16"/>
                <w:lang w:eastAsia="en-US"/>
              </w:rPr>
              <w:t>X</w:t>
            </w:r>
          </w:p>
        </w:tc>
        <w:tc>
          <w:tcPr>
            <w:tcW w:w="1687" w:type="dxa"/>
          </w:tcPr>
          <w:p w14:paraId="1720260D" w14:textId="77777777" w:rsidR="00836DA3" w:rsidRPr="008063E4" w:rsidRDefault="00836DA3" w:rsidP="008063E4">
            <w:pPr>
              <w:rPr>
                <w:b/>
                <w:bCs/>
                <w:sz w:val="16"/>
                <w:szCs w:val="16"/>
                <w:lang w:eastAsia="en-US"/>
              </w:rPr>
            </w:pPr>
          </w:p>
        </w:tc>
      </w:tr>
      <w:tr w:rsidR="00836DA3" w:rsidRPr="008063E4" w14:paraId="49B1C304" w14:textId="77777777" w:rsidTr="00696E70">
        <w:tc>
          <w:tcPr>
            <w:tcW w:w="1660" w:type="dxa"/>
            <w:vMerge/>
          </w:tcPr>
          <w:p w14:paraId="594E2619" w14:textId="77777777" w:rsidR="00836DA3" w:rsidRPr="00A850EC" w:rsidRDefault="00836DA3" w:rsidP="00E03069">
            <w:pPr>
              <w:rPr>
                <w:szCs w:val="22"/>
                <w:lang w:eastAsia="en-US"/>
              </w:rPr>
            </w:pPr>
          </w:p>
        </w:tc>
        <w:tc>
          <w:tcPr>
            <w:tcW w:w="4461" w:type="dxa"/>
          </w:tcPr>
          <w:p w14:paraId="261861FA" w14:textId="77777777" w:rsidR="00836DA3" w:rsidRPr="00A850EC" w:rsidRDefault="00836DA3" w:rsidP="00E03069">
            <w:pPr>
              <w:rPr>
                <w:szCs w:val="22"/>
                <w:lang w:eastAsia="en-US"/>
              </w:rPr>
            </w:pPr>
            <w:r w:rsidRPr="00A850EC">
              <w:rPr>
                <w:szCs w:val="22"/>
                <w:lang w:eastAsia="en-US"/>
              </w:rPr>
              <w:t>• The implications of culturally speciﬁc customs and expectations</w:t>
            </w:r>
          </w:p>
        </w:tc>
        <w:tc>
          <w:tcPr>
            <w:tcW w:w="1272" w:type="dxa"/>
          </w:tcPr>
          <w:p w14:paraId="107385F2" w14:textId="77777777" w:rsidR="00836DA3" w:rsidRPr="00A850EC" w:rsidRDefault="00836DA3" w:rsidP="00C47A5D">
            <w:pPr>
              <w:jc w:val="center"/>
              <w:rPr>
                <w:szCs w:val="22"/>
                <w:lang w:eastAsia="en-US"/>
              </w:rPr>
            </w:pPr>
          </w:p>
        </w:tc>
        <w:tc>
          <w:tcPr>
            <w:tcW w:w="1549" w:type="dxa"/>
          </w:tcPr>
          <w:p w14:paraId="3AE64B63" w14:textId="77777777" w:rsidR="00836DA3" w:rsidRPr="008063E4" w:rsidRDefault="00836DA3" w:rsidP="008063E4">
            <w:pPr>
              <w:rPr>
                <w:b/>
                <w:bCs/>
                <w:sz w:val="16"/>
                <w:szCs w:val="16"/>
                <w:lang w:eastAsia="en-US"/>
              </w:rPr>
            </w:pPr>
            <w:r w:rsidRPr="008063E4">
              <w:rPr>
                <w:b/>
                <w:bCs/>
                <w:sz w:val="16"/>
                <w:szCs w:val="16"/>
                <w:lang w:eastAsia="en-US"/>
              </w:rPr>
              <w:t>X</w:t>
            </w:r>
          </w:p>
        </w:tc>
        <w:tc>
          <w:tcPr>
            <w:tcW w:w="1687" w:type="dxa"/>
          </w:tcPr>
          <w:p w14:paraId="2FE6F0D4" w14:textId="77777777" w:rsidR="00836DA3" w:rsidRPr="008063E4" w:rsidRDefault="00836DA3" w:rsidP="008063E4">
            <w:pPr>
              <w:rPr>
                <w:b/>
                <w:bCs/>
                <w:sz w:val="16"/>
                <w:szCs w:val="16"/>
                <w:lang w:eastAsia="en-US"/>
              </w:rPr>
            </w:pPr>
            <w:r w:rsidRPr="008063E4">
              <w:rPr>
                <w:b/>
                <w:bCs/>
                <w:sz w:val="16"/>
                <w:szCs w:val="16"/>
                <w:lang w:eastAsia="en-US"/>
              </w:rPr>
              <w:t>X</w:t>
            </w:r>
          </w:p>
        </w:tc>
      </w:tr>
      <w:tr w:rsidR="00836DA3" w:rsidRPr="008063E4" w14:paraId="5B3A933A" w14:textId="77777777" w:rsidTr="00696E70">
        <w:tc>
          <w:tcPr>
            <w:tcW w:w="1660" w:type="dxa"/>
            <w:vMerge/>
          </w:tcPr>
          <w:p w14:paraId="43934DAA" w14:textId="77777777" w:rsidR="00836DA3" w:rsidRPr="00A850EC" w:rsidRDefault="00836DA3" w:rsidP="00E03069">
            <w:pPr>
              <w:rPr>
                <w:szCs w:val="22"/>
                <w:lang w:eastAsia="en-US"/>
              </w:rPr>
            </w:pPr>
          </w:p>
        </w:tc>
        <w:tc>
          <w:tcPr>
            <w:tcW w:w="4461" w:type="dxa"/>
          </w:tcPr>
          <w:p w14:paraId="05174B1A" w14:textId="77777777" w:rsidR="00836DA3" w:rsidRPr="00A850EC" w:rsidRDefault="00836DA3" w:rsidP="00E03069">
            <w:pPr>
              <w:rPr>
                <w:szCs w:val="22"/>
                <w:lang w:eastAsia="en-US"/>
              </w:rPr>
            </w:pPr>
            <w:r w:rsidRPr="00A850EC">
              <w:rPr>
                <w:szCs w:val="22"/>
                <w:lang w:eastAsia="en-US"/>
              </w:rPr>
              <w:t>• Whether the clients experience has shaped the presenting problems and working with the young person and their family/carer to identify how they locate themselves if they ‘straddle’ cultures</w:t>
            </w:r>
          </w:p>
        </w:tc>
        <w:tc>
          <w:tcPr>
            <w:tcW w:w="1272" w:type="dxa"/>
          </w:tcPr>
          <w:p w14:paraId="69A8DDD7" w14:textId="77777777" w:rsidR="00836DA3" w:rsidRPr="00A850EC" w:rsidRDefault="00836DA3" w:rsidP="00C47A5D">
            <w:pPr>
              <w:jc w:val="center"/>
              <w:rPr>
                <w:szCs w:val="22"/>
                <w:lang w:eastAsia="en-US"/>
              </w:rPr>
            </w:pPr>
          </w:p>
        </w:tc>
        <w:tc>
          <w:tcPr>
            <w:tcW w:w="1549" w:type="dxa"/>
          </w:tcPr>
          <w:p w14:paraId="0E536031" w14:textId="77777777" w:rsidR="00836DA3" w:rsidRPr="008063E4" w:rsidRDefault="00836DA3" w:rsidP="008063E4">
            <w:pPr>
              <w:rPr>
                <w:b/>
                <w:bCs/>
                <w:sz w:val="16"/>
                <w:szCs w:val="16"/>
                <w:lang w:eastAsia="en-US"/>
              </w:rPr>
            </w:pPr>
          </w:p>
        </w:tc>
        <w:tc>
          <w:tcPr>
            <w:tcW w:w="1687" w:type="dxa"/>
          </w:tcPr>
          <w:p w14:paraId="2F9DFE89" w14:textId="77777777" w:rsidR="00836DA3" w:rsidRPr="008063E4" w:rsidRDefault="00836DA3" w:rsidP="008063E4">
            <w:pPr>
              <w:rPr>
                <w:b/>
                <w:bCs/>
                <w:sz w:val="16"/>
                <w:szCs w:val="16"/>
                <w:lang w:eastAsia="en-US"/>
              </w:rPr>
            </w:pPr>
            <w:r w:rsidRPr="008063E4">
              <w:rPr>
                <w:b/>
                <w:bCs/>
                <w:sz w:val="16"/>
                <w:szCs w:val="16"/>
                <w:lang w:eastAsia="en-US"/>
              </w:rPr>
              <w:t>X</w:t>
            </w:r>
          </w:p>
        </w:tc>
      </w:tr>
      <w:tr w:rsidR="00836DA3" w:rsidRPr="008063E4" w14:paraId="5E084CAB" w14:textId="77777777" w:rsidTr="00696E70">
        <w:tc>
          <w:tcPr>
            <w:tcW w:w="1660" w:type="dxa"/>
            <w:vMerge/>
          </w:tcPr>
          <w:p w14:paraId="712F0085" w14:textId="77777777" w:rsidR="00836DA3" w:rsidRPr="00A850EC" w:rsidRDefault="00836DA3" w:rsidP="00E03069">
            <w:pPr>
              <w:rPr>
                <w:szCs w:val="22"/>
                <w:lang w:eastAsia="en-US"/>
              </w:rPr>
            </w:pPr>
          </w:p>
        </w:tc>
        <w:tc>
          <w:tcPr>
            <w:tcW w:w="4461" w:type="dxa"/>
          </w:tcPr>
          <w:p w14:paraId="3333D019" w14:textId="77777777" w:rsidR="00836DA3" w:rsidRPr="00A850EC" w:rsidRDefault="00836DA3" w:rsidP="00E03069">
            <w:pPr>
              <w:rPr>
                <w:szCs w:val="22"/>
                <w:lang w:eastAsia="en-US"/>
              </w:rPr>
            </w:pPr>
            <w:r w:rsidRPr="00A850EC">
              <w:rPr>
                <w:szCs w:val="22"/>
                <w:lang w:eastAsia="en-US"/>
              </w:rPr>
              <w:t>• Relationships and representations of self, individuality and personal/collective responsibility for the young person and their family/carer in their culture and how these might impact on delivery of an intervention</w:t>
            </w:r>
          </w:p>
        </w:tc>
        <w:tc>
          <w:tcPr>
            <w:tcW w:w="1272" w:type="dxa"/>
          </w:tcPr>
          <w:p w14:paraId="65C32A91" w14:textId="77777777" w:rsidR="00836DA3" w:rsidRPr="00A850EC" w:rsidRDefault="00836DA3" w:rsidP="00C47A5D">
            <w:pPr>
              <w:jc w:val="center"/>
              <w:rPr>
                <w:szCs w:val="22"/>
                <w:lang w:eastAsia="en-US"/>
              </w:rPr>
            </w:pPr>
          </w:p>
        </w:tc>
        <w:tc>
          <w:tcPr>
            <w:tcW w:w="1549" w:type="dxa"/>
          </w:tcPr>
          <w:p w14:paraId="0B44F491" w14:textId="77777777" w:rsidR="00836DA3" w:rsidRPr="008063E4" w:rsidRDefault="00836DA3" w:rsidP="008063E4">
            <w:pPr>
              <w:rPr>
                <w:b/>
                <w:bCs/>
                <w:sz w:val="16"/>
                <w:szCs w:val="16"/>
                <w:lang w:eastAsia="en-US"/>
              </w:rPr>
            </w:pPr>
          </w:p>
        </w:tc>
        <w:tc>
          <w:tcPr>
            <w:tcW w:w="1687" w:type="dxa"/>
          </w:tcPr>
          <w:p w14:paraId="6F6703C3" w14:textId="77777777" w:rsidR="00836DA3" w:rsidRPr="008063E4" w:rsidRDefault="00836DA3" w:rsidP="008063E4">
            <w:pPr>
              <w:rPr>
                <w:b/>
                <w:bCs/>
                <w:sz w:val="16"/>
                <w:szCs w:val="16"/>
                <w:lang w:eastAsia="en-US"/>
              </w:rPr>
            </w:pPr>
            <w:r w:rsidRPr="008063E4">
              <w:rPr>
                <w:b/>
                <w:bCs/>
                <w:sz w:val="16"/>
                <w:szCs w:val="16"/>
                <w:lang w:eastAsia="en-US"/>
              </w:rPr>
              <w:t>X</w:t>
            </w:r>
          </w:p>
        </w:tc>
      </w:tr>
      <w:tr w:rsidR="00836DA3" w:rsidRPr="008063E4" w14:paraId="1808C099" w14:textId="77777777" w:rsidTr="00696E70">
        <w:tc>
          <w:tcPr>
            <w:tcW w:w="1660" w:type="dxa"/>
            <w:vMerge/>
          </w:tcPr>
          <w:p w14:paraId="7F722DA2" w14:textId="77777777" w:rsidR="00836DA3" w:rsidRPr="00A850EC" w:rsidRDefault="00836DA3" w:rsidP="00E03069">
            <w:pPr>
              <w:rPr>
                <w:b/>
                <w:szCs w:val="22"/>
                <w:lang w:eastAsia="en-US"/>
              </w:rPr>
            </w:pPr>
          </w:p>
        </w:tc>
        <w:tc>
          <w:tcPr>
            <w:tcW w:w="4461" w:type="dxa"/>
            <w:shd w:val="clear" w:color="auto" w:fill="D9D9D9" w:themeFill="background1" w:themeFillShade="D9"/>
          </w:tcPr>
          <w:p w14:paraId="5A4DA72C" w14:textId="77777777" w:rsidR="00836DA3" w:rsidRDefault="00836DA3" w:rsidP="00E03069">
            <w:pPr>
              <w:rPr>
                <w:szCs w:val="22"/>
                <w:lang w:eastAsia="en-US"/>
              </w:rPr>
            </w:pPr>
            <w:r w:rsidRPr="00A850EC">
              <w:rPr>
                <w:b/>
                <w:szCs w:val="22"/>
                <w:lang w:eastAsia="en-US"/>
              </w:rPr>
              <w:t>Practitioner’s awareness</w:t>
            </w:r>
            <w:r w:rsidRPr="00A850EC">
              <w:rPr>
                <w:szCs w:val="22"/>
                <w:lang w:eastAsia="en-US"/>
              </w:rPr>
              <w:t xml:space="preserve"> </w:t>
            </w:r>
          </w:p>
          <w:p w14:paraId="70131E9E" w14:textId="77777777" w:rsidR="00836DA3" w:rsidRPr="00A850EC" w:rsidRDefault="00836DA3" w:rsidP="00E03069">
            <w:pPr>
              <w:rPr>
                <w:szCs w:val="22"/>
                <w:lang w:eastAsia="en-US"/>
              </w:rPr>
            </w:pPr>
          </w:p>
        </w:tc>
        <w:tc>
          <w:tcPr>
            <w:tcW w:w="1272" w:type="dxa"/>
            <w:shd w:val="clear" w:color="auto" w:fill="D9D9D9" w:themeFill="background1" w:themeFillShade="D9"/>
          </w:tcPr>
          <w:p w14:paraId="288A9939" w14:textId="77777777" w:rsidR="00836DA3" w:rsidRPr="00A850EC" w:rsidRDefault="00836DA3" w:rsidP="00C47A5D">
            <w:pPr>
              <w:jc w:val="center"/>
              <w:rPr>
                <w:b/>
                <w:szCs w:val="22"/>
                <w:lang w:eastAsia="en-US"/>
              </w:rPr>
            </w:pPr>
          </w:p>
        </w:tc>
        <w:tc>
          <w:tcPr>
            <w:tcW w:w="1549" w:type="dxa"/>
            <w:shd w:val="clear" w:color="auto" w:fill="D9D9D9" w:themeFill="background1" w:themeFillShade="D9"/>
          </w:tcPr>
          <w:p w14:paraId="6824E311" w14:textId="77777777" w:rsidR="00836DA3" w:rsidRPr="008063E4" w:rsidRDefault="00836DA3" w:rsidP="008063E4">
            <w:pPr>
              <w:rPr>
                <w:b/>
                <w:bCs/>
                <w:sz w:val="16"/>
                <w:szCs w:val="16"/>
                <w:lang w:eastAsia="en-US"/>
              </w:rPr>
            </w:pPr>
          </w:p>
        </w:tc>
        <w:tc>
          <w:tcPr>
            <w:tcW w:w="1687" w:type="dxa"/>
            <w:shd w:val="clear" w:color="auto" w:fill="D9D9D9" w:themeFill="background1" w:themeFillShade="D9"/>
          </w:tcPr>
          <w:p w14:paraId="6A27E854" w14:textId="77777777" w:rsidR="00836DA3" w:rsidRPr="008063E4" w:rsidRDefault="00836DA3" w:rsidP="008063E4">
            <w:pPr>
              <w:rPr>
                <w:b/>
                <w:bCs/>
                <w:sz w:val="16"/>
                <w:szCs w:val="16"/>
                <w:lang w:eastAsia="en-US"/>
              </w:rPr>
            </w:pPr>
          </w:p>
        </w:tc>
      </w:tr>
      <w:tr w:rsidR="00836DA3" w:rsidRPr="008063E4" w14:paraId="48A88A1F" w14:textId="77777777" w:rsidTr="00696E70">
        <w:tc>
          <w:tcPr>
            <w:tcW w:w="1660" w:type="dxa"/>
            <w:vMerge/>
          </w:tcPr>
          <w:p w14:paraId="22D17E82" w14:textId="77777777" w:rsidR="00836DA3" w:rsidRPr="00A850EC" w:rsidRDefault="00836DA3" w:rsidP="00E03069">
            <w:pPr>
              <w:rPr>
                <w:szCs w:val="22"/>
                <w:lang w:eastAsia="en-US"/>
              </w:rPr>
            </w:pPr>
          </w:p>
        </w:tc>
        <w:tc>
          <w:tcPr>
            <w:tcW w:w="4461" w:type="dxa"/>
          </w:tcPr>
          <w:p w14:paraId="59EEFB4B" w14:textId="77777777" w:rsidR="00836DA3" w:rsidRPr="00A850EC" w:rsidRDefault="00836DA3" w:rsidP="00E03069">
            <w:pPr>
              <w:rPr>
                <w:szCs w:val="22"/>
                <w:lang w:eastAsia="en-US"/>
              </w:rPr>
            </w:pPr>
            <w:r w:rsidRPr="00A850EC">
              <w:rPr>
                <w:szCs w:val="22"/>
                <w:lang w:eastAsia="en-US"/>
              </w:rPr>
              <w:t>• Ways in which the practitioner’s background and own group membership, values and beliefs might inﬂuence their perceptions of the client, the client’s problem and the therapeutic relationship</w:t>
            </w:r>
          </w:p>
        </w:tc>
        <w:tc>
          <w:tcPr>
            <w:tcW w:w="1272" w:type="dxa"/>
          </w:tcPr>
          <w:p w14:paraId="402B63AF" w14:textId="77777777" w:rsidR="00836DA3" w:rsidRPr="00A850EC" w:rsidRDefault="00836DA3" w:rsidP="00C47A5D">
            <w:pPr>
              <w:jc w:val="center"/>
              <w:rPr>
                <w:szCs w:val="22"/>
                <w:lang w:eastAsia="en-US"/>
              </w:rPr>
            </w:pPr>
          </w:p>
        </w:tc>
        <w:tc>
          <w:tcPr>
            <w:tcW w:w="1549" w:type="dxa"/>
          </w:tcPr>
          <w:p w14:paraId="5B9BF894" w14:textId="77777777" w:rsidR="00836DA3" w:rsidRPr="008063E4" w:rsidRDefault="00836DA3" w:rsidP="008063E4">
            <w:pPr>
              <w:rPr>
                <w:b/>
                <w:bCs/>
                <w:sz w:val="16"/>
                <w:szCs w:val="16"/>
                <w:lang w:eastAsia="en-US"/>
              </w:rPr>
            </w:pPr>
          </w:p>
        </w:tc>
        <w:tc>
          <w:tcPr>
            <w:tcW w:w="1687" w:type="dxa"/>
          </w:tcPr>
          <w:p w14:paraId="099C34F6" w14:textId="77777777" w:rsidR="00836DA3" w:rsidRPr="008063E4" w:rsidRDefault="00836DA3" w:rsidP="008063E4">
            <w:pPr>
              <w:rPr>
                <w:b/>
                <w:bCs/>
                <w:sz w:val="16"/>
                <w:szCs w:val="16"/>
                <w:lang w:eastAsia="en-US"/>
              </w:rPr>
            </w:pPr>
            <w:r w:rsidRPr="008063E4">
              <w:rPr>
                <w:b/>
                <w:bCs/>
                <w:sz w:val="16"/>
                <w:szCs w:val="16"/>
                <w:lang w:eastAsia="en-US"/>
              </w:rPr>
              <w:t>X</w:t>
            </w:r>
          </w:p>
        </w:tc>
      </w:tr>
      <w:tr w:rsidR="00836DA3" w:rsidRPr="008063E4" w14:paraId="0275FD14" w14:textId="77777777" w:rsidTr="00696E70">
        <w:tc>
          <w:tcPr>
            <w:tcW w:w="1660" w:type="dxa"/>
            <w:vMerge/>
          </w:tcPr>
          <w:p w14:paraId="04C7AF6A" w14:textId="77777777" w:rsidR="00836DA3" w:rsidRPr="00A850EC" w:rsidRDefault="00836DA3" w:rsidP="00E03069">
            <w:pPr>
              <w:rPr>
                <w:szCs w:val="22"/>
                <w:lang w:eastAsia="en-US"/>
              </w:rPr>
            </w:pPr>
          </w:p>
        </w:tc>
        <w:tc>
          <w:tcPr>
            <w:tcW w:w="4461" w:type="dxa"/>
          </w:tcPr>
          <w:p w14:paraId="7BA13B6A" w14:textId="77777777" w:rsidR="00836DA3" w:rsidRPr="00A850EC" w:rsidRDefault="00836DA3" w:rsidP="00E03069">
            <w:pPr>
              <w:rPr>
                <w:szCs w:val="22"/>
                <w:lang w:eastAsia="en-US"/>
              </w:rPr>
            </w:pPr>
            <w:r w:rsidRPr="00A850EC">
              <w:rPr>
                <w:szCs w:val="22"/>
                <w:lang w:eastAsia="en-US"/>
              </w:rPr>
              <w:t>• Reﬂection on power diﬀerences between themselves and the young person and their parents/carers</w:t>
            </w:r>
          </w:p>
        </w:tc>
        <w:tc>
          <w:tcPr>
            <w:tcW w:w="1272" w:type="dxa"/>
          </w:tcPr>
          <w:p w14:paraId="73713D67" w14:textId="77777777" w:rsidR="00836DA3" w:rsidRPr="00A850EC" w:rsidRDefault="00836DA3" w:rsidP="00C47A5D">
            <w:pPr>
              <w:jc w:val="center"/>
              <w:rPr>
                <w:szCs w:val="22"/>
                <w:lang w:eastAsia="en-US"/>
              </w:rPr>
            </w:pPr>
          </w:p>
        </w:tc>
        <w:tc>
          <w:tcPr>
            <w:tcW w:w="1549" w:type="dxa"/>
          </w:tcPr>
          <w:p w14:paraId="5A4D87D6" w14:textId="77777777" w:rsidR="00836DA3" w:rsidRPr="008063E4" w:rsidRDefault="00836DA3" w:rsidP="008063E4">
            <w:pPr>
              <w:rPr>
                <w:b/>
                <w:bCs/>
                <w:sz w:val="16"/>
                <w:szCs w:val="16"/>
                <w:lang w:eastAsia="en-US"/>
              </w:rPr>
            </w:pPr>
          </w:p>
        </w:tc>
        <w:tc>
          <w:tcPr>
            <w:tcW w:w="1687" w:type="dxa"/>
          </w:tcPr>
          <w:p w14:paraId="6B60FA7A" w14:textId="77777777" w:rsidR="00836DA3" w:rsidRPr="008063E4" w:rsidRDefault="00836DA3" w:rsidP="008063E4">
            <w:pPr>
              <w:rPr>
                <w:b/>
                <w:bCs/>
                <w:sz w:val="16"/>
                <w:szCs w:val="16"/>
                <w:lang w:eastAsia="en-US"/>
              </w:rPr>
            </w:pPr>
            <w:r w:rsidRPr="008063E4">
              <w:rPr>
                <w:b/>
                <w:bCs/>
                <w:sz w:val="16"/>
                <w:szCs w:val="16"/>
                <w:lang w:eastAsia="en-US"/>
              </w:rPr>
              <w:t>X</w:t>
            </w:r>
          </w:p>
        </w:tc>
      </w:tr>
      <w:tr w:rsidR="00836DA3" w:rsidRPr="008063E4" w14:paraId="3E5B79E7" w14:textId="77777777" w:rsidTr="00696E70">
        <w:tc>
          <w:tcPr>
            <w:tcW w:w="1660" w:type="dxa"/>
            <w:vMerge/>
          </w:tcPr>
          <w:p w14:paraId="037AAB55" w14:textId="77777777" w:rsidR="00836DA3" w:rsidRPr="00A850EC" w:rsidRDefault="00836DA3" w:rsidP="00E03069">
            <w:pPr>
              <w:rPr>
                <w:szCs w:val="22"/>
                <w:lang w:eastAsia="en-US"/>
              </w:rPr>
            </w:pPr>
          </w:p>
        </w:tc>
        <w:tc>
          <w:tcPr>
            <w:tcW w:w="4461" w:type="dxa"/>
          </w:tcPr>
          <w:p w14:paraId="140B7ECD" w14:textId="77777777" w:rsidR="00836DA3" w:rsidRPr="00A850EC" w:rsidRDefault="00836DA3" w:rsidP="00E03069">
            <w:pPr>
              <w:rPr>
                <w:szCs w:val="22"/>
                <w:lang w:eastAsia="en-US"/>
              </w:rPr>
            </w:pPr>
            <w:r w:rsidRPr="00A850EC">
              <w:rPr>
                <w:szCs w:val="22"/>
                <w:lang w:eastAsia="en-US"/>
              </w:rPr>
              <w:t>• Empowerment of the young person and their families/carers through engagement</w:t>
            </w:r>
          </w:p>
        </w:tc>
        <w:tc>
          <w:tcPr>
            <w:tcW w:w="1272" w:type="dxa"/>
          </w:tcPr>
          <w:p w14:paraId="180C3B4F" w14:textId="77777777" w:rsidR="00836DA3" w:rsidRPr="00A850EC" w:rsidRDefault="00836DA3" w:rsidP="00C47A5D">
            <w:pPr>
              <w:jc w:val="center"/>
              <w:rPr>
                <w:szCs w:val="22"/>
                <w:lang w:eastAsia="en-US"/>
              </w:rPr>
            </w:pPr>
          </w:p>
        </w:tc>
        <w:tc>
          <w:tcPr>
            <w:tcW w:w="1549" w:type="dxa"/>
          </w:tcPr>
          <w:p w14:paraId="284BFCD0" w14:textId="77777777" w:rsidR="00836DA3" w:rsidRPr="008063E4" w:rsidRDefault="00836DA3" w:rsidP="008063E4">
            <w:pPr>
              <w:rPr>
                <w:b/>
                <w:bCs/>
                <w:sz w:val="16"/>
                <w:szCs w:val="16"/>
                <w:lang w:eastAsia="en-US"/>
              </w:rPr>
            </w:pPr>
          </w:p>
        </w:tc>
        <w:tc>
          <w:tcPr>
            <w:tcW w:w="1687" w:type="dxa"/>
          </w:tcPr>
          <w:p w14:paraId="062E6EC0" w14:textId="77777777" w:rsidR="00836DA3" w:rsidRPr="008063E4" w:rsidRDefault="00836DA3" w:rsidP="008063E4">
            <w:pPr>
              <w:rPr>
                <w:b/>
                <w:bCs/>
                <w:sz w:val="16"/>
                <w:szCs w:val="16"/>
                <w:lang w:eastAsia="en-US"/>
              </w:rPr>
            </w:pPr>
            <w:r w:rsidRPr="008063E4">
              <w:rPr>
                <w:b/>
                <w:bCs/>
                <w:sz w:val="16"/>
                <w:szCs w:val="16"/>
                <w:lang w:eastAsia="en-US"/>
              </w:rPr>
              <w:t>X</w:t>
            </w:r>
          </w:p>
        </w:tc>
      </w:tr>
      <w:tr w:rsidR="00836DA3" w:rsidRPr="008063E4" w14:paraId="14A52659" w14:textId="77777777" w:rsidTr="00696E70">
        <w:trPr>
          <w:trHeight w:val="841"/>
        </w:trPr>
        <w:tc>
          <w:tcPr>
            <w:tcW w:w="1660" w:type="dxa"/>
            <w:vMerge/>
          </w:tcPr>
          <w:p w14:paraId="56607350" w14:textId="77777777" w:rsidR="00836DA3" w:rsidRPr="00A850EC" w:rsidRDefault="00836DA3" w:rsidP="00E03069">
            <w:pPr>
              <w:rPr>
                <w:szCs w:val="22"/>
                <w:lang w:eastAsia="en-US"/>
              </w:rPr>
            </w:pPr>
          </w:p>
        </w:tc>
        <w:tc>
          <w:tcPr>
            <w:tcW w:w="4461" w:type="dxa"/>
          </w:tcPr>
          <w:p w14:paraId="4D34A4DF" w14:textId="77777777" w:rsidR="00836DA3" w:rsidRPr="00A850EC" w:rsidRDefault="00836DA3" w:rsidP="00E03069">
            <w:pPr>
              <w:rPr>
                <w:szCs w:val="22"/>
                <w:lang w:eastAsia="en-US"/>
              </w:rPr>
            </w:pPr>
            <w:r w:rsidRPr="00A850EC">
              <w:rPr>
                <w:szCs w:val="22"/>
                <w:lang w:eastAsia="en-US"/>
              </w:rPr>
              <w:t>• Identiﬁcation of inequalities in access to services; challenge facilitation, such as home visiting, ﬂexible working, links to community resources</w:t>
            </w:r>
          </w:p>
        </w:tc>
        <w:tc>
          <w:tcPr>
            <w:tcW w:w="1272" w:type="dxa"/>
          </w:tcPr>
          <w:p w14:paraId="77A5CC8F" w14:textId="77777777" w:rsidR="00836DA3" w:rsidRPr="00A850EC" w:rsidRDefault="00836DA3" w:rsidP="00C47A5D">
            <w:pPr>
              <w:jc w:val="center"/>
              <w:rPr>
                <w:szCs w:val="22"/>
                <w:lang w:eastAsia="en-US"/>
              </w:rPr>
            </w:pPr>
          </w:p>
        </w:tc>
        <w:tc>
          <w:tcPr>
            <w:tcW w:w="1549" w:type="dxa"/>
          </w:tcPr>
          <w:p w14:paraId="2EA58A14" w14:textId="77777777" w:rsidR="00836DA3" w:rsidRPr="008063E4" w:rsidRDefault="00836DA3" w:rsidP="008063E4">
            <w:pPr>
              <w:rPr>
                <w:b/>
                <w:bCs/>
                <w:sz w:val="16"/>
                <w:szCs w:val="16"/>
                <w:lang w:eastAsia="en-US"/>
              </w:rPr>
            </w:pPr>
            <w:r w:rsidRPr="008063E4">
              <w:rPr>
                <w:b/>
                <w:bCs/>
                <w:sz w:val="16"/>
                <w:szCs w:val="16"/>
                <w:lang w:eastAsia="en-US"/>
              </w:rPr>
              <w:t>X</w:t>
            </w:r>
          </w:p>
        </w:tc>
        <w:tc>
          <w:tcPr>
            <w:tcW w:w="1687" w:type="dxa"/>
          </w:tcPr>
          <w:p w14:paraId="1FAEEC1F" w14:textId="77777777" w:rsidR="00836DA3" w:rsidRPr="008063E4" w:rsidRDefault="00836DA3" w:rsidP="008063E4">
            <w:pPr>
              <w:rPr>
                <w:b/>
                <w:bCs/>
                <w:sz w:val="16"/>
                <w:szCs w:val="16"/>
                <w:lang w:eastAsia="en-US"/>
              </w:rPr>
            </w:pPr>
          </w:p>
        </w:tc>
      </w:tr>
      <w:tr w:rsidR="00836DA3" w:rsidRPr="008063E4" w14:paraId="2F090300" w14:textId="77777777" w:rsidTr="00696E70">
        <w:trPr>
          <w:trHeight w:val="1437"/>
        </w:trPr>
        <w:tc>
          <w:tcPr>
            <w:tcW w:w="1660" w:type="dxa"/>
            <w:vMerge/>
          </w:tcPr>
          <w:p w14:paraId="1EBCE9F1" w14:textId="77777777" w:rsidR="00836DA3" w:rsidRPr="00A850EC" w:rsidRDefault="00836DA3" w:rsidP="00E03069">
            <w:pPr>
              <w:rPr>
                <w:szCs w:val="22"/>
                <w:lang w:eastAsia="en-US"/>
              </w:rPr>
            </w:pPr>
          </w:p>
        </w:tc>
        <w:tc>
          <w:tcPr>
            <w:tcW w:w="4461" w:type="dxa"/>
            <w:tcBorders>
              <w:bottom w:val="single" w:sz="4" w:space="0" w:color="auto"/>
            </w:tcBorders>
          </w:tcPr>
          <w:p w14:paraId="50679293" w14:textId="77777777" w:rsidR="00836DA3" w:rsidRPr="00A850EC" w:rsidRDefault="00836DA3" w:rsidP="00E03069">
            <w:pPr>
              <w:rPr>
                <w:szCs w:val="22"/>
                <w:lang w:eastAsia="en-US"/>
              </w:rPr>
            </w:pPr>
            <w:r w:rsidRPr="00A850EC">
              <w:rPr>
                <w:szCs w:val="22"/>
                <w:lang w:eastAsia="en-US"/>
              </w:rPr>
              <w:t>• Identifying client groups whose needs are not being met by current services, the reasons why and potential solutions</w:t>
            </w:r>
          </w:p>
        </w:tc>
        <w:tc>
          <w:tcPr>
            <w:tcW w:w="1272" w:type="dxa"/>
          </w:tcPr>
          <w:p w14:paraId="306EEAF1" w14:textId="77777777" w:rsidR="00836DA3" w:rsidRPr="00A850EC" w:rsidRDefault="00836DA3" w:rsidP="00C47A5D">
            <w:pPr>
              <w:jc w:val="center"/>
              <w:rPr>
                <w:szCs w:val="22"/>
                <w:lang w:eastAsia="en-US"/>
              </w:rPr>
            </w:pPr>
          </w:p>
        </w:tc>
        <w:tc>
          <w:tcPr>
            <w:tcW w:w="1549" w:type="dxa"/>
          </w:tcPr>
          <w:p w14:paraId="2A37FBB7" w14:textId="77777777" w:rsidR="00836DA3" w:rsidRPr="008063E4" w:rsidRDefault="00836DA3" w:rsidP="008063E4">
            <w:pPr>
              <w:rPr>
                <w:b/>
                <w:bCs/>
                <w:sz w:val="16"/>
                <w:szCs w:val="16"/>
                <w:lang w:eastAsia="en-US"/>
              </w:rPr>
            </w:pPr>
            <w:r w:rsidRPr="008063E4">
              <w:rPr>
                <w:b/>
                <w:bCs/>
                <w:sz w:val="16"/>
                <w:szCs w:val="16"/>
                <w:lang w:eastAsia="en-US"/>
              </w:rPr>
              <w:t>X</w:t>
            </w:r>
          </w:p>
        </w:tc>
        <w:tc>
          <w:tcPr>
            <w:tcW w:w="1687" w:type="dxa"/>
          </w:tcPr>
          <w:p w14:paraId="40C05EFE" w14:textId="77777777" w:rsidR="00836DA3" w:rsidRPr="008063E4" w:rsidRDefault="00836DA3" w:rsidP="008063E4">
            <w:pPr>
              <w:rPr>
                <w:b/>
                <w:bCs/>
                <w:sz w:val="16"/>
                <w:szCs w:val="16"/>
                <w:lang w:eastAsia="en-US"/>
              </w:rPr>
            </w:pPr>
          </w:p>
        </w:tc>
      </w:tr>
      <w:tr w:rsidR="00836DA3" w:rsidRPr="008063E4" w14:paraId="78AED01F" w14:textId="77777777" w:rsidTr="00696E70">
        <w:tc>
          <w:tcPr>
            <w:tcW w:w="1660" w:type="dxa"/>
            <w:vMerge/>
          </w:tcPr>
          <w:p w14:paraId="07C4F0D8" w14:textId="77777777" w:rsidR="00836DA3" w:rsidRPr="00A850EC" w:rsidRDefault="00836DA3" w:rsidP="00E03069">
            <w:pPr>
              <w:rPr>
                <w:b/>
                <w:szCs w:val="22"/>
                <w:lang w:eastAsia="en-US"/>
              </w:rPr>
            </w:pPr>
          </w:p>
        </w:tc>
        <w:tc>
          <w:tcPr>
            <w:tcW w:w="4461" w:type="dxa"/>
            <w:tcBorders>
              <w:top w:val="single" w:sz="4" w:space="0" w:color="auto"/>
            </w:tcBorders>
            <w:shd w:val="clear" w:color="auto" w:fill="D9D9D9" w:themeFill="background1" w:themeFillShade="D9"/>
          </w:tcPr>
          <w:p w14:paraId="295839C7" w14:textId="77777777" w:rsidR="00836DA3" w:rsidRPr="00A850EC" w:rsidRDefault="00836DA3" w:rsidP="00E03069">
            <w:pPr>
              <w:rPr>
                <w:szCs w:val="22"/>
                <w:lang w:eastAsia="en-US"/>
              </w:rPr>
            </w:pPr>
            <w:r w:rsidRPr="00A850EC">
              <w:rPr>
                <w:b/>
                <w:szCs w:val="22"/>
                <w:lang w:eastAsia="en-US"/>
              </w:rPr>
              <w:t>Assessment measures and interventions</w:t>
            </w:r>
            <w:r w:rsidRPr="00A850EC">
              <w:rPr>
                <w:szCs w:val="22"/>
                <w:lang w:eastAsia="en-US"/>
              </w:rPr>
              <w:t xml:space="preserve"> </w:t>
            </w:r>
          </w:p>
        </w:tc>
        <w:tc>
          <w:tcPr>
            <w:tcW w:w="1272" w:type="dxa"/>
            <w:shd w:val="clear" w:color="auto" w:fill="D9D9D9" w:themeFill="background1" w:themeFillShade="D9"/>
          </w:tcPr>
          <w:p w14:paraId="38AD60AF" w14:textId="77777777" w:rsidR="00836DA3" w:rsidRPr="00A850EC" w:rsidRDefault="00836DA3" w:rsidP="00C47A5D">
            <w:pPr>
              <w:jc w:val="center"/>
              <w:rPr>
                <w:b/>
                <w:szCs w:val="22"/>
                <w:lang w:eastAsia="en-US"/>
              </w:rPr>
            </w:pPr>
          </w:p>
        </w:tc>
        <w:tc>
          <w:tcPr>
            <w:tcW w:w="1549" w:type="dxa"/>
            <w:shd w:val="clear" w:color="auto" w:fill="D9D9D9" w:themeFill="background1" w:themeFillShade="D9"/>
          </w:tcPr>
          <w:p w14:paraId="6E62E7CC" w14:textId="77777777" w:rsidR="00836DA3" w:rsidRPr="008063E4" w:rsidRDefault="00836DA3" w:rsidP="008063E4">
            <w:pPr>
              <w:rPr>
                <w:b/>
                <w:bCs/>
                <w:sz w:val="16"/>
                <w:szCs w:val="16"/>
                <w:lang w:eastAsia="en-US"/>
              </w:rPr>
            </w:pPr>
          </w:p>
        </w:tc>
        <w:tc>
          <w:tcPr>
            <w:tcW w:w="1687" w:type="dxa"/>
            <w:shd w:val="clear" w:color="auto" w:fill="D9D9D9" w:themeFill="background1" w:themeFillShade="D9"/>
          </w:tcPr>
          <w:p w14:paraId="63636F39" w14:textId="77777777" w:rsidR="00836DA3" w:rsidRPr="008063E4" w:rsidRDefault="00836DA3" w:rsidP="008063E4">
            <w:pPr>
              <w:rPr>
                <w:b/>
                <w:bCs/>
                <w:sz w:val="16"/>
                <w:szCs w:val="16"/>
                <w:lang w:eastAsia="en-US"/>
              </w:rPr>
            </w:pPr>
          </w:p>
        </w:tc>
      </w:tr>
      <w:tr w:rsidR="00836DA3" w:rsidRPr="008063E4" w14:paraId="15989652" w14:textId="77777777" w:rsidTr="00696E70">
        <w:tc>
          <w:tcPr>
            <w:tcW w:w="1660" w:type="dxa"/>
            <w:vMerge/>
          </w:tcPr>
          <w:p w14:paraId="65731D1C" w14:textId="77777777" w:rsidR="00836DA3" w:rsidRPr="00A850EC" w:rsidRDefault="00836DA3" w:rsidP="00E03069">
            <w:pPr>
              <w:rPr>
                <w:szCs w:val="22"/>
                <w:lang w:eastAsia="en-US"/>
              </w:rPr>
            </w:pPr>
          </w:p>
        </w:tc>
        <w:tc>
          <w:tcPr>
            <w:tcW w:w="4461" w:type="dxa"/>
          </w:tcPr>
          <w:p w14:paraId="0C30B216" w14:textId="77777777" w:rsidR="00836DA3" w:rsidRPr="00A850EC" w:rsidRDefault="00836DA3" w:rsidP="00E03069">
            <w:pPr>
              <w:rPr>
                <w:szCs w:val="22"/>
                <w:lang w:eastAsia="en-US"/>
              </w:rPr>
            </w:pPr>
            <w:r w:rsidRPr="00A850EC">
              <w:rPr>
                <w:szCs w:val="22"/>
                <w:lang w:eastAsia="en-US"/>
              </w:rPr>
              <w:t>• Ways in which standardised assessments/ measures are used and interpreted to take account of the demographic membership of the young person</w:t>
            </w:r>
          </w:p>
        </w:tc>
        <w:tc>
          <w:tcPr>
            <w:tcW w:w="1272" w:type="dxa"/>
          </w:tcPr>
          <w:p w14:paraId="432CB395" w14:textId="77777777" w:rsidR="00836DA3" w:rsidRPr="00A850EC" w:rsidRDefault="00836DA3" w:rsidP="00C47A5D">
            <w:pPr>
              <w:jc w:val="center"/>
              <w:rPr>
                <w:szCs w:val="22"/>
                <w:lang w:eastAsia="en-US"/>
              </w:rPr>
            </w:pPr>
          </w:p>
        </w:tc>
        <w:tc>
          <w:tcPr>
            <w:tcW w:w="1549" w:type="dxa"/>
          </w:tcPr>
          <w:p w14:paraId="24F240CF" w14:textId="77777777" w:rsidR="00836DA3" w:rsidRPr="008063E4" w:rsidRDefault="00836DA3" w:rsidP="008063E4">
            <w:pPr>
              <w:rPr>
                <w:b/>
                <w:bCs/>
                <w:sz w:val="16"/>
                <w:szCs w:val="16"/>
                <w:lang w:eastAsia="en-US"/>
              </w:rPr>
            </w:pPr>
            <w:r w:rsidRPr="008063E4">
              <w:rPr>
                <w:b/>
                <w:bCs/>
                <w:sz w:val="16"/>
                <w:szCs w:val="16"/>
                <w:lang w:eastAsia="en-US"/>
              </w:rPr>
              <w:t>X</w:t>
            </w:r>
          </w:p>
        </w:tc>
        <w:tc>
          <w:tcPr>
            <w:tcW w:w="1687" w:type="dxa"/>
          </w:tcPr>
          <w:p w14:paraId="7CAD0B54" w14:textId="77777777" w:rsidR="00836DA3" w:rsidRPr="008063E4" w:rsidRDefault="00836DA3" w:rsidP="008063E4">
            <w:pPr>
              <w:rPr>
                <w:b/>
                <w:bCs/>
                <w:sz w:val="16"/>
                <w:szCs w:val="16"/>
                <w:lang w:eastAsia="en-US"/>
              </w:rPr>
            </w:pPr>
          </w:p>
        </w:tc>
      </w:tr>
      <w:tr w:rsidR="00836DA3" w:rsidRPr="008063E4" w14:paraId="4B036B5B" w14:textId="77777777" w:rsidTr="00696E70">
        <w:tc>
          <w:tcPr>
            <w:tcW w:w="1660" w:type="dxa"/>
            <w:vMerge/>
          </w:tcPr>
          <w:p w14:paraId="19CB848F" w14:textId="77777777" w:rsidR="00836DA3" w:rsidRPr="00A850EC" w:rsidRDefault="00836DA3" w:rsidP="00E03069">
            <w:pPr>
              <w:rPr>
                <w:szCs w:val="22"/>
                <w:lang w:eastAsia="en-US"/>
              </w:rPr>
            </w:pPr>
          </w:p>
        </w:tc>
        <w:tc>
          <w:tcPr>
            <w:tcW w:w="4461" w:type="dxa"/>
            <w:tcBorders>
              <w:bottom w:val="single" w:sz="4" w:space="0" w:color="auto"/>
            </w:tcBorders>
          </w:tcPr>
          <w:p w14:paraId="2FA92157" w14:textId="77777777" w:rsidR="00836DA3" w:rsidRPr="00A850EC" w:rsidRDefault="00836DA3" w:rsidP="00E03069">
            <w:pPr>
              <w:rPr>
                <w:szCs w:val="22"/>
                <w:lang w:eastAsia="en-US"/>
              </w:rPr>
            </w:pPr>
            <w:r w:rsidRPr="00A850EC">
              <w:rPr>
                <w:szCs w:val="22"/>
                <w:lang w:eastAsia="en-US"/>
              </w:rPr>
              <w:t>• Making appropriate adjustments to interventions in order to maximise potential beneﬁt to the client if evidence exists that accessibility and eﬀectiveness of the intervention may be impaired because of beliefs and lifestyle</w:t>
            </w:r>
          </w:p>
        </w:tc>
        <w:tc>
          <w:tcPr>
            <w:tcW w:w="1272" w:type="dxa"/>
            <w:tcBorders>
              <w:bottom w:val="single" w:sz="4" w:space="0" w:color="auto"/>
            </w:tcBorders>
          </w:tcPr>
          <w:p w14:paraId="0670D3B6" w14:textId="77777777" w:rsidR="00836DA3" w:rsidRPr="00A850EC" w:rsidRDefault="00836DA3" w:rsidP="00C47A5D">
            <w:pPr>
              <w:jc w:val="center"/>
              <w:rPr>
                <w:szCs w:val="22"/>
                <w:lang w:eastAsia="en-US"/>
              </w:rPr>
            </w:pPr>
          </w:p>
        </w:tc>
        <w:tc>
          <w:tcPr>
            <w:tcW w:w="1549" w:type="dxa"/>
            <w:tcBorders>
              <w:bottom w:val="single" w:sz="4" w:space="0" w:color="auto"/>
            </w:tcBorders>
          </w:tcPr>
          <w:p w14:paraId="31769D13" w14:textId="77777777" w:rsidR="00836DA3" w:rsidRPr="008063E4" w:rsidRDefault="00836DA3" w:rsidP="008063E4">
            <w:pPr>
              <w:rPr>
                <w:b/>
                <w:bCs/>
                <w:sz w:val="16"/>
                <w:szCs w:val="16"/>
                <w:lang w:eastAsia="en-US"/>
              </w:rPr>
            </w:pPr>
            <w:r w:rsidRPr="008063E4">
              <w:rPr>
                <w:b/>
                <w:bCs/>
                <w:sz w:val="16"/>
                <w:szCs w:val="16"/>
                <w:lang w:eastAsia="en-US"/>
              </w:rPr>
              <w:t>X</w:t>
            </w:r>
          </w:p>
        </w:tc>
        <w:tc>
          <w:tcPr>
            <w:tcW w:w="1687" w:type="dxa"/>
            <w:tcBorders>
              <w:bottom w:val="single" w:sz="4" w:space="0" w:color="auto"/>
            </w:tcBorders>
          </w:tcPr>
          <w:p w14:paraId="2E749EF8" w14:textId="77777777" w:rsidR="00836DA3" w:rsidRPr="008063E4" w:rsidRDefault="00836DA3" w:rsidP="008063E4">
            <w:pPr>
              <w:rPr>
                <w:b/>
                <w:bCs/>
                <w:sz w:val="16"/>
                <w:szCs w:val="16"/>
                <w:lang w:eastAsia="en-US"/>
              </w:rPr>
            </w:pPr>
            <w:r w:rsidRPr="008063E4">
              <w:rPr>
                <w:b/>
                <w:bCs/>
                <w:sz w:val="16"/>
                <w:szCs w:val="16"/>
                <w:lang w:eastAsia="en-US"/>
              </w:rPr>
              <w:t>X</w:t>
            </w:r>
          </w:p>
        </w:tc>
      </w:tr>
      <w:tr w:rsidR="00836DA3" w:rsidRPr="008063E4" w14:paraId="64EFD385" w14:textId="77777777" w:rsidTr="00696E70">
        <w:tc>
          <w:tcPr>
            <w:tcW w:w="1660" w:type="dxa"/>
            <w:vMerge/>
            <w:tcBorders>
              <w:bottom w:val="single" w:sz="4" w:space="0" w:color="auto"/>
            </w:tcBorders>
          </w:tcPr>
          <w:p w14:paraId="5D3A650A" w14:textId="77777777" w:rsidR="00836DA3" w:rsidRPr="00A850EC" w:rsidRDefault="00836DA3" w:rsidP="00E03069">
            <w:pPr>
              <w:rPr>
                <w:szCs w:val="22"/>
                <w:lang w:eastAsia="en-US"/>
              </w:rPr>
            </w:pPr>
          </w:p>
        </w:tc>
        <w:tc>
          <w:tcPr>
            <w:tcW w:w="4461" w:type="dxa"/>
          </w:tcPr>
          <w:p w14:paraId="24430873" w14:textId="77777777" w:rsidR="00836DA3" w:rsidRPr="00A850EC" w:rsidRDefault="00836DA3" w:rsidP="00E03069">
            <w:pPr>
              <w:rPr>
                <w:szCs w:val="22"/>
                <w:lang w:eastAsia="en-US"/>
              </w:rPr>
            </w:pPr>
            <w:r w:rsidRPr="00A850EC">
              <w:rPr>
                <w:szCs w:val="22"/>
                <w:lang w:eastAsia="en-US"/>
              </w:rPr>
              <w:t>• Adapting treatments if evidence exists that a clinical problem is inﬂuenced by membership of a particular community or that clients from a speciﬁc community respond poorly to certain evidenced- based approaches</w:t>
            </w:r>
          </w:p>
        </w:tc>
        <w:tc>
          <w:tcPr>
            <w:tcW w:w="1272" w:type="dxa"/>
          </w:tcPr>
          <w:p w14:paraId="3AA7F91F" w14:textId="77777777" w:rsidR="00836DA3" w:rsidRPr="00A850EC" w:rsidRDefault="00836DA3" w:rsidP="00C47A5D">
            <w:pPr>
              <w:jc w:val="center"/>
              <w:rPr>
                <w:szCs w:val="22"/>
                <w:lang w:eastAsia="en-US"/>
              </w:rPr>
            </w:pPr>
          </w:p>
        </w:tc>
        <w:tc>
          <w:tcPr>
            <w:tcW w:w="1549" w:type="dxa"/>
          </w:tcPr>
          <w:p w14:paraId="590CEFD4" w14:textId="77777777" w:rsidR="00836DA3" w:rsidRPr="008063E4" w:rsidRDefault="00836DA3" w:rsidP="008063E4">
            <w:pPr>
              <w:rPr>
                <w:b/>
                <w:bCs/>
                <w:sz w:val="16"/>
                <w:szCs w:val="16"/>
                <w:lang w:eastAsia="en-US"/>
              </w:rPr>
            </w:pPr>
            <w:r w:rsidRPr="008063E4">
              <w:rPr>
                <w:b/>
                <w:bCs/>
                <w:sz w:val="16"/>
                <w:szCs w:val="16"/>
                <w:lang w:eastAsia="en-US"/>
              </w:rPr>
              <w:t>X</w:t>
            </w:r>
          </w:p>
        </w:tc>
        <w:tc>
          <w:tcPr>
            <w:tcW w:w="1687" w:type="dxa"/>
          </w:tcPr>
          <w:p w14:paraId="6059827D" w14:textId="77777777" w:rsidR="00836DA3" w:rsidRPr="008063E4" w:rsidRDefault="00836DA3" w:rsidP="008063E4">
            <w:pPr>
              <w:rPr>
                <w:b/>
                <w:bCs/>
                <w:sz w:val="16"/>
                <w:szCs w:val="16"/>
                <w:lang w:eastAsia="en-US"/>
              </w:rPr>
            </w:pPr>
            <w:r w:rsidRPr="008063E4">
              <w:rPr>
                <w:b/>
                <w:bCs/>
                <w:sz w:val="16"/>
                <w:szCs w:val="16"/>
                <w:lang w:eastAsia="en-US"/>
              </w:rPr>
              <w:t>X</w:t>
            </w:r>
          </w:p>
        </w:tc>
      </w:tr>
      <w:tr w:rsidR="00696E70" w:rsidRPr="00A850EC" w14:paraId="064F35FC" w14:textId="77777777" w:rsidTr="004B6B05">
        <w:tc>
          <w:tcPr>
            <w:tcW w:w="10629" w:type="dxa"/>
            <w:gridSpan w:val="5"/>
            <w:tcBorders>
              <w:bottom w:val="single" w:sz="4" w:space="0" w:color="auto"/>
            </w:tcBorders>
          </w:tcPr>
          <w:p w14:paraId="5F92748C" w14:textId="77777777" w:rsidR="00696E70" w:rsidRDefault="00696E70" w:rsidP="00696E70">
            <w:pPr>
              <w:rPr>
                <w:b/>
                <w:bCs/>
                <w:szCs w:val="22"/>
                <w:lang w:eastAsia="en-US"/>
              </w:rPr>
            </w:pPr>
          </w:p>
          <w:p w14:paraId="108E19E5" w14:textId="77777777" w:rsidR="00696E70" w:rsidRPr="00656E8E" w:rsidRDefault="00696E70" w:rsidP="00696E70">
            <w:pPr>
              <w:rPr>
                <w:b/>
                <w:bCs/>
                <w:szCs w:val="22"/>
                <w:u w:val="single"/>
                <w:lang w:eastAsia="en-US"/>
              </w:rPr>
            </w:pPr>
            <w:r>
              <w:rPr>
                <w:b/>
                <w:bCs/>
                <w:szCs w:val="22"/>
                <w:lang w:eastAsia="en-US"/>
              </w:rPr>
              <w:t>Evidence verified by:</w:t>
            </w:r>
            <w:r w:rsidRPr="00656E8E">
              <w:rPr>
                <w:b/>
                <w:bCs/>
                <w:szCs w:val="22"/>
                <w:u w:val="single"/>
                <w:lang w:eastAsia="en-US"/>
              </w:rPr>
              <w:t xml:space="preserve">                                                            </w:t>
            </w:r>
            <w:r>
              <w:rPr>
                <w:b/>
                <w:bCs/>
                <w:szCs w:val="22"/>
                <w:lang w:eastAsia="en-US"/>
              </w:rPr>
              <w:t xml:space="preserve">  (Course Tutor)  Date:</w:t>
            </w:r>
            <w:r>
              <w:rPr>
                <w:b/>
                <w:bCs/>
                <w:szCs w:val="22"/>
                <w:u w:val="single"/>
                <w:lang w:eastAsia="en-US"/>
              </w:rPr>
              <w:t xml:space="preserve">                          </w:t>
            </w:r>
          </w:p>
          <w:p w14:paraId="36842369" w14:textId="77777777" w:rsidR="00696E70" w:rsidRPr="00656E8E" w:rsidRDefault="00696E70" w:rsidP="00696E70">
            <w:pPr>
              <w:rPr>
                <w:b/>
                <w:bCs/>
                <w:szCs w:val="22"/>
                <w:lang w:eastAsia="en-US"/>
              </w:rPr>
            </w:pPr>
            <w:r>
              <w:rPr>
                <w:b/>
                <w:bCs/>
                <w:szCs w:val="22"/>
                <w:lang w:eastAsia="en-US"/>
              </w:rPr>
              <w:tab/>
            </w:r>
            <w:r>
              <w:rPr>
                <w:b/>
                <w:bCs/>
                <w:szCs w:val="22"/>
                <w:lang w:eastAsia="en-US"/>
              </w:rPr>
              <w:tab/>
            </w:r>
            <w:r>
              <w:rPr>
                <w:b/>
                <w:bCs/>
                <w:szCs w:val="22"/>
                <w:lang w:eastAsia="en-US"/>
              </w:rPr>
              <w:tab/>
            </w:r>
            <w:r>
              <w:rPr>
                <w:b/>
                <w:bCs/>
                <w:szCs w:val="22"/>
                <w:lang w:eastAsia="en-US"/>
              </w:rPr>
              <w:tab/>
            </w:r>
          </w:p>
        </w:tc>
      </w:tr>
    </w:tbl>
    <w:p w14:paraId="27D6B8EC" w14:textId="77777777" w:rsidR="00C65BD9" w:rsidRDefault="00C65BD9" w:rsidP="00C65BD9">
      <w:pPr>
        <w:rPr>
          <w:szCs w:val="22"/>
          <w:lang w:eastAsia="en-US"/>
        </w:rPr>
      </w:pPr>
    </w:p>
    <w:p w14:paraId="73810E4C" w14:textId="77777777" w:rsidR="007E11ED" w:rsidRDefault="007E11ED" w:rsidP="00C65BD9">
      <w:pPr>
        <w:rPr>
          <w:szCs w:val="22"/>
          <w:lang w:eastAsia="en-US"/>
        </w:rPr>
      </w:pPr>
    </w:p>
    <w:p w14:paraId="390E6E46" w14:textId="77777777" w:rsidR="00C65BD9" w:rsidRPr="000730A4" w:rsidRDefault="00C65BD9" w:rsidP="00C65BD9">
      <w:pPr>
        <w:pStyle w:val="ListParagraph"/>
        <w:numPr>
          <w:ilvl w:val="0"/>
          <w:numId w:val="1"/>
        </w:numPr>
        <w:autoSpaceDE w:val="0"/>
        <w:autoSpaceDN w:val="0"/>
        <w:adjustRightInd w:val="0"/>
        <w:rPr>
          <w:rFonts w:ascii="Arial" w:hAnsi="Arial" w:cs="Arial"/>
          <w:b/>
          <w:color w:val="000000" w:themeColor="text1"/>
          <w:sz w:val="22"/>
          <w:szCs w:val="22"/>
        </w:rPr>
      </w:pPr>
      <w:r w:rsidRPr="000730A4">
        <w:rPr>
          <w:rFonts w:ascii="Arial" w:hAnsi="Arial" w:cs="Arial"/>
          <w:b/>
          <w:color w:val="000000" w:themeColor="text1"/>
          <w:sz w:val="22"/>
          <w:szCs w:val="22"/>
        </w:rPr>
        <w:t>Demonstrate awareness of risks and benefits of pharmacology within the interaction between the child and young person’s mental health and their environment.</w:t>
      </w:r>
    </w:p>
    <w:p w14:paraId="79A94639" w14:textId="77777777" w:rsidR="00C65BD9" w:rsidRDefault="00C65BD9" w:rsidP="00C65BD9">
      <w:pPr>
        <w:rPr>
          <w:szCs w:val="22"/>
          <w:lang w:eastAsia="en-US"/>
        </w:rPr>
      </w:pPr>
    </w:p>
    <w:tbl>
      <w:tblPr>
        <w:tblStyle w:val="TableGrid"/>
        <w:tblW w:w="10632" w:type="dxa"/>
        <w:tblInd w:w="-998" w:type="dxa"/>
        <w:tblLook w:val="04A0" w:firstRow="1" w:lastRow="0" w:firstColumn="1" w:lastColumn="0" w:noHBand="0" w:noVBand="1"/>
      </w:tblPr>
      <w:tblGrid>
        <w:gridCol w:w="1844"/>
        <w:gridCol w:w="4252"/>
        <w:gridCol w:w="1276"/>
        <w:gridCol w:w="1559"/>
        <w:gridCol w:w="1701"/>
      </w:tblGrid>
      <w:tr w:rsidR="008E79FD" w:rsidRPr="007E11ED" w14:paraId="0EAA65AC" w14:textId="77777777" w:rsidTr="00DC41D1">
        <w:trPr>
          <w:trHeight w:val="832"/>
        </w:trPr>
        <w:tc>
          <w:tcPr>
            <w:tcW w:w="1844" w:type="dxa"/>
            <w:tcBorders>
              <w:bottom w:val="single" w:sz="4" w:space="0" w:color="auto"/>
            </w:tcBorders>
          </w:tcPr>
          <w:p w14:paraId="6DF7EDE4" w14:textId="77777777" w:rsidR="008E79FD" w:rsidRPr="007E11ED" w:rsidRDefault="008E79FD" w:rsidP="008E79FD">
            <w:pPr>
              <w:jc w:val="center"/>
              <w:rPr>
                <w:b/>
                <w:szCs w:val="22"/>
                <w:lang w:eastAsia="en-US"/>
              </w:rPr>
            </w:pPr>
            <w:r>
              <w:rPr>
                <w:b/>
                <w:szCs w:val="22"/>
                <w:lang w:eastAsia="en-US"/>
              </w:rPr>
              <w:t>Competency</w:t>
            </w:r>
          </w:p>
        </w:tc>
        <w:tc>
          <w:tcPr>
            <w:tcW w:w="4252" w:type="dxa"/>
          </w:tcPr>
          <w:p w14:paraId="5B6E4753" w14:textId="77777777" w:rsidR="008E79FD" w:rsidRPr="00B722CB" w:rsidRDefault="008E79FD" w:rsidP="008E79FD">
            <w:pPr>
              <w:jc w:val="center"/>
              <w:rPr>
                <w:b/>
                <w:szCs w:val="22"/>
                <w:lang w:eastAsia="en-US"/>
              </w:rPr>
            </w:pPr>
            <w:r>
              <w:rPr>
                <w:b/>
                <w:szCs w:val="22"/>
                <w:lang w:eastAsia="en-US"/>
              </w:rPr>
              <w:t xml:space="preserve">Criteria </w:t>
            </w:r>
          </w:p>
        </w:tc>
        <w:tc>
          <w:tcPr>
            <w:tcW w:w="1276" w:type="dxa"/>
          </w:tcPr>
          <w:p w14:paraId="30B332F7" w14:textId="1CC0EA8E" w:rsidR="008E79FD" w:rsidRPr="007E11ED" w:rsidRDefault="008E79FD" w:rsidP="008E79FD">
            <w:pPr>
              <w:jc w:val="center"/>
              <w:rPr>
                <w:b/>
                <w:szCs w:val="22"/>
                <w:lang w:eastAsia="en-US"/>
              </w:rPr>
            </w:pPr>
            <w:r>
              <w:rPr>
                <w:b/>
                <w:szCs w:val="22"/>
                <w:lang w:eastAsia="en-US"/>
              </w:rPr>
              <w:t>Date</w:t>
            </w:r>
          </w:p>
        </w:tc>
        <w:tc>
          <w:tcPr>
            <w:tcW w:w="1559" w:type="dxa"/>
          </w:tcPr>
          <w:p w14:paraId="65B6F237" w14:textId="77777777" w:rsidR="008E79FD" w:rsidRPr="007E11ED" w:rsidRDefault="008E79FD" w:rsidP="008E79FD">
            <w:pPr>
              <w:jc w:val="center"/>
              <w:rPr>
                <w:b/>
                <w:szCs w:val="22"/>
                <w:lang w:eastAsia="en-US"/>
              </w:rPr>
            </w:pPr>
            <w:r>
              <w:rPr>
                <w:b/>
                <w:szCs w:val="22"/>
                <w:lang w:eastAsia="en-US"/>
              </w:rPr>
              <w:t>Signed by placement mentor</w:t>
            </w:r>
          </w:p>
        </w:tc>
        <w:tc>
          <w:tcPr>
            <w:tcW w:w="1701" w:type="dxa"/>
          </w:tcPr>
          <w:p w14:paraId="36770292" w14:textId="77777777" w:rsidR="008E79FD" w:rsidRPr="007E11ED" w:rsidRDefault="008E79FD" w:rsidP="008E79FD">
            <w:pPr>
              <w:jc w:val="center"/>
              <w:rPr>
                <w:b/>
                <w:szCs w:val="22"/>
                <w:lang w:eastAsia="en-US"/>
              </w:rPr>
            </w:pPr>
            <w:r>
              <w:rPr>
                <w:b/>
                <w:szCs w:val="22"/>
                <w:lang w:eastAsia="en-US"/>
              </w:rPr>
              <w:t>Signed by clinical supervisor</w:t>
            </w:r>
          </w:p>
        </w:tc>
      </w:tr>
      <w:tr w:rsidR="007B2B90" w:rsidRPr="007E11ED" w14:paraId="096AE4F9" w14:textId="77777777" w:rsidTr="00AE4A3D">
        <w:tc>
          <w:tcPr>
            <w:tcW w:w="1844" w:type="dxa"/>
            <w:vMerge w:val="restart"/>
          </w:tcPr>
          <w:p w14:paraId="3A0B27AA" w14:textId="77777777" w:rsidR="007B2B90" w:rsidRDefault="007B2B90" w:rsidP="007B2B90">
            <w:pPr>
              <w:jc w:val="center"/>
              <w:rPr>
                <w:b/>
                <w:szCs w:val="22"/>
                <w:lang w:eastAsia="en-US"/>
              </w:rPr>
            </w:pPr>
            <w:r>
              <w:rPr>
                <w:b/>
                <w:szCs w:val="22"/>
                <w:lang w:eastAsia="en-US"/>
              </w:rPr>
              <w:t xml:space="preserve">Evidence requirements and content based on </w:t>
            </w:r>
          </w:p>
          <w:p w14:paraId="58FD76BA" w14:textId="77777777" w:rsidR="007B2B90" w:rsidRDefault="007B2B90" w:rsidP="007B2B90">
            <w:pPr>
              <w:jc w:val="center"/>
              <w:rPr>
                <w:b/>
                <w:szCs w:val="22"/>
                <w:lang w:eastAsia="en-US"/>
              </w:rPr>
            </w:pPr>
          </w:p>
          <w:p w14:paraId="0EC0B2D6" w14:textId="77777777" w:rsidR="007B2B90" w:rsidRPr="007E11ED" w:rsidRDefault="007B2B90" w:rsidP="007B2B90">
            <w:pPr>
              <w:jc w:val="center"/>
              <w:rPr>
                <w:b/>
                <w:szCs w:val="22"/>
                <w:lang w:eastAsia="en-US"/>
              </w:rPr>
            </w:pPr>
            <w:r>
              <w:rPr>
                <w:b/>
                <w:szCs w:val="22"/>
                <w:lang w:eastAsia="en-US"/>
              </w:rPr>
              <w:t>Core Competences for work with young people 2 &amp; 11</w:t>
            </w:r>
          </w:p>
        </w:tc>
        <w:tc>
          <w:tcPr>
            <w:tcW w:w="4252" w:type="dxa"/>
            <w:shd w:val="clear" w:color="auto" w:fill="D9D9D9" w:themeFill="background1" w:themeFillShade="D9"/>
          </w:tcPr>
          <w:p w14:paraId="1199797C" w14:textId="77777777" w:rsidR="007B2B90" w:rsidRPr="007E11ED" w:rsidRDefault="007B2B90" w:rsidP="00E03069">
            <w:pPr>
              <w:rPr>
                <w:b/>
                <w:szCs w:val="22"/>
                <w:lang w:eastAsia="en-US"/>
              </w:rPr>
            </w:pPr>
            <w:r w:rsidRPr="007E11ED">
              <w:rPr>
                <w:b/>
                <w:szCs w:val="22"/>
                <w:lang w:eastAsia="en-US"/>
              </w:rPr>
              <w:t>Knowledge and understanding of mental health problems in young people</w:t>
            </w:r>
          </w:p>
        </w:tc>
        <w:tc>
          <w:tcPr>
            <w:tcW w:w="1276" w:type="dxa"/>
            <w:shd w:val="clear" w:color="auto" w:fill="D9D9D9" w:themeFill="background1" w:themeFillShade="D9"/>
          </w:tcPr>
          <w:p w14:paraId="47D6574C" w14:textId="77777777" w:rsidR="007B2B90" w:rsidRPr="007E11ED" w:rsidRDefault="007B2B90" w:rsidP="009476C9">
            <w:pPr>
              <w:jc w:val="center"/>
              <w:rPr>
                <w:b/>
                <w:szCs w:val="22"/>
                <w:lang w:eastAsia="en-US"/>
              </w:rPr>
            </w:pPr>
          </w:p>
        </w:tc>
        <w:tc>
          <w:tcPr>
            <w:tcW w:w="1559" w:type="dxa"/>
            <w:shd w:val="clear" w:color="auto" w:fill="D9D9D9" w:themeFill="background1" w:themeFillShade="D9"/>
          </w:tcPr>
          <w:p w14:paraId="04DFE2DE" w14:textId="77777777" w:rsidR="007B2B90" w:rsidRPr="007E11ED" w:rsidRDefault="007B2B90" w:rsidP="009476C9">
            <w:pPr>
              <w:jc w:val="center"/>
              <w:rPr>
                <w:b/>
                <w:szCs w:val="22"/>
                <w:lang w:eastAsia="en-US"/>
              </w:rPr>
            </w:pPr>
          </w:p>
        </w:tc>
        <w:tc>
          <w:tcPr>
            <w:tcW w:w="1701" w:type="dxa"/>
            <w:shd w:val="clear" w:color="auto" w:fill="D9D9D9" w:themeFill="background1" w:themeFillShade="D9"/>
          </w:tcPr>
          <w:p w14:paraId="1C0F137A" w14:textId="77777777" w:rsidR="007B2B90" w:rsidRPr="007E11ED" w:rsidRDefault="007B2B90" w:rsidP="009476C9">
            <w:pPr>
              <w:jc w:val="center"/>
              <w:rPr>
                <w:b/>
                <w:szCs w:val="22"/>
                <w:lang w:eastAsia="en-US"/>
              </w:rPr>
            </w:pPr>
          </w:p>
        </w:tc>
      </w:tr>
      <w:tr w:rsidR="007B2B90" w:rsidRPr="007E11ED" w14:paraId="44DEB2B9" w14:textId="77777777" w:rsidTr="00AE4A3D">
        <w:tc>
          <w:tcPr>
            <w:tcW w:w="1844" w:type="dxa"/>
            <w:vMerge/>
          </w:tcPr>
          <w:p w14:paraId="64DEDA07" w14:textId="77777777" w:rsidR="007B2B90" w:rsidRPr="007E11ED" w:rsidRDefault="007B2B90" w:rsidP="00E03069">
            <w:pPr>
              <w:rPr>
                <w:szCs w:val="22"/>
                <w:lang w:eastAsia="en-US"/>
              </w:rPr>
            </w:pPr>
          </w:p>
        </w:tc>
        <w:tc>
          <w:tcPr>
            <w:tcW w:w="4252" w:type="dxa"/>
          </w:tcPr>
          <w:p w14:paraId="545F39E0" w14:textId="77777777" w:rsidR="007B2B90" w:rsidRPr="007E11ED" w:rsidRDefault="007B2B90" w:rsidP="00E03069">
            <w:pPr>
              <w:rPr>
                <w:szCs w:val="22"/>
                <w:lang w:eastAsia="en-US"/>
              </w:rPr>
            </w:pPr>
            <w:r w:rsidRPr="007E11ED">
              <w:rPr>
                <w:szCs w:val="22"/>
                <w:lang w:eastAsia="en-US"/>
              </w:rPr>
              <w:t>• Factors such as good physical health, high self-esteem, secure attachments and higher levels of social support promote wellbeing and emotional resilience</w:t>
            </w:r>
          </w:p>
        </w:tc>
        <w:tc>
          <w:tcPr>
            <w:tcW w:w="1276" w:type="dxa"/>
          </w:tcPr>
          <w:p w14:paraId="643C1F76" w14:textId="77777777" w:rsidR="007B2B90" w:rsidRPr="007E11ED" w:rsidRDefault="007B2B90" w:rsidP="009476C9">
            <w:pPr>
              <w:jc w:val="center"/>
              <w:rPr>
                <w:szCs w:val="22"/>
                <w:lang w:eastAsia="en-US"/>
              </w:rPr>
            </w:pPr>
          </w:p>
        </w:tc>
        <w:tc>
          <w:tcPr>
            <w:tcW w:w="1559" w:type="dxa"/>
          </w:tcPr>
          <w:p w14:paraId="718FF0F1" w14:textId="77777777" w:rsidR="007B2B90" w:rsidRPr="008063E4" w:rsidRDefault="007B2B90" w:rsidP="008063E4">
            <w:pPr>
              <w:rPr>
                <w:b/>
                <w:bCs/>
                <w:sz w:val="16"/>
                <w:szCs w:val="16"/>
                <w:lang w:eastAsia="en-US"/>
              </w:rPr>
            </w:pPr>
            <w:r w:rsidRPr="008063E4">
              <w:rPr>
                <w:b/>
                <w:bCs/>
                <w:sz w:val="16"/>
                <w:szCs w:val="16"/>
                <w:lang w:eastAsia="en-US"/>
              </w:rPr>
              <w:t>X</w:t>
            </w:r>
          </w:p>
        </w:tc>
        <w:tc>
          <w:tcPr>
            <w:tcW w:w="1701" w:type="dxa"/>
          </w:tcPr>
          <w:p w14:paraId="3A1B5027" w14:textId="77777777" w:rsidR="007B2B90" w:rsidRPr="008063E4" w:rsidRDefault="007B2B90" w:rsidP="008063E4">
            <w:pPr>
              <w:rPr>
                <w:b/>
                <w:bCs/>
                <w:sz w:val="16"/>
                <w:szCs w:val="16"/>
                <w:lang w:eastAsia="en-US"/>
              </w:rPr>
            </w:pPr>
            <w:r w:rsidRPr="008063E4">
              <w:rPr>
                <w:b/>
                <w:bCs/>
                <w:sz w:val="16"/>
                <w:szCs w:val="16"/>
                <w:lang w:eastAsia="en-US"/>
              </w:rPr>
              <w:t>X</w:t>
            </w:r>
          </w:p>
        </w:tc>
      </w:tr>
      <w:tr w:rsidR="007B2B90" w:rsidRPr="007E11ED" w14:paraId="31B67AEF" w14:textId="77777777" w:rsidTr="00AE4A3D">
        <w:tc>
          <w:tcPr>
            <w:tcW w:w="1844" w:type="dxa"/>
            <w:vMerge/>
          </w:tcPr>
          <w:p w14:paraId="2E7B32C8" w14:textId="77777777" w:rsidR="007B2B90" w:rsidRPr="007E11ED" w:rsidRDefault="007B2B90" w:rsidP="00E03069">
            <w:pPr>
              <w:rPr>
                <w:szCs w:val="22"/>
                <w:lang w:eastAsia="en-US"/>
              </w:rPr>
            </w:pPr>
          </w:p>
        </w:tc>
        <w:tc>
          <w:tcPr>
            <w:tcW w:w="4252" w:type="dxa"/>
          </w:tcPr>
          <w:p w14:paraId="4757F8C0" w14:textId="77777777" w:rsidR="007B2B90" w:rsidRPr="007E11ED" w:rsidRDefault="007B2B90" w:rsidP="00E03069">
            <w:pPr>
              <w:rPr>
                <w:szCs w:val="22"/>
                <w:lang w:eastAsia="en-US"/>
              </w:rPr>
            </w:pPr>
            <w:r w:rsidRPr="007E11ED">
              <w:rPr>
                <w:szCs w:val="22"/>
                <w:lang w:eastAsia="en-US"/>
              </w:rPr>
              <w:t>• Ways in which the range of mental health and neuro-developmental conditions emerge and present in young people and adults</w:t>
            </w:r>
          </w:p>
        </w:tc>
        <w:tc>
          <w:tcPr>
            <w:tcW w:w="1276" w:type="dxa"/>
          </w:tcPr>
          <w:p w14:paraId="14EEAC47" w14:textId="77777777" w:rsidR="007B2B90" w:rsidRPr="007E11ED" w:rsidRDefault="007B2B90" w:rsidP="009476C9">
            <w:pPr>
              <w:jc w:val="center"/>
              <w:rPr>
                <w:szCs w:val="22"/>
                <w:lang w:eastAsia="en-US"/>
              </w:rPr>
            </w:pPr>
          </w:p>
        </w:tc>
        <w:tc>
          <w:tcPr>
            <w:tcW w:w="1559" w:type="dxa"/>
          </w:tcPr>
          <w:p w14:paraId="2353E10F" w14:textId="77777777" w:rsidR="007B2B90" w:rsidRPr="008063E4" w:rsidRDefault="007B2B90" w:rsidP="008063E4">
            <w:pPr>
              <w:rPr>
                <w:b/>
                <w:bCs/>
                <w:sz w:val="16"/>
                <w:szCs w:val="16"/>
                <w:lang w:eastAsia="en-US"/>
              </w:rPr>
            </w:pPr>
            <w:r w:rsidRPr="008063E4">
              <w:rPr>
                <w:b/>
                <w:bCs/>
                <w:sz w:val="16"/>
                <w:szCs w:val="16"/>
                <w:lang w:eastAsia="en-US"/>
              </w:rPr>
              <w:t>X</w:t>
            </w:r>
          </w:p>
        </w:tc>
        <w:tc>
          <w:tcPr>
            <w:tcW w:w="1701" w:type="dxa"/>
          </w:tcPr>
          <w:p w14:paraId="63EDB7F1" w14:textId="77777777" w:rsidR="007B2B90" w:rsidRPr="008063E4" w:rsidRDefault="007B2B90" w:rsidP="008063E4">
            <w:pPr>
              <w:rPr>
                <w:b/>
                <w:bCs/>
                <w:sz w:val="16"/>
                <w:szCs w:val="16"/>
                <w:lang w:eastAsia="en-US"/>
              </w:rPr>
            </w:pPr>
            <w:r w:rsidRPr="008063E4">
              <w:rPr>
                <w:b/>
                <w:bCs/>
                <w:sz w:val="16"/>
                <w:szCs w:val="16"/>
                <w:lang w:eastAsia="en-US"/>
              </w:rPr>
              <w:t>X</w:t>
            </w:r>
          </w:p>
        </w:tc>
      </w:tr>
      <w:tr w:rsidR="007B2B90" w:rsidRPr="007E11ED" w14:paraId="0D53D98E" w14:textId="77777777" w:rsidTr="00AE4A3D">
        <w:trPr>
          <w:trHeight w:val="1691"/>
        </w:trPr>
        <w:tc>
          <w:tcPr>
            <w:tcW w:w="1844" w:type="dxa"/>
            <w:vMerge/>
          </w:tcPr>
          <w:p w14:paraId="4096E942" w14:textId="77777777" w:rsidR="007B2B90" w:rsidRPr="007E11ED" w:rsidRDefault="007B2B90" w:rsidP="00E03069">
            <w:pPr>
              <w:rPr>
                <w:szCs w:val="22"/>
                <w:lang w:eastAsia="en-US"/>
              </w:rPr>
            </w:pPr>
          </w:p>
        </w:tc>
        <w:tc>
          <w:tcPr>
            <w:tcW w:w="4252" w:type="dxa"/>
          </w:tcPr>
          <w:p w14:paraId="787F58EC" w14:textId="77777777" w:rsidR="007B2B90" w:rsidRPr="007E11ED" w:rsidRDefault="007B2B90" w:rsidP="00E03069">
            <w:pPr>
              <w:rPr>
                <w:szCs w:val="22"/>
                <w:lang w:eastAsia="en-US"/>
              </w:rPr>
            </w:pPr>
            <w:r w:rsidRPr="007E11ED">
              <w:rPr>
                <w:szCs w:val="22"/>
                <w:lang w:eastAsia="en-US"/>
              </w:rPr>
              <w:t>• Inﬂuence of normal child development and developmental psychopathology on the ways in which mental health diﬃculties present (e.g. younger individuals may somatise or act out, rather than verbalise their emotional diﬃculties)</w:t>
            </w:r>
          </w:p>
        </w:tc>
        <w:tc>
          <w:tcPr>
            <w:tcW w:w="1276" w:type="dxa"/>
          </w:tcPr>
          <w:p w14:paraId="48834EAB" w14:textId="77777777" w:rsidR="007B2B90" w:rsidRPr="007E11ED" w:rsidRDefault="007B2B90" w:rsidP="009476C9">
            <w:pPr>
              <w:jc w:val="center"/>
              <w:rPr>
                <w:szCs w:val="22"/>
                <w:lang w:eastAsia="en-US"/>
              </w:rPr>
            </w:pPr>
          </w:p>
        </w:tc>
        <w:tc>
          <w:tcPr>
            <w:tcW w:w="1559" w:type="dxa"/>
          </w:tcPr>
          <w:p w14:paraId="706DD68D" w14:textId="77777777" w:rsidR="007B2B90" w:rsidRPr="008063E4" w:rsidRDefault="007B2B90" w:rsidP="008063E4">
            <w:pPr>
              <w:rPr>
                <w:b/>
                <w:bCs/>
                <w:sz w:val="16"/>
                <w:szCs w:val="16"/>
                <w:lang w:eastAsia="en-US"/>
              </w:rPr>
            </w:pPr>
            <w:r w:rsidRPr="008063E4">
              <w:rPr>
                <w:b/>
                <w:bCs/>
                <w:sz w:val="16"/>
                <w:szCs w:val="16"/>
                <w:lang w:eastAsia="en-US"/>
              </w:rPr>
              <w:t>X</w:t>
            </w:r>
          </w:p>
        </w:tc>
        <w:tc>
          <w:tcPr>
            <w:tcW w:w="1701" w:type="dxa"/>
          </w:tcPr>
          <w:p w14:paraId="40CCD6A9" w14:textId="77777777" w:rsidR="007B2B90" w:rsidRPr="008063E4" w:rsidRDefault="007B2B90" w:rsidP="008063E4">
            <w:pPr>
              <w:rPr>
                <w:b/>
                <w:bCs/>
                <w:sz w:val="16"/>
                <w:szCs w:val="16"/>
                <w:lang w:eastAsia="en-US"/>
              </w:rPr>
            </w:pPr>
            <w:r w:rsidRPr="008063E4">
              <w:rPr>
                <w:b/>
                <w:bCs/>
                <w:sz w:val="16"/>
                <w:szCs w:val="16"/>
                <w:lang w:eastAsia="en-US"/>
              </w:rPr>
              <w:t>X</w:t>
            </w:r>
          </w:p>
        </w:tc>
      </w:tr>
      <w:tr w:rsidR="007B2B90" w:rsidRPr="007E11ED" w14:paraId="37309CA7" w14:textId="77777777" w:rsidTr="00AE4A3D">
        <w:tc>
          <w:tcPr>
            <w:tcW w:w="1844" w:type="dxa"/>
            <w:vMerge/>
          </w:tcPr>
          <w:p w14:paraId="64CDCCFD" w14:textId="77777777" w:rsidR="007B2B90" w:rsidRPr="007E11ED" w:rsidRDefault="007B2B90" w:rsidP="00E03069">
            <w:pPr>
              <w:rPr>
                <w:szCs w:val="22"/>
                <w:lang w:eastAsia="en-US"/>
              </w:rPr>
            </w:pPr>
          </w:p>
        </w:tc>
        <w:tc>
          <w:tcPr>
            <w:tcW w:w="4252" w:type="dxa"/>
            <w:tcBorders>
              <w:bottom w:val="single" w:sz="4" w:space="0" w:color="auto"/>
            </w:tcBorders>
          </w:tcPr>
          <w:p w14:paraId="463DECC9" w14:textId="77777777" w:rsidR="007B2B90" w:rsidRPr="007E11ED" w:rsidRDefault="007B2B90" w:rsidP="00E03069">
            <w:pPr>
              <w:rPr>
                <w:szCs w:val="22"/>
                <w:lang w:eastAsia="en-US"/>
              </w:rPr>
            </w:pPr>
            <w:r w:rsidRPr="007E11ED">
              <w:rPr>
                <w:szCs w:val="22"/>
                <w:lang w:eastAsia="en-US"/>
              </w:rPr>
              <w:t>• Social, psychological, family and biological factors associated with the development and maintenance of mental health problems and the problems which commonly occur with the mental health presentation</w:t>
            </w:r>
          </w:p>
        </w:tc>
        <w:tc>
          <w:tcPr>
            <w:tcW w:w="1276" w:type="dxa"/>
          </w:tcPr>
          <w:p w14:paraId="50B1C3EB" w14:textId="77777777" w:rsidR="007B2B90" w:rsidRPr="007E11ED" w:rsidRDefault="007B2B90" w:rsidP="009476C9">
            <w:pPr>
              <w:jc w:val="center"/>
              <w:rPr>
                <w:szCs w:val="22"/>
                <w:lang w:eastAsia="en-US"/>
              </w:rPr>
            </w:pPr>
          </w:p>
        </w:tc>
        <w:tc>
          <w:tcPr>
            <w:tcW w:w="1559" w:type="dxa"/>
          </w:tcPr>
          <w:p w14:paraId="4EB5F399" w14:textId="77777777" w:rsidR="007B2B90" w:rsidRPr="008063E4" w:rsidRDefault="007B2B90" w:rsidP="008063E4">
            <w:pPr>
              <w:rPr>
                <w:b/>
                <w:bCs/>
                <w:sz w:val="16"/>
                <w:szCs w:val="16"/>
                <w:lang w:eastAsia="en-US"/>
              </w:rPr>
            </w:pPr>
            <w:r w:rsidRPr="008063E4">
              <w:rPr>
                <w:b/>
                <w:bCs/>
                <w:sz w:val="16"/>
                <w:szCs w:val="16"/>
                <w:lang w:eastAsia="en-US"/>
              </w:rPr>
              <w:t>X</w:t>
            </w:r>
          </w:p>
        </w:tc>
        <w:tc>
          <w:tcPr>
            <w:tcW w:w="1701" w:type="dxa"/>
          </w:tcPr>
          <w:p w14:paraId="354F1DA2" w14:textId="77777777" w:rsidR="007B2B90" w:rsidRPr="008063E4" w:rsidRDefault="007B2B90" w:rsidP="008063E4">
            <w:pPr>
              <w:rPr>
                <w:b/>
                <w:bCs/>
                <w:sz w:val="16"/>
                <w:szCs w:val="16"/>
                <w:lang w:eastAsia="en-US"/>
              </w:rPr>
            </w:pPr>
            <w:r w:rsidRPr="008063E4">
              <w:rPr>
                <w:b/>
                <w:bCs/>
                <w:sz w:val="16"/>
                <w:szCs w:val="16"/>
                <w:lang w:eastAsia="en-US"/>
              </w:rPr>
              <w:t>X</w:t>
            </w:r>
          </w:p>
        </w:tc>
      </w:tr>
      <w:tr w:rsidR="007B2B90" w:rsidRPr="007E11ED" w14:paraId="264DCFA8" w14:textId="77777777" w:rsidTr="00AE4A3D">
        <w:tc>
          <w:tcPr>
            <w:tcW w:w="1844" w:type="dxa"/>
            <w:vMerge/>
          </w:tcPr>
          <w:p w14:paraId="5EF69379" w14:textId="77777777" w:rsidR="007B2B90" w:rsidRPr="007E11ED" w:rsidRDefault="007B2B90" w:rsidP="00E03069">
            <w:pPr>
              <w:rPr>
                <w:szCs w:val="22"/>
                <w:lang w:eastAsia="en-US"/>
              </w:rPr>
            </w:pPr>
          </w:p>
        </w:tc>
        <w:tc>
          <w:tcPr>
            <w:tcW w:w="4252" w:type="dxa"/>
            <w:tcBorders>
              <w:top w:val="single" w:sz="4" w:space="0" w:color="auto"/>
            </w:tcBorders>
          </w:tcPr>
          <w:p w14:paraId="34847CDF" w14:textId="77777777" w:rsidR="007B2B90" w:rsidRPr="007E11ED" w:rsidRDefault="007B2B90" w:rsidP="00E03069">
            <w:pPr>
              <w:rPr>
                <w:szCs w:val="22"/>
                <w:lang w:eastAsia="en-US"/>
              </w:rPr>
            </w:pPr>
            <w:r w:rsidRPr="007E11ED">
              <w:rPr>
                <w:szCs w:val="22"/>
                <w:lang w:eastAsia="en-US"/>
              </w:rPr>
              <w:t>• Ways in which mental health problems can impact on family functioning, maintaining intimate family and social relationships</w:t>
            </w:r>
            <w:r w:rsidR="00842384">
              <w:rPr>
                <w:szCs w:val="22"/>
                <w:lang w:eastAsia="en-US"/>
              </w:rPr>
              <w:t xml:space="preserve"> </w:t>
            </w:r>
            <w:r w:rsidRPr="007E11ED">
              <w:rPr>
                <w:szCs w:val="22"/>
                <w:lang w:eastAsia="en-US"/>
              </w:rPr>
              <w:t>and/or the capacity to maintain employment and study</w:t>
            </w:r>
          </w:p>
        </w:tc>
        <w:tc>
          <w:tcPr>
            <w:tcW w:w="1276" w:type="dxa"/>
          </w:tcPr>
          <w:p w14:paraId="59B750C6" w14:textId="77777777" w:rsidR="007B2B90" w:rsidRPr="007E11ED" w:rsidRDefault="007B2B90" w:rsidP="009476C9">
            <w:pPr>
              <w:jc w:val="center"/>
              <w:rPr>
                <w:szCs w:val="22"/>
                <w:lang w:eastAsia="en-US"/>
              </w:rPr>
            </w:pPr>
          </w:p>
        </w:tc>
        <w:tc>
          <w:tcPr>
            <w:tcW w:w="1559" w:type="dxa"/>
          </w:tcPr>
          <w:p w14:paraId="68A2ACFF" w14:textId="77777777" w:rsidR="007B2B90" w:rsidRPr="008063E4" w:rsidRDefault="007B2B90" w:rsidP="008063E4">
            <w:pPr>
              <w:rPr>
                <w:b/>
                <w:bCs/>
                <w:sz w:val="16"/>
                <w:szCs w:val="16"/>
                <w:lang w:eastAsia="en-US"/>
              </w:rPr>
            </w:pPr>
            <w:r w:rsidRPr="008063E4">
              <w:rPr>
                <w:b/>
                <w:bCs/>
                <w:sz w:val="16"/>
                <w:szCs w:val="16"/>
                <w:lang w:eastAsia="en-US"/>
              </w:rPr>
              <w:t>X</w:t>
            </w:r>
          </w:p>
        </w:tc>
        <w:tc>
          <w:tcPr>
            <w:tcW w:w="1701" w:type="dxa"/>
          </w:tcPr>
          <w:p w14:paraId="43D39026" w14:textId="77777777" w:rsidR="007B2B90" w:rsidRPr="008063E4" w:rsidRDefault="007B2B90" w:rsidP="008063E4">
            <w:pPr>
              <w:rPr>
                <w:b/>
                <w:bCs/>
                <w:sz w:val="16"/>
                <w:szCs w:val="16"/>
                <w:lang w:eastAsia="en-US"/>
              </w:rPr>
            </w:pPr>
          </w:p>
        </w:tc>
      </w:tr>
      <w:tr w:rsidR="007B2B90" w:rsidRPr="007E11ED" w14:paraId="57A472A5" w14:textId="77777777" w:rsidTr="00AE4A3D">
        <w:tc>
          <w:tcPr>
            <w:tcW w:w="1844" w:type="dxa"/>
            <w:vMerge/>
          </w:tcPr>
          <w:p w14:paraId="12242F4F" w14:textId="77777777" w:rsidR="007B2B90" w:rsidRPr="007E11ED" w:rsidRDefault="007B2B90" w:rsidP="00E03069">
            <w:pPr>
              <w:rPr>
                <w:szCs w:val="22"/>
                <w:lang w:eastAsia="en-US"/>
              </w:rPr>
            </w:pPr>
          </w:p>
        </w:tc>
        <w:tc>
          <w:tcPr>
            <w:tcW w:w="4252" w:type="dxa"/>
          </w:tcPr>
          <w:p w14:paraId="1137A3EC" w14:textId="77777777" w:rsidR="007B2B90" w:rsidRPr="007E11ED" w:rsidRDefault="007B2B90" w:rsidP="00E03069">
            <w:pPr>
              <w:rPr>
                <w:szCs w:val="22"/>
                <w:lang w:eastAsia="en-US"/>
              </w:rPr>
            </w:pPr>
            <w:r w:rsidRPr="007E11ED">
              <w:rPr>
                <w:szCs w:val="22"/>
                <w:lang w:eastAsia="en-US"/>
              </w:rPr>
              <w:t>• Diagnostic criteria for child and adolescent mental health conditions speciﬁed in the main classiﬁcations systems (Diagnostic and Statistical Manual [DSM V] and the International Classiﬁcation of Diseases [ICD 10])</w:t>
            </w:r>
          </w:p>
        </w:tc>
        <w:tc>
          <w:tcPr>
            <w:tcW w:w="1276" w:type="dxa"/>
          </w:tcPr>
          <w:p w14:paraId="1E984D62" w14:textId="77777777" w:rsidR="007B2B90" w:rsidRPr="007E11ED" w:rsidRDefault="007B2B90" w:rsidP="009476C9">
            <w:pPr>
              <w:jc w:val="center"/>
              <w:rPr>
                <w:szCs w:val="22"/>
                <w:lang w:eastAsia="en-US"/>
              </w:rPr>
            </w:pPr>
          </w:p>
        </w:tc>
        <w:tc>
          <w:tcPr>
            <w:tcW w:w="1559" w:type="dxa"/>
          </w:tcPr>
          <w:p w14:paraId="53DD685D" w14:textId="77777777" w:rsidR="007B2B90" w:rsidRPr="008063E4" w:rsidRDefault="007B2B90" w:rsidP="008063E4">
            <w:pPr>
              <w:rPr>
                <w:b/>
                <w:bCs/>
                <w:sz w:val="16"/>
                <w:szCs w:val="16"/>
                <w:lang w:eastAsia="en-US"/>
              </w:rPr>
            </w:pPr>
          </w:p>
        </w:tc>
        <w:tc>
          <w:tcPr>
            <w:tcW w:w="1701" w:type="dxa"/>
          </w:tcPr>
          <w:p w14:paraId="6FF9A7BA" w14:textId="77777777" w:rsidR="007B2B90" w:rsidRPr="008063E4" w:rsidRDefault="007B2B90" w:rsidP="008063E4">
            <w:pPr>
              <w:rPr>
                <w:b/>
                <w:bCs/>
                <w:sz w:val="16"/>
                <w:szCs w:val="16"/>
                <w:lang w:eastAsia="en-US"/>
              </w:rPr>
            </w:pPr>
            <w:r w:rsidRPr="008063E4">
              <w:rPr>
                <w:b/>
                <w:bCs/>
                <w:sz w:val="16"/>
                <w:szCs w:val="16"/>
                <w:lang w:eastAsia="en-US"/>
              </w:rPr>
              <w:t>X</w:t>
            </w:r>
          </w:p>
        </w:tc>
      </w:tr>
      <w:tr w:rsidR="007B2B90" w:rsidRPr="007E11ED" w14:paraId="44D006C1" w14:textId="77777777" w:rsidTr="00AE4A3D">
        <w:tc>
          <w:tcPr>
            <w:tcW w:w="1844" w:type="dxa"/>
            <w:vMerge/>
          </w:tcPr>
          <w:p w14:paraId="5ACF0951" w14:textId="77777777" w:rsidR="007B2B90" w:rsidRPr="007E11ED" w:rsidRDefault="007B2B90" w:rsidP="00E03069">
            <w:pPr>
              <w:rPr>
                <w:szCs w:val="22"/>
                <w:lang w:eastAsia="en-US"/>
              </w:rPr>
            </w:pPr>
          </w:p>
        </w:tc>
        <w:tc>
          <w:tcPr>
            <w:tcW w:w="4252" w:type="dxa"/>
          </w:tcPr>
          <w:p w14:paraId="53A55F69" w14:textId="77777777" w:rsidR="007B2B90" w:rsidRPr="007E11ED" w:rsidRDefault="007B2B90" w:rsidP="00E03069">
            <w:pPr>
              <w:rPr>
                <w:szCs w:val="22"/>
                <w:lang w:eastAsia="en-US"/>
              </w:rPr>
            </w:pPr>
            <w:r w:rsidRPr="007E11ED">
              <w:rPr>
                <w:szCs w:val="22"/>
                <w:lang w:eastAsia="en-US"/>
              </w:rPr>
              <w:t>• Incidence and prevalence of mental health presentations across diﬀerent cultures, ethnicities and social classes</w:t>
            </w:r>
          </w:p>
        </w:tc>
        <w:tc>
          <w:tcPr>
            <w:tcW w:w="1276" w:type="dxa"/>
          </w:tcPr>
          <w:p w14:paraId="0A4A2A12" w14:textId="77777777" w:rsidR="007B2B90" w:rsidRPr="007E11ED" w:rsidRDefault="007B2B90" w:rsidP="009476C9">
            <w:pPr>
              <w:jc w:val="center"/>
              <w:rPr>
                <w:szCs w:val="22"/>
                <w:lang w:eastAsia="en-US"/>
              </w:rPr>
            </w:pPr>
          </w:p>
        </w:tc>
        <w:tc>
          <w:tcPr>
            <w:tcW w:w="1559" w:type="dxa"/>
          </w:tcPr>
          <w:p w14:paraId="5A3CAFBB" w14:textId="77777777" w:rsidR="007B2B90" w:rsidRPr="008063E4" w:rsidRDefault="007B2B90" w:rsidP="008063E4">
            <w:pPr>
              <w:rPr>
                <w:b/>
                <w:bCs/>
                <w:sz w:val="16"/>
                <w:szCs w:val="16"/>
                <w:lang w:eastAsia="en-US"/>
              </w:rPr>
            </w:pPr>
            <w:r w:rsidRPr="008063E4">
              <w:rPr>
                <w:b/>
                <w:bCs/>
                <w:sz w:val="16"/>
                <w:szCs w:val="16"/>
                <w:lang w:eastAsia="en-US"/>
              </w:rPr>
              <w:t>X</w:t>
            </w:r>
          </w:p>
        </w:tc>
        <w:tc>
          <w:tcPr>
            <w:tcW w:w="1701" w:type="dxa"/>
          </w:tcPr>
          <w:p w14:paraId="652E85CD" w14:textId="77777777" w:rsidR="007B2B90" w:rsidRPr="008063E4" w:rsidRDefault="007B2B90" w:rsidP="008063E4">
            <w:pPr>
              <w:rPr>
                <w:b/>
                <w:bCs/>
                <w:sz w:val="16"/>
                <w:szCs w:val="16"/>
                <w:lang w:eastAsia="en-US"/>
              </w:rPr>
            </w:pPr>
            <w:r w:rsidRPr="008063E4">
              <w:rPr>
                <w:b/>
                <w:bCs/>
                <w:sz w:val="16"/>
                <w:szCs w:val="16"/>
                <w:lang w:eastAsia="en-US"/>
              </w:rPr>
              <w:t>X</w:t>
            </w:r>
          </w:p>
        </w:tc>
      </w:tr>
      <w:tr w:rsidR="007B2B90" w:rsidRPr="007E11ED" w14:paraId="1550E486" w14:textId="77777777" w:rsidTr="00AE4A3D">
        <w:tc>
          <w:tcPr>
            <w:tcW w:w="1844" w:type="dxa"/>
            <w:vMerge/>
          </w:tcPr>
          <w:p w14:paraId="7B9FE88F" w14:textId="77777777" w:rsidR="007B2B90" w:rsidRPr="007E11ED" w:rsidRDefault="007B2B90" w:rsidP="00E03069">
            <w:pPr>
              <w:rPr>
                <w:b/>
                <w:szCs w:val="22"/>
                <w:lang w:eastAsia="en-US"/>
              </w:rPr>
            </w:pPr>
          </w:p>
        </w:tc>
        <w:tc>
          <w:tcPr>
            <w:tcW w:w="4252" w:type="dxa"/>
            <w:shd w:val="clear" w:color="auto" w:fill="D9D9D9" w:themeFill="background1" w:themeFillShade="D9"/>
          </w:tcPr>
          <w:p w14:paraId="40A9BCF8" w14:textId="77777777" w:rsidR="007B2B90" w:rsidRPr="007E11ED" w:rsidRDefault="007B2B90" w:rsidP="00E03069">
            <w:pPr>
              <w:rPr>
                <w:szCs w:val="22"/>
                <w:lang w:eastAsia="en-US"/>
              </w:rPr>
            </w:pPr>
            <w:r w:rsidRPr="007E11ED">
              <w:rPr>
                <w:b/>
                <w:szCs w:val="22"/>
                <w:lang w:eastAsia="en-US"/>
              </w:rPr>
              <w:t>Knowledge of pharmacology in work with young people</w:t>
            </w:r>
            <w:r w:rsidRPr="007E11ED">
              <w:rPr>
                <w:szCs w:val="22"/>
                <w:lang w:eastAsia="en-US"/>
              </w:rPr>
              <w:t xml:space="preserve"> </w:t>
            </w:r>
          </w:p>
        </w:tc>
        <w:tc>
          <w:tcPr>
            <w:tcW w:w="1276" w:type="dxa"/>
            <w:shd w:val="clear" w:color="auto" w:fill="D9D9D9" w:themeFill="background1" w:themeFillShade="D9"/>
          </w:tcPr>
          <w:p w14:paraId="4AC35C38" w14:textId="77777777" w:rsidR="007B2B90" w:rsidRPr="007E11ED" w:rsidRDefault="007B2B90" w:rsidP="009476C9">
            <w:pPr>
              <w:jc w:val="center"/>
              <w:rPr>
                <w:b/>
                <w:szCs w:val="22"/>
                <w:lang w:eastAsia="en-US"/>
              </w:rPr>
            </w:pPr>
          </w:p>
        </w:tc>
        <w:tc>
          <w:tcPr>
            <w:tcW w:w="1559" w:type="dxa"/>
            <w:shd w:val="clear" w:color="auto" w:fill="D9D9D9" w:themeFill="background1" w:themeFillShade="D9"/>
          </w:tcPr>
          <w:p w14:paraId="43B5C049" w14:textId="77777777" w:rsidR="007B2B90" w:rsidRPr="008063E4" w:rsidRDefault="007B2B90" w:rsidP="008063E4">
            <w:pPr>
              <w:rPr>
                <w:b/>
                <w:bCs/>
                <w:sz w:val="16"/>
                <w:szCs w:val="16"/>
                <w:lang w:eastAsia="en-US"/>
              </w:rPr>
            </w:pPr>
          </w:p>
        </w:tc>
        <w:tc>
          <w:tcPr>
            <w:tcW w:w="1701" w:type="dxa"/>
            <w:shd w:val="clear" w:color="auto" w:fill="D9D9D9" w:themeFill="background1" w:themeFillShade="D9"/>
          </w:tcPr>
          <w:p w14:paraId="2E9E9899" w14:textId="77777777" w:rsidR="007B2B90" w:rsidRPr="008063E4" w:rsidRDefault="007B2B90" w:rsidP="008063E4">
            <w:pPr>
              <w:rPr>
                <w:b/>
                <w:bCs/>
                <w:sz w:val="16"/>
                <w:szCs w:val="16"/>
                <w:lang w:eastAsia="en-US"/>
              </w:rPr>
            </w:pPr>
          </w:p>
        </w:tc>
      </w:tr>
      <w:tr w:rsidR="007B2B90" w:rsidRPr="007E11ED" w14:paraId="39464258" w14:textId="77777777" w:rsidTr="00AE4A3D">
        <w:tc>
          <w:tcPr>
            <w:tcW w:w="1844" w:type="dxa"/>
            <w:vMerge/>
          </w:tcPr>
          <w:p w14:paraId="5B5BB255" w14:textId="77777777" w:rsidR="007B2B90" w:rsidRPr="007E11ED" w:rsidRDefault="007B2B90" w:rsidP="00E03069">
            <w:pPr>
              <w:rPr>
                <w:szCs w:val="22"/>
                <w:lang w:eastAsia="en-US"/>
              </w:rPr>
            </w:pPr>
          </w:p>
        </w:tc>
        <w:tc>
          <w:tcPr>
            <w:tcW w:w="4252" w:type="dxa"/>
          </w:tcPr>
          <w:p w14:paraId="67D555EC" w14:textId="77777777" w:rsidR="007B2B90" w:rsidRPr="007E11ED" w:rsidRDefault="007B2B90" w:rsidP="00E03069">
            <w:pPr>
              <w:rPr>
                <w:szCs w:val="22"/>
                <w:lang w:eastAsia="en-US"/>
              </w:rPr>
            </w:pPr>
            <w:r w:rsidRPr="007E11ED">
              <w:rPr>
                <w:szCs w:val="22"/>
                <w:lang w:eastAsia="en-US"/>
              </w:rPr>
              <w:t>• Medications commonly prescribed in young peoples’ psychopharmacology, and the conditions for which they are used</w:t>
            </w:r>
          </w:p>
        </w:tc>
        <w:tc>
          <w:tcPr>
            <w:tcW w:w="1276" w:type="dxa"/>
          </w:tcPr>
          <w:p w14:paraId="7E4E1FEA" w14:textId="77777777" w:rsidR="007B2B90" w:rsidRPr="007E11ED" w:rsidRDefault="007B2B90" w:rsidP="009476C9">
            <w:pPr>
              <w:jc w:val="center"/>
              <w:rPr>
                <w:szCs w:val="22"/>
                <w:lang w:eastAsia="en-US"/>
              </w:rPr>
            </w:pPr>
          </w:p>
        </w:tc>
        <w:tc>
          <w:tcPr>
            <w:tcW w:w="1559" w:type="dxa"/>
          </w:tcPr>
          <w:p w14:paraId="162B4467" w14:textId="77777777" w:rsidR="007B2B90" w:rsidRPr="008063E4" w:rsidRDefault="007B2B90" w:rsidP="008063E4">
            <w:pPr>
              <w:rPr>
                <w:b/>
                <w:bCs/>
                <w:sz w:val="16"/>
                <w:szCs w:val="16"/>
                <w:lang w:eastAsia="en-US"/>
              </w:rPr>
            </w:pPr>
          </w:p>
        </w:tc>
        <w:tc>
          <w:tcPr>
            <w:tcW w:w="1701" w:type="dxa"/>
          </w:tcPr>
          <w:p w14:paraId="14EBE894" w14:textId="77777777" w:rsidR="007B2B90" w:rsidRPr="008063E4" w:rsidRDefault="007B2B90" w:rsidP="008063E4">
            <w:pPr>
              <w:rPr>
                <w:b/>
                <w:bCs/>
                <w:sz w:val="16"/>
                <w:szCs w:val="16"/>
                <w:lang w:eastAsia="en-US"/>
              </w:rPr>
            </w:pPr>
            <w:r w:rsidRPr="008063E4">
              <w:rPr>
                <w:b/>
                <w:bCs/>
                <w:sz w:val="16"/>
                <w:szCs w:val="16"/>
                <w:lang w:eastAsia="en-US"/>
              </w:rPr>
              <w:t>X</w:t>
            </w:r>
          </w:p>
        </w:tc>
      </w:tr>
      <w:tr w:rsidR="007B2B90" w:rsidRPr="007E11ED" w14:paraId="2A92A2C9" w14:textId="77777777" w:rsidTr="00AE4A3D">
        <w:tc>
          <w:tcPr>
            <w:tcW w:w="1844" w:type="dxa"/>
            <w:vMerge/>
          </w:tcPr>
          <w:p w14:paraId="576BF5DF" w14:textId="77777777" w:rsidR="007B2B90" w:rsidRPr="007E11ED" w:rsidRDefault="007B2B90" w:rsidP="00E03069">
            <w:pPr>
              <w:rPr>
                <w:szCs w:val="22"/>
                <w:lang w:eastAsia="en-US"/>
              </w:rPr>
            </w:pPr>
          </w:p>
        </w:tc>
        <w:tc>
          <w:tcPr>
            <w:tcW w:w="4252" w:type="dxa"/>
          </w:tcPr>
          <w:p w14:paraId="63C445EC" w14:textId="77777777" w:rsidR="007B2B90" w:rsidRPr="007E11ED" w:rsidRDefault="007B2B90" w:rsidP="00E03069">
            <w:pPr>
              <w:rPr>
                <w:szCs w:val="22"/>
                <w:lang w:eastAsia="en-US"/>
              </w:rPr>
            </w:pPr>
            <w:r w:rsidRPr="007E11ED">
              <w:rPr>
                <w:szCs w:val="22"/>
                <w:lang w:eastAsia="en-US"/>
              </w:rPr>
              <w:t>• Role of medication in the treatment of young people with mental health problems, the risks and beneﬁts of the medication and how to discuss this with health professionals and families</w:t>
            </w:r>
          </w:p>
        </w:tc>
        <w:tc>
          <w:tcPr>
            <w:tcW w:w="1276" w:type="dxa"/>
          </w:tcPr>
          <w:p w14:paraId="7BBB6DBC" w14:textId="77777777" w:rsidR="007B2B90" w:rsidRPr="007E11ED" w:rsidRDefault="007B2B90" w:rsidP="009476C9">
            <w:pPr>
              <w:jc w:val="center"/>
              <w:rPr>
                <w:szCs w:val="22"/>
                <w:lang w:eastAsia="en-US"/>
              </w:rPr>
            </w:pPr>
          </w:p>
        </w:tc>
        <w:tc>
          <w:tcPr>
            <w:tcW w:w="1559" w:type="dxa"/>
          </w:tcPr>
          <w:p w14:paraId="606DC0ED" w14:textId="77777777" w:rsidR="007B2B90" w:rsidRPr="008063E4" w:rsidRDefault="007B2B90" w:rsidP="008063E4">
            <w:pPr>
              <w:rPr>
                <w:b/>
                <w:bCs/>
                <w:sz w:val="16"/>
                <w:szCs w:val="16"/>
                <w:lang w:eastAsia="en-US"/>
              </w:rPr>
            </w:pPr>
          </w:p>
        </w:tc>
        <w:tc>
          <w:tcPr>
            <w:tcW w:w="1701" w:type="dxa"/>
          </w:tcPr>
          <w:p w14:paraId="6D8F3935" w14:textId="77777777" w:rsidR="007B2B90" w:rsidRPr="008063E4" w:rsidRDefault="007B2B90" w:rsidP="008063E4">
            <w:pPr>
              <w:rPr>
                <w:b/>
                <w:bCs/>
                <w:sz w:val="16"/>
                <w:szCs w:val="16"/>
                <w:lang w:eastAsia="en-US"/>
              </w:rPr>
            </w:pPr>
            <w:r w:rsidRPr="008063E4">
              <w:rPr>
                <w:b/>
                <w:bCs/>
                <w:sz w:val="16"/>
                <w:szCs w:val="16"/>
                <w:lang w:eastAsia="en-US"/>
              </w:rPr>
              <w:t>X</w:t>
            </w:r>
          </w:p>
        </w:tc>
      </w:tr>
      <w:tr w:rsidR="007B2B90" w:rsidRPr="007E11ED" w14:paraId="340117EB" w14:textId="77777777" w:rsidTr="00AE4A3D">
        <w:tc>
          <w:tcPr>
            <w:tcW w:w="1844" w:type="dxa"/>
            <w:vMerge/>
          </w:tcPr>
          <w:p w14:paraId="567BCEA9" w14:textId="77777777" w:rsidR="007B2B90" w:rsidRPr="007E11ED" w:rsidRDefault="007B2B90" w:rsidP="00E03069">
            <w:pPr>
              <w:rPr>
                <w:szCs w:val="22"/>
                <w:lang w:eastAsia="en-US"/>
              </w:rPr>
            </w:pPr>
          </w:p>
        </w:tc>
        <w:tc>
          <w:tcPr>
            <w:tcW w:w="4252" w:type="dxa"/>
          </w:tcPr>
          <w:p w14:paraId="66B41AD5" w14:textId="77777777" w:rsidR="007B2B90" w:rsidRPr="007E11ED" w:rsidRDefault="007B2B90" w:rsidP="00E03069">
            <w:pPr>
              <w:rPr>
                <w:szCs w:val="22"/>
                <w:lang w:eastAsia="en-US"/>
              </w:rPr>
            </w:pPr>
            <w:r w:rsidRPr="007E11ED">
              <w:rPr>
                <w:szCs w:val="22"/>
                <w:lang w:eastAsia="en-US"/>
              </w:rPr>
              <w:t>• Evidence for the beneﬁts of medication alone and medication oﬀered in combination with psychological interventions</w:t>
            </w:r>
          </w:p>
        </w:tc>
        <w:tc>
          <w:tcPr>
            <w:tcW w:w="1276" w:type="dxa"/>
          </w:tcPr>
          <w:p w14:paraId="26765DBC" w14:textId="77777777" w:rsidR="007B2B90" w:rsidRPr="007E11ED" w:rsidRDefault="007B2B90" w:rsidP="009476C9">
            <w:pPr>
              <w:jc w:val="center"/>
              <w:rPr>
                <w:szCs w:val="22"/>
                <w:lang w:eastAsia="en-US"/>
              </w:rPr>
            </w:pPr>
          </w:p>
        </w:tc>
        <w:tc>
          <w:tcPr>
            <w:tcW w:w="1559" w:type="dxa"/>
          </w:tcPr>
          <w:p w14:paraId="25F6AE8B" w14:textId="77777777" w:rsidR="007B2B90" w:rsidRPr="008063E4" w:rsidRDefault="007B2B90" w:rsidP="008063E4">
            <w:pPr>
              <w:rPr>
                <w:b/>
                <w:bCs/>
                <w:sz w:val="16"/>
                <w:szCs w:val="16"/>
                <w:lang w:eastAsia="en-US"/>
              </w:rPr>
            </w:pPr>
          </w:p>
        </w:tc>
        <w:tc>
          <w:tcPr>
            <w:tcW w:w="1701" w:type="dxa"/>
          </w:tcPr>
          <w:p w14:paraId="0392DBA6" w14:textId="77777777" w:rsidR="007B2B90" w:rsidRPr="008063E4" w:rsidRDefault="007B2B90" w:rsidP="008063E4">
            <w:pPr>
              <w:rPr>
                <w:b/>
                <w:bCs/>
                <w:sz w:val="16"/>
                <w:szCs w:val="16"/>
                <w:lang w:eastAsia="en-US"/>
              </w:rPr>
            </w:pPr>
            <w:r w:rsidRPr="008063E4">
              <w:rPr>
                <w:b/>
                <w:bCs/>
                <w:sz w:val="16"/>
                <w:szCs w:val="16"/>
                <w:lang w:eastAsia="en-US"/>
              </w:rPr>
              <w:t>X</w:t>
            </w:r>
          </w:p>
        </w:tc>
      </w:tr>
      <w:tr w:rsidR="007B2B90" w:rsidRPr="007E11ED" w14:paraId="67591761" w14:textId="77777777" w:rsidTr="00AE4A3D">
        <w:tc>
          <w:tcPr>
            <w:tcW w:w="1844" w:type="dxa"/>
            <w:vMerge/>
            <w:tcBorders>
              <w:bottom w:val="single" w:sz="4" w:space="0" w:color="auto"/>
            </w:tcBorders>
          </w:tcPr>
          <w:p w14:paraId="28FF5715" w14:textId="77777777" w:rsidR="007B2B90" w:rsidRPr="007E11ED" w:rsidRDefault="007B2B90" w:rsidP="00E03069">
            <w:pPr>
              <w:rPr>
                <w:szCs w:val="22"/>
                <w:lang w:eastAsia="en-US"/>
              </w:rPr>
            </w:pPr>
          </w:p>
        </w:tc>
        <w:tc>
          <w:tcPr>
            <w:tcW w:w="4252" w:type="dxa"/>
          </w:tcPr>
          <w:p w14:paraId="66BC89C2" w14:textId="77777777" w:rsidR="007B2B90" w:rsidRPr="007E11ED" w:rsidRDefault="007B2B90" w:rsidP="00E03069">
            <w:pPr>
              <w:rPr>
                <w:szCs w:val="22"/>
                <w:lang w:eastAsia="en-US"/>
              </w:rPr>
            </w:pPr>
            <w:r w:rsidRPr="007E11ED">
              <w:rPr>
                <w:szCs w:val="22"/>
                <w:lang w:eastAsia="en-US"/>
              </w:rPr>
              <w:t>• National guidance, such as the National Institute for Health and Care Excellence (NICE) and/or the Scottish Intercollegiate Guidelines Network (SIGN) guidelines, regarding the role of medication for young people with mental health problems</w:t>
            </w:r>
          </w:p>
        </w:tc>
        <w:tc>
          <w:tcPr>
            <w:tcW w:w="1276" w:type="dxa"/>
          </w:tcPr>
          <w:p w14:paraId="69FDBC1A" w14:textId="77777777" w:rsidR="007B2B90" w:rsidRPr="007E11ED" w:rsidRDefault="007B2B90" w:rsidP="009476C9">
            <w:pPr>
              <w:jc w:val="center"/>
              <w:rPr>
                <w:szCs w:val="22"/>
                <w:lang w:eastAsia="en-US"/>
              </w:rPr>
            </w:pPr>
          </w:p>
        </w:tc>
        <w:tc>
          <w:tcPr>
            <w:tcW w:w="1559" w:type="dxa"/>
          </w:tcPr>
          <w:p w14:paraId="46262F7A" w14:textId="77777777" w:rsidR="007B2B90" w:rsidRPr="008063E4" w:rsidRDefault="007B2B90" w:rsidP="008063E4">
            <w:pPr>
              <w:rPr>
                <w:b/>
                <w:bCs/>
                <w:sz w:val="16"/>
                <w:szCs w:val="16"/>
                <w:lang w:eastAsia="en-US"/>
              </w:rPr>
            </w:pPr>
            <w:r w:rsidRPr="008063E4">
              <w:rPr>
                <w:b/>
                <w:bCs/>
                <w:sz w:val="16"/>
                <w:szCs w:val="16"/>
                <w:lang w:eastAsia="en-US"/>
              </w:rPr>
              <w:t>X</w:t>
            </w:r>
          </w:p>
        </w:tc>
        <w:tc>
          <w:tcPr>
            <w:tcW w:w="1701" w:type="dxa"/>
          </w:tcPr>
          <w:p w14:paraId="41F822BA" w14:textId="77777777" w:rsidR="007B2B90" w:rsidRPr="008063E4" w:rsidRDefault="007B2B90" w:rsidP="008063E4">
            <w:pPr>
              <w:rPr>
                <w:b/>
                <w:bCs/>
                <w:sz w:val="16"/>
                <w:szCs w:val="16"/>
                <w:lang w:eastAsia="en-US"/>
              </w:rPr>
            </w:pPr>
            <w:r w:rsidRPr="008063E4">
              <w:rPr>
                <w:b/>
                <w:bCs/>
                <w:sz w:val="16"/>
                <w:szCs w:val="16"/>
                <w:lang w:eastAsia="en-US"/>
              </w:rPr>
              <w:t>X</w:t>
            </w:r>
          </w:p>
        </w:tc>
      </w:tr>
      <w:tr w:rsidR="00842384" w:rsidRPr="007E11ED" w14:paraId="2FC8FCFB" w14:textId="77777777" w:rsidTr="008A48A7">
        <w:tc>
          <w:tcPr>
            <w:tcW w:w="10632" w:type="dxa"/>
            <w:gridSpan w:val="5"/>
            <w:tcBorders>
              <w:bottom w:val="single" w:sz="4" w:space="0" w:color="auto"/>
            </w:tcBorders>
          </w:tcPr>
          <w:p w14:paraId="5FE2CDF6" w14:textId="77777777" w:rsidR="00842384" w:rsidRDefault="00842384" w:rsidP="00842384">
            <w:pPr>
              <w:rPr>
                <w:b/>
                <w:bCs/>
                <w:szCs w:val="22"/>
                <w:lang w:eastAsia="en-US"/>
              </w:rPr>
            </w:pPr>
          </w:p>
          <w:p w14:paraId="1B043B86" w14:textId="77777777" w:rsidR="00842384" w:rsidRPr="00656E8E" w:rsidRDefault="00842384" w:rsidP="00842384">
            <w:pPr>
              <w:rPr>
                <w:b/>
                <w:bCs/>
                <w:szCs w:val="22"/>
                <w:u w:val="single"/>
                <w:lang w:eastAsia="en-US"/>
              </w:rPr>
            </w:pPr>
            <w:r>
              <w:rPr>
                <w:b/>
                <w:bCs/>
                <w:szCs w:val="22"/>
                <w:lang w:eastAsia="en-US"/>
              </w:rPr>
              <w:t>Evidence verified by:</w:t>
            </w:r>
            <w:r w:rsidRPr="00656E8E">
              <w:rPr>
                <w:b/>
                <w:bCs/>
                <w:szCs w:val="22"/>
                <w:u w:val="single"/>
                <w:lang w:eastAsia="en-US"/>
              </w:rPr>
              <w:t xml:space="preserve">                                                            </w:t>
            </w:r>
            <w:r>
              <w:rPr>
                <w:b/>
                <w:bCs/>
                <w:szCs w:val="22"/>
                <w:lang w:eastAsia="en-US"/>
              </w:rPr>
              <w:t xml:space="preserve">  (Course Tutor)  Date:</w:t>
            </w:r>
            <w:r>
              <w:rPr>
                <w:b/>
                <w:bCs/>
                <w:szCs w:val="22"/>
                <w:u w:val="single"/>
                <w:lang w:eastAsia="en-US"/>
              </w:rPr>
              <w:t xml:space="preserve">                          </w:t>
            </w:r>
          </w:p>
          <w:p w14:paraId="0C6C3F67" w14:textId="77777777" w:rsidR="00842384" w:rsidRPr="00656E8E" w:rsidRDefault="00842384" w:rsidP="00842384">
            <w:pPr>
              <w:rPr>
                <w:b/>
                <w:bCs/>
                <w:szCs w:val="22"/>
                <w:lang w:eastAsia="en-US"/>
              </w:rPr>
            </w:pPr>
            <w:r>
              <w:rPr>
                <w:b/>
                <w:bCs/>
                <w:szCs w:val="22"/>
                <w:lang w:eastAsia="en-US"/>
              </w:rPr>
              <w:tab/>
            </w:r>
            <w:r>
              <w:rPr>
                <w:b/>
                <w:bCs/>
                <w:szCs w:val="22"/>
                <w:lang w:eastAsia="en-US"/>
              </w:rPr>
              <w:tab/>
            </w:r>
            <w:r>
              <w:rPr>
                <w:b/>
                <w:bCs/>
                <w:szCs w:val="22"/>
                <w:lang w:eastAsia="en-US"/>
              </w:rPr>
              <w:tab/>
            </w:r>
            <w:r>
              <w:rPr>
                <w:b/>
                <w:bCs/>
                <w:szCs w:val="22"/>
                <w:lang w:eastAsia="en-US"/>
              </w:rPr>
              <w:tab/>
            </w:r>
          </w:p>
        </w:tc>
      </w:tr>
    </w:tbl>
    <w:p w14:paraId="4C9DE341" w14:textId="77777777" w:rsidR="009476C9" w:rsidRDefault="009476C9" w:rsidP="00C65BD9">
      <w:pPr>
        <w:rPr>
          <w:szCs w:val="22"/>
          <w:lang w:eastAsia="en-US"/>
        </w:rPr>
      </w:pPr>
    </w:p>
    <w:p w14:paraId="602405AF" w14:textId="77777777" w:rsidR="00C65BD9" w:rsidRPr="000730A4" w:rsidRDefault="00C65BD9" w:rsidP="00C65BD9">
      <w:pPr>
        <w:pStyle w:val="ListParagraph"/>
        <w:numPr>
          <w:ilvl w:val="0"/>
          <w:numId w:val="1"/>
        </w:numPr>
        <w:autoSpaceDE w:val="0"/>
        <w:autoSpaceDN w:val="0"/>
        <w:adjustRightInd w:val="0"/>
        <w:rPr>
          <w:rFonts w:ascii="Arial" w:hAnsi="Arial" w:cs="Arial"/>
          <w:b/>
          <w:color w:val="000000" w:themeColor="text1"/>
          <w:sz w:val="22"/>
          <w:szCs w:val="22"/>
        </w:rPr>
      </w:pPr>
      <w:r w:rsidRPr="000730A4">
        <w:rPr>
          <w:rFonts w:ascii="Arial" w:hAnsi="Arial" w:cs="Arial"/>
          <w:b/>
          <w:color w:val="000000" w:themeColor="text1"/>
          <w:sz w:val="22"/>
          <w:szCs w:val="22"/>
        </w:rPr>
        <w:t>Demonstrate awareness of the requirement for regular supervision to support developing practice with children and young people</w:t>
      </w:r>
    </w:p>
    <w:p w14:paraId="60FAF8F1" w14:textId="77777777" w:rsidR="00C65BD9" w:rsidRDefault="00C65BD9" w:rsidP="00C65BD9">
      <w:pPr>
        <w:rPr>
          <w:szCs w:val="22"/>
          <w:lang w:eastAsia="en-US"/>
        </w:rPr>
      </w:pPr>
    </w:p>
    <w:p w14:paraId="172D24BF" w14:textId="77777777" w:rsidR="00A963D6" w:rsidRDefault="00A963D6" w:rsidP="00C65BD9">
      <w:pPr>
        <w:rPr>
          <w:szCs w:val="22"/>
          <w:lang w:eastAsia="en-US"/>
        </w:rPr>
      </w:pPr>
    </w:p>
    <w:tbl>
      <w:tblPr>
        <w:tblStyle w:val="TableGrid"/>
        <w:tblW w:w="10632" w:type="dxa"/>
        <w:tblInd w:w="-998" w:type="dxa"/>
        <w:tblLook w:val="04A0" w:firstRow="1" w:lastRow="0" w:firstColumn="1" w:lastColumn="0" w:noHBand="0" w:noVBand="1"/>
      </w:tblPr>
      <w:tblGrid>
        <w:gridCol w:w="1844"/>
        <w:gridCol w:w="4252"/>
        <w:gridCol w:w="1276"/>
        <w:gridCol w:w="1559"/>
        <w:gridCol w:w="1701"/>
      </w:tblGrid>
      <w:tr w:rsidR="00756092" w:rsidRPr="00A963D6" w14:paraId="4281F12E" w14:textId="77777777" w:rsidTr="00E3294F">
        <w:trPr>
          <w:trHeight w:val="752"/>
        </w:trPr>
        <w:tc>
          <w:tcPr>
            <w:tcW w:w="1844" w:type="dxa"/>
            <w:tcBorders>
              <w:bottom w:val="single" w:sz="4" w:space="0" w:color="auto"/>
            </w:tcBorders>
          </w:tcPr>
          <w:p w14:paraId="39E77C25" w14:textId="77777777" w:rsidR="00756092" w:rsidRPr="00A963D6" w:rsidRDefault="00756092" w:rsidP="00756092">
            <w:pPr>
              <w:jc w:val="center"/>
              <w:rPr>
                <w:b/>
                <w:szCs w:val="22"/>
                <w:lang w:eastAsia="en-US"/>
              </w:rPr>
            </w:pPr>
            <w:r>
              <w:rPr>
                <w:b/>
                <w:szCs w:val="22"/>
                <w:lang w:eastAsia="en-US"/>
              </w:rPr>
              <w:t>Competency</w:t>
            </w:r>
          </w:p>
        </w:tc>
        <w:tc>
          <w:tcPr>
            <w:tcW w:w="4252" w:type="dxa"/>
          </w:tcPr>
          <w:p w14:paraId="0092593C" w14:textId="77777777" w:rsidR="00756092" w:rsidRPr="00A963D6" w:rsidRDefault="00756092" w:rsidP="00756092">
            <w:pPr>
              <w:jc w:val="center"/>
              <w:rPr>
                <w:b/>
                <w:szCs w:val="22"/>
                <w:lang w:eastAsia="en-US"/>
              </w:rPr>
            </w:pPr>
            <w:r>
              <w:rPr>
                <w:b/>
                <w:szCs w:val="22"/>
                <w:lang w:eastAsia="en-US"/>
              </w:rPr>
              <w:t xml:space="preserve">Criteria </w:t>
            </w:r>
          </w:p>
        </w:tc>
        <w:tc>
          <w:tcPr>
            <w:tcW w:w="1276" w:type="dxa"/>
          </w:tcPr>
          <w:p w14:paraId="0975F258" w14:textId="1BC8F71A" w:rsidR="00756092" w:rsidRPr="00A963D6" w:rsidRDefault="00756092" w:rsidP="00756092">
            <w:pPr>
              <w:jc w:val="center"/>
              <w:rPr>
                <w:b/>
                <w:szCs w:val="22"/>
                <w:lang w:eastAsia="en-US"/>
              </w:rPr>
            </w:pPr>
            <w:r>
              <w:rPr>
                <w:b/>
                <w:szCs w:val="22"/>
                <w:lang w:eastAsia="en-US"/>
              </w:rPr>
              <w:t>Date</w:t>
            </w:r>
          </w:p>
        </w:tc>
        <w:tc>
          <w:tcPr>
            <w:tcW w:w="1559" w:type="dxa"/>
          </w:tcPr>
          <w:p w14:paraId="0CDEDF82" w14:textId="77777777" w:rsidR="00756092" w:rsidRPr="00A963D6" w:rsidRDefault="00756092" w:rsidP="00756092">
            <w:pPr>
              <w:jc w:val="center"/>
              <w:rPr>
                <w:b/>
                <w:szCs w:val="22"/>
                <w:lang w:eastAsia="en-US"/>
              </w:rPr>
            </w:pPr>
            <w:r>
              <w:rPr>
                <w:b/>
                <w:szCs w:val="22"/>
                <w:lang w:eastAsia="en-US"/>
              </w:rPr>
              <w:t>Signed by placement mentor</w:t>
            </w:r>
          </w:p>
        </w:tc>
        <w:tc>
          <w:tcPr>
            <w:tcW w:w="1701" w:type="dxa"/>
          </w:tcPr>
          <w:p w14:paraId="5D312C6B" w14:textId="77777777" w:rsidR="00756092" w:rsidRPr="00A963D6" w:rsidRDefault="00756092" w:rsidP="00756092">
            <w:pPr>
              <w:jc w:val="center"/>
              <w:rPr>
                <w:b/>
                <w:szCs w:val="22"/>
                <w:lang w:eastAsia="en-US"/>
              </w:rPr>
            </w:pPr>
            <w:r>
              <w:rPr>
                <w:b/>
                <w:szCs w:val="22"/>
                <w:lang w:eastAsia="en-US"/>
              </w:rPr>
              <w:t>Signed by clinical supervisor</w:t>
            </w:r>
          </w:p>
        </w:tc>
      </w:tr>
      <w:tr w:rsidR="0070449E" w:rsidRPr="00A963D6" w14:paraId="5CD2D396" w14:textId="77777777" w:rsidTr="00AE4A3D">
        <w:tc>
          <w:tcPr>
            <w:tcW w:w="1844" w:type="dxa"/>
            <w:vMerge w:val="restart"/>
          </w:tcPr>
          <w:p w14:paraId="0E0E4DE0" w14:textId="77777777" w:rsidR="0070449E" w:rsidRDefault="0070449E" w:rsidP="0070449E">
            <w:pPr>
              <w:jc w:val="center"/>
              <w:rPr>
                <w:b/>
                <w:szCs w:val="22"/>
                <w:lang w:eastAsia="en-US"/>
              </w:rPr>
            </w:pPr>
            <w:r>
              <w:rPr>
                <w:b/>
                <w:szCs w:val="22"/>
                <w:lang w:eastAsia="en-US"/>
              </w:rPr>
              <w:t>Evidence requirements and content based on</w:t>
            </w:r>
          </w:p>
          <w:p w14:paraId="55CE4DE2" w14:textId="77777777" w:rsidR="0070449E" w:rsidRDefault="0070449E" w:rsidP="0070449E">
            <w:pPr>
              <w:jc w:val="center"/>
              <w:rPr>
                <w:b/>
                <w:szCs w:val="22"/>
                <w:lang w:eastAsia="en-US"/>
              </w:rPr>
            </w:pPr>
          </w:p>
          <w:p w14:paraId="668ECA30" w14:textId="77777777" w:rsidR="0070449E" w:rsidRPr="00A963D6" w:rsidRDefault="0070449E" w:rsidP="0070449E">
            <w:pPr>
              <w:jc w:val="center"/>
              <w:rPr>
                <w:b/>
                <w:szCs w:val="22"/>
                <w:lang w:eastAsia="en-US"/>
              </w:rPr>
            </w:pPr>
            <w:r>
              <w:rPr>
                <w:b/>
                <w:szCs w:val="22"/>
                <w:lang w:eastAsia="en-US"/>
              </w:rPr>
              <w:t>Generic Therapeutic Competences 7</w:t>
            </w:r>
          </w:p>
        </w:tc>
        <w:tc>
          <w:tcPr>
            <w:tcW w:w="4252" w:type="dxa"/>
            <w:shd w:val="clear" w:color="auto" w:fill="D9D9D9" w:themeFill="background1" w:themeFillShade="D9"/>
          </w:tcPr>
          <w:p w14:paraId="0EEF93A5" w14:textId="77777777" w:rsidR="0070449E" w:rsidRPr="00A963D6" w:rsidRDefault="0070449E" w:rsidP="00E03069">
            <w:pPr>
              <w:rPr>
                <w:b/>
                <w:szCs w:val="22"/>
                <w:lang w:eastAsia="en-US"/>
              </w:rPr>
            </w:pPr>
            <w:r w:rsidRPr="00A963D6">
              <w:rPr>
                <w:b/>
                <w:szCs w:val="22"/>
                <w:lang w:eastAsia="en-US"/>
              </w:rPr>
              <w:t>Working collaboratively with supervisor</w:t>
            </w:r>
          </w:p>
        </w:tc>
        <w:tc>
          <w:tcPr>
            <w:tcW w:w="1276" w:type="dxa"/>
            <w:shd w:val="clear" w:color="auto" w:fill="D9D9D9" w:themeFill="background1" w:themeFillShade="D9"/>
          </w:tcPr>
          <w:p w14:paraId="17FFCC41" w14:textId="77777777" w:rsidR="0070449E" w:rsidRPr="00A963D6" w:rsidRDefault="0070449E" w:rsidP="008D716A">
            <w:pPr>
              <w:jc w:val="center"/>
              <w:rPr>
                <w:b/>
                <w:szCs w:val="22"/>
                <w:lang w:eastAsia="en-US"/>
              </w:rPr>
            </w:pPr>
          </w:p>
        </w:tc>
        <w:tc>
          <w:tcPr>
            <w:tcW w:w="1559" w:type="dxa"/>
            <w:shd w:val="clear" w:color="auto" w:fill="D9D9D9" w:themeFill="background1" w:themeFillShade="D9"/>
          </w:tcPr>
          <w:p w14:paraId="4B4B8CA4" w14:textId="77777777" w:rsidR="0070449E" w:rsidRPr="00A963D6" w:rsidRDefault="0070449E" w:rsidP="008D716A">
            <w:pPr>
              <w:jc w:val="center"/>
              <w:rPr>
                <w:b/>
                <w:szCs w:val="22"/>
                <w:lang w:eastAsia="en-US"/>
              </w:rPr>
            </w:pPr>
          </w:p>
        </w:tc>
        <w:tc>
          <w:tcPr>
            <w:tcW w:w="1701" w:type="dxa"/>
            <w:shd w:val="clear" w:color="auto" w:fill="D9D9D9" w:themeFill="background1" w:themeFillShade="D9"/>
          </w:tcPr>
          <w:p w14:paraId="2C5F3DCE" w14:textId="77777777" w:rsidR="0070449E" w:rsidRPr="00A963D6" w:rsidRDefault="0070449E" w:rsidP="008D716A">
            <w:pPr>
              <w:jc w:val="center"/>
              <w:rPr>
                <w:b/>
                <w:szCs w:val="22"/>
                <w:lang w:eastAsia="en-US"/>
              </w:rPr>
            </w:pPr>
          </w:p>
        </w:tc>
      </w:tr>
      <w:tr w:rsidR="0070449E" w:rsidRPr="00A963D6" w14:paraId="4B6B851A" w14:textId="77777777" w:rsidTr="00AE4A3D">
        <w:tc>
          <w:tcPr>
            <w:tcW w:w="1844" w:type="dxa"/>
            <w:vMerge/>
          </w:tcPr>
          <w:p w14:paraId="1F0C13D6" w14:textId="77777777" w:rsidR="0070449E" w:rsidRPr="00A963D6" w:rsidRDefault="0070449E" w:rsidP="00E03069">
            <w:pPr>
              <w:rPr>
                <w:szCs w:val="22"/>
                <w:lang w:eastAsia="en-US"/>
              </w:rPr>
            </w:pPr>
          </w:p>
        </w:tc>
        <w:tc>
          <w:tcPr>
            <w:tcW w:w="4252" w:type="dxa"/>
            <w:tcBorders>
              <w:bottom w:val="single" w:sz="4" w:space="0" w:color="auto"/>
            </w:tcBorders>
          </w:tcPr>
          <w:p w14:paraId="2D61B343" w14:textId="77777777" w:rsidR="0070449E" w:rsidRPr="00A963D6" w:rsidRDefault="0070449E" w:rsidP="00E03069">
            <w:pPr>
              <w:rPr>
                <w:szCs w:val="22"/>
                <w:lang w:eastAsia="en-US"/>
              </w:rPr>
            </w:pPr>
            <w:r w:rsidRPr="00A963D6">
              <w:rPr>
                <w:szCs w:val="22"/>
                <w:lang w:eastAsia="en-US"/>
              </w:rPr>
              <w:t>• Working with the supervisor to generate an explicit agreement about the parameters of supervision and communicating current state of competence and training needs</w:t>
            </w:r>
          </w:p>
        </w:tc>
        <w:tc>
          <w:tcPr>
            <w:tcW w:w="1276" w:type="dxa"/>
          </w:tcPr>
          <w:p w14:paraId="1826E5DD" w14:textId="77777777" w:rsidR="0070449E" w:rsidRPr="00A963D6" w:rsidRDefault="0070449E" w:rsidP="008D716A">
            <w:pPr>
              <w:jc w:val="center"/>
              <w:rPr>
                <w:szCs w:val="22"/>
                <w:lang w:eastAsia="en-US"/>
              </w:rPr>
            </w:pPr>
          </w:p>
        </w:tc>
        <w:tc>
          <w:tcPr>
            <w:tcW w:w="1559" w:type="dxa"/>
          </w:tcPr>
          <w:p w14:paraId="274CFE91" w14:textId="77777777" w:rsidR="0070449E" w:rsidRPr="007E5F1C" w:rsidRDefault="0070449E" w:rsidP="007E5F1C">
            <w:pPr>
              <w:rPr>
                <w:b/>
                <w:bCs/>
                <w:sz w:val="16"/>
                <w:szCs w:val="16"/>
                <w:lang w:eastAsia="en-US"/>
              </w:rPr>
            </w:pPr>
          </w:p>
        </w:tc>
        <w:tc>
          <w:tcPr>
            <w:tcW w:w="1701" w:type="dxa"/>
          </w:tcPr>
          <w:p w14:paraId="4FCECBC1" w14:textId="77777777" w:rsidR="0070449E" w:rsidRPr="007E5F1C" w:rsidRDefault="0070449E" w:rsidP="007E5F1C">
            <w:pPr>
              <w:rPr>
                <w:b/>
                <w:bCs/>
                <w:sz w:val="16"/>
                <w:szCs w:val="16"/>
                <w:lang w:eastAsia="en-US"/>
              </w:rPr>
            </w:pPr>
            <w:r w:rsidRPr="007E5F1C">
              <w:rPr>
                <w:b/>
                <w:bCs/>
                <w:sz w:val="16"/>
                <w:szCs w:val="16"/>
                <w:lang w:eastAsia="en-US"/>
              </w:rPr>
              <w:t>X</w:t>
            </w:r>
          </w:p>
        </w:tc>
      </w:tr>
      <w:tr w:rsidR="0070449E" w:rsidRPr="00A963D6" w14:paraId="619314A9" w14:textId="77777777" w:rsidTr="00AE4A3D">
        <w:tc>
          <w:tcPr>
            <w:tcW w:w="1844" w:type="dxa"/>
            <w:vMerge/>
          </w:tcPr>
          <w:p w14:paraId="76DE160D" w14:textId="77777777" w:rsidR="0070449E" w:rsidRPr="00A963D6" w:rsidRDefault="0070449E" w:rsidP="00E03069">
            <w:pPr>
              <w:rPr>
                <w:szCs w:val="22"/>
                <w:lang w:eastAsia="en-US"/>
              </w:rPr>
            </w:pPr>
          </w:p>
        </w:tc>
        <w:tc>
          <w:tcPr>
            <w:tcW w:w="4252" w:type="dxa"/>
            <w:tcBorders>
              <w:top w:val="single" w:sz="4" w:space="0" w:color="auto"/>
            </w:tcBorders>
          </w:tcPr>
          <w:p w14:paraId="4100E83C" w14:textId="77777777" w:rsidR="0070449E" w:rsidRPr="00A963D6" w:rsidRDefault="0070449E" w:rsidP="00E03069">
            <w:pPr>
              <w:rPr>
                <w:szCs w:val="22"/>
                <w:lang w:eastAsia="en-US"/>
              </w:rPr>
            </w:pPr>
            <w:r w:rsidRPr="00A963D6">
              <w:rPr>
                <w:szCs w:val="22"/>
                <w:lang w:eastAsia="en-US"/>
              </w:rPr>
              <w:t>• Being honest and open about the therapeutic work being undertaken in an active and engaging way</w:t>
            </w:r>
          </w:p>
        </w:tc>
        <w:tc>
          <w:tcPr>
            <w:tcW w:w="1276" w:type="dxa"/>
          </w:tcPr>
          <w:p w14:paraId="5ADA14D8" w14:textId="77777777" w:rsidR="0070449E" w:rsidRPr="00A963D6" w:rsidRDefault="0070449E" w:rsidP="008D716A">
            <w:pPr>
              <w:jc w:val="center"/>
              <w:rPr>
                <w:szCs w:val="22"/>
                <w:lang w:eastAsia="en-US"/>
              </w:rPr>
            </w:pPr>
          </w:p>
        </w:tc>
        <w:tc>
          <w:tcPr>
            <w:tcW w:w="1559" w:type="dxa"/>
          </w:tcPr>
          <w:p w14:paraId="7B5E9482" w14:textId="77777777" w:rsidR="0070449E" w:rsidRPr="007E5F1C" w:rsidRDefault="0070449E" w:rsidP="007E5F1C">
            <w:pPr>
              <w:rPr>
                <w:b/>
                <w:bCs/>
                <w:sz w:val="16"/>
                <w:szCs w:val="16"/>
                <w:lang w:eastAsia="en-US"/>
              </w:rPr>
            </w:pPr>
          </w:p>
        </w:tc>
        <w:tc>
          <w:tcPr>
            <w:tcW w:w="1701" w:type="dxa"/>
          </w:tcPr>
          <w:p w14:paraId="76742A99" w14:textId="77777777" w:rsidR="0070449E" w:rsidRPr="007E5F1C" w:rsidRDefault="0070449E" w:rsidP="007E5F1C">
            <w:pPr>
              <w:rPr>
                <w:b/>
                <w:bCs/>
                <w:sz w:val="16"/>
                <w:szCs w:val="16"/>
                <w:lang w:eastAsia="en-US"/>
              </w:rPr>
            </w:pPr>
            <w:r w:rsidRPr="007E5F1C">
              <w:rPr>
                <w:b/>
                <w:bCs/>
                <w:sz w:val="16"/>
                <w:szCs w:val="16"/>
                <w:lang w:eastAsia="en-US"/>
              </w:rPr>
              <w:t>X</w:t>
            </w:r>
          </w:p>
        </w:tc>
      </w:tr>
      <w:tr w:rsidR="0070449E" w:rsidRPr="00A963D6" w14:paraId="06818DDF" w14:textId="77777777" w:rsidTr="00AE4A3D">
        <w:tc>
          <w:tcPr>
            <w:tcW w:w="1844" w:type="dxa"/>
            <w:vMerge/>
          </w:tcPr>
          <w:p w14:paraId="628C7295" w14:textId="77777777" w:rsidR="0070449E" w:rsidRPr="00A963D6" w:rsidRDefault="0070449E" w:rsidP="00E03069">
            <w:pPr>
              <w:rPr>
                <w:szCs w:val="22"/>
                <w:lang w:eastAsia="en-US"/>
              </w:rPr>
            </w:pPr>
          </w:p>
        </w:tc>
        <w:tc>
          <w:tcPr>
            <w:tcW w:w="4252" w:type="dxa"/>
          </w:tcPr>
          <w:p w14:paraId="41149A24" w14:textId="77777777" w:rsidR="0070449E" w:rsidRPr="00A963D6" w:rsidRDefault="0070449E" w:rsidP="00E03069">
            <w:pPr>
              <w:rPr>
                <w:szCs w:val="22"/>
                <w:lang w:eastAsia="en-US"/>
              </w:rPr>
            </w:pPr>
            <w:r w:rsidRPr="00A963D6">
              <w:rPr>
                <w:szCs w:val="22"/>
                <w:lang w:eastAsia="en-US"/>
              </w:rPr>
              <w:t>• Presenting material in supervision in a focused and relevant manner</w:t>
            </w:r>
          </w:p>
        </w:tc>
        <w:tc>
          <w:tcPr>
            <w:tcW w:w="1276" w:type="dxa"/>
          </w:tcPr>
          <w:p w14:paraId="4E6A3304" w14:textId="77777777" w:rsidR="0070449E" w:rsidRPr="00A963D6" w:rsidRDefault="0070449E" w:rsidP="008D716A">
            <w:pPr>
              <w:jc w:val="center"/>
              <w:rPr>
                <w:szCs w:val="22"/>
                <w:lang w:eastAsia="en-US"/>
              </w:rPr>
            </w:pPr>
          </w:p>
        </w:tc>
        <w:tc>
          <w:tcPr>
            <w:tcW w:w="1559" w:type="dxa"/>
          </w:tcPr>
          <w:p w14:paraId="5B33F56C" w14:textId="77777777" w:rsidR="0070449E" w:rsidRPr="007E5F1C" w:rsidRDefault="0070449E" w:rsidP="007E5F1C">
            <w:pPr>
              <w:rPr>
                <w:b/>
                <w:bCs/>
                <w:sz w:val="16"/>
                <w:szCs w:val="16"/>
                <w:lang w:eastAsia="en-US"/>
              </w:rPr>
            </w:pPr>
          </w:p>
        </w:tc>
        <w:tc>
          <w:tcPr>
            <w:tcW w:w="1701" w:type="dxa"/>
          </w:tcPr>
          <w:p w14:paraId="735B0952" w14:textId="77777777" w:rsidR="0070449E" w:rsidRPr="007E5F1C" w:rsidRDefault="0070449E" w:rsidP="007E5F1C">
            <w:pPr>
              <w:rPr>
                <w:b/>
                <w:bCs/>
                <w:sz w:val="16"/>
                <w:szCs w:val="16"/>
                <w:lang w:eastAsia="en-US"/>
              </w:rPr>
            </w:pPr>
            <w:r w:rsidRPr="007E5F1C">
              <w:rPr>
                <w:b/>
                <w:bCs/>
                <w:sz w:val="16"/>
                <w:szCs w:val="16"/>
                <w:lang w:eastAsia="en-US"/>
              </w:rPr>
              <w:t>X</w:t>
            </w:r>
          </w:p>
        </w:tc>
      </w:tr>
      <w:tr w:rsidR="0070449E" w:rsidRPr="00A963D6" w14:paraId="0E671CBD" w14:textId="77777777" w:rsidTr="00AE4A3D">
        <w:tc>
          <w:tcPr>
            <w:tcW w:w="1844" w:type="dxa"/>
            <w:vMerge/>
          </w:tcPr>
          <w:p w14:paraId="332C59E3" w14:textId="77777777" w:rsidR="0070449E" w:rsidRPr="00A963D6" w:rsidRDefault="0070449E" w:rsidP="00E03069">
            <w:pPr>
              <w:rPr>
                <w:b/>
                <w:szCs w:val="22"/>
                <w:lang w:eastAsia="en-US"/>
              </w:rPr>
            </w:pPr>
          </w:p>
        </w:tc>
        <w:tc>
          <w:tcPr>
            <w:tcW w:w="4252" w:type="dxa"/>
            <w:shd w:val="clear" w:color="auto" w:fill="D9D9D9" w:themeFill="background1" w:themeFillShade="D9"/>
          </w:tcPr>
          <w:p w14:paraId="478123F2" w14:textId="77777777" w:rsidR="0070449E" w:rsidRPr="00A963D6" w:rsidRDefault="0070449E" w:rsidP="00E03069">
            <w:pPr>
              <w:rPr>
                <w:szCs w:val="22"/>
                <w:lang w:eastAsia="en-US"/>
              </w:rPr>
            </w:pPr>
            <w:r w:rsidRPr="00A963D6">
              <w:rPr>
                <w:b/>
                <w:szCs w:val="22"/>
                <w:lang w:eastAsia="en-US"/>
              </w:rPr>
              <w:t>Self-appraisal and reﬂection</w:t>
            </w:r>
            <w:r w:rsidRPr="00A963D6">
              <w:rPr>
                <w:szCs w:val="22"/>
                <w:lang w:eastAsia="en-US"/>
              </w:rPr>
              <w:t xml:space="preserve"> </w:t>
            </w:r>
          </w:p>
        </w:tc>
        <w:tc>
          <w:tcPr>
            <w:tcW w:w="1276" w:type="dxa"/>
            <w:shd w:val="clear" w:color="auto" w:fill="D9D9D9" w:themeFill="background1" w:themeFillShade="D9"/>
          </w:tcPr>
          <w:p w14:paraId="404CC385" w14:textId="77777777" w:rsidR="0070449E" w:rsidRPr="00A963D6" w:rsidRDefault="0070449E" w:rsidP="008D716A">
            <w:pPr>
              <w:jc w:val="center"/>
              <w:rPr>
                <w:b/>
                <w:szCs w:val="22"/>
                <w:lang w:eastAsia="en-US"/>
              </w:rPr>
            </w:pPr>
          </w:p>
        </w:tc>
        <w:tc>
          <w:tcPr>
            <w:tcW w:w="1559" w:type="dxa"/>
            <w:shd w:val="clear" w:color="auto" w:fill="D9D9D9" w:themeFill="background1" w:themeFillShade="D9"/>
          </w:tcPr>
          <w:p w14:paraId="5BF59F87" w14:textId="77777777" w:rsidR="0070449E" w:rsidRPr="007E5F1C" w:rsidRDefault="0070449E" w:rsidP="007E5F1C">
            <w:pPr>
              <w:rPr>
                <w:b/>
                <w:bCs/>
                <w:sz w:val="16"/>
                <w:szCs w:val="16"/>
                <w:lang w:eastAsia="en-US"/>
              </w:rPr>
            </w:pPr>
          </w:p>
        </w:tc>
        <w:tc>
          <w:tcPr>
            <w:tcW w:w="1701" w:type="dxa"/>
            <w:shd w:val="clear" w:color="auto" w:fill="D9D9D9" w:themeFill="background1" w:themeFillShade="D9"/>
          </w:tcPr>
          <w:p w14:paraId="78F5F28E" w14:textId="77777777" w:rsidR="0070449E" w:rsidRPr="007E5F1C" w:rsidRDefault="0070449E" w:rsidP="007E5F1C">
            <w:pPr>
              <w:rPr>
                <w:b/>
                <w:bCs/>
                <w:sz w:val="16"/>
                <w:szCs w:val="16"/>
                <w:lang w:eastAsia="en-US"/>
              </w:rPr>
            </w:pPr>
          </w:p>
        </w:tc>
      </w:tr>
      <w:tr w:rsidR="0070449E" w:rsidRPr="00A963D6" w14:paraId="39529F62" w14:textId="77777777" w:rsidTr="00AE4A3D">
        <w:tc>
          <w:tcPr>
            <w:tcW w:w="1844" w:type="dxa"/>
            <w:vMerge/>
          </w:tcPr>
          <w:p w14:paraId="24C6288C" w14:textId="77777777" w:rsidR="0070449E" w:rsidRPr="00A963D6" w:rsidRDefault="0070449E" w:rsidP="00E03069">
            <w:pPr>
              <w:rPr>
                <w:szCs w:val="22"/>
                <w:lang w:eastAsia="en-US"/>
              </w:rPr>
            </w:pPr>
          </w:p>
        </w:tc>
        <w:tc>
          <w:tcPr>
            <w:tcW w:w="4252" w:type="dxa"/>
          </w:tcPr>
          <w:p w14:paraId="610E4AF0" w14:textId="77777777" w:rsidR="0070449E" w:rsidRPr="00A963D6" w:rsidRDefault="0070449E" w:rsidP="00E03069">
            <w:pPr>
              <w:rPr>
                <w:szCs w:val="22"/>
                <w:lang w:eastAsia="en-US"/>
              </w:rPr>
            </w:pPr>
            <w:r w:rsidRPr="00A963D6">
              <w:rPr>
                <w:szCs w:val="22"/>
                <w:lang w:eastAsia="en-US"/>
              </w:rPr>
              <w:t>• Reﬂecting on the supervisor’s feedback and applying new learning/awareness in future client work and evaluating the impact and eﬀectiveness of this</w:t>
            </w:r>
          </w:p>
        </w:tc>
        <w:tc>
          <w:tcPr>
            <w:tcW w:w="1276" w:type="dxa"/>
          </w:tcPr>
          <w:p w14:paraId="7C5DCF59" w14:textId="77777777" w:rsidR="0070449E" w:rsidRPr="00A963D6" w:rsidRDefault="0070449E" w:rsidP="008D716A">
            <w:pPr>
              <w:jc w:val="center"/>
              <w:rPr>
                <w:szCs w:val="22"/>
                <w:lang w:eastAsia="en-US"/>
              </w:rPr>
            </w:pPr>
          </w:p>
        </w:tc>
        <w:tc>
          <w:tcPr>
            <w:tcW w:w="1559" w:type="dxa"/>
          </w:tcPr>
          <w:p w14:paraId="35E87455" w14:textId="77777777" w:rsidR="0070449E" w:rsidRPr="007E5F1C" w:rsidRDefault="0070449E" w:rsidP="007E5F1C">
            <w:pPr>
              <w:rPr>
                <w:b/>
                <w:bCs/>
                <w:sz w:val="16"/>
                <w:szCs w:val="16"/>
                <w:lang w:eastAsia="en-US"/>
              </w:rPr>
            </w:pPr>
          </w:p>
        </w:tc>
        <w:tc>
          <w:tcPr>
            <w:tcW w:w="1701" w:type="dxa"/>
          </w:tcPr>
          <w:p w14:paraId="31C3A30B" w14:textId="77777777" w:rsidR="0070449E" w:rsidRPr="007E5F1C" w:rsidRDefault="0070449E" w:rsidP="007E5F1C">
            <w:pPr>
              <w:rPr>
                <w:b/>
                <w:bCs/>
                <w:sz w:val="16"/>
                <w:szCs w:val="16"/>
                <w:lang w:eastAsia="en-US"/>
              </w:rPr>
            </w:pPr>
            <w:r w:rsidRPr="007E5F1C">
              <w:rPr>
                <w:b/>
                <w:bCs/>
                <w:sz w:val="16"/>
                <w:szCs w:val="16"/>
                <w:lang w:eastAsia="en-US"/>
              </w:rPr>
              <w:t>X</w:t>
            </w:r>
          </w:p>
        </w:tc>
      </w:tr>
      <w:tr w:rsidR="0070449E" w:rsidRPr="00A963D6" w14:paraId="0243D2E1" w14:textId="77777777" w:rsidTr="00AE4A3D">
        <w:tc>
          <w:tcPr>
            <w:tcW w:w="1844" w:type="dxa"/>
            <w:vMerge/>
          </w:tcPr>
          <w:p w14:paraId="31B949E5" w14:textId="77777777" w:rsidR="0070449E" w:rsidRPr="00A963D6" w:rsidRDefault="0070449E" w:rsidP="00E03069">
            <w:pPr>
              <w:rPr>
                <w:szCs w:val="22"/>
                <w:lang w:eastAsia="en-US"/>
              </w:rPr>
            </w:pPr>
          </w:p>
        </w:tc>
        <w:tc>
          <w:tcPr>
            <w:tcW w:w="4252" w:type="dxa"/>
          </w:tcPr>
          <w:p w14:paraId="2C54A11F" w14:textId="77777777" w:rsidR="0070449E" w:rsidRPr="00A963D6" w:rsidRDefault="0070449E" w:rsidP="00E03069">
            <w:pPr>
              <w:rPr>
                <w:szCs w:val="22"/>
                <w:lang w:eastAsia="en-US"/>
              </w:rPr>
            </w:pPr>
            <w:r w:rsidRPr="00A963D6">
              <w:rPr>
                <w:szCs w:val="22"/>
                <w:lang w:eastAsia="en-US"/>
              </w:rPr>
              <w:t>• Being open and realistic about own capabilities and self-appraising competence in supervision</w:t>
            </w:r>
          </w:p>
        </w:tc>
        <w:tc>
          <w:tcPr>
            <w:tcW w:w="1276" w:type="dxa"/>
          </w:tcPr>
          <w:p w14:paraId="45B5EE50" w14:textId="77777777" w:rsidR="0070449E" w:rsidRPr="00A963D6" w:rsidRDefault="0070449E" w:rsidP="008D716A">
            <w:pPr>
              <w:jc w:val="center"/>
              <w:rPr>
                <w:szCs w:val="22"/>
                <w:lang w:eastAsia="en-US"/>
              </w:rPr>
            </w:pPr>
          </w:p>
        </w:tc>
        <w:tc>
          <w:tcPr>
            <w:tcW w:w="1559" w:type="dxa"/>
          </w:tcPr>
          <w:p w14:paraId="6F845AE9" w14:textId="77777777" w:rsidR="0070449E" w:rsidRPr="007E5F1C" w:rsidRDefault="0070449E" w:rsidP="007E5F1C">
            <w:pPr>
              <w:rPr>
                <w:b/>
                <w:bCs/>
                <w:sz w:val="16"/>
                <w:szCs w:val="16"/>
                <w:lang w:eastAsia="en-US"/>
              </w:rPr>
            </w:pPr>
          </w:p>
        </w:tc>
        <w:tc>
          <w:tcPr>
            <w:tcW w:w="1701" w:type="dxa"/>
          </w:tcPr>
          <w:p w14:paraId="43A09368" w14:textId="77777777" w:rsidR="0070449E" w:rsidRPr="007E5F1C" w:rsidRDefault="0070449E" w:rsidP="007E5F1C">
            <w:pPr>
              <w:rPr>
                <w:b/>
                <w:bCs/>
                <w:sz w:val="16"/>
                <w:szCs w:val="16"/>
                <w:lang w:eastAsia="en-US"/>
              </w:rPr>
            </w:pPr>
            <w:r w:rsidRPr="007E5F1C">
              <w:rPr>
                <w:b/>
                <w:bCs/>
                <w:sz w:val="16"/>
                <w:szCs w:val="16"/>
                <w:lang w:eastAsia="en-US"/>
              </w:rPr>
              <w:t>X</w:t>
            </w:r>
          </w:p>
        </w:tc>
      </w:tr>
      <w:tr w:rsidR="0070449E" w:rsidRPr="00A963D6" w14:paraId="21E5D44D" w14:textId="77777777" w:rsidTr="00AE4A3D">
        <w:tc>
          <w:tcPr>
            <w:tcW w:w="1844" w:type="dxa"/>
            <w:vMerge/>
          </w:tcPr>
          <w:p w14:paraId="7EFDA9E5" w14:textId="77777777" w:rsidR="0070449E" w:rsidRPr="00A963D6" w:rsidRDefault="0070449E" w:rsidP="00E03069">
            <w:pPr>
              <w:rPr>
                <w:szCs w:val="22"/>
                <w:lang w:eastAsia="en-US"/>
              </w:rPr>
            </w:pPr>
          </w:p>
        </w:tc>
        <w:tc>
          <w:tcPr>
            <w:tcW w:w="4252" w:type="dxa"/>
          </w:tcPr>
          <w:p w14:paraId="646BC42E" w14:textId="77777777" w:rsidR="0070449E" w:rsidRPr="00A963D6" w:rsidRDefault="0070449E" w:rsidP="00E03069">
            <w:pPr>
              <w:rPr>
                <w:szCs w:val="22"/>
                <w:lang w:eastAsia="en-US"/>
              </w:rPr>
            </w:pPr>
            <w:r w:rsidRPr="00A963D6">
              <w:rPr>
                <w:szCs w:val="22"/>
                <w:lang w:eastAsia="en-US"/>
              </w:rPr>
              <w:t xml:space="preserve">• Using the supervisor’s feedback to further develop self-appraisal and reﬂection </w:t>
            </w:r>
          </w:p>
        </w:tc>
        <w:tc>
          <w:tcPr>
            <w:tcW w:w="1276" w:type="dxa"/>
          </w:tcPr>
          <w:p w14:paraId="15521193" w14:textId="77777777" w:rsidR="0070449E" w:rsidRPr="00A963D6" w:rsidRDefault="0070449E" w:rsidP="008D716A">
            <w:pPr>
              <w:jc w:val="center"/>
              <w:rPr>
                <w:szCs w:val="22"/>
                <w:lang w:eastAsia="en-US"/>
              </w:rPr>
            </w:pPr>
          </w:p>
        </w:tc>
        <w:tc>
          <w:tcPr>
            <w:tcW w:w="1559" w:type="dxa"/>
          </w:tcPr>
          <w:p w14:paraId="0878E75B" w14:textId="77777777" w:rsidR="0070449E" w:rsidRPr="007E5F1C" w:rsidRDefault="0070449E" w:rsidP="007E5F1C">
            <w:pPr>
              <w:rPr>
                <w:b/>
                <w:bCs/>
                <w:sz w:val="16"/>
                <w:szCs w:val="16"/>
                <w:lang w:eastAsia="en-US"/>
              </w:rPr>
            </w:pPr>
          </w:p>
        </w:tc>
        <w:tc>
          <w:tcPr>
            <w:tcW w:w="1701" w:type="dxa"/>
          </w:tcPr>
          <w:p w14:paraId="21505551" w14:textId="77777777" w:rsidR="0070449E" w:rsidRPr="007E5F1C" w:rsidRDefault="0070449E" w:rsidP="007E5F1C">
            <w:pPr>
              <w:rPr>
                <w:b/>
                <w:bCs/>
                <w:sz w:val="16"/>
                <w:szCs w:val="16"/>
                <w:lang w:eastAsia="en-US"/>
              </w:rPr>
            </w:pPr>
            <w:r w:rsidRPr="007E5F1C">
              <w:rPr>
                <w:b/>
                <w:bCs/>
                <w:sz w:val="16"/>
                <w:szCs w:val="16"/>
                <w:lang w:eastAsia="en-US"/>
              </w:rPr>
              <w:t>X</w:t>
            </w:r>
          </w:p>
        </w:tc>
      </w:tr>
      <w:tr w:rsidR="0070449E" w:rsidRPr="00A963D6" w14:paraId="77692857" w14:textId="77777777" w:rsidTr="00AE4A3D">
        <w:tc>
          <w:tcPr>
            <w:tcW w:w="1844" w:type="dxa"/>
            <w:vMerge/>
          </w:tcPr>
          <w:p w14:paraId="090E5994" w14:textId="77777777" w:rsidR="0070449E" w:rsidRPr="00A963D6" w:rsidRDefault="0070449E" w:rsidP="00E03069">
            <w:pPr>
              <w:rPr>
                <w:szCs w:val="22"/>
                <w:lang w:eastAsia="en-US"/>
              </w:rPr>
            </w:pPr>
          </w:p>
        </w:tc>
        <w:tc>
          <w:tcPr>
            <w:tcW w:w="4252" w:type="dxa"/>
          </w:tcPr>
          <w:p w14:paraId="068F40CF" w14:textId="77777777" w:rsidR="0070449E" w:rsidRPr="00A963D6" w:rsidRDefault="0070449E" w:rsidP="00E03069">
            <w:pPr>
              <w:rPr>
                <w:szCs w:val="22"/>
                <w:lang w:eastAsia="en-US"/>
              </w:rPr>
            </w:pPr>
            <w:r w:rsidRPr="00A963D6">
              <w:rPr>
                <w:szCs w:val="22"/>
                <w:lang w:eastAsia="en-US"/>
              </w:rPr>
              <w:t>• Using supervision to expand self-awareness in relation to own responses to clients, their material and perceptions</w:t>
            </w:r>
          </w:p>
        </w:tc>
        <w:tc>
          <w:tcPr>
            <w:tcW w:w="1276" w:type="dxa"/>
          </w:tcPr>
          <w:p w14:paraId="40B607F6" w14:textId="77777777" w:rsidR="0070449E" w:rsidRPr="00A963D6" w:rsidRDefault="0070449E" w:rsidP="008D716A">
            <w:pPr>
              <w:jc w:val="center"/>
              <w:rPr>
                <w:szCs w:val="22"/>
                <w:lang w:eastAsia="en-US"/>
              </w:rPr>
            </w:pPr>
          </w:p>
        </w:tc>
        <w:tc>
          <w:tcPr>
            <w:tcW w:w="1559" w:type="dxa"/>
          </w:tcPr>
          <w:p w14:paraId="225C3C24" w14:textId="77777777" w:rsidR="0070449E" w:rsidRPr="007E5F1C" w:rsidRDefault="0070449E" w:rsidP="007E5F1C">
            <w:pPr>
              <w:rPr>
                <w:b/>
                <w:bCs/>
                <w:sz w:val="16"/>
                <w:szCs w:val="16"/>
                <w:lang w:eastAsia="en-US"/>
              </w:rPr>
            </w:pPr>
          </w:p>
        </w:tc>
        <w:tc>
          <w:tcPr>
            <w:tcW w:w="1701" w:type="dxa"/>
          </w:tcPr>
          <w:p w14:paraId="477BE767" w14:textId="77777777" w:rsidR="0070449E" w:rsidRPr="007E5F1C" w:rsidRDefault="0070449E" w:rsidP="007E5F1C">
            <w:pPr>
              <w:rPr>
                <w:b/>
                <w:bCs/>
                <w:sz w:val="16"/>
                <w:szCs w:val="16"/>
                <w:lang w:eastAsia="en-US"/>
              </w:rPr>
            </w:pPr>
            <w:r w:rsidRPr="007E5F1C">
              <w:rPr>
                <w:b/>
                <w:bCs/>
                <w:sz w:val="16"/>
                <w:szCs w:val="16"/>
                <w:lang w:eastAsia="en-US"/>
              </w:rPr>
              <w:t>X</w:t>
            </w:r>
          </w:p>
        </w:tc>
      </w:tr>
      <w:tr w:rsidR="0070449E" w:rsidRPr="00A963D6" w14:paraId="22992160" w14:textId="77777777" w:rsidTr="00AE4A3D">
        <w:tc>
          <w:tcPr>
            <w:tcW w:w="1844" w:type="dxa"/>
            <w:vMerge/>
          </w:tcPr>
          <w:p w14:paraId="183D8E37" w14:textId="77777777" w:rsidR="0070449E" w:rsidRPr="00A963D6" w:rsidRDefault="0070449E" w:rsidP="00E03069">
            <w:pPr>
              <w:rPr>
                <w:b/>
                <w:szCs w:val="22"/>
                <w:lang w:eastAsia="en-US"/>
              </w:rPr>
            </w:pPr>
          </w:p>
        </w:tc>
        <w:tc>
          <w:tcPr>
            <w:tcW w:w="4252" w:type="dxa"/>
            <w:shd w:val="clear" w:color="auto" w:fill="D9D9D9" w:themeFill="background1" w:themeFillShade="D9"/>
          </w:tcPr>
          <w:p w14:paraId="0C858A28" w14:textId="77777777" w:rsidR="0070449E" w:rsidRPr="00A963D6" w:rsidRDefault="0070449E" w:rsidP="00E03069">
            <w:pPr>
              <w:rPr>
                <w:szCs w:val="22"/>
                <w:lang w:eastAsia="en-US"/>
              </w:rPr>
            </w:pPr>
            <w:r w:rsidRPr="00A963D6">
              <w:rPr>
                <w:b/>
                <w:szCs w:val="22"/>
                <w:lang w:eastAsia="en-US"/>
              </w:rPr>
              <w:t>Active learning</w:t>
            </w:r>
            <w:r w:rsidRPr="00A963D6">
              <w:rPr>
                <w:szCs w:val="22"/>
                <w:lang w:eastAsia="en-US"/>
              </w:rPr>
              <w:t xml:space="preserve"> </w:t>
            </w:r>
          </w:p>
        </w:tc>
        <w:tc>
          <w:tcPr>
            <w:tcW w:w="1276" w:type="dxa"/>
            <w:shd w:val="clear" w:color="auto" w:fill="D9D9D9" w:themeFill="background1" w:themeFillShade="D9"/>
          </w:tcPr>
          <w:p w14:paraId="7A11E084" w14:textId="77777777" w:rsidR="0070449E" w:rsidRPr="00A963D6" w:rsidRDefault="0070449E" w:rsidP="008D716A">
            <w:pPr>
              <w:jc w:val="center"/>
              <w:rPr>
                <w:b/>
                <w:szCs w:val="22"/>
                <w:lang w:eastAsia="en-US"/>
              </w:rPr>
            </w:pPr>
          </w:p>
        </w:tc>
        <w:tc>
          <w:tcPr>
            <w:tcW w:w="1559" w:type="dxa"/>
            <w:shd w:val="clear" w:color="auto" w:fill="D9D9D9" w:themeFill="background1" w:themeFillShade="D9"/>
          </w:tcPr>
          <w:p w14:paraId="1ADF2CCE" w14:textId="77777777" w:rsidR="0070449E" w:rsidRPr="007E5F1C" w:rsidRDefault="0070449E" w:rsidP="007E5F1C">
            <w:pPr>
              <w:rPr>
                <w:b/>
                <w:bCs/>
                <w:sz w:val="16"/>
                <w:szCs w:val="16"/>
                <w:lang w:eastAsia="en-US"/>
              </w:rPr>
            </w:pPr>
          </w:p>
        </w:tc>
        <w:tc>
          <w:tcPr>
            <w:tcW w:w="1701" w:type="dxa"/>
            <w:shd w:val="clear" w:color="auto" w:fill="D9D9D9" w:themeFill="background1" w:themeFillShade="D9"/>
          </w:tcPr>
          <w:p w14:paraId="7EC69042" w14:textId="77777777" w:rsidR="0070449E" w:rsidRPr="007E5F1C" w:rsidRDefault="0070449E" w:rsidP="007E5F1C">
            <w:pPr>
              <w:rPr>
                <w:b/>
                <w:bCs/>
                <w:sz w:val="16"/>
                <w:szCs w:val="16"/>
                <w:lang w:eastAsia="en-US"/>
              </w:rPr>
            </w:pPr>
          </w:p>
        </w:tc>
      </w:tr>
      <w:tr w:rsidR="0070449E" w:rsidRPr="00A963D6" w14:paraId="1DBC1A0C" w14:textId="77777777" w:rsidTr="00AE4A3D">
        <w:tc>
          <w:tcPr>
            <w:tcW w:w="1844" w:type="dxa"/>
            <w:vMerge/>
          </w:tcPr>
          <w:p w14:paraId="67A21AD7" w14:textId="77777777" w:rsidR="0070449E" w:rsidRPr="00A963D6" w:rsidRDefault="0070449E" w:rsidP="00E03069">
            <w:pPr>
              <w:rPr>
                <w:szCs w:val="22"/>
                <w:lang w:eastAsia="en-US"/>
              </w:rPr>
            </w:pPr>
          </w:p>
        </w:tc>
        <w:tc>
          <w:tcPr>
            <w:tcW w:w="4252" w:type="dxa"/>
          </w:tcPr>
          <w:p w14:paraId="50ECA86F" w14:textId="77777777" w:rsidR="0070449E" w:rsidRPr="00A963D6" w:rsidRDefault="0070449E" w:rsidP="00E03069">
            <w:pPr>
              <w:rPr>
                <w:szCs w:val="22"/>
                <w:lang w:eastAsia="en-US"/>
              </w:rPr>
            </w:pPr>
            <w:r w:rsidRPr="00A963D6">
              <w:rPr>
                <w:szCs w:val="22"/>
                <w:lang w:eastAsia="en-US"/>
              </w:rPr>
              <w:t>• Working with the supervisor regarding relevant reading and understand what impact this has on the counselling work</w:t>
            </w:r>
          </w:p>
        </w:tc>
        <w:tc>
          <w:tcPr>
            <w:tcW w:w="1276" w:type="dxa"/>
          </w:tcPr>
          <w:p w14:paraId="22068D9B" w14:textId="77777777" w:rsidR="0070449E" w:rsidRPr="00A963D6" w:rsidRDefault="0070449E" w:rsidP="008D716A">
            <w:pPr>
              <w:jc w:val="center"/>
              <w:rPr>
                <w:szCs w:val="22"/>
                <w:lang w:eastAsia="en-US"/>
              </w:rPr>
            </w:pPr>
          </w:p>
        </w:tc>
        <w:tc>
          <w:tcPr>
            <w:tcW w:w="1559" w:type="dxa"/>
          </w:tcPr>
          <w:p w14:paraId="707340A2" w14:textId="77777777" w:rsidR="0070449E" w:rsidRPr="007E5F1C" w:rsidRDefault="0070449E" w:rsidP="007E5F1C">
            <w:pPr>
              <w:rPr>
                <w:b/>
                <w:bCs/>
                <w:sz w:val="16"/>
                <w:szCs w:val="16"/>
                <w:lang w:eastAsia="en-US"/>
              </w:rPr>
            </w:pPr>
          </w:p>
        </w:tc>
        <w:tc>
          <w:tcPr>
            <w:tcW w:w="1701" w:type="dxa"/>
          </w:tcPr>
          <w:p w14:paraId="10837214" w14:textId="77777777" w:rsidR="0070449E" w:rsidRPr="007E5F1C" w:rsidRDefault="0070449E" w:rsidP="007E5F1C">
            <w:pPr>
              <w:rPr>
                <w:b/>
                <w:bCs/>
                <w:sz w:val="16"/>
                <w:szCs w:val="16"/>
                <w:lang w:eastAsia="en-US"/>
              </w:rPr>
            </w:pPr>
            <w:r w:rsidRPr="007E5F1C">
              <w:rPr>
                <w:b/>
                <w:bCs/>
                <w:sz w:val="16"/>
                <w:szCs w:val="16"/>
                <w:lang w:eastAsia="en-US"/>
              </w:rPr>
              <w:t>X</w:t>
            </w:r>
          </w:p>
        </w:tc>
      </w:tr>
      <w:tr w:rsidR="0070449E" w:rsidRPr="00A963D6" w14:paraId="72574851" w14:textId="77777777" w:rsidTr="00AE4A3D">
        <w:tc>
          <w:tcPr>
            <w:tcW w:w="1844" w:type="dxa"/>
            <w:vMerge/>
          </w:tcPr>
          <w:p w14:paraId="543FFB5A" w14:textId="77777777" w:rsidR="0070449E" w:rsidRPr="00A963D6" w:rsidRDefault="0070449E" w:rsidP="00E03069">
            <w:pPr>
              <w:rPr>
                <w:szCs w:val="22"/>
                <w:lang w:eastAsia="en-US"/>
              </w:rPr>
            </w:pPr>
          </w:p>
        </w:tc>
        <w:tc>
          <w:tcPr>
            <w:tcW w:w="4252" w:type="dxa"/>
          </w:tcPr>
          <w:p w14:paraId="359A7FFE" w14:textId="77777777" w:rsidR="0070449E" w:rsidRPr="00A963D6" w:rsidRDefault="0070449E" w:rsidP="00E03069">
            <w:pPr>
              <w:rPr>
                <w:szCs w:val="22"/>
                <w:lang w:eastAsia="en-US"/>
              </w:rPr>
            </w:pPr>
            <w:r w:rsidRPr="00A963D6">
              <w:rPr>
                <w:szCs w:val="22"/>
                <w:lang w:eastAsia="en-US"/>
              </w:rPr>
              <w:t>• Initiating activity in relevant learning areas and sharing with the supervisor the purpose of these and impact on the counselling work</w:t>
            </w:r>
          </w:p>
        </w:tc>
        <w:tc>
          <w:tcPr>
            <w:tcW w:w="1276" w:type="dxa"/>
          </w:tcPr>
          <w:p w14:paraId="032CF404" w14:textId="77777777" w:rsidR="0070449E" w:rsidRPr="00A963D6" w:rsidRDefault="0070449E" w:rsidP="008D716A">
            <w:pPr>
              <w:jc w:val="center"/>
              <w:rPr>
                <w:szCs w:val="22"/>
                <w:lang w:eastAsia="en-US"/>
              </w:rPr>
            </w:pPr>
          </w:p>
        </w:tc>
        <w:tc>
          <w:tcPr>
            <w:tcW w:w="1559" w:type="dxa"/>
          </w:tcPr>
          <w:p w14:paraId="6E99EE87" w14:textId="77777777" w:rsidR="0070449E" w:rsidRPr="007E5F1C" w:rsidRDefault="0070449E" w:rsidP="007E5F1C">
            <w:pPr>
              <w:rPr>
                <w:b/>
                <w:bCs/>
                <w:sz w:val="16"/>
                <w:szCs w:val="16"/>
                <w:lang w:eastAsia="en-US"/>
              </w:rPr>
            </w:pPr>
          </w:p>
        </w:tc>
        <w:tc>
          <w:tcPr>
            <w:tcW w:w="1701" w:type="dxa"/>
          </w:tcPr>
          <w:p w14:paraId="2260B047" w14:textId="77777777" w:rsidR="0070449E" w:rsidRPr="007E5F1C" w:rsidRDefault="0070449E" w:rsidP="007E5F1C">
            <w:pPr>
              <w:rPr>
                <w:b/>
                <w:bCs/>
                <w:sz w:val="16"/>
                <w:szCs w:val="16"/>
                <w:lang w:eastAsia="en-US"/>
              </w:rPr>
            </w:pPr>
            <w:r w:rsidRPr="007E5F1C">
              <w:rPr>
                <w:b/>
                <w:bCs/>
                <w:sz w:val="16"/>
                <w:szCs w:val="16"/>
                <w:lang w:eastAsia="en-US"/>
              </w:rPr>
              <w:t>X</w:t>
            </w:r>
          </w:p>
        </w:tc>
      </w:tr>
      <w:tr w:rsidR="0070449E" w:rsidRPr="00A963D6" w14:paraId="7E3C9025" w14:textId="77777777" w:rsidTr="00AE4A3D">
        <w:tc>
          <w:tcPr>
            <w:tcW w:w="1844" w:type="dxa"/>
            <w:vMerge/>
          </w:tcPr>
          <w:p w14:paraId="197E31EE" w14:textId="77777777" w:rsidR="0070449E" w:rsidRPr="00A963D6" w:rsidRDefault="0070449E" w:rsidP="00E03069">
            <w:pPr>
              <w:rPr>
                <w:b/>
                <w:szCs w:val="22"/>
                <w:lang w:eastAsia="en-US"/>
              </w:rPr>
            </w:pPr>
          </w:p>
        </w:tc>
        <w:tc>
          <w:tcPr>
            <w:tcW w:w="4252" w:type="dxa"/>
            <w:shd w:val="clear" w:color="auto" w:fill="D9D9D9" w:themeFill="background1" w:themeFillShade="D9"/>
          </w:tcPr>
          <w:p w14:paraId="194E3D86" w14:textId="77777777" w:rsidR="0070449E" w:rsidRPr="00A963D6" w:rsidRDefault="0070449E" w:rsidP="00E03069">
            <w:pPr>
              <w:rPr>
                <w:szCs w:val="22"/>
                <w:lang w:eastAsia="en-US"/>
              </w:rPr>
            </w:pPr>
            <w:r w:rsidRPr="00A963D6">
              <w:rPr>
                <w:b/>
                <w:szCs w:val="22"/>
                <w:lang w:eastAsia="en-US"/>
              </w:rPr>
              <w:t>Developing personal and professional roles</w:t>
            </w:r>
            <w:r w:rsidRPr="00A963D6">
              <w:rPr>
                <w:szCs w:val="22"/>
                <w:lang w:eastAsia="en-US"/>
              </w:rPr>
              <w:t xml:space="preserve"> </w:t>
            </w:r>
          </w:p>
        </w:tc>
        <w:tc>
          <w:tcPr>
            <w:tcW w:w="1276" w:type="dxa"/>
            <w:shd w:val="clear" w:color="auto" w:fill="D9D9D9" w:themeFill="background1" w:themeFillShade="D9"/>
          </w:tcPr>
          <w:p w14:paraId="699AEAC9" w14:textId="77777777" w:rsidR="0070449E" w:rsidRPr="00A963D6" w:rsidRDefault="0070449E" w:rsidP="008D716A">
            <w:pPr>
              <w:jc w:val="center"/>
              <w:rPr>
                <w:b/>
                <w:szCs w:val="22"/>
                <w:lang w:eastAsia="en-US"/>
              </w:rPr>
            </w:pPr>
          </w:p>
        </w:tc>
        <w:tc>
          <w:tcPr>
            <w:tcW w:w="1559" w:type="dxa"/>
            <w:shd w:val="clear" w:color="auto" w:fill="D9D9D9" w:themeFill="background1" w:themeFillShade="D9"/>
          </w:tcPr>
          <w:p w14:paraId="772E0831" w14:textId="77777777" w:rsidR="0070449E" w:rsidRPr="007E5F1C" w:rsidRDefault="0070449E" w:rsidP="007E5F1C">
            <w:pPr>
              <w:rPr>
                <w:b/>
                <w:bCs/>
                <w:sz w:val="16"/>
                <w:szCs w:val="16"/>
                <w:lang w:eastAsia="en-US"/>
              </w:rPr>
            </w:pPr>
          </w:p>
        </w:tc>
        <w:tc>
          <w:tcPr>
            <w:tcW w:w="1701" w:type="dxa"/>
            <w:shd w:val="clear" w:color="auto" w:fill="D9D9D9" w:themeFill="background1" w:themeFillShade="D9"/>
          </w:tcPr>
          <w:p w14:paraId="3BFD4493" w14:textId="77777777" w:rsidR="0070449E" w:rsidRPr="007E5F1C" w:rsidRDefault="0070449E" w:rsidP="007E5F1C">
            <w:pPr>
              <w:rPr>
                <w:b/>
                <w:bCs/>
                <w:sz w:val="16"/>
                <w:szCs w:val="16"/>
                <w:lang w:eastAsia="en-US"/>
              </w:rPr>
            </w:pPr>
          </w:p>
        </w:tc>
      </w:tr>
      <w:tr w:rsidR="0070449E" w:rsidRPr="00A963D6" w14:paraId="778759A0" w14:textId="77777777" w:rsidTr="00AE4A3D">
        <w:tc>
          <w:tcPr>
            <w:tcW w:w="1844" w:type="dxa"/>
            <w:vMerge/>
          </w:tcPr>
          <w:p w14:paraId="7472C5FD" w14:textId="77777777" w:rsidR="0070449E" w:rsidRPr="00A963D6" w:rsidRDefault="0070449E" w:rsidP="00E03069">
            <w:pPr>
              <w:rPr>
                <w:szCs w:val="22"/>
                <w:lang w:eastAsia="en-US"/>
              </w:rPr>
            </w:pPr>
          </w:p>
        </w:tc>
        <w:tc>
          <w:tcPr>
            <w:tcW w:w="4252" w:type="dxa"/>
          </w:tcPr>
          <w:p w14:paraId="72226023" w14:textId="77777777" w:rsidR="0070449E" w:rsidRPr="00A963D6" w:rsidRDefault="0070449E" w:rsidP="00E03069">
            <w:pPr>
              <w:rPr>
                <w:szCs w:val="22"/>
                <w:lang w:eastAsia="en-US"/>
              </w:rPr>
            </w:pPr>
            <w:r w:rsidRPr="00A963D6">
              <w:rPr>
                <w:szCs w:val="22"/>
                <w:lang w:eastAsia="en-US"/>
              </w:rPr>
              <w:t>• Using supervision to discuss the personal impact of the work</w:t>
            </w:r>
          </w:p>
        </w:tc>
        <w:tc>
          <w:tcPr>
            <w:tcW w:w="1276" w:type="dxa"/>
          </w:tcPr>
          <w:p w14:paraId="2BCF07D7" w14:textId="77777777" w:rsidR="0070449E" w:rsidRPr="00A963D6" w:rsidRDefault="0070449E" w:rsidP="008D716A">
            <w:pPr>
              <w:jc w:val="center"/>
              <w:rPr>
                <w:szCs w:val="22"/>
                <w:lang w:eastAsia="en-US"/>
              </w:rPr>
            </w:pPr>
          </w:p>
        </w:tc>
        <w:tc>
          <w:tcPr>
            <w:tcW w:w="1559" w:type="dxa"/>
          </w:tcPr>
          <w:p w14:paraId="406C96F3" w14:textId="77777777" w:rsidR="0070449E" w:rsidRPr="007E5F1C" w:rsidRDefault="0070449E" w:rsidP="007E5F1C">
            <w:pPr>
              <w:rPr>
                <w:b/>
                <w:bCs/>
                <w:sz w:val="16"/>
                <w:szCs w:val="16"/>
                <w:lang w:eastAsia="en-US"/>
              </w:rPr>
            </w:pPr>
          </w:p>
        </w:tc>
        <w:tc>
          <w:tcPr>
            <w:tcW w:w="1701" w:type="dxa"/>
          </w:tcPr>
          <w:p w14:paraId="20E7CBEF" w14:textId="77777777" w:rsidR="0070449E" w:rsidRPr="007E5F1C" w:rsidRDefault="0070449E" w:rsidP="007E5F1C">
            <w:pPr>
              <w:rPr>
                <w:b/>
                <w:bCs/>
                <w:sz w:val="16"/>
                <w:szCs w:val="16"/>
                <w:lang w:eastAsia="en-US"/>
              </w:rPr>
            </w:pPr>
            <w:r w:rsidRPr="007E5F1C">
              <w:rPr>
                <w:b/>
                <w:bCs/>
                <w:sz w:val="16"/>
                <w:szCs w:val="16"/>
                <w:lang w:eastAsia="en-US"/>
              </w:rPr>
              <w:t>X</w:t>
            </w:r>
          </w:p>
        </w:tc>
      </w:tr>
      <w:tr w:rsidR="0070449E" w:rsidRPr="00A963D6" w14:paraId="57DFD8CB" w14:textId="77777777" w:rsidTr="00AE4A3D">
        <w:tc>
          <w:tcPr>
            <w:tcW w:w="1844" w:type="dxa"/>
            <w:vMerge/>
          </w:tcPr>
          <w:p w14:paraId="1E864C1C" w14:textId="77777777" w:rsidR="0070449E" w:rsidRPr="00A963D6" w:rsidRDefault="0070449E" w:rsidP="00E03069">
            <w:pPr>
              <w:rPr>
                <w:szCs w:val="22"/>
                <w:lang w:eastAsia="en-US"/>
              </w:rPr>
            </w:pPr>
          </w:p>
        </w:tc>
        <w:tc>
          <w:tcPr>
            <w:tcW w:w="4252" w:type="dxa"/>
          </w:tcPr>
          <w:p w14:paraId="212280C0" w14:textId="77777777" w:rsidR="0070449E" w:rsidRPr="00A963D6" w:rsidRDefault="0070449E" w:rsidP="00E03069">
            <w:pPr>
              <w:rPr>
                <w:szCs w:val="22"/>
                <w:lang w:eastAsia="en-US"/>
              </w:rPr>
            </w:pPr>
            <w:r w:rsidRPr="00A963D6">
              <w:rPr>
                <w:szCs w:val="22"/>
                <w:lang w:eastAsia="en-US"/>
              </w:rPr>
              <w:t>• Using supervision to discuss professional development in relation to the counselling work</w:t>
            </w:r>
          </w:p>
        </w:tc>
        <w:tc>
          <w:tcPr>
            <w:tcW w:w="1276" w:type="dxa"/>
          </w:tcPr>
          <w:p w14:paraId="43B21087" w14:textId="77777777" w:rsidR="0070449E" w:rsidRPr="00A963D6" w:rsidRDefault="0070449E" w:rsidP="008D716A">
            <w:pPr>
              <w:jc w:val="center"/>
              <w:rPr>
                <w:szCs w:val="22"/>
                <w:lang w:eastAsia="en-US"/>
              </w:rPr>
            </w:pPr>
          </w:p>
        </w:tc>
        <w:tc>
          <w:tcPr>
            <w:tcW w:w="1559" w:type="dxa"/>
          </w:tcPr>
          <w:p w14:paraId="2130EF86" w14:textId="77777777" w:rsidR="0070449E" w:rsidRPr="007E5F1C" w:rsidRDefault="0070449E" w:rsidP="007E5F1C">
            <w:pPr>
              <w:rPr>
                <w:b/>
                <w:bCs/>
                <w:sz w:val="16"/>
                <w:szCs w:val="16"/>
                <w:lang w:eastAsia="en-US"/>
              </w:rPr>
            </w:pPr>
          </w:p>
        </w:tc>
        <w:tc>
          <w:tcPr>
            <w:tcW w:w="1701" w:type="dxa"/>
          </w:tcPr>
          <w:p w14:paraId="6D61B168" w14:textId="77777777" w:rsidR="0070449E" w:rsidRPr="007E5F1C" w:rsidRDefault="0070449E" w:rsidP="007E5F1C">
            <w:pPr>
              <w:rPr>
                <w:b/>
                <w:bCs/>
                <w:sz w:val="16"/>
                <w:szCs w:val="16"/>
                <w:lang w:eastAsia="en-US"/>
              </w:rPr>
            </w:pPr>
            <w:r w:rsidRPr="007E5F1C">
              <w:rPr>
                <w:b/>
                <w:bCs/>
                <w:sz w:val="16"/>
                <w:szCs w:val="16"/>
                <w:lang w:eastAsia="en-US"/>
              </w:rPr>
              <w:t>X</w:t>
            </w:r>
          </w:p>
        </w:tc>
      </w:tr>
      <w:tr w:rsidR="0070449E" w:rsidRPr="00A963D6" w14:paraId="4B6920D4" w14:textId="77777777" w:rsidTr="00AE4A3D">
        <w:tc>
          <w:tcPr>
            <w:tcW w:w="1844" w:type="dxa"/>
            <w:vMerge/>
          </w:tcPr>
          <w:p w14:paraId="418CC0E2" w14:textId="77777777" w:rsidR="0070449E" w:rsidRPr="00A963D6" w:rsidRDefault="0070449E" w:rsidP="00E03069">
            <w:pPr>
              <w:rPr>
                <w:szCs w:val="22"/>
                <w:lang w:eastAsia="en-US"/>
              </w:rPr>
            </w:pPr>
          </w:p>
        </w:tc>
        <w:tc>
          <w:tcPr>
            <w:tcW w:w="4252" w:type="dxa"/>
          </w:tcPr>
          <w:p w14:paraId="4FD06F79" w14:textId="77777777" w:rsidR="0070449E" w:rsidRPr="00A963D6" w:rsidRDefault="0070449E" w:rsidP="00E03069">
            <w:pPr>
              <w:rPr>
                <w:szCs w:val="22"/>
                <w:lang w:eastAsia="en-US"/>
              </w:rPr>
            </w:pPr>
            <w:r w:rsidRPr="00A963D6">
              <w:rPr>
                <w:szCs w:val="22"/>
                <w:lang w:eastAsia="en-US"/>
              </w:rPr>
              <w:t>Reﬂecting on the quality of supervision</w:t>
            </w:r>
          </w:p>
        </w:tc>
        <w:tc>
          <w:tcPr>
            <w:tcW w:w="1276" w:type="dxa"/>
          </w:tcPr>
          <w:p w14:paraId="0A5158D7" w14:textId="77777777" w:rsidR="0070449E" w:rsidRPr="00A963D6" w:rsidRDefault="0070449E" w:rsidP="008D716A">
            <w:pPr>
              <w:jc w:val="center"/>
              <w:rPr>
                <w:szCs w:val="22"/>
                <w:lang w:eastAsia="en-US"/>
              </w:rPr>
            </w:pPr>
          </w:p>
        </w:tc>
        <w:tc>
          <w:tcPr>
            <w:tcW w:w="1559" w:type="dxa"/>
          </w:tcPr>
          <w:p w14:paraId="6DC9E873" w14:textId="77777777" w:rsidR="0070449E" w:rsidRPr="007E5F1C" w:rsidRDefault="0070449E" w:rsidP="007E5F1C">
            <w:pPr>
              <w:rPr>
                <w:b/>
                <w:bCs/>
                <w:sz w:val="16"/>
                <w:szCs w:val="16"/>
                <w:lang w:eastAsia="en-US"/>
              </w:rPr>
            </w:pPr>
          </w:p>
        </w:tc>
        <w:tc>
          <w:tcPr>
            <w:tcW w:w="1701" w:type="dxa"/>
          </w:tcPr>
          <w:p w14:paraId="75E77464" w14:textId="77777777" w:rsidR="0070449E" w:rsidRPr="007E5F1C" w:rsidRDefault="0070449E" w:rsidP="007E5F1C">
            <w:pPr>
              <w:rPr>
                <w:b/>
                <w:bCs/>
                <w:sz w:val="16"/>
                <w:szCs w:val="16"/>
                <w:lang w:eastAsia="en-US"/>
              </w:rPr>
            </w:pPr>
            <w:r w:rsidRPr="007E5F1C">
              <w:rPr>
                <w:b/>
                <w:bCs/>
                <w:sz w:val="16"/>
                <w:szCs w:val="16"/>
                <w:lang w:eastAsia="en-US"/>
              </w:rPr>
              <w:t>X</w:t>
            </w:r>
          </w:p>
        </w:tc>
      </w:tr>
      <w:tr w:rsidR="0070449E" w:rsidRPr="00A963D6" w14:paraId="6EE6F90C" w14:textId="77777777" w:rsidTr="00AE4A3D">
        <w:tc>
          <w:tcPr>
            <w:tcW w:w="1844" w:type="dxa"/>
            <w:vMerge/>
          </w:tcPr>
          <w:p w14:paraId="1B1D52A3" w14:textId="77777777" w:rsidR="0070449E" w:rsidRPr="00A963D6" w:rsidRDefault="0070449E" w:rsidP="00E03069">
            <w:pPr>
              <w:rPr>
                <w:szCs w:val="22"/>
                <w:lang w:eastAsia="en-US"/>
              </w:rPr>
            </w:pPr>
          </w:p>
        </w:tc>
        <w:tc>
          <w:tcPr>
            <w:tcW w:w="4252" w:type="dxa"/>
          </w:tcPr>
          <w:p w14:paraId="4EF80716" w14:textId="77777777" w:rsidR="0070449E" w:rsidRPr="00A963D6" w:rsidRDefault="0070449E" w:rsidP="00E03069">
            <w:pPr>
              <w:rPr>
                <w:szCs w:val="22"/>
                <w:lang w:eastAsia="en-US"/>
              </w:rPr>
            </w:pPr>
            <w:r w:rsidRPr="00A963D6">
              <w:rPr>
                <w:szCs w:val="22"/>
                <w:lang w:eastAsia="en-US"/>
              </w:rPr>
              <w:t>• Reﬂecting on the quality of supervision (in accordance with national and professional guidelines)</w:t>
            </w:r>
          </w:p>
        </w:tc>
        <w:tc>
          <w:tcPr>
            <w:tcW w:w="1276" w:type="dxa"/>
          </w:tcPr>
          <w:p w14:paraId="1C34C8F6" w14:textId="77777777" w:rsidR="0070449E" w:rsidRPr="00A963D6" w:rsidRDefault="0070449E" w:rsidP="008D716A">
            <w:pPr>
              <w:jc w:val="center"/>
              <w:rPr>
                <w:szCs w:val="22"/>
                <w:lang w:eastAsia="en-US"/>
              </w:rPr>
            </w:pPr>
          </w:p>
        </w:tc>
        <w:tc>
          <w:tcPr>
            <w:tcW w:w="1559" w:type="dxa"/>
          </w:tcPr>
          <w:p w14:paraId="300E4369" w14:textId="77777777" w:rsidR="0070449E" w:rsidRPr="007E5F1C" w:rsidRDefault="0070449E" w:rsidP="007E5F1C">
            <w:pPr>
              <w:rPr>
                <w:b/>
                <w:bCs/>
                <w:sz w:val="16"/>
                <w:szCs w:val="16"/>
                <w:lang w:eastAsia="en-US"/>
              </w:rPr>
            </w:pPr>
          </w:p>
        </w:tc>
        <w:tc>
          <w:tcPr>
            <w:tcW w:w="1701" w:type="dxa"/>
          </w:tcPr>
          <w:p w14:paraId="2E3CD5E8" w14:textId="77777777" w:rsidR="0070449E" w:rsidRPr="007E5F1C" w:rsidRDefault="0070449E" w:rsidP="007E5F1C">
            <w:pPr>
              <w:rPr>
                <w:b/>
                <w:bCs/>
                <w:sz w:val="16"/>
                <w:szCs w:val="16"/>
                <w:lang w:eastAsia="en-US"/>
              </w:rPr>
            </w:pPr>
            <w:r w:rsidRPr="007E5F1C">
              <w:rPr>
                <w:b/>
                <w:bCs/>
                <w:sz w:val="16"/>
                <w:szCs w:val="16"/>
                <w:lang w:eastAsia="en-US"/>
              </w:rPr>
              <w:t>X</w:t>
            </w:r>
          </w:p>
        </w:tc>
      </w:tr>
      <w:tr w:rsidR="0070449E" w:rsidRPr="00A963D6" w14:paraId="0748A56E" w14:textId="77777777" w:rsidTr="00AE4A3D">
        <w:tc>
          <w:tcPr>
            <w:tcW w:w="1844" w:type="dxa"/>
            <w:vMerge/>
          </w:tcPr>
          <w:p w14:paraId="2DED4469" w14:textId="77777777" w:rsidR="0070449E" w:rsidRPr="00A963D6" w:rsidRDefault="0070449E" w:rsidP="00E03069">
            <w:pPr>
              <w:rPr>
                <w:szCs w:val="22"/>
                <w:lang w:eastAsia="en-US"/>
              </w:rPr>
            </w:pPr>
          </w:p>
        </w:tc>
        <w:tc>
          <w:tcPr>
            <w:tcW w:w="4252" w:type="dxa"/>
            <w:tcBorders>
              <w:bottom w:val="single" w:sz="4" w:space="0" w:color="auto"/>
            </w:tcBorders>
          </w:tcPr>
          <w:p w14:paraId="02663E26" w14:textId="77777777" w:rsidR="0070449E" w:rsidRPr="00A963D6" w:rsidRDefault="0070449E" w:rsidP="00E03069">
            <w:pPr>
              <w:rPr>
                <w:szCs w:val="22"/>
                <w:lang w:eastAsia="en-US"/>
              </w:rPr>
            </w:pPr>
            <w:r w:rsidRPr="00A963D6">
              <w:rPr>
                <w:szCs w:val="22"/>
                <w:lang w:eastAsia="en-US"/>
              </w:rPr>
              <w:t>• Seeking advice from others if necessary and/ or appropriate to do so</w:t>
            </w:r>
          </w:p>
        </w:tc>
        <w:tc>
          <w:tcPr>
            <w:tcW w:w="1276" w:type="dxa"/>
          </w:tcPr>
          <w:p w14:paraId="276AEEA7" w14:textId="77777777" w:rsidR="0070449E" w:rsidRPr="00A963D6" w:rsidRDefault="0070449E" w:rsidP="008D716A">
            <w:pPr>
              <w:jc w:val="center"/>
              <w:rPr>
                <w:szCs w:val="22"/>
                <w:lang w:eastAsia="en-US"/>
              </w:rPr>
            </w:pPr>
          </w:p>
        </w:tc>
        <w:tc>
          <w:tcPr>
            <w:tcW w:w="1559" w:type="dxa"/>
          </w:tcPr>
          <w:p w14:paraId="4C525503" w14:textId="77777777" w:rsidR="0070449E" w:rsidRPr="007E5F1C" w:rsidRDefault="00BD4784" w:rsidP="007E5F1C">
            <w:pPr>
              <w:rPr>
                <w:b/>
                <w:bCs/>
                <w:sz w:val="16"/>
                <w:szCs w:val="16"/>
                <w:lang w:eastAsia="en-US"/>
              </w:rPr>
            </w:pPr>
            <w:r w:rsidRPr="007E5F1C">
              <w:rPr>
                <w:b/>
                <w:bCs/>
                <w:sz w:val="16"/>
                <w:szCs w:val="16"/>
                <w:lang w:eastAsia="en-US"/>
              </w:rPr>
              <w:t xml:space="preserve">X </w:t>
            </w:r>
          </w:p>
        </w:tc>
        <w:tc>
          <w:tcPr>
            <w:tcW w:w="1701" w:type="dxa"/>
          </w:tcPr>
          <w:p w14:paraId="0D94247E" w14:textId="77777777" w:rsidR="0070449E" w:rsidRPr="007E5F1C" w:rsidRDefault="00BD4784" w:rsidP="007E5F1C">
            <w:pPr>
              <w:rPr>
                <w:b/>
                <w:bCs/>
                <w:sz w:val="16"/>
                <w:szCs w:val="16"/>
                <w:lang w:eastAsia="en-US"/>
              </w:rPr>
            </w:pPr>
            <w:r w:rsidRPr="007E5F1C">
              <w:rPr>
                <w:b/>
                <w:bCs/>
                <w:sz w:val="16"/>
                <w:szCs w:val="16"/>
                <w:lang w:eastAsia="en-US"/>
              </w:rPr>
              <w:t xml:space="preserve">X </w:t>
            </w:r>
          </w:p>
        </w:tc>
      </w:tr>
      <w:tr w:rsidR="0070449E" w:rsidRPr="00A963D6" w14:paraId="548D479E" w14:textId="77777777" w:rsidTr="00AE4A3D">
        <w:tc>
          <w:tcPr>
            <w:tcW w:w="1844" w:type="dxa"/>
            <w:vMerge/>
          </w:tcPr>
          <w:p w14:paraId="08FF3485" w14:textId="77777777" w:rsidR="0070449E" w:rsidRPr="00A963D6" w:rsidRDefault="0070449E" w:rsidP="00E03069">
            <w:pPr>
              <w:rPr>
                <w:b/>
                <w:szCs w:val="22"/>
                <w:lang w:eastAsia="en-US"/>
              </w:rPr>
            </w:pPr>
          </w:p>
        </w:tc>
        <w:tc>
          <w:tcPr>
            <w:tcW w:w="4252" w:type="dxa"/>
            <w:tcBorders>
              <w:top w:val="single" w:sz="4" w:space="0" w:color="auto"/>
            </w:tcBorders>
            <w:shd w:val="clear" w:color="auto" w:fill="D9D9D9" w:themeFill="background1" w:themeFillShade="D9"/>
          </w:tcPr>
          <w:p w14:paraId="418E97B3" w14:textId="77777777" w:rsidR="0070449E" w:rsidRPr="00A963D6" w:rsidRDefault="0070449E" w:rsidP="00E03069">
            <w:pPr>
              <w:rPr>
                <w:b/>
                <w:szCs w:val="22"/>
                <w:lang w:eastAsia="en-US"/>
              </w:rPr>
            </w:pPr>
            <w:r w:rsidRPr="00A963D6">
              <w:rPr>
                <w:b/>
                <w:szCs w:val="22"/>
                <w:lang w:eastAsia="en-US"/>
              </w:rPr>
              <w:t>Self-awareness</w:t>
            </w:r>
          </w:p>
        </w:tc>
        <w:tc>
          <w:tcPr>
            <w:tcW w:w="1276" w:type="dxa"/>
            <w:shd w:val="clear" w:color="auto" w:fill="D9D9D9" w:themeFill="background1" w:themeFillShade="D9"/>
          </w:tcPr>
          <w:p w14:paraId="165E8F83" w14:textId="77777777" w:rsidR="0070449E" w:rsidRPr="00A963D6" w:rsidRDefault="0070449E" w:rsidP="008D716A">
            <w:pPr>
              <w:jc w:val="center"/>
              <w:rPr>
                <w:b/>
                <w:szCs w:val="22"/>
                <w:lang w:eastAsia="en-US"/>
              </w:rPr>
            </w:pPr>
          </w:p>
        </w:tc>
        <w:tc>
          <w:tcPr>
            <w:tcW w:w="1559" w:type="dxa"/>
            <w:shd w:val="clear" w:color="auto" w:fill="D9D9D9" w:themeFill="background1" w:themeFillShade="D9"/>
          </w:tcPr>
          <w:p w14:paraId="44B45421" w14:textId="77777777" w:rsidR="0070449E" w:rsidRPr="007E5F1C" w:rsidRDefault="0070449E" w:rsidP="007E5F1C">
            <w:pPr>
              <w:rPr>
                <w:b/>
                <w:bCs/>
                <w:sz w:val="16"/>
                <w:szCs w:val="16"/>
                <w:lang w:eastAsia="en-US"/>
              </w:rPr>
            </w:pPr>
          </w:p>
        </w:tc>
        <w:tc>
          <w:tcPr>
            <w:tcW w:w="1701" w:type="dxa"/>
            <w:shd w:val="clear" w:color="auto" w:fill="D9D9D9" w:themeFill="background1" w:themeFillShade="D9"/>
          </w:tcPr>
          <w:p w14:paraId="550C5106" w14:textId="77777777" w:rsidR="0070449E" w:rsidRPr="007E5F1C" w:rsidRDefault="0070449E" w:rsidP="007E5F1C">
            <w:pPr>
              <w:rPr>
                <w:b/>
                <w:bCs/>
                <w:sz w:val="16"/>
                <w:szCs w:val="16"/>
                <w:lang w:eastAsia="en-US"/>
              </w:rPr>
            </w:pPr>
          </w:p>
        </w:tc>
      </w:tr>
      <w:tr w:rsidR="0070449E" w:rsidRPr="00A963D6" w14:paraId="2F8FF491" w14:textId="77777777" w:rsidTr="00AE4A3D">
        <w:tc>
          <w:tcPr>
            <w:tcW w:w="1844" w:type="dxa"/>
            <w:vMerge/>
            <w:tcBorders>
              <w:bottom w:val="nil"/>
            </w:tcBorders>
          </w:tcPr>
          <w:p w14:paraId="4B015C94" w14:textId="77777777" w:rsidR="0070449E" w:rsidRPr="00A963D6" w:rsidRDefault="0070449E" w:rsidP="00E03069">
            <w:pPr>
              <w:rPr>
                <w:szCs w:val="22"/>
                <w:lang w:eastAsia="en-US"/>
              </w:rPr>
            </w:pPr>
          </w:p>
        </w:tc>
        <w:tc>
          <w:tcPr>
            <w:tcW w:w="4252" w:type="dxa"/>
          </w:tcPr>
          <w:p w14:paraId="0E496DFD" w14:textId="77777777" w:rsidR="0070449E" w:rsidRPr="00A963D6" w:rsidRDefault="0070449E" w:rsidP="00E03069">
            <w:pPr>
              <w:rPr>
                <w:szCs w:val="22"/>
                <w:lang w:eastAsia="en-US"/>
              </w:rPr>
            </w:pPr>
            <w:r w:rsidRPr="00A963D6">
              <w:rPr>
                <w:szCs w:val="22"/>
                <w:lang w:eastAsia="en-US"/>
              </w:rPr>
              <w:t>• Using supervision to develop self-awareness</w:t>
            </w:r>
          </w:p>
        </w:tc>
        <w:tc>
          <w:tcPr>
            <w:tcW w:w="1276" w:type="dxa"/>
          </w:tcPr>
          <w:p w14:paraId="320D3CAE" w14:textId="77777777" w:rsidR="0070449E" w:rsidRPr="00A963D6" w:rsidRDefault="0070449E" w:rsidP="008D716A">
            <w:pPr>
              <w:jc w:val="center"/>
              <w:rPr>
                <w:szCs w:val="22"/>
                <w:lang w:eastAsia="en-US"/>
              </w:rPr>
            </w:pPr>
          </w:p>
        </w:tc>
        <w:tc>
          <w:tcPr>
            <w:tcW w:w="1559" w:type="dxa"/>
          </w:tcPr>
          <w:p w14:paraId="40DDBAC6" w14:textId="77777777" w:rsidR="0070449E" w:rsidRPr="007E5F1C" w:rsidRDefault="0070449E" w:rsidP="007E5F1C">
            <w:pPr>
              <w:rPr>
                <w:b/>
                <w:bCs/>
                <w:sz w:val="16"/>
                <w:szCs w:val="16"/>
                <w:lang w:eastAsia="en-US"/>
              </w:rPr>
            </w:pPr>
          </w:p>
        </w:tc>
        <w:tc>
          <w:tcPr>
            <w:tcW w:w="1701" w:type="dxa"/>
          </w:tcPr>
          <w:p w14:paraId="1553166C" w14:textId="77777777" w:rsidR="0070449E" w:rsidRPr="007E5F1C" w:rsidRDefault="0070449E" w:rsidP="007E5F1C">
            <w:pPr>
              <w:rPr>
                <w:b/>
                <w:bCs/>
                <w:sz w:val="16"/>
                <w:szCs w:val="16"/>
                <w:lang w:eastAsia="en-US"/>
              </w:rPr>
            </w:pPr>
            <w:r w:rsidRPr="007E5F1C">
              <w:rPr>
                <w:b/>
                <w:bCs/>
                <w:sz w:val="16"/>
                <w:szCs w:val="16"/>
                <w:lang w:eastAsia="en-US"/>
              </w:rPr>
              <w:t>X</w:t>
            </w:r>
          </w:p>
        </w:tc>
      </w:tr>
      <w:tr w:rsidR="00A963D6" w:rsidRPr="00A963D6" w14:paraId="667CC2F3" w14:textId="77777777" w:rsidTr="008220F8">
        <w:tc>
          <w:tcPr>
            <w:tcW w:w="1844" w:type="dxa"/>
            <w:tcBorders>
              <w:top w:val="nil"/>
              <w:bottom w:val="single" w:sz="4" w:space="0" w:color="auto"/>
            </w:tcBorders>
          </w:tcPr>
          <w:p w14:paraId="40A63585" w14:textId="77777777" w:rsidR="00A963D6" w:rsidRPr="00A963D6" w:rsidRDefault="00A963D6" w:rsidP="00E03069">
            <w:pPr>
              <w:rPr>
                <w:szCs w:val="22"/>
                <w:lang w:eastAsia="en-US"/>
              </w:rPr>
            </w:pPr>
          </w:p>
        </w:tc>
        <w:tc>
          <w:tcPr>
            <w:tcW w:w="4252" w:type="dxa"/>
            <w:tcBorders>
              <w:bottom w:val="single" w:sz="4" w:space="0" w:color="auto"/>
            </w:tcBorders>
          </w:tcPr>
          <w:p w14:paraId="435FF6CC" w14:textId="77777777" w:rsidR="00A963D6" w:rsidRPr="00A963D6" w:rsidRDefault="00A963D6" w:rsidP="00E03069">
            <w:pPr>
              <w:rPr>
                <w:szCs w:val="22"/>
                <w:lang w:eastAsia="en-US"/>
              </w:rPr>
            </w:pPr>
            <w:r w:rsidRPr="00A963D6">
              <w:rPr>
                <w:szCs w:val="22"/>
                <w:lang w:eastAsia="en-US"/>
              </w:rPr>
              <w:t>• Self-awareness in relation to own contribution to the supervisory relationship and the supervision process</w:t>
            </w:r>
          </w:p>
        </w:tc>
        <w:tc>
          <w:tcPr>
            <w:tcW w:w="1276" w:type="dxa"/>
            <w:tcBorders>
              <w:bottom w:val="single" w:sz="4" w:space="0" w:color="auto"/>
            </w:tcBorders>
          </w:tcPr>
          <w:p w14:paraId="538BD4E3" w14:textId="77777777" w:rsidR="00A963D6" w:rsidRPr="00A963D6" w:rsidRDefault="00A963D6" w:rsidP="008D716A">
            <w:pPr>
              <w:jc w:val="center"/>
              <w:rPr>
                <w:szCs w:val="22"/>
                <w:lang w:eastAsia="en-US"/>
              </w:rPr>
            </w:pPr>
          </w:p>
        </w:tc>
        <w:tc>
          <w:tcPr>
            <w:tcW w:w="1559" w:type="dxa"/>
            <w:tcBorders>
              <w:bottom w:val="single" w:sz="4" w:space="0" w:color="auto"/>
            </w:tcBorders>
          </w:tcPr>
          <w:p w14:paraId="3672EE12" w14:textId="77777777" w:rsidR="00A963D6" w:rsidRPr="007E5F1C" w:rsidRDefault="00A963D6" w:rsidP="007E5F1C">
            <w:pPr>
              <w:rPr>
                <w:b/>
                <w:bCs/>
                <w:sz w:val="16"/>
                <w:szCs w:val="16"/>
                <w:lang w:eastAsia="en-US"/>
              </w:rPr>
            </w:pPr>
          </w:p>
        </w:tc>
        <w:tc>
          <w:tcPr>
            <w:tcW w:w="1701" w:type="dxa"/>
            <w:tcBorders>
              <w:bottom w:val="single" w:sz="4" w:space="0" w:color="auto"/>
            </w:tcBorders>
          </w:tcPr>
          <w:p w14:paraId="7223E7B3" w14:textId="77777777" w:rsidR="00A963D6" w:rsidRPr="007E5F1C" w:rsidRDefault="009476C9" w:rsidP="007E5F1C">
            <w:pPr>
              <w:rPr>
                <w:b/>
                <w:bCs/>
                <w:sz w:val="16"/>
                <w:szCs w:val="16"/>
                <w:lang w:eastAsia="en-US"/>
              </w:rPr>
            </w:pPr>
            <w:r w:rsidRPr="007E5F1C">
              <w:rPr>
                <w:b/>
                <w:bCs/>
                <w:sz w:val="16"/>
                <w:szCs w:val="16"/>
                <w:lang w:eastAsia="en-US"/>
              </w:rPr>
              <w:t>X</w:t>
            </w:r>
          </w:p>
        </w:tc>
      </w:tr>
      <w:tr w:rsidR="008220F8" w:rsidRPr="00A963D6" w14:paraId="11C2FA85" w14:textId="77777777" w:rsidTr="008220F8">
        <w:tc>
          <w:tcPr>
            <w:tcW w:w="10632" w:type="dxa"/>
            <w:gridSpan w:val="5"/>
            <w:tcBorders>
              <w:top w:val="single" w:sz="4" w:space="0" w:color="auto"/>
              <w:bottom w:val="single" w:sz="4" w:space="0" w:color="auto"/>
            </w:tcBorders>
          </w:tcPr>
          <w:p w14:paraId="5B4FC71B" w14:textId="77777777" w:rsidR="008220F8" w:rsidRDefault="008220F8" w:rsidP="008220F8">
            <w:pPr>
              <w:rPr>
                <w:b/>
                <w:bCs/>
                <w:szCs w:val="22"/>
                <w:lang w:eastAsia="en-US"/>
              </w:rPr>
            </w:pPr>
          </w:p>
          <w:p w14:paraId="1E96470E" w14:textId="77777777" w:rsidR="008220F8" w:rsidRPr="00656E8E" w:rsidRDefault="008220F8" w:rsidP="008220F8">
            <w:pPr>
              <w:rPr>
                <w:b/>
                <w:bCs/>
                <w:szCs w:val="22"/>
                <w:u w:val="single"/>
                <w:lang w:eastAsia="en-US"/>
              </w:rPr>
            </w:pPr>
            <w:r>
              <w:rPr>
                <w:b/>
                <w:bCs/>
                <w:szCs w:val="22"/>
                <w:lang w:eastAsia="en-US"/>
              </w:rPr>
              <w:t>Evidence verified by:</w:t>
            </w:r>
            <w:r w:rsidRPr="00656E8E">
              <w:rPr>
                <w:b/>
                <w:bCs/>
                <w:szCs w:val="22"/>
                <w:u w:val="single"/>
                <w:lang w:eastAsia="en-US"/>
              </w:rPr>
              <w:t xml:space="preserve">                                                            </w:t>
            </w:r>
            <w:r>
              <w:rPr>
                <w:b/>
                <w:bCs/>
                <w:szCs w:val="22"/>
                <w:lang w:eastAsia="en-US"/>
              </w:rPr>
              <w:t xml:space="preserve">  (Course Tutor)  Date:</w:t>
            </w:r>
            <w:r>
              <w:rPr>
                <w:b/>
                <w:bCs/>
                <w:szCs w:val="22"/>
                <w:u w:val="single"/>
                <w:lang w:eastAsia="en-US"/>
              </w:rPr>
              <w:t xml:space="preserve">                          </w:t>
            </w:r>
          </w:p>
          <w:p w14:paraId="06309B50" w14:textId="77777777" w:rsidR="008220F8" w:rsidRPr="00656E8E" w:rsidRDefault="008220F8" w:rsidP="008220F8">
            <w:pPr>
              <w:rPr>
                <w:b/>
                <w:bCs/>
                <w:szCs w:val="22"/>
                <w:lang w:eastAsia="en-US"/>
              </w:rPr>
            </w:pPr>
            <w:r>
              <w:rPr>
                <w:b/>
                <w:bCs/>
                <w:szCs w:val="22"/>
                <w:lang w:eastAsia="en-US"/>
              </w:rPr>
              <w:tab/>
            </w:r>
            <w:r>
              <w:rPr>
                <w:b/>
                <w:bCs/>
                <w:szCs w:val="22"/>
                <w:lang w:eastAsia="en-US"/>
              </w:rPr>
              <w:tab/>
            </w:r>
            <w:r>
              <w:rPr>
                <w:b/>
                <w:bCs/>
                <w:szCs w:val="22"/>
                <w:lang w:eastAsia="en-US"/>
              </w:rPr>
              <w:tab/>
            </w:r>
            <w:r>
              <w:rPr>
                <w:b/>
                <w:bCs/>
                <w:szCs w:val="22"/>
                <w:lang w:eastAsia="en-US"/>
              </w:rPr>
              <w:tab/>
            </w:r>
          </w:p>
        </w:tc>
      </w:tr>
    </w:tbl>
    <w:p w14:paraId="00118B79" w14:textId="77777777" w:rsidR="00C65BD9" w:rsidRDefault="00C65BD9" w:rsidP="00C65BD9">
      <w:pPr>
        <w:rPr>
          <w:szCs w:val="22"/>
          <w:lang w:eastAsia="en-US"/>
        </w:rPr>
      </w:pPr>
    </w:p>
    <w:p w14:paraId="3C205B8D" w14:textId="77777777" w:rsidR="005E1D9B" w:rsidRDefault="005E1D9B"/>
    <w:sectPr w:rsidR="005E1D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840C7"/>
    <w:multiLevelType w:val="hybridMultilevel"/>
    <w:tmpl w:val="8EA6EA8C"/>
    <w:lvl w:ilvl="0" w:tplc="FB9AFFF6">
      <w:numFmt w:val="bullet"/>
      <w:lvlText w:val=""/>
      <w:lvlJc w:val="left"/>
      <w:pPr>
        <w:ind w:left="360" w:hanging="360"/>
      </w:pPr>
      <w:rPr>
        <w:rFonts w:ascii="Symbol" w:eastAsia="Times New Roman" w:hAnsi="Symbol" w:cs="Times New Roman"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BD9"/>
    <w:rsid w:val="000165B1"/>
    <w:rsid w:val="000470DF"/>
    <w:rsid w:val="00053B5C"/>
    <w:rsid w:val="000611D0"/>
    <w:rsid w:val="00100367"/>
    <w:rsid w:val="0013637B"/>
    <w:rsid w:val="001800AA"/>
    <w:rsid w:val="00183D45"/>
    <w:rsid w:val="00195851"/>
    <w:rsid w:val="001A141B"/>
    <w:rsid w:val="001F3A04"/>
    <w:rsid w:val="001F6C04"/>
    <w:rsid w:val="00212B51"/>
    <w:rsid w:val="00241F85"/>
    <w:rsid w:val="00242D40"/>
    <w:rsid w:val="0027110B"/>
    <w:rsid w:val="00286E5C"/>
    <w:rsid w:val="002B569C"/>
    <w:rsid w:val="00332DC0"/>
    <w:rsid w:val="0036440C"/>
    <w:rsid w:val="003B13B7"/>
    <w:rsid w:val="003B5971"/>
    <w:rsid w:val="003D3541"/>
    <w:rsid w:val="003E59DF"/>
    <w:rsid w:val="00432D90"/>
    <w:rsid w:val="00456FC4"/>
    <w:rsid w:val="00467CD1"/>
    <w:rsid w:val="00534DFD"/>
    <w:rsid w:val="00557FCD"/>
    <w:rsid w:val="00565DAA"/>
    <w:rsid w:val="0058216C"/>
    <w:rsid w:val="005A4819"/>
    <w:rsid w:val="005C67E1"/>
    <w:rsid w:val="005E1D9B"/>
    <w:rsid w:val="005F0339"/>
    <w:rsid w:val="006206A3"/>
    <w:rsid w:val="00656E8E"/>
    <w:rsid w:val="00671C5A"/>
    <w:rsid w:val="00696E70"/>
    <w:rsid w:val="006A1DD6"/>
    <w:rsid w:val="006B3CBC"/>
    <w:rsid w:val="006F1915"/>
    <w:rsid w:val="006F5543"/>
    <w:rsid w:val="0070449E"/>
    <w:rsid w:val="00724DD2"/>
    <w:rsid w:val="0075272B"/>
    <w:rsid w:val="00756092"/>
    <w:rsid w:val="0079034C"/>
    <w:rsid w:val="007B2B90"/>
    <w:rsid w:val="007E0A3B"/>
    <w:rsid w:val="007E11ED"/>
    <w:rsid w:val="007E5F1C"/>
    <w:rsid w:val="007E5F21"/>
    <w:rsid w:val="00801A5D"/>
    <w:rsid w:val="008063E4"/>
    <w:rsid w:val="008220F8"/>
    <w:rsid w:val="00836DA3"/>
    <w:rsid w:val="00842384"/>
    <w:rsid w:val="008C40B3"/>
    <w:rsid w:val="008D716A"/>
    <w:rsid w:val="008E79FD"/>
    <w:rsid w:val="00907689"/>
    <w:rsid w:val="00926666"/>
    <w:rsid w:val="00942A20"/>
    <w:rsid w:val="009476C9"/>
    <w:rsid w:val="0095379C"/>
    <w:rsid w:val="009F4BA8"/>
    <w:rsid w:val="00A10D2A"/>
    <w:rsid w:val="00A4085D"/>
    <w:rsid w:val="00A417A9"/>
    <w:rsid w:val="00A57210"/>
    <w:rsid w:val="00A641EC"/>
    <w:rsid w:val="00A7248F"/>
    <w:rsid w:val="00A850EC"/>
    <w:rsid w:val="00A90FE0"/>
    <w:rsid w:val="00A963D6"/>
    <w:rsid w:val="00AB2489"/>
    <w:rsid w:val="00AB3D9C"/>
    <w:rsid w:val="00AC6CB9"/>
    <w:rsid w:val="00AD00B8"/>
    <w:rsid w:val="00AD55DC"/>
    <w:rsid w:val="00AE35CA"/>
    <w:rsid w:val="00AE4A3D"/>
    <w:rsid w:val="00AF5243"/>
    <w:rsid w:val="00B56E29"/>
    <w:rsid w:val="00B722CB"/>
    <w:rsid w:val="00B97F76"/>
    <w:rsid w:val="00BD4784"/>
    <w:rsid w:val="00C47A5D"/>
    <w:rsid w:val="00C50349"/>
    <w:rsid w:val="00C516A8"/>
    <w:rsid w:val="00C53633"/>
    <w:rsid w:val="00C65BD9"/>
    <w:rsid w:val="00C807F9"/>
    <w:rsid w:val="00D0591A"/>
    <w:rsid w:val="00D11FC4"/>
    <w:rsid w:val="00D1793C"/>
    <w:rsid w:val="00D31DE3"/>
    <w:rsid w:val="00D756B4"/>
    <w:rsid w:val="00D81CDD"/>
    <w:rsid w:val="00D974A0"/>
    <w:rsid w:val="00DB7ED4"/>
    <w:rsid w:val="00DC41D1"/>
    <w:rsid w:val="00DD1141"/>
    <w:rsid w:val="00DD66F2"/>
    <w:rsid w:val="00DE4776"/>
    <w:rsid w:val="00E03069"/>
    <w:rsid w:val="00E137F7"/>
    <w:rsid w:val="00E3294F"/>
    <w:rsid w:val="00E34A6C"/>
    <w:rsid w:val="00E82DAC"/>
    <w:rsid w:val="00EA6E03"/>
    <w:rsid w:val="00EC7D3A"/>
    <w:rsid w:val="00F027D2"/>
    <w:rsid w:val="00FD59BF"/>
    <w:rsid w:val="00FE50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4CCE"/>
  <w15:chartTrackingRefBased/>
  <w15:docId w15:val="{ED9A322B-F28E-48D2-9BFF-AD1F7941D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BD9"/>
    <w:pPr>
      <w:spacing w:after="0" w:line="240" w:lineRule="auto"/>
    </w:pPr>
    <w:rPr>
      <w:rFonts w:ascii="Arial" w:eastAsia="Times New Roman" w:hAnsi="Arial" w:cs="Times New Roman"/>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5BD9"/>
    <w:pPr>
      <w:ind w:left="720"/>
      <w:contextualSpacing/>
    </w:pPr>
    <w:rPr>
      <w:rFonts w:ascii="Times New Roman" w:hAnsi="Times New Roman"/>
      <w:sz w:val="24"/>
      <w:szCs w:val="24"/>
      <w:lang w:val="en-US" w:eastAsia="en-US"/>
    </w:rPr>
  </w:style>
  <w:style w:type="table" w:styleId="TableGrid">
    <w:name w:val="Table Grid"/>
    <w:basedOn w:val="TableNormal"/>
    <w:uiPriority w:val="39"/>
    <w:rsid w:val="00C65B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B5971"/>
    <w:rPr>
      <w:sz w:val="16"/>
      <w:szCs w:val="16"/>
    </w:rPr>
  </w:style>
  <w:style w:type="paragraph" w:styleId="CommentText">
    <w:name w:val="annotation text"/>
    <w:basedOn w:val="Normal"/>
    <w:link w:val="CommentTextChar"/>
    <w:semiHidden/>
    <w:unhideWhenUsed/>
    <w:rsid w:val="003B5971"/>
    <w:rPr>
      <w:sz w:val="20"/>
    </w:rPr>
  </w:style>
  <w:style w:type="character" w:customStyle="1" w:styleId="CommentTextChar">
    <w:name w:val="Comment Text Char"/>
    <w:basedOn w:val="DefaultParagraphFont"/>
    <w:link w:val="CommentText"/>
    <w:semiHidden/>
    <w:rsid w:val="003B5971"/>
    <w:rPr>
      <w:rFonts w:ascii="Arial" w:eastAsia="Times New Roman" w:hAnsi="Arial" w:cs="Times New Roman"/>
      <w:sz w:val="20"/>
      <w:szCs w:val="20"/>
      <w:lang w:eastAsia="en-GB"/>
    </w:rPr>
  </w:style>
  <w:style w:type="paragraph" w:styleId="BalloonText">
    <w:name w:val="Balloon Text"/>
    <w:basedOn w:val="Normal"/>
    <w:link w:val="BalloonTextChar"/>
    <w:uiPriority w:val="99"/>
    <w:semiHidden/>
    <w:unhideWhenUsed/>
    <w:rsid w:val="003B59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971"/>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23</Pages>
  <Words>5656</Words>
  <Characters>32242</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Glasgow Clyde College</Company>
  <LinksUpToDate>false</LinksUpToDate>
  <CharactersWithSpaces>37823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Smith</dc:creator>
  <cp:keywords/>
  <dc:description/>
  <cp:lastModifiedBy>Laura Kincaid</cp:lastModifiedBy>
  <cp:revision>104</cp:revision>
  <dcterms:created xsi:type="dcterms:W3CDTF">2019-06-14T10:56:00Z</dcterms:created>
  <dcterms:modified xsi:type="dcterms:W3CDTF">2020-01-06T12:46:00Z</dcterms:modified>
</cp:coreProperties>
</file>