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50507" w14:textId="77777777" w:rsidR="00932377" w:rsidRDefault="00932377" w:rsidP="00932377">
      <w:pPr>
        <w:jc w:val="center"/>
        <w:rPr>
          <w:sz w:val="48"/>
          <w:szCs w:val="48"/>
        </w:rPr>
      </w:pPr>
    </w:p>
    <w:p w14:paraId="165AB6BB" w14:textId="77777777" w:rsidR="00932377" w:rsidRDefault="00932377" w:rsidP="00932377">
      <w:pPr>
        <w:jc w:val="center"/>
        <w:rPr>
          <w:sz w:val="48"/>
          <w:szCs w:val="48"/>
        </w:rPr>
      </w:pPr>
    </w:p>
    <w:p w14:paraId="129BBB38" w14:textId="77777777" w:rsidR="00B50C32" w:rsidRPr="00932377" w:rsidRDefault="00B50C32" w:rsidP="00B50C32">
      <w:pPr>
        <w:jc w:val="center"/>
        <w:rPr>
          <w:sz w:val="48"/>
          <w:szCs w:val="48"/>
        </w:rPr>
      </w:pPr>
      <w:r w:rsidRPr="00932377">
        <w:rPr>
          <w:sz w:val="48"/>
          <w:szCs w:val="48"/>
        </w:rPr>
        <w:t xml:space="preserve">Assessment </w:t>
      </w:r>
      <w:r>
        <w:rPr>
          <w:sz w:val="48"/>
          <w:szCs w:val="48"/>
        </w:rPr>
        <w:t>S</w:t>
      </w:r>
      <w:r w:rsidRPr="00932377">
        <w:rPr>
          <w:sz w:val="48"/>
          <w:szCs w:val="48"/>
        </w:rPr>
        <w:t>trategy</w:t>
      </w:r>
    </w:p>
    <w:p w14:paraId="49540CB6" w14:textId="6A488DF7" w:rsidR="003E1940" w:rsidRPr="00932377" w:rsidRDefault="00665C1F" w:rsidP="00932377">
      <w:pPr>
        <w:jc w:val="center"/>
        <w:rPr>
          <w:sz w:val="48"/>
          <w:szCs w:val="48"/>
        </w:rPr>
      </w:pPr>
      <w:r>
        <w:rPr>
          <w:sz w:val="48"/>
          <w:szCs w:val="48"/>
        </w:rPr>
        <w:t>Diplomas</w:t>
      </w:r>
      <w:r w:rsidR="006527EB">
        <w:rPr>
          <w:sz w:val="48"/>
          <w:szCs w:val="48"/>
        </w:rPr>
        <w:t xml:space="preserve"> in Port Operations SCQF 5 &amp; Supervision of Port Operations SCQF 6 </w:t>
      </w:r>
    </w:p>
    <w:p w14:paraId="457519E1" w14:textId="1DEB4B5D" w:rsidR="00932377" w:rsidRDefault="008102D2" w:rsidP="00932377">
      <w:pPr>
        <w:jc w:val="center"/>
        <w:rPr>
          <w:sz w:val="48"/>
          <w:szCs w:val="48"/>
        </w:rPr>
      </w:pPr>
      <w:r>
        <w:rPr>
          <w:sz w:val="48"/>
          <w:szCs w:val="48"/>
        </w:rPr>
        <w:t>March</w:t>
      </w:r>
      <w:r w:rsidRPr="00932377">
        <w:rPr>
          <w:sz w:val="48"/>
          <w:szCs w:val="48"/>
        </w:rPr>
        <w:t xml:space="preserve"> </w:t>
      </w:r>
      <w:r w:rsidR="00932377" w:rsidRPr="00932377">
        <w:rPr>
          <w:sz w:val="48"/>
          <w:szCs w:val="48"/>
        </w:rPr>
        <w:t>2020</w:t>
      </w:r>
    </w:p>
    <w:p w14:paraId="285F2535" w14:textId="652317F0" w:rsidR="00932377" w:rsidRDefault="00932377" w:rsidP="00932377">
      <w:pPr>
        <w:jc w:val="center"/>
        <w:rPr>
          <w:sz w:val="48"/>
          <w:szCs w:val="48"/>
        </w:rPr>
      </w:pPr>
    </w:p>
    <w:p w14:paraId="0E5A44CB" w14:textId="380DDF70" w:rsidR="00932377" w:rsidRDefault="00932377" w:rsidP="00932377">
      <w:pPr>
        <w:jc w:val="center"/>
        <w:rPr>
          <w:sz w:val="48"/>
          <w:szCs w:val="48"/>
        </w:rPr>
      </w:pPr>
    </w:p>
    <w:p w14:paraId="07418E4D" w14:textId="78FCE5CD" w:rsidR="00932377" w:rsidRDefault="00932377" w:rsidP="00932377">
      <w:pPr>
        <w:jc w:val="center"/>
        <w:rPr>
          <w:sz w:val="48"/>
          <w:szCs w:val="48"/>
        </w:rPr>
      </w:pPr>
    </w:p>
    <w:p w14:paraId="1908F4C4" w14:textId="07A2D075" w:rsidR="00932377" w:rsidRDefault="00932377" w:rsidP="00932377">
      <w:pPr>
        <w:jc w:val="center"/>
        <w:rPr>
          <w:sz w:val="48"/>
          <w:szCs w:val="48"/>
        </w:rPr>
      </w:pPr>
    </w:p>
    <w:p w14:paraId="0C23D666" w14:textId="55E4BBE1" w:rsidR="00932377" w:rsidRDefault="00932377" w:rsidP="00932377">
      <w:pPr>
        <w:jc w:val="center"/>
        <w:rPr>
          <w:sz w:val="48"/>
          <w:szCs w:val="48"/>
        </w:rPr>
      </w:pPr>
    </w:p>
    <w:p w14:paraId="430882C0" w14:textId="388CDBB0" w:rsidR="00932377" w:rsidRDefault="00932377" w:rsidP="00932377">
      <w:pPr>
        <w:jc w:val="center"/>
        <w:rPr>
          <w:sz w:val="48"/>
          <w:szCs w:val="48"/>
        </w:rPr>
      </w:pPr>
    </w:p>
    <w:p w14:paraId="0ED4C3E9" w14:textId="136C7460" w:rsidR="00932377" w:rsidRDefault="00932377" w:rsidP="00932377">
      <w:pPr>
        <w:jc w:val="center"/>
        <w:rPr>
          <w:sz w:val="48"/>
          <w:szCs w:val="48"/>
        </w:rPr>
      </w:pPr>
    </w:p>
    <w:p w14:paraId="42B9393A" w14:textId="56D5424E" w:rsidR="00932377" w:rsidRDefault="00932377" w:rsidP="00932377">
      <w:pPr>
        <w:jc w:val="center"/>
        <w:rPr>
          <w:sz w:val="48"/>
          <w:szCs w:val="48"/>
        </w:rPr>
      </w:pPr>
    </w:p>
    <w:p w14:paraId="4E5D9B2D" w14:textId="7816FC50" w:rsidR="00932377" w:rsidRDefault="00932377" w:rsidP="00932377">
      <w:pPr>
        <w:jc w:val="center"/>
        <w:rPr>
          <w:sz w:val="48"/>
          <w:szCs w:val="48"/>
        </w:rPr>
      </w:pPr>
    </w:p>
    <w:p w14:paraId="24DA89A4" w14:textId="6EDF26BA" w:rsidR="00932377" w:rsidRDefault="00932377" w:rsidP="00932377">
      <w:pPr>
        <w:jc w:val="center"/>
        <w:rPr>
          <w:sz w:val="48"/>
          <w:szCs w:val="48"/>
        </w:rPr>
      </w:pPr>
    </w:p>
    <w:p w14:paraId="01DD98B9" w14:textId="2D389B18" w:rsidR="00932377" w:rsidRDefault="00932377" w:rsidP="00932377">
      <w:pPr>
        <w:jc w:val="center"/>
        <w:rPr>
          <w:sz w:val="48"/>
          <w:szCs w:val="48"/>
        </w:rPr>
      </w:pPr>
    </w:p>
    <w:p w14:paraId="6FA2AFCD" w14:textId="4F3F3246" w:rsidR="00932377" w:rsidRDefault="00932377" w:rsidP="00932377">
      <w:pPr>
        <w:jc w:val="center"/>
        <w:rPr>
          <w:sz w:val="48"/>
          <w:szCs w:val="48"/>
        </w:rPr>
      </w:pPr>
    </w:p>
    <w:p w14:paraId="209731F0" w14:textId="77777777" w:rsidR="00932377" w:rsidRDefault="00932377" w:rsidP="00932377">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lastRenderedPageBreak/>
        <w:t>Contents</w:t>
      </w:r>
    </w:p>
    <w:sdt>
      <w:sdtPr>
        <w:rPr>
          <w:rFonts w:asciiTheme="minorHAnsi" w:eastAsiaTheme="minorHAnsi" w:hAnsiTheme="minorHAnsi" w:cstheme="minorBidi"/>
          <w:color w:val="auto"/>
          <w:sz w:val="22"/>
          <w:szCs w:val="22"/>
          <w:lang w:val="en-GB"/>
        </w:rPr>
        <w:id w:val="-244030471"/>
        <w:docPartObj>
          <w:docPartGallery w:val="Table of Contents"/>
          <w:docPartUnique/>
        </w:docPartObj>
      </w:sdtPr>
      <w:sdtEndPr>
        <w:rPr>
          <w:b/>
          <w:bCs/>
          <w:noProof/>
        </w:rPr>
      </w:sdtEndPr>
      <w:sdtContent>
        <w:p w14:paraId="3B6F5210" w14:textId="55E62233" w:rsidR="00B45512" w:rsidRDefault="00B45512">
          <w:pPr>
            <w:pStyle w:val="TOCHeading"/>
          </w:pPr>
          <w:r>
            <w:t>Contents</w:t>
          </w:r>
        </w:p>
        <w:p w14:paraId="3B4B95DD" w14:textId="3FA431F0" w:rsidR="008711F0" w:rsidRDefault="00B45512">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31619607" w:history="1">
            <w:r w:rsidR="008711F0" w:rsidRPr="00121795">
              <w:rPr>
                <w:rStyle w:val="Hyperlink"/>
                <w:noProof/>
              </w:rPr>
              <w:t>1.</w:t>
            </w:r>
            <w:r w:rsidR="008711F0">
              <w:rPr>
                <w:rFonts w:eastAsiaTheme="minorEastAsia"/>
                <w:noProof/>
                <w:lang w:eastAsia="en-GB"/>
              </w:rPr>
              <w:tab/>
            </w:r>
            <w:r w:rsidR="008711F0" w:rsidRPr="00121795">
              <w:rPr>
                <w:rStyle w:val="Hyperlink"/>
                <w:noProof/>
              </w:rPr>
              <w:t>Assessment Strategy for the</w:t>
            </w:r>
            <w:r w:rsidR="009A5E57">
              <w:rPr>
                <w:rStyle w:val="Hyperlink"/>
                <w:noProof/>
              </w:rPr>
              <w:t xml:space="preserve"> Diplomas </w:t>
            </w:r>
            <w:r w:rsidR="006527EB">
              <w:rPr>
                <w:rStyle w:val="Hyperlink"/>
                <w:noProof/>
              </w:rPr>
              <w:t xml:space="preserve"> in Port Operations &amp; Supervision of Port Operations</w:t>
            </w:r>
            <w:r w:rsidR="008711F0">
              <w:rPr>
                <w:noProof/>
                <w:webHidden/>
              </w:rPr>
              <w:tab/>
            </w:r>
            <w:r w:rsidR="008711F0">
              <w:rPr>
                <w:noProof/>
                <w:webHidden/>
              </w:rPr>
              <w:fldChar w:fldCharType="begin"/>
            </w:r>
            <w:r w:rsidR="008711F0">
              <w:rPr>
                <w:noProof/>
                <w:webHidden/>
              </w:rPr>
              <w:instrText xml:space="preserve"> PAGEREF _Toc31619607 \h </w:instrText>
            </w:r>
            <w:r w:rsidR="008711F0">
              <w:rPr>
                <w:noProof/>
                <w:webHidden/>
              </w:rPr>
            </w:r>
            <w:r w:rsidR="008711F0">
              <w:rPr>
                <w:noProof/>
                <w:webHidden/>
              </w:rPr>
              <w:fldChar w:fldCharType="separate"/>
            </w:r>
            <w:r w:rsidR="00B50C32">
              <w:rPr>
                <w:noProof/>
                <w:webHidden/>
              </w:rPr>
              <w:t>3</w:t>
            </w:r>
            <w:r w:rsidR="008711F0">
              <w:rPr>
                <w:noProof/>
                <w:webHidden/>
              </w:rPr>
              <w:fldChar w:fldCharType="end"/>
            </w:r>
          </w:hyperlink>
        </w:p>
        <w:p w14:paraId="5DC11766" w14:textId="40416816" w:rsidR="008711F0" w:rsidRDefault="009A5E57">
          <w:pPr>
            <w:pStyle w:val="TOC1"/>
            <w:tabs>
              <w:tab w:val="left" w:pos="440"/>
              <w:tab w:val="right" w:leader="dot" w:pos="9016"/>
            </w:tabs>
            <w:rPr>
              <w:rFonts w:eastAsiaTheme="minorEastAsia"/>
              <w:noProof/>
              <w:lang w:eastAsia="en-GB"/>
            </w:rPr>
          </w:pPr>
          <w:hyperlink w:anchor="_Toc31619608" w:history="1">
            <w:r w:rsidR="008711F0" w:rsidRPr="00121795">
              <w:rPr>
                <w:rStyle w:val="Hyperlink"/>
                <w:noProof/>
              </w:rPr>
              <w:t>2.</w:t>
            </w:r>
            <w:r w:rsidR="008711F0">
              <w:rPr>
                <w:rFonts w:eastAsiaTheme="minorEastAsia"/>
                <w:noProof/>
                <w:lang w:eastAsia="en-GB"/>
              </w:rPr>
              <w:tab/>
            </w:r>
            <w:r w:rsidR="008711F0" w:rsidRPr="00121795">
              <w:rPr>
                <w:rStyle w:val="Hyperlink"/>
                <w:noProof/>
              </w:rPr>
              <w:t>Purpose of the assessment strategy</w:t>
            </w:r>
            <w:r w:rsidR="008711F0">
              <w:rPr>
                <w:noProof/>
                <w:webHidden/>
              </w:rPr>
              <w:tab/>
            </w:r>
            <w:r w:rsidR="008711F0">
              <w:rPr>
                <w:noProof/>
                <w:webHidden/>
              </w:rPr>
              <w:fldChar w:fldCharType="begin"/>
            </w:r>
            <w:r w:rsidR="008711F0">
              <w:rPr>
                <w:noProof/>
                <w:webHidden/>
              </w:rPr>
              <w:instrText xml:space="preserve"> PAGEREF _Toc31619608 \h </w:instrText>
            </w:r>
            <w:r w:rsidR="008711F0">
              <w:rPr>
                <w:noProof/>
                <w:webHidden/>
              </w:rPr>
            </w:r>
            <w:r w:rsidR="008711F0">
              <w:rPr>
                <w:noProof/>
                <w:webHidden/>
              </w:rPr>
              <w:fldChar w:fldCharType="separate"/>
            </w:r>
            <w:r w:rsidR="00B50C32">
              <w:rPr>
                <w:noProof/>
                <w:webHidden/>
              </w:rPr>
              <w:t>3</w:t>
            </w:r>
            <w:r w:rsidR="008711F0">
              <w:rPr>
                <w:noProof/>
                <w:webHidden/>
              </w:rPr>
              <w:fldChar w:fldCharType="end"/>
            </w:r>
          </w:hyperlink>
        </w:p>
        <w:p w14:paraId="788A6383" w14:textId="2A1B1C85" w:rsidR="008711F0" w:rsidRDefault="009A5E57">
          <w:pPr>
            <w:pStyle w:val="TOC2"/>
            <w:tabs>
              <w:tab w:val="right" w:leader="dot" w:pos="9016"/>
            </w:tabs>
            <w:rPr>
              <w:rFonts w:eastAsiaTheme="minorEastAsia"/>
              <w:noProof/>
              <w:lang w:eastAsia="en-GB"/>
            </w:rPr>
          </w:pPr>
          <w:hyperlink w:anchor="_Toc31619610" w:history="1">
            <w:r w:rsidR="008711F0" w:rsidRPr="00121795">
              <w:rPr>
                <w:rStyle w:val="Hyperlink"/>
                <w:noProof/>
              </w:rPr>
              <w:t>Risk management</w:t>
            </w:r>
            <w:r w:rsidR="008711F0">
              <w:rPr>
                <w:noProof/>
                <w:webHidden/>
              </w:rPr>
              <w:tab/>
            </w:r>
            <w:r w:rsidR="008711F0">
              <w:rPr>
                <w:noProof/>
                <w:webHidden/>
              </w:rPr>
              <w:fldChar w:fldCharType="begin"/>
            </w:r>
            <w:r w:rsidR="008711F0">
              <w:rPr>
                <w:noProof/>
                <w:webHidden/>
              </w:rPr>
              <w:instrText xml:space="preserve"> PAGEREF _Toc31619610 \h </w:instrText>
            </w:r>
            <w:r w:rsidR="008711F0">
              <w:rPr>
                <w:noProof/>
                <w:webHidden/>
              </w:rPr>
            </w:r>
            <w:r w:rsidR="008711F0">
              <w:rPr>
                <w:noProof/>
                <w:webHidden/>
              </w:rPr>
              <w:fldChar w:fldCharType="separate"/>
            </w:r>
            <w:r w:rsidR="00B50C32">
              <w:rPr>
                <w:noProof/>
                <w:webHidden/>
              </w:rPr>
              <w:t>3</w:t>
            </w:r>
            <w:r w:rsidR="008711F0">
              <w:rPr>
                <w:noProof/>
                <w:webHidden/>
              </w:rPr>
              <w:fldChar w:fldCharType="end"/>
            </w:r>
          </w:hyperlink>
        </w:p>
        <w:p w14:paraId="7018848F" w14:textId="46F19E9F" w:rsidR="008711F0" w:rsidRDefault="009A5E57">
          <w:pPr>
            <w:pStyle w:val="TOC2"/>
            <w:tabs>
              <w:tab w:val="right" w:leader="dot" w:pos="9016"/>
            </w:tabs>
            <w:rPr>
              <w:rFonts w:eastAsiaTheme="minorEastAsia"/>
              <w:noProof/>
              <w:lang w:eastAsia="en-GB"/>
            </w:rPr>
          </w:pPr>
          <w:hyperlink w:anchor="_Toc31619611" w:history="1">
            <w:r w:rsidR="008711F0" w:rsidRPr="00121795">
              <w:rPr>
                <w:rStyle w:val="Hyperlink"/>
                <w:noProof/>
              </w:rPr>
              <w:t>Awarding Body Quality Assurance</w:t>
            </w:r>
            <w:r w:rsidR="008711F0">
              <w:rPr>
                <w:noProof/>
                <w:webHidden/>
              </w:rPr>
              <w:tab/>
            </w:r>
            <w:r w:rsidR="008711F0">
              <w:rPr>
                <w:noProof/>
                <w:webHidden/>
              </w:rPr>
              <w:fldChar w:fldCharType="begin"/>
            </w:r>
            <w:r w:rsidR="008711F0">
              <w:rPr>
                <w:noProof/>
                <w:webHidden/>
              </w:rPr>
              <w:instrText xml:space="preserve"> PAGEREF _Toc31619611 \h </w:instrText>
            </w:r>
            <w:r w:rsidR="008711F0">
              <w:rPr>
                <w:noProof/>
                <w:webHidden/>
              </w:rPr>
            </w:r>
            <w:r w:rsidR="008711F0">
              <w:rPr>
                <w:noProof/>
                <w:webHidden/>
              </w:rPr>
              <w:fldChar w:fldCharType="separate"/>
            </w:r>
            <w:r w:rsidR="00B50C32">
              <w:rPr>
                <w:noProof/>
                <w:webHidden/>
              </w:rPr>
              <w:t>4</w:t>
            </w:r>
            <w:r w:rsidR="008711F0">
              <w:rPr>
                <w:noProof/>
                <w:webHidden/>
              </w:rPr>
              <w:fldChar w:fldCharType="end"/>
            </w:r>
          </w:hyperlink>
        </w:p>
        <w:p w14:paraId="77A25868" w14:textId="61CD3D9D" w:rsidR="008711F0" w:rsidRDefault="009A5E57">
          <w:pPr>
            <w:pStyle w:val="TOC1"/>
            <w:tabs>
              <w:tab w:val="left" w:pos="440"/>
              <w:tab w:val="right" w:leader="dot" w:pos="9016"/>
            </w:tabs>
            <w:rPr>
              <w:rFonts w:eastAsiaTheme="minorEastAsia"/>
              <w:noProof/>
              <w:lang w:eastAsia="en-GB"/>
            </w:rPr>
          </w:pPr>
          <w:hyperlink w:anchor="_Toc31619612" w:history="1">
            <w:r w:rsidR="008711F0" w:rsidRPr="00121795">
              <w:rPr>
                <w:rStyle w:val="Hyperlink"/>
                <w:noProof/>
              </w:rPr>
              <w:t>3.</w:t>
            </w:r>
            <w:r w:rsidR="008711F0">
              <w:rPr>
                <w:rFonts w:eastAsiaTheme="minorEastAsia"/>
                <w:noProof/>
                <w:lang w:eastAsia="en-GB"/>
              </w:rPr>
              <w:tab/>
            </w:r>
            <w:r w:rsidR="008711F0" w:rsidRPr="00121795">
              <w:rPr>
                <w:rStyle w:val="Hyperlink"/>
                <w:noProof/>
              </w:rPr>
              <w:t>Assessment in the workplace</w:t>
            </w:r>
            <w:r w:rsidR="008711F0">
              <w:rPr>
                <w:noProof/>
                <w:webHidden/>
              </w:rPr>
              <w:tab/>
            </w:r>
            <w:r w:rsidR="008711F0">
              <w:rPr>
                <w:noProof/>
                <w:webHidden/>
              </w:rPr>
              <w:fldChar w:fldCharType="begin"/>
            </w:r>
            <w:r w:rsidR="008711F0">
              <w:rPr>
                <w:noProof/>
                <w:webHidden/>
              </w:rPr>
              <w:instrText xml:space="preserve"> PAGEREF _Toc31619612 \h </w:instrText>
            </w:r>
            <w:r w:rsidR="008711F0">
              <w:rPr>
                <w:noProof/>
                <w:webHidden/>
              </w:rPr>
            </w:r>
            <w:r w:rsidR="008711F0">
              <w:rPr>
                <w:noProof/>
                <w:webHidden/>
              </w:rPr>
              <w:fldChar w:fldCharType="separate"/>
            </w:r>
            <w:r w:rsidR="00B50C32">
              <w:rPr>
                <w:noProof/>
                <w:webHidden/>
              </w:rPr>
              <w:t>4</w:t>
            </w:r>
            <w:r w:rsidR="008711F0">
              <w:rPr>
                <w:noProof/>
                <w:webHidden/>
              </w:rPr>
              <w:fldChar w:fldCharType="end"/>
            </w:r>
          </w:hyperlink>
        </w:p>
        <w:p w14:paraId="2A2694BB" w14:textId="33DB4521" w:rsidR="008711F0" w:rsidRDefault="009A5E57">
          <w:pPr>
            <w:pStyle w:val="TOC2"/>
            <w:tabs>
              <w:tab w:val="right" w:leader="dot" w:pos="9016"/>
            </w:tabs>
            <w:rPr>
              <w:rFonts w:eastAsiaTheme="minorEastAsia"/>
              <w:noProof/>
              <w:lang w:eastAsia="en-GB"/>
            </w:rPr>
          </w:pPr>
          <w:hyperlink w:anchor="_Toc31619613" w:history="1">
            <w:r w:rsidR="008711F0" w:rsidRPr="00121795">
              <w:rPr>
                <w:rStyle w:val="Hyperlink"/>
                <w:noProof/>
              </w:rPr>
              <w:t>Use of simulation</w:t>
            </w:r>
            <w:r w:rsidR="008711F0">
              <w:rPr>
                <w:noProof/>
                <w:webHidden/>
              </w:rPr>
              <w:tab/>
            </w:r>
            <w:r w:rsidR="008711F0">
              <w:rPr>
                <w:noProof/>
                <w:webHidden/>
              </w:rPr>
              <w:fldChar w:fldCharType="begin"/>
            </w:r>
            <w:r w:rsidR="008711F0">
              <w:rPr>
                <w:noProof/>
                <w:webHidden/>
              </w:rPr>
              <w:instrText xml:space="preserve"> PAGEREF _Toc31619613 \h </w:instrText>
            </w:r>
            <w:r w:rsidR="008711F0">
              <w:rPr>
                <w:noProof/>
                <w:webHidden/>
              </w:rPr>
            </w:r>
            <w:r w:rsidR="008711F0">
              <w:rPr>
                <w:noProof/>
                <w:webHidden/>
              </w:rPr>
              <w:fldChar w:fldCharType="separate"/>
            </w:r>
            <w:r w:rsidR="00B50C32">
              <w:rPr>
                <w:noProof/>
                <w:webHidden/>
              </w:rPr>
              <w:t>5</w:t>
            </w:r>
            <w:r w:rsidR="008711F0">
              <w:rPr>
                <w:noProof/>
                <w:webHidden/>
              </w:rPr>
              <w:fldChar w:fldCharType="end"/>
            </w:r>
          </w:hyperlink>
        </w:p>
        <w:p w14:paraId="252482A8" w14:textId="28C883B9" w:rsidR="008711F0" w:rsidRDefault="009A5E57">
          <w:pPr>
            <w:pStyle w:val="TOC1"/>
            <w:tabs>
              <w:tab w:val="left" w:pos="440"/>
              <w:tab w:val="right" w:leader="dot" w:pos="9016"/>
            </w:tabs>
            <w:rPr>
              <w:rFonts w:eastAsiaTheme="minorEastAsia"/>
              <w:noProof/>
              <w:lang w:eastAsia="en-GB"/>
            </w:rPr>
          </w:pPr>
          <w:hyperlink w:anchor="_Toc31619614" w:history="1">
            <w:r w:rsidR="008711F0" w:rsidRPr="00121795">
              <w:rPr>
                <w:rStyle w:val="Hyperlink"/>
                <w:noProof/>
              </w:rPr>
              <w:t>4.</w:t>
            </w:r>
            <w:r w:rsidR="008711F0">
              <w:rPr>
                <w:rFonts w:eastAsiaTheme="minorEastAsia"/>
                <w:noProof/>
                <w:lang w:eastAsia="en-GB"/>
              </w:rPr>
              <w:tab/>
            </w:r>
            <w:r w:rsidR="008711F0" w:rsidRPr="00121795">
              <w:rPr>
                <w:rStyle w:val="Hyperlink"/>
                <w:noProof/>
              </w:rPr>
              <w:t>Occupational expertise of assessors and verifiers</w:t>
            </w:r>
            <w:r w:rsidR="008711F0">
              <w:rPr>
                <w:noProof/>
                <w:webHidden/>
              </w:rPr>
              <w:tab/>
            </w:r>
            <w:r w:rsidR="008711F0">
              <w:rPr>
                <w:noProof/>
                <w:webHidden/>
              </w:rPr>
              <w:fldChar w:fldCharType="begin"/>
            </w:r>
            <w:r w:rsidR="008711F0">
              <w:rPr>
                <w:noProof/>
                <w:webHidden/>
              </w:rPr>
              <w:instrText xml:space="preserve"> PAGEREF _Toc31619614 \h </w:instrText>
            </w:r>
            <w:r w:rsidR="008711F0">
              <w:rPr>
                <w:noProof/>
                <w:webHidden/>
              </w:rPr>
            </w:r>
            <w:r w:rsidR="008711F0">
              <w:rPr>
                <w:noProof/>
                <w:webHidden/>
              </w:rPr>
              <w:fldChar w:fldCharType="separate"/>
            </w:r>
            <w:r w:rsidR="00B50C32">
              <w:rPr>
                <w:noProof/>
                <w:webHidden/>
              </w:rPr>
              <w:t>7</w:t>
            </w:r>
            <w:r w:rsidR="008711F0">
              <w:rPr>
                <w:noProof/>
                <w:webHidden/>
              </w:rPr>
              <w:fldChar w:fldCharType="end"/>
            </w:r>
          </w:hyperlink>
        </w:p>
        <w:p w14:paraId="04B52DC4" w14:textId="48E969DC" w:rsidR="008711F0" w:rsidRDefault="009A5E57">
          <w:pPr>
            <w:pStyle w:val="TOC2"/>
            <w:tabs>
              <w:tab w:val="right" w:leader="dot" w:pos="9016"/>
            </w:tabs>
            <w:rPr>
              <w:rFonts w:eastAsiaTheme="minorEastAsia"/>
              <w:noProof/>
              <w:lang w:eastAsia="en-GB"/>
            </w:rPr>
          </w:pPr>
          <w:hyperlink w:anchor="_Toc31619615" w:history="1">
            <w:r w:rsidR="008711F0" w:rsidRPr="00121795">
              <w:rPr>
                <w:rStyle w:val="Hyperlink"/>
                <w:noProof/>
              </w:rPr>
              <w:t>Occupational expertise of Assessors</w:t>
            </w:r>
            <w:r w:rsidR="008711F0">
              <w:rPr>
                <w:noProof/>
                <w:webHidden/>
              </w:rPr>
              <w:tab/>
            </w:r>
            <w:r w:rsidR="008711F0">
              <w:rPr>
                <w:noProof/>
                <w:webHidden/>
              </w:rPr>
              <w:fldChar w:fldCharType="begin"/>
            </w:r>
            <w:r w:rsidR="008711F0">
              <w:rPr>
                <w:noProof/>
                <w:webHidden/>
              </w:rPr>
              <w:instrText xml:space="preserve"> PAGEREF _Toc31619615 \h </w:instrText>
            </w:r>
            <w:r w:rsidR="008711F0">
              <w:rPr>
                <w:noProof/>
                <w:webHidden/>
              </w:rPr>
            </w:r>
            <w:r w:rsidR="008711F0">
              <w:rPr>
                <w:noProof/>
                <w:webHidden/>
              </w:rPr>
              <w:fldChar w:fldCharType="separate"/>
            </w:r>
            <w:r w:rsidR="00B50C32">
              <w:rPr>
                <w:noProof/>
                <w:webHidden/>
              </w:rPr>
              <w:t>7</w:t>
            </w:r>
            <w:r w:rsidR="008711F0">
              <w:rPr>
                <w:noProof/>
                <w:webHidden/>
              </w:rPr>
              <w:fldChar w:fldCharType="end"/>
            </w:r>
          </w:hyperlink>
        </w:p>
        <w:p w14:paraId="35A97DAA" w14:textId="317D9E6D" w:rsidR="008711F0" w:rsidRDefault="009A5E57">
          <w:pPr>
            <w:pStyle w:val="TOC2"/>
            <w:tabs>
              <w:tab w:val="right" w:leader="dot" w:pos="9016"/>
            </w:tabs>
            <w:rPr>
              <w:rFonts w:eastAsiaTheme="minorEastAsia"/>
              <w:noProof/>
              <w:lang w:eastAsia="en-GB"/>
            </w:rPr>
          </w:pPr>
          <w:hyperlink w:anchor="_Toc31619616" w:history="1">
            <w:r w:rsidR="008711F0" w:rsidRPr="00121795">
              <w:rPr>
                <w:rStyle w:val="Hyperlink"/>
                <w:noProof/>
              </w:rPr>
              <w:t>Occupational expertise of Internal Verifiers</w:t>
            </w:r>
            <w:r w:rsidR="008711F0">
              <w:rPr>
                <w:noProof/>
                <w:webHidden/>
              </w:rPr>
              <w:tab/>
            </w:r>
            <w:r w:rsidR="008711F0">
              <w:rPr>
                <w:noProof/>
                <w:webHidden/>
              </w:rPr>
              <w:fldChar w:fldCharType="begin"/>
            </w:r>
            <w:r w:rsidR="008711F0">
              <w:rPr>
                <w:noProof/>
                <w:webHidden/>
              </w:rPr>
              <w:instrText xml:space="preserve"> PAGEREF _Toc31619616 \h </w:instrText>
            </w:r>
            <w:r w:rsidR="008711F0">
              <w:rPr>
                <w:noProof/>
                <w:webHidden/>
              </w:rPr>
            </w:r>
            <w:r w:rsidR="008711F0">
              <w:rPr>
                <w:noProof/>
                <w:webHidden/>
              </w:rPr>
              <w:fldChar w:fldCharType="separate"/>
            </w:r>
            <w:r w:rsidR="00B50C32">
              <w:rPr>
                <w:noProof/>
                <w:webHidden/>
              </w:rPr>
              <w:t>8</w:t>
            </w:r>
            <w:r w:rsidR="008711F0">
              <w:rPr>
                <w:noProof/>
                <w:webHidden/>
              </w:rPr>
              <w:fldChar w:fldCharType="end"/>
            </w:r>
          </w:hyperlink>
        </w:p>
        <w:p w14:paraId="4246A4D8" w14:textId="42B9D53A" w:rsidR="008711F0" w:rsidRDefault="009A5E57">
          <w:pPr>
            <w:pStyle w:val="TOC2"/>
            <w:tabs>
              <w:tab w:val="right" w:leader="dot" w:pos="9016"/>
            </w:tabs>
            <w:rPr>
              <w:rFonts w:eastAsiaTheme="minorEastAsia"/>
              <w:noProof/>
              <w:lang w:eastAsia="en-GB"/>
            </w:rPr>
          </w:pPr>
          <w:hyperlink w:anchor="_Toc31619617" w:history="1">
            <w:r w:rsidR="008711F0" w:rsidRPr="00121795">
              <w:rPr>
                <w:rStyle w:val="Hyperlink"/>
                <w:noProof/>
              </w:rPr>
              <w:t>Occupational expertise of External Verifiers</w:t>
            </w:r>
            <w:r w:rsidR="008711F0">
              <w:rPr>
                <w:noProof/>
                <w:webHidden/>
              </w:rPr>
              <w:tab/>
            </w:r>
            <w:r w:rsidR="008711F0">
              <w:rPr>
                <w:noProof/>
                <w:webHidden/>
              </w:rPr>
              <w:fldChar w:fldCharType="begin"/>
            </w:r>
            <w:r w:rsidR="008711F0">
              <w:rPr>
                <w:noProof/>
                <w:webHidden/>
              </w:rPr>
              <w:instrText xml:space="preserve"> PAGEREF _Toc31619617 \h </w:instrText>
            </w:r>
            <w:r w:rsidR="008711F0">
              <w:rPr>
                <w:noProof/>
                <w:webHidden/>
              </w:rPr>
            </w:r>
            <w:r w:rsidR="008711F0">
              <w:rPr>
                <w:noProof/>
                <w:webHidden/>
              </w:rPr>
              <w:fldChar w:fldCharType="separate"/>
            </w:r>
            <w:r w:rsidR="00B50C32">
              <w:rPr>
                <w:noProof/>
                <w:webHidden/>
              </w:rPr>
              <w:t>8</w:t>
            </w:r>
            <w:r w:rsidR="008711F0">
              <w:rPr>
                <w:noProof/>
                <w:webHidden/>
              </w:rPr>
              <w:fldChar w:fldCharType="end"/>
            </w:r>
          </w:hyperlink>
        </w:p>
        <w:p w14:paraId="2B2ED440" w14:textId="229FFE3D" w:rsidR="008711F0" w:rsidRDefault="009A5E57">
          <w:pPr>
            <w:pStyle w:val="TOC2"/>
            <w:tabs>
              <w:tab w:val="right" w:leader="dot" w:pos="9016"/>
            </w:tabs>
            <w:rPr>
              <w:rFonts w:eastAsiaTheme="minorEastAsia"/>
              <w:noProof/>
              <w:lang w:eastAsia="en-GB"/>
            </w:rPr>
          </w:pPr>
          <w:hyperlink w:anchor="_Toc31619618" w:history="1">
            <w:r w:rsidR="008711F0" w:rsidRPr="00121795">
              <w:rPr>
                <w:rStyle w:val="Hyperlink"/>
                <w:noProof/>
              </w:rPr>
              <w:t>Learner Malpractice</w:t>
            </w:r>
            <w:r w:rsidR="008711F0">
              <w:rPr>
                <w:noProof/>
                <w:webHidden/>
              </w:rPr>
              <w:tab/>
            </w:r>
            <w:r w:rsidR="008711F0">
              <w:rPr>
                <w:noProof/>
                <w:webHidden/>
              </w:rPr>
              <w:fldChar w:fldCharType="begin"/>
            </w:r>
            <w:r w:rsidR="008711F0">
              <w:rPr>
                <w:noProof/>
                <w:webHidden/>
              </w:rPr>
              <w:instrText xml:space="preserve"> PAGEREF _Toc31619618 \h </w:instrText>
            </w:r>
            <w:r w:rsidR="008711F0">
              <w:rPr>
                <w:noProof/>
                <w:webHidden/>
              </w:rPr>
            </w:r>
            <w:r w:rsidR="008711F0">
              <w:rPr>
                <w:noProof/>
                <w:webHidden/>
              </w:rPr>
              <w:fldChar w:fldCharType="separate"/>
            </w:r>
            <w:r w:rsidR="00B50C32">
              <w:rPr>
                <w:noProof/>
                <w:webHidden/>
              </w:rPr>
              <w:t>9</w:t>
            </w:r>
            <w:r w:rsidR="008711F0">
              <w:rPr>
                <w:noProof/>
                <w:webHidden/>
              </w:rPr>
              <w:fldChar w:fldCharType="end"/>
            </w:r>
          </w:hyperlink>
        </w:p>
        <w:p w14:paraId="6D82224F" w14:textId="00174869" w:rsidR="008711F0" w:rsidRDefault="009A5E57">
          <w:pPr>
            <w:pStyle w:val="TOC1"/>
            <w:tabs>
              <w:tab w:val="right" w:leader="dot" w:pos="9016"/>
            </w:tabs>
            <w:rPr>
              <w:rFonts w:eastAsiaTheme="minorEastAsia"/>
              <w:noProof/>
              <w:lang w:eastAsia="en-GB"/>
            </w:rPr>
          </w:pPr>
          <w:hyperlink w:anchor="_Toc31619620" w:history="1">
            <w:r w:rsidR="008711F0" w:rsidRPr="00121795">
              <w:rPr>
                <w:rStyle w:val="Hyperlink"/>
                <w:noProof/>
              </w:rPr>
              <w:t>Appendix 1 Blank Recording Documents</w:t>
            </w:r>
            <w:r w:rsidR="008711F0">
              <w:rPr>
                <w:noProof/>
                <w:webHidden/>
              </w:rPr>
              <w:tab/>
            </w:r>
            <w:r w:rsidR="008711F0">
              <w:rPr>
                <w:noProof/>
                <w:webHidden/>
              </w:rPr>
              <w:fldChar w:fldCharType="begin"/>
            </w:r>
            <w:r w:rsidR="008711F0">
              <w:rPr>
                <w:noProof/>
                <w:webHidden/>
              </w:rPr>
              <w:instrText xml:space="preserve"> PAGEREF _Toc31619620 \h </w:instrText>
            </w:r>
            <w:r w:rsidR="008711F0">
              <w:rPr>
                <w:noProof/>
                <w:webHidden/>
              </w:rPr>
            </w:r>
            <w:r w:rsidR="008711F0">
              <w:rPr>
                <w:noProof/>
                <w:webHidden/>
              </w:rPr>
              <w:fldChar w:fldCharType="separate"/>
            </w:r>
            <w:r w:rsidR="00B50C32">
              <w:rPr>
                <w:noProof/>
                <w:webHidden/>
              </w:rPr>
              <w:t>10</w:t>
            </w:r>
            <w:r w:rsidR="008711F0">
              <w:rPr>
                <w:noProof/>
                <w:webHidden/>
              </w:rPr>
              <w:fldChar w:fldCharType="end"/>
            </w:r>
          </w:hyperlink>
        </w:p>
        <w:p w14:paraId="38ABFA98" w14:textId="6B58F41D" w:rsidR="00B45512" w:rsidRDefault="00B45512">
          <w:r>
            <w:rPr>
              <w:b/>
              <w:bCs/>
              <w:noProof/>
            </w:rPr>
            <w:fldChar w:fldCharType="end"/>
          </w:r>
        </w:p>
      </w:sdtContent>
    </w:sdt>
    <w:p w14:paraId="71614D35" w14:textId="588CF2F4" w:rsidR="00932377" w:rsidRDefault="00932377" w:rsidP="00932377"/>
    <w:p w14:paraId="32517261" w14:textId="77777777" w:rsidR="00B45512" w:rsidRDefault="00B45512" w:rsidP="00932377"/>
    <w:p w14:paraId="58434457" w14:textId="27A1A981" w:rsidR="00932377" w:rsidRDefault="00932377" w:rsidP="00932377"/>
    <w:p w14:paraId="7FF082EA" w14:textId="48DB4F08" w:rsidR="00932377" w:rsidRDefault="00932377" w:rsidP="00932377"/>
    <w:p w14:paraId="2073C1D8" w14:textId="06F73A75" w:rsidR="00932377" w:rsidRDefault="00932377" w:rsidP="00932377"/>
    <w:p w14:paraId="558A3D92" w14:textId="3368E42E" w:rsidR="00B45512" w:rsidRDefault="00B45512" w:rsidP="00932377"/>
    <w:p w14:paraId="5A067FE4" w14:textId="46653D19" w:rsidR="00B45512" w:rsidRDefault="00B45512" w:rsidP="00932377"/>
    <w:p w14:paraId="34E5B7CF" w14:textId="6BC93DDD" w:rsidR="00B45512" w:rsidRDefault="00B45512" w:rsidP="00932377"/>
    <w:p w14:paraId="225733EF" w14:textId="067019FD" w:rsidR="00B45512" w:rsidRDefault="00B45512" w:rsidP="00932377"/>
    <w:p w14:paraId="15A1C14D" w14:textId="77777777" w:rsidR="00B45512" w:rsidRDefault="00B45512" w:rsidP="00932377"/>
    <w:p w14:paraId="1F7AB1C8" w14:textId="4102F802" w:rsidR="00932377" w:rsidRDefault="00932377" w:rsidP="00932377"/>
    <w:p w14:paraId="29F140F7" w14:textId="27560E36" w:rsidR="00932377" w:rsidRDefault="00932377" w:rsidP="00932377"/>
    <w:p w14:paraId="2B6BF639" w14:textId="67D1C2EB" w:rsidR="00932377" w:rsidRDefault="00932377" w:rsidP="00932377"/>
    <w:p w14:paraId="752FA5E2" w14:textId="5345BB72" w:rsidR="00932377" w:rsidRDefault="00932377" w:rsidP="00932377"/>
    <w:p w14:paraId="3534EFCA" w14:textId="77777777" w:rsidR="00FC077F" w:rsidRDefault="00FC077F" w:rsidP="00932377"/>
    <w:p w14:paraId="1106D014" w14:textId="77777777" w:rsidR="00345AFD" w:rsidRDefault="00345AFD" w:rsidP="00B45512">
      <w:pPr>
        <w:rPr>
          <w:rFonts w:ascii="Arial" w:hAnsi="Arial" w:cs="Arial"/>
          <w:b/>
          <w:sz w:val="24"/>
          <w:szCs w:val="24"/>
        </w:rPr>
      </w:pPr>
    </w:p>
    <w:p w14:paraId="0EE903BA" w14:textId="77777777" w:rsidR="00345AFD" w:rsidRDefault="00345AFD" w:rsidP="00B45512">
      <w:pPr>
        <w:rPr>
          <w:rFonts w:ascii="Arial" w:hAnsi="Arial" w:cs="Arial"/>
          <w:b/>
          <w:sz w:val="24"/>
          <w:szCs w:val="24"/>
        </w:rPr>
      </w:pPr>
    </w:p>
    <w:p w14:paraId="3192BAD3" w14:textId="48375C9E" w:rsidR="00B45512" w:rsidRPr="00A75312" w:rsidRDefault="00B50C32" w:rsidP="00B45512">
      <w:pPr>
        <w:rPr>
          <w:rFonts w:ascii="Arial" w:hAnsi="Arial" w:cs="Arial"/>
          <w:b/>
          <w:sz w:val="24"/>
          <w:szCs w:val="24"/>
        </w:rPr>
      </w:pPr>
      <w:r w:rsidRPr="00A75312">
        <w:rPr>
          <w:rFonts w:ascii="Arial" w:hAnsi="Arial" w:cs="Arial"/>
          <w:b/>
          <w:sz w:val="24"/>
          <w:szCs w:val="24"/>
        </w:rPr>
        <w:lastRenderedPageBreak/>
        <w:t>Introduction</w:t>
      </w:r>
    </w:p>
    <w:p w14:paraId="1FB6490B" w14:textId="56AF84A9" w:rsidR="00932377" w:rsidRDefault="00747E6B" w:rsidP="00747E6B">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Port Skills and Safety (PSS) is the body tasked with setting standards of best practice for port operations. </w:t>
      </w:r>
      <w:r w:rsidR="00932377" w:rsidRPr="00932377">
        <w:rPr>
          <w:rFonts w:ascii="Arial" w:hAnsi="Arial" w:cs="Arial"/>
          <w:sz w:val="24"/>
          <w:szCs w:val="24"/>
        </w:rPr>
        <w:t>Working with key stakeholders in this industry, including employers, the HSE, unions and</w:t>
      </w:r>
      <w:r w:rsidR="00932377">
        <w:rPr>
          <w:rFonts w:ascii="Arial" w:hAnsi="Arial" w:cs="Arial"/>
          <w:sz w:val="24"/>
          <w:szCs w:val="24"/>
        </w:rPr>
        <w:t xml:space="preserve"> </w:t>
      </w:r>
      <w:r w:rsidR="00932377" w:rsidRPr="00932377">
        <w:rPr>
          <w:rFonts w:ascii="Arial" w:hAnsi="Arial" w:cs="Arial"/>
          <w:sz w:val="24"/>
          <w:szCs w:val="24"/>
        </w:rPr>
        <w:t>education bodies, PSS has developed a suite of standards covering the activities</w:t>
      </w:r>
      <w:r w:rsidR="00932377">
        <w:rPr>
          <w:rFonts w:ascii="Arial" w:hAnsi="Arial" w:cs="Arial"/>
          <w:sz w:val="24"/>
          <w:szCs w:val="24"/>
        </w:rPr>
        <w:t xml:space="preserve"> </w:t>
      </w:r>
      <w:r w:rsidR="00932377" w:rsidRPr="00932377">
        <w:rPr>
          <w:rFonts w:ascii="Arial" w:hAnsi="Arial" w:cs="Arial"/>
          <w:sz w:val="24"/>
          <w:szCs w:val="24"/>
        </w:rPr>
        <w:t>undertaken by port operatives and their supervisors.</w:t>
      </w:r>
    </w:p>
    <w:p w14:paraId="0537B325" w14:textId="77777777" w:rsidR="00932377" w:rsidRPr="00932377" w:rsidRDefault="00932377" w:rsidP="00932377">
      <w:pPr>
        <w:autoSpaceDE w:val="0"/>
        <w:autoSpaceDN w:val="0"/>
        <w:adjustRightInd w:val="0"/>
        <w:spacing w:after="0" w:line="240" w:lineRule="auto"/>
        <w:ind w:left="360"/>
        <w:rPr>
          <w:rFonts w:ascii="Arial" w:hAnsi="Arial" w:cs="Arial"/>
          <w:sz w:val="24"/>
          <w:szCs w:val="24"/>
        </w:rPr>
      </w:pPr>
    </w:p>
    <w:p w14:paraId="2729CA61" w14:textId="6AEC0B5F" w:rsidR="00932377" w:rsidRPr="00932377" w:rsidRDefault="00932377" w:rsidP="00AE1269">
      <w:pPr>
        <w:autoSpaceDE w:val="0"/>
        <w:autoSpaceDN w:val="0"/>
        <w:adjustRightInd w:val="0"/>
        <w:spacing w:after="0" w:line="240" w:lineRule="auto"/>
        <w:ind w:left="360"/>
      </w:pPr>
      <w:r w:rsidRPr="00932377">
        <w:rPr>
          <w:rFonts w:ascii="Arial" w:hAnsi="Arial" w:cs="Arial"/>
          <w:sz w:val="24"/>
          <w:szCs w:val="24"/>
        </w:rPr>
        <w:t>The standards are available to inform a range of applications, including the development</w:t>
      </w:r>
      <w:r>
        <w:rPr>
          <w:rFonts w:ascii="Arial" w:hAnsi="Arial" w:cs="Arial"/>
          <w:sz w:val="24"/>
          <w:szCs w:val="24"/>
        </w:rPr>
        <w:t xml:space="preserve"> </w:t>
      </w:r>
      <w:r w:rsidRPr="00932377">
        <w:rPr>
          <w:rFonts w:ascii="Arial" w:hAnsi="Arial" w:cs="Arial"/>
          <w:sz w:val="24"/>
          <w:szCs w:val="24"/>
        </w:rPr>
        <w:t>of qualifications. The</w:t>
      </w:r>
      <w:r w:rsidR="00747E6B">
        <w:rPr>
          <w:rFonts w:ascii="Arial" w:hAnsi="Arial" w:cs="Arial"/>
          <w:sz w:val="24"/>
          <w:szCs w:val="24"/>
        </w:rPr>
        <w:t>se</w:t>
      </w:r>
      <w:r w:rsidRPr="00932377">
        <w:rPr>
          <w:rFonts w:ascii="Arial" w:hAnsi="Arial" w:cs="Arial"/>
          <w:sz w:val="24"/>
          <w:szCs w:val="24"/>
        </w:rPr>
        <w:t xml:space="preserve"> standards are the basis for </w:t>
      </w:r>
      <w:r w:rsidR="006527EB">
        <w:rPr>
          <w:rFonts w:ascii="Arial" w:hAnsi="Arial" w:cs="Arial"/>
          <w:sz w:val="24"/>
          <w:szCs w:val="24"/>
        </w:rPr>
        <w:t xml:space="preserve">the SQA </w:t>
      </w:r>
      <w:r w:rsidR="009A5E57">
        <w:rPr>
          <w:rFonts w:ascii="Arial" w:hAnsi="Arial" w:cs="Arial"/>
          <w:sz w:val="24"/>
          <w:szCs w:val="24"/>
        </w:rPr>
        <w:t>Diploma</w:t>
      </w:r>
      <w:r w:rsidR="006527EB">
        <w:rPr>
          <w:rFonts w:ascii="Arial" w:hAnsi="Arial" w:cs="Arial"/>
          <w:sz w:val="24"/>
          <w:szCs w:val="24"/>
        </w:rPr>
        <w:t xml:space="preserve"> in </w:t>
      </w:r>
      <w:r w:rsidRPr="00932377">
        <w:rPr>
          <w:rFonts w:ascii="Arial" w:hAnsi="Arial" w:cs="Arial"/>
          <w:sz w:val="24"/>
          <w:szCs w:val="24"/>
        </w:rPr>
        <w:t xml:space="preserve">Port Operations </w:t>
      </w:r>
      <w:r w:rsidR="00AE1269">
        <w:rPr>
          <w:rFonts w:ascii="Arial" w:hAnsi="Arial" w:cs="Arial"/>
          <w:sz w:val="24"/>
          <w:szCs w:val="24"/>
        </w:rPr>
        <w:t xml:space="preserve">at </w:t>
      </w:r>
      <w:r w:rsidR="006527EB">
        <w:rPr>
          <w:rFonts w:ascii="Arial" w:hAnsi="Arial" w:cs="Arial"/>
          <w:sz w:val="24"/>
          <w:szCs w:val="24"/>
        </w:rPr>
        <w:t>SCQF 5</w:t>
      </w:r>
      <w:r w:rsidR="00AE1269">
        <w:rPr>
          <w:rFonts w:ascii="Arial" w:hAnsi="Arial" w:cs="Arial"/>
          <w:sz w:val="24"/>
          <w:szCs w:val="24"/>
        </w:rPr>
        <w:t xml:space="preserve"> </w:t>
      </w:r>
      <w:r w:rsidRPr="00932377">
        <w:rPr>
          <w:rFonts w:ascii="Arial" w:hAnsi="Arial" w:cs="Arial"/>
          <w:sz w:val="24"/>
          <w:szCs w:val="24"/>
        </w:rPr>
        <w:t xml:space="preserve">and </w:t>
      </w:r>
      <w:r w:rsidR="00776B4D">
        <w:rPr>
          <w:rFonts w:ascii="Arial" w:hAnsi="Arial" w:cs="Arial"/>
          <w:sz w:val="24"/>
          <w:szCs w:val="24"/>
        </w:rPr>
        <w:t xml:space="preserve">the </w:t>
      </w:r>
      <w:r w:rsidR="009A5E57">
        <w:rPr>
          <w:rFonts w:ascii="Arial" w:hAnsi="Arial" w:cs="Arial"/>
          <w:sz w:val="24"/>
          <w:szCs w:val="24"/>
        </w:rPr>
        <w:t xml:space="preserve">Diploma </w:t>
      </w:r>
      <w:r w:rsidR="006527EB">
        <w:rPr>
          <w:rFonts w:ascii="Arial" w:hAnsi="Arial" w:cs="Arial"/>
          <w:sz w:val="24"/>
          <w:szCs w:val="24"/>
        </w:rPr>
        <w:t>in Supervision of Port Operations</w:t>
      </w:r>
      <w:r w:rsidR="00AE1269">
        <w:rPr>
          <w:rFonts w:ascii="Arial" w:hAnsi="Arial" w:cs="Arial"/>
          <w:sz w:val="24"/>
          <w:szCs w:val="24"/>
        </w:rPr>
        <w:t xml:space="preserve"> at </w:t>
      </w:r>
      <w:r w:rsidR="006527EB">
        <w:rPr>
          <w:rFonts w:ascii="Arial" w:hAnsi="Arial" w:cs="Arial"/>
          <w:sz w:val="24"/>
          <w:szCs w:val="24"/>
        </w:rPr>
        <w:t>SCQF 6</w:t>
      </w:r>
      <w:r w:rsidRPr="00932377">
        <w:rPr>
          <w:rFonts w:ascii="Arial" w:hAnsi="Arial" w:cs="Arial"/>
          <w:sz w:val="24"/>
          <w:szCs w:val="24"/>
        </w:rPr>
        <w:t>.</w:t>
      </w:r>
      <w:r w:rsidR="00AE1269">
        <w:rPr>
          <w:rFonts w:ascii="Arial" w:hAnsi="Arial" w:cs="Arial"/>
          <w:sz w:val="24"/>
          <w:szCs w:val="24"/>
        </w:rPr>
        <w:t xml:space="preserve">  </w:t>
      </w:r>
    </w:p>
    <w:p w14:paraId="3724F980" w14:textId="77E94EDA" w:rsidR="00932377" w:rsidRDefault="00932377" w:rsidP="00932377"/>
    <w:p w14:paraId="17477059" w14:textId="2D53B0E8" w:rsidR="00B45512" w:rsidRPr="00A75312" w:rsidRDefault="00B50C32" w:rsidP="00B45512">
      <w:pPr>
        <w:rPr>
          <w:rFonts w:ascii="Arial" w:hAnsi="Arial" w:cs="Arial"/>
          <w:b/>
          <w:sz w:val="24"/>
          <w:szCs w:val="24"/>
        </w:rPr>
      </w:pPr>
      <w:r w:rsidRPr="00A75312">
        <w:rPr>
          <w:rFonts w:ascii="Arial" w:hAnsi="Arial" w:cs="Arial"/>
          <w:b/>
          <w:sz w:val="24"/>
          <w:szCs w:val="24"/>
        </w:rPr>
        <w:t>Purpose of the assessment strategy</w:t>
      </w:r>
    </w:p>
    <w:p w14:paraId="4A65F0AC" w14:textId="4A690129" w:rsidR="00AE1269" w:rsidRPr="00AE1269" w:rsidRDefault="00AE1269" w:rsidP="00AE1269">
      <w:pPr>
        <w:autoSpaceDE w:val="0"/>
        <w:autoSpaceDN w:val="0"/>
        <w:adjustRightInd w:val="0"/>
        <w:spacing w:after="0" w:line="240" w:lineRule="auto"/>
        <w:ind w:left="360"/>
        <w:rPr>
          <w:rFonts w:ascii="Arial" w:hAnsi="Arial" w:cs="Arial"/>
          <w:sz w:val="24"/>
          <w:szCs w:val="24"/>
        </w:rPr>
      </w:pPr>
      <w:r w:rsidRPr="00AE1269">
        <w:rPr>
          <w:rFonts w:ascii="Arial" w:hAnsi="Arial" w:cs="Arial"/>
          <w:sz w:val="24"/>
          <w:szCs w:val="24"/>
        </w:rPr>
        <w:t>This assessment strategy, and therefore the purpose of this document, sets out the</w:t>
      </w:r>
      <w:r>
        <w:rPr>
          <w:rFonts w:ascii="Arial" w:hAnsi="Arial" w:cs="Arial"/>
          <w:sz w:val="24"/>
          <w:szCs w:val="24"/>
        </w:rPr>
        <w:t xml:space="preserve"> </w:t>
      </w:r>
      <w:r w:rsidRPr="00AE1269">
        <w:rPr>
          <w:rFonts w:ascii="Arial" w:hAnsi="Arial" w:cs="Arial"/>
          <w:sz w:val="24"/>
          <w:szCs w:val="24"/>
        </w:rPr>
        <w:t xml:space="preserve">overarching principles for the assessment of </w:t>
      </w:r>
      <w:r w:rsidR="00776B4D">
        <w:rPr>
          <w:rFonts w:ascii="Arial" w:hAnsi="Arial" w:cs="Arial"/>
          <w:sz w:val="24"/>
          <w:szCs w:val="24"/>
        </w:rPr>
        <w:t>the</w:t>
      </w:r>
      <w:r>
        <w:rPr>
          <w:rFonts w:ascii="Arial" w:hAnsi="Arial" w:cs="Arial"/>
          <w:sz w:val="24"/>
          <w:szCs w:val="24"/>
        </w:rPr>
        <w:t xml:space="preserve"> </w:t>
      </w:r>
      <w:r w:rsidR="009A5E57">
        <w:rPr>
          <w:rFonts w:ascii="Arial" w:hAnsi="Arial" w:cs="Arial"/>
          <w:sz w:val="24"/>
          <w:szCs w:val="24"/>
        </w:rPr>
        <w:t>Diplomas</w:t>
      </w:r>
      <w:r w:rsidR="006527EB">
        <w:rPr>
          <w:rFonts w:ascii="Arial" w:hAnsi="Arial" w:cs="Arial"/>
          <w:sz w:val="24"/>
          <w:szCs w:val="24"/>
        </w:rPr>
        <w:t xml:space="preserve"> in Port Operations &amp; Supervision of Port Operations</w:t>
      </w:r>
      <w:r>
        <w:rPr>
          <w:rFonts w:ascii="Arial" w:hAnsi="Arial" w:cs="Arial"/>
          <w:sz w:val="24"/>
          <w:szCs w:val="24"/>
        </w:rPr>
        <w:t xml:space="preserve">. </w:t>
      </w:r>
      <w:r w:rsidRPr="00AE1269">
        <w:rPr>
          <w:rFonts w:ascii="Arial" w:hAnsi="Arial" w:cs="Arial"/>
          <w:sz w:val="24"/>
          <w:szCs w:val="24"/>
        </w:rPr>
        <w:t xml:space="preserve"> These principles</w:t>
      </w:r>
      <w:r>
        <w:rPr>
          <w:rFonts w:ascii="Arial" w:hAnsi="Arial" w:cs="Arial"/>
          <w:sz w:val="24"/>
          <w:szCs w:val="24"/>
        </w:rPr>
        <w:t xml:space="preserve"> </w:t>
      </w:r>
      <w:r w:rsidRPr="00AE1269">
        <w:rPr>
          <w:rFonts w:ascii="Arial" w:hAnsi="Arial" w:cs="Arial"/>
          <w:sz w:val="24"/>
          <w:szCs w:val="24"/>
        </w:rPr>
        <w:t xml:space="preserve">are in addition to the generic criteria that </w:t>
      </w:r>
      <w:bookmarkStart w:id="0" w:name="_GoBack"/>
      <w:r w:rsidRPr="00AE1269">
        <w:rPr>
          <w:rFonts w:ascii="Arial" w:hAnsi="Arial" w:cs="Arial"/>
          <w:sz w:val="24"/>
          <w:szCs w:val="24"/>
        </w:rPr>
        <w:t>award</w:t>
      </w:r>
      <w:bookmarkEnd w:id="0"/>
      <w:r w:rsidRPr="00AE1269">
        <w:rPr>
          <w:rFonts w:ascii="Arial" w:hAnsi="Arial" w:cs="Arial"/>
          <w:sz w:val="24"/>
          <w:szCs w:val="24"/>
        </w:rPr>
        <w:t>ing organisations must meet as specified</w:t>
      </w:r>
      <w:r>
        <w:rPr>
          <w:rFonts w:ascii="Arial" w:hAnsi="Arial" w:cs="Arial"/>
          <w:sz w:val="24"/>
          <w:szCs w:val="24"/>
        </w:rPr>
        <w:t xml:space="preserve"> </w:t>
      </w:r>
      <w:r w:rsidRPr="00AE1269">
        <w:rPr>
          <w:rFonts w:ascii="Arial" w:hAnsi="Arial" w:cs="Arial"/>
          <w:sz w:val="24"/>
          <w:szCs w:val="24"/>
        </w:rPr>
        <w:t>by SQA Accreditation.</w:t>
      </w:r>
    </w:p>
    <w:p w14:paraId="36619482" w14:textId="1895024B" w:rsidR="00AE1269" w:rsidRDefault="00AE1269" w:rsidP="00AE1269">
      <w:pPr>
        <w:autoSpaceDE w:val="0"/>
        <w:autoSpaceDN w:val="0"/>
        <w:adjustRightInd w:val="0"/>
        <w:spacing w:after="0" w:line="240" w:lineRule="auto"/>
        <w:ind w:left="360"/>
        <w:rPr>
          <w:rFonts w:ascii="Arial" w:hAnsi="Arial" w:cs="Arial"/>
          <w:sz w:val="24"/>
          <w:szCs w:val="24"/>
        </w:rPr>
      </w:pPr>
      <w:r w:rsidRPr="00AE1269">
        <w:rPr>
          <w:rFonts w:ascii="Arial" w:hAnsi="Arial" w:cs="Arial"/>
          <w:sz w:val="24"/>
          <w:szCs w:val="24"/>
        </w:rPr>
        <w:t xml:space="preserve">The primary audience for this document is </w:t>
      </w:r>
      <w:r w:rsidR="006527EB">
        <w:rPr>
          <w:rFonts w:ascii="Arial" w:hAnsi="Arial" w:cs="Arial"/>
          <w:sz w:val="24"/>
          <w:szCs w:val="24"/>
        </w:rPr>
        <w:t>approved SQA centres</w:t>
      </w:r>
      <w:r w:rsidRPr="00AE1269">
        <w:rPr>
          <w:rFonts w:ascii="Arial" w:hAnsi="Arial" w:cs="Arial"/>
          <w:sz w:val="24"/>
          <w:szCs w:val="24"/>
        </w:rPr>
        <w:t xml:space="preserve"> wishing to offer </w:t>
      </w:r>
      <w:r>
        <w:rPr>
          <w:rFonts w:ascii="Arial" w:hAnsi="Arial" w:cs="Arial"/>
          <w:sz w:val="24"/>
          <w:szCs w:val="24"/>
        </w:rPr>
        <w:t xml:space="preserve">units and the group award </w:t>
      </w:r>
      <w:r w:rsidRPr="00AE1269">
        <w:rPr>
          <w:rFonts w:ascii="Arial" w:hAnsi="Arial" w:cs="Arial"/>
          <w:sz w:val="24"/>
          <w:szCs w:val="24"/>
        </w:rPr>
        <w:t xml:space="preserve">in </w:t>
      </w:r>
      <w:r w:rsidR="009A5E57">
        <w:rPr>
          <w:rFonts w:ascii="Arial" w:hAnsi="Arial" w:cs="Arial"/>
          <w:sz w:val="24"/>
          <w:szCs w:val="24"/>
        </w:rPr>
        <w:t>t</w:t>
      </w:r>
      <w:r>
        <w:rPr>
          <w:rFonts w:ascii="Arial" w:hAnsi="Arial" w:cs="Arial"/>
          <w:sz w:val="24"/>
          <w:szCs w:val="24"/>
        </w:rPr>
        <w:t>he</w:t>
      </w:r>
      <w:r w:rsidR="009A5E57">
        <w:rPr>
          <w:rFonts w:ascii="Arial" w:hAnsi="Arial" w:cs="Arial"/>
          <w:sz w:val="24"/>
          <w:szCs w:val="24"/>
        </w:rPr>
        <w:t xml:space="preserve"> diplomas </w:t>
      </w:r>
      <w:r w:rsidR="006527EB">
        <w:rPr>
          <w:rFonts w:ascii="Arial" w:hAnsi="Arial" w:cs="Arial"/>
          <w:sz w:val="24"/>
          <w:szCs w:val="24"/>
        </w:rPr>
        <w:t>in Port Operations &amp; Supervision of Port Operations</w:t>
      </w:r>
      <w:r w:rsidRPr="00AE1269">
        <w:rPr>
          <w:rFonts w:ascii="Arial" w:hAnsi="Arial" w:cs="Arial"/>
          <w:sz w:val="24"/>
          <w:szCs w:val="24"/>
        </w:rPr>
        <w:t>. Centres delivering the</w:t>
      </w:r>
      <w:r>
        <w:rPr>
          <w:rFonts w:ascii="Arial" w:hAnsi="Arial" w:cs="Arial"/>
          <w:sz w:val="24"/>
          <w:szCs w:val="24"/>
        </w:rPr>
        <w:t xml:space="preserve"> </w:t>
      </w:r>
      <w:r w:rsidR="00776B4D">
        <w:rPr>
          <w:rFonts w:ascii="Arial" w:hAnsi="Arial" w:cs="Arial"/>
          <w:sz w:val="24"/>
          <w:szCs w:val="24"/>
        </w:rPr>
        <w:t xml:space="preserve">units or the full award </w:t>
      </w:r>
      <w:r w:rsidRPr="00AE1269">
        <w:rPr>
          <w:rFonts w:ascii="Arial" w:hAnsi="Arial" w:cs="Arial"/>
          <w:sz w:val="24"/>
          <w:szCs w:val="24"/>
        </w:rPr>
        <w:t>should</w:t>
      </w:r>
      <w:r>
        <w:rPr>
          <w:rFonts w:ascii="Arial" w:hAnsi="Arial" w:cs="Arial"/>
          <w:sz w:val="24"/>
          <w:szCs w:val="24"/>
        </w:rPr>
        <w:t xml:space="preserve"> </w:t>
      </w:r>
      <w:r w:rsidRPr="00AE1269">
        <w:rPr>
          <w:rFonts w:ascii="Arial" w:hAnsi="Arial" w:cs="Arial"/>
          <w:sz w:val="24"/>
          <w:szCs w:val="24"/>
        </w:rPr>
        <w:t xml:space="preserve">also be aware of, and meet, the relevant requirements of this strategy. </w:t>
      </w:r>
    </w:p>
    <w:p w14:paraId="279998B5" w14:textId="77777777" w:rsidR="00776B4D" w:rsidRPr="00AE1269" w:rsidRDefault="00776B4D" w:rsidP="00AE1269">
      <w:pPr>
        <w:autoSpaceDE w:val="0"/>
        <w:autoSpaceDN w:val="0"/>
        <w:adjustRightInd w:val="0"/>
        <w:spacing w:after="0" w:line="240" w:lineRule="auto"/>
        <w:ind w:left="360"/>
        <w:rPr>
          <w:rFonts w:ascii="Arial" w:hAnsi="Arial" w:cs="Arial"/>
          <w:sz w:val="24"/>
          <w:szCs w:val="24"/>
        </w:rPr>
      </w:pPr>
    </w:p>
    <w:p w14:paraId="4C82F290" w14:textId="4B4C1BDC" w:rsidR="00AE1269" w:rsidRDefault="00B50C32" w:rsidP="00776B4D">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SQA </w:t>
      </w:r>
      <w:r w:rsidR="00AE1269" w:rsidRPr="00AE1269">
        <w:rPr>
          <w:rFonts w:ascii="Arial" w:hAnsi="Arial" w:cs="Arial"/>
          <w:sz w:val="24"/>
          <w:szCs w:val="24"/>
        </w:rPr>
        <w:t>are responsible for providing quality assurance</w:t>
      </w:r>
      <w:r w:rsidR="00AE1269">
        <w:rPr>
          <w:rFonts w:ascii="Arial" w:hAnsi="Arial" w:cs="Arial"/>
          <w:sz w:val="24"/>
          <w:szCs w:val="24"/>
        </w:rPr>
        <w:t xml:space="preserve"> </w:t>
      </w:r>
      <w:r w:rsidR="00AE1269" w:rsidRPr="00AE1269">
        <w:rPr>
          <w:rFonts w:ascii="Arial" w:hAnsi="Arial" w:cs="Arial"/>
          <w:sz w:val="24"/>
          <w:szCs w:val="24"/>
        </w:rPr>
        <w:t xml:space="preserve">processes for the assessment of the standards within </w:t>
      </w:r>
      <w:r w:rsidR="00776B4D">
        <w:rPr>
          <w:rFonts w:ascii="Arial" w:hAnsi="Arial" w:cs="Arial"/>
          <w:sz w:val="24"/>
          <w:szCs w:val="24"/>
        </w:rPr>
        <w:t xml:space="preserve">the </w:t>
      </w:r>
      <w:r w:rsidR="009A5E57">
        <w:rPr>
          <w:rFonts w:ascii="Arial" w:hAnsi="Arial" w:cs="Arial"/>
          <w:sz w:val="24"/>
          <w:szCs w:val="24"/>
        </w:rPr>
        <w:t>diploma</w:t>
      </w:r>
      <w:r w:rsidR="006527EB">
        <w:rPr>
          <w:rFonts w:ascii="Arial" w:hAnsi="Arial" w:cs="Arial"/>
          <w:sz w:val="24"/>
          <w:szCs w:val="24"/>
        </w:rPr>
        <w:t>s in Port Operations &amp; Supervision of Port Operations</w:t>
      </w:r>
      <w:r w:rsidR="00776B4D">
        <w:rPr>
          <w:rFonts w:ascii="Arial" w:hAnsi="Arial" w:cs="Arial"/>
          <w:sz w:val="24"/>
          <w:szCs w:val="24"/>
        </w:rPr>
        <w:t xml:space="preserve">. </w:t>
      </w:r>
      <w:r w:rsidR="00AE1269" w:rsidRPr="00AE1269">
        <w:rPr>
          <w:rFonts w:ascii="Arial" w:hAnsi="Arial" w:cs="Arial"/>
          <w:sz w:val="24"/>
          <w:szCs w:val="24"/>
        </w:rPr>
        <w:t xml:space="preserve"> </w:t>
      </w:r>
      <w:r>
        <w:rPr>
          <w:rFonts w:ascii="Arial" w:hAnsi="Arial" w:cs="Arial"/>
          <w:sz w:val="24"/>
          <w:szCs w:val="24"/>
        </w:rPr>
        <w:t>SQA</w:t>
      </w:r>
      <w:r w:rsidR="00AE1269" w:rsidRPr="00AE1269">
        <w:rPr>
          <w:rFonts w:ascii="Arial" w:hAnsi="Arial" w:cs="Arial"/>
          <w:sz w:val="24"/>
          <w:szCs w:val="24"/>
        </w:rPr>
        <w:t xml:space="preserve"> are in</w:t>
      </w:r>
      <w:r w:rsidR="00AE1269">
        <w:rPr>
          <w:rFonts w:ascii="Arial" w:hAnsi="Arial" w:cs="Arial"/>
          <w:sz w:val="24"/>
          <w:szCs w:val="24"/>
        </w:rPr>
        <w:t xml:space="preserve"> </w:t>
      </w:r>
      <w:r w:rsidR="00AE1269" w:rsidRPr="00AE1269">
        <w:rPr>
          <w:rFonts w:ascii="Arial" w:hAnsi="Arial" w:cs="Arial"/>
          <w:sz w:val="24"/>
          <w:szCs w:val="24"/>
        </w:rPr>
        <w:t>the best position to provide detailed assessment guidance and requirements regarding</w:t>
      </w:r>
      <w:r w:rsidR="00AE1269">
        <w:rPr>
          <w:rFonts w:ascii="Arial" w:hAnsi="Arial" w:cs="Arial"/>
          <w:sz w:val="24"/>
          <w:szCs w:val="24"/>
        </w:rPr>
        <w:t xml:space="preserve"> </w:t>
      </w:r>
      <w:r w:rsidR="00AE1269" w:rsidRPr="00AE1269">
        <w:rPr>
          <w:rFonts w:ascii="Arial" w:hAnsi="Arial" w:cs="Arial"/>
          <w:sz w:val="24"/>
          <w:szCs w:val="24"/>
        </w:rPr>
        <w:t>evidence of competence. However, assessment should be effective without being overly</w:t>
      </w:r>
      <w:r w:rsidR="00AE1269">
        <w:rPr>
          <w:rFonts w:ascii="Arial" w:hAnsi="Arial" w:cs="Arial"/>
          <w:sz w:val="24"/>
          <w:szCs w:val="24"/>
        </w:rPr>
        <w:t xml:space="preserve"> </w:t>
      </w:r>
      <w:r w:rsidR="00AE1269" w:rsidRPr="00AE1269">
        <w:rPr>
          <w:rFonts w:ascii="Arial" w:hAnsi="Arial" w:cs="Arial"/>
          <w:sz w:val="24"/>
          <w:szCs w:val="24"/>
        </w:rPr>
        <w:t>burdensome, and suitably qualified and experienced assessors, internal verifiers and</w:t>
      </w:r>
      <w:r w:rsidR="00AE1269">
        <w:rPr>
          <w:rFonts w:ascii="Arial" w:hAnsi="Arial" w:cs="Arial"/>
          <w:sz w:val="24"/>
          <w:szCs w:val="24"/>
        </w:rPr>
        <w:t xml:space="preserve"> </w:t>
      </w:r>
      <w:r w:rsidR="00AE1269" w:rsidRPr="00AE1269">
        <w:rPr>
          <w:rFonts w:ascii="Arial" w:hAnsi="Arial" w:cs="Arial"/>
          <w:sz w:val="24"/>
          <w:szCs w:val="24"/>
        </w:rPr>
        <w:t>external verifiers must be allowed to apply their professional judgement, whilst ensuring</w:t>
      </w:r>
      <w:r w:rsidR="00AE1269">
        <w:rPr>
          <w:rFonts w:ascii="Arial" w:hAnsi="Arial" w:cs="Arial"/>
          <w:sz w:val="24"/>
          <w:szCs w:val="24"/>
        </w:rPr>
        <w:t xml:space="preserve"> </w:t>
      </w:r>
      <w:r w:rsidR="00AE1269" w:rsidRPr="00AE1269">
        <w:rPr>
          <w:rFonts w:ascii="Arial" w:hAnsi="Arial" w:cs="Arial"/>
          <w:sz w:val="24"/>
          <w:szCs w:val="24"/>
        </w:rPr>
        <w:t>that they comply with the assessment guidance and requirements regarding evidence in a</w:t>
      </w:r>
      <w:r w:rsidR="00776B4D">
        <w:rPr>
          <w:rFonts w:ascii="Arial" w:hAnsi="Arial" w:cs="Arial"/>
          <w:sz w:val="24"/>
          <w:szCs w:val="24"/>
        </w:rPr>
        <w:t xml:space="preserve"> </w:t>
      </w:r>
      <w:r w:rsidR="00AE1269" w:rsidRPr="00AE1269">
        <w:rPr>
          <w:rFonts w:ascii="Arial" w:hAnsi="Arial" w:cs="Arial"/>
          <w:sz w:val="24"/>
          <w:szCs w:val="24"/>
        </w:rPr>
        <w:t>consistent manner.</w:t>
      </w:r>
    </w:p>
    <w:p w14:paraId="33140D72" w14:textId="77777777" w:rsidR="00776B4D" w:rsidRDefault="00776B4D" w:rsidP="00776B4D">
      <w:pPr>
        <w:autoSpaceDE w:val="0"/>
        <w:autoSpaceDN w:val="0"/>
        <w:adjustRightInd w:val="0"/>
        <w:spacing w:after="0" w:line="240" w:lineRule="auto"/>
        <w:ind w:left="360"/>
      </w:pPr>
    </w:p>
    <w:p w14:paraId="2E4A5208" w14:textId="74CE346F" w:rsidR="00AE1269" w:rsidRDefault="00AE1269" w:rsidP="00776B4D">
      <w:pPr>
        <w:autoSpaceDE w:val="0"/>
        <w:autoSpaceDN w:val="0"/>
        <w:adjustRightInd w:val="0"/>
        <w:spacing w:after="0" w:line="240" w:lineRule="auto"/>
        <w:ind w:left="360"/>
      </w:pPr>
      <w:r w:rsidRPr="00AE1269">
        <w:rPr>
          <w:rFonts w:ascii="Arial" w:hAnsi="Arial" w:cs="Arial"/>
          <w:sz w:val="24"/>
          <w:szCs w:val="24"/>
        </w:rPr>
        <w:t>Prospective, or</w:t>
      </w:r>
      <w:r w:rsidR="00B6163D">
        <w:rPr>
          <w:rFonts w:ascii="Arial" w:hAnsi="Arial" w:cs="Arial"/>
          <w:sz w:val="24"/>
          <w:szCs w:val="24"/>
        </w:rPr>
        <w:t xml:space="preserve"> approved centres offering the </w:t>
      </w:r>
      <w:r w:rsidR="009A5E57">
        <w:rPr>
          <w:rFonts w:ascii="Arial" w:hAnsi="Arial" w:cs="Arial"/>
          <w:sz w:val="24"/>
          <w:szCs w:val="24"/>
        </w:rPr>
        <w:t>Diplomas</w:t>
      </w:r>
      <w:r w:rsidR="006527EB">
        <w:rPr>
          <w:rFonts w:ascii="Arial" w:hAnsi="Arial" w:cs="Arial"/>
          <w:sz w:val="24"/>
          <w:szCs w:val="24"/>
        </w:rPr>
        <w:t xml:space="preserve"> in Port Operations &amp; Supervision of Port Operations</w:t>
      </w:r>
      <w:r w:rsidRPr="00AE1269">
        <w:rPr>
          <w:rFonts w:ascii="Arial" w:hAnsi="Arial" w:cs="Arial"/>
          <w:sz w:val="24"/>
          <w:szCs w:val="24"/>
        </w:rPr>
        <w:t xml:space="preserve">, need to be aware of the requirements of this document. They need to see, and to work within the overall documentation, procedures and systems proposed by </w:t>
      </w:r>
      <w:r w:rsidR="006527EB">
        <w:rPr>
          <w:rFonts w:ascii="Arial" w:hAnsi="Arial" w:cs="Arial"/>
          <w:sz w:val="24"/>
          <w:szCs w:val="24"/>
        </w:rPr>
        <w:t>SQA</w:t>
      </w:r>
      <w:r w:rsidRPr="00AE1269">
        <w:rPr>
          <w:rFonts w:ascii="Arial" w:hAnsi="Arial" w:cs="Arial"/>
          <w:sz w:val="24"/>
          <w:szCs w:val="24"/>
        </w:rPr>
        <w:t xml:space="preserve"> Awarding Body</w:t>
      </w:r>
      <w:r w:rsidR="006527EB">
        <w:rPr>
          <w:rFonts w:ascii="Arial" w:hAnsi="Arial" w:cs="Arial"/>
          <w:sz w:val="24"/>
          <w:szCs w:val="24"/>
        </w:rPr>
        <w:t>.</w:t>
      </w:r>
    </w:p>
    <w:p w14:paraId="2206CC34" w14:textId="79D4B3EA" w:rsidR="00AE1269" w:rsidRDefault="00AE1269" w:rsidP="00AE1269">
      <w:pPr>
        <w:autoSpaceDE w:val="0"/>
        <w:autoSpaceDN w:val="0"/>
        <w:adjustRightInd w:val="0"/>
        <w:spacing w:after="0" w:line="240" w:lineRule="auto"/>
        <w:ind w:left="360"/>
      </w:pPr>
    </w:p>
    <w:p w14:paraId="2BDDD9C3" w14:textId="77777777" w:rsidR="00D00718" w:rsidRDefault="00D00718" w:rsidP="00D00718">
      <w:pPr>
        <w:autoSpaceDE w:val="0"/>
        <w:autoSpaceDN w:val="0"/>
        <w:adjustRightInd w:val="0"/>
        <w:spacing w:after="0" w:line="240" w:lineRule="auto"/>
        <w:rPr>
          <w:rFonts w:ascii="Arial" w:hAnsi="Arial" w:cs="Arial"/>
          <w:sz w:val="24"/>
          <w:szCs w:val="24"/>
        </w:rPr>
      </w:pPr>
    </w:p>
    <w:p w14:paraId="264A7D0C" w14:textId="37EC2D74" w:rsidR="00B50C32" w:rsidRPr="00A75312" w:rsidRDefault="00B50C32" w:rsidP="00A75312">
      <w:pPr>
        <w:rPr>
          <w:rFonts w:ascii="Arial" w:hAnsi="Arial" w:cs="Arial"/>
          <w:b/>
          <w:sz w:val="24"/>
          <w:szCs w:val="24"/>
        </w:rPr>
      </w:pPr>
      <w:r w:rsidRPr="00A75312">
        <w:rPr>
          <w:rFonts w:ascii="Arial" w:hAnsi="Arial" w:cs="Arial"/>
          <w:b/>
          <w:sz w:val="24"/>
          <w:szCs w:val="24"/>
        </w:rPr>
        <w:t>Risk Management</w:t>
      </w:r>
    </w:p>
    <w:p w14:paraId="581150D4" w14:textId="5D9BB500" w:rsidR="00D00718" w:rsidRDefault="00D00718" w:rsidP="00D0071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An integral part of the ongoing process of improving the quality of assessments is the identification and management of risks associated with </w:t>
      </w:r>
      <w:r w:rsidR="00776B4D">
        <w:rPr>
          <w:rFonts w:ascii="Arial" w:hAnsi="Arial" w:cs="Arial"/>
          <w:sz w:val="24"/>
          <w:szCs w:val="24"/>
        </w:rPr>
        <w:t>unit</w:t>
      </w:r>
      <w:r>
        <w:rPr>
          <w:rFonts w:ascii="Arial" w:hAnsi="Arial" w:cs="Arial"/>
          <w:sz w:val="24"/>
          <w:szCs w:val="24"/>
        </w:rPr>
        <w:t xml:space="preserve"> assessment. In recent years, the regulatory authorities and Awarding Bodies have worked together in developing approaches towards identifying and responding to such risks, where the aim is to ensure effective and consistent assessment across individual approved centres. PSS will expect </w:t>
      </w:r>
      <w:r w:rsidR="00B50C32">
        <w:rPr>
          <w:rFonts w:ascii="Arial" w:hAnsi="Arial" w:cs="Arial"/>
          <w:sz w:val="24"/>
          <w:szCs w:val="24"/>
        </w:rPr>
        <w:t>SQA</w:t>
      </w:r>
      <w:r>
        <w:rPr>
          <w:rFonts w:ascii="Arial" w:hAnsi="Arial" w:cs="Arial"/>
          <w:sz w:val="24"/>
          <w:szCs w:val="24"/>
        </w:rPr>
        <w:t xml:space="preserve"> to apply relevant risk management systems in the awarding </w:t>
      </w:r>
      <w:r w:rsidR="00B6163D">
        <w:rPr>
          <w:rFonts w:ascii="Arial" w:hAnsi="Arial" w:cs="Arial"/>
          <w:sz w:val="24"/>
          <w:szCs w:val="24"/>
        </w:rPr>
        <w:t xml:space="preserve">of </w:t>
      </w:r>
      <w:r>
        <w:rPr>
          <w:rFonts w:ascii="Arial" w:hAnsi="Arial" w:cs="Arial"/>
          <w:sz w:val="24"/>
          <w:szCs w:val="24"/>
        </w:rPr>
        <w:t>t</w:t>
      </w:r>
      <w:r w:rsidR="00776B4D">
        <w:rPr>
          <w:rFonts w:ascii="Arial" w:hAnsi="Arial" w:cs="Arial"/>
          <w:sz w:val="24"/>
          <w:szCs w:val="24"/>
        </w:rPr>
        <w:t>he</w:t>
      </w:r>
      <w:r w:rsidR="009A5E57">
        <w:rPr>
          <w:rFonts w:ascii="Arial" w:hAnsi="Arial" w:cs="Arial"/>
          <w:sz w:val="24"/>
          <w:szCs w:val="24"/>
        </w:rPr>
        <w:t xml:space="preserve"> diplomas</w:t>
      </w:r>
      <w:r w:rsidR="006527EB">
        <w:rPr>
          <w:rFonts w:ascii="Arial" w:hAnsi="Arial" w:cs="Arial"/>
          <w:sz w:val="24"/>
          <w:szCs w:val="24"/>
        </w:rPr>
        <w:t xml:space="preserve"> in Port Operations &amp; Supervision of Port Operations</w:t>
      </w:r>
      <w:r>
        <w:rPr>
          <w:rFonts w:ascii="Arial" w:hAnsi="Arial" w:cs="Arial"/>
          <w:sz w:val="24"/>
          <w:szCs w:val="24"/>
        </w:rPr>
        <w:t>, and to deploy resources accordingly to address identified risks.</w:t>
      </w:r>
    </w:p>
    <w:p w14:paraId="2AE24044" w14:textId="44C83DA8" w:rsidR="00D00718" w:rsidRDefault="00D00718" w:rsidP="00D00718">
      <w:pPr>
        <w:autoSpaceDE w:val="0"/>
        <w:autoSpaceDN w:val="0"/>
        <w:adjustRightInd w:val="0"/>
        <w:spacing w:after="0" w:line="240" w:lineRule="auto"/>
        <w:rPr>
          <w:rFonts w:ascii="Arial" w:hAnsi="Arial" w:cs="Arial"/>
          <w:sz w:val="24"/>
          <w:szCs w:val="24"/>
        </w:rPr>
      </w:pPr>
    </w:p>
    <w:p w14:paraId="50F21E69" w14:textId="73858DD0" w:rsidR="00D00718" w:rsidRDefault="00D00718" w:rsidP="00D00718">
      <w:pPr>
        <w:autoSpaceDE w:val="0"/>
        <w:autoSpaceDN w:val="0"/>
        <w:adjustRightInd w:val="0"/>
        <w:spacing w:after="0" w:line="240" w:lineRule="auto"/>
        <w:rPr>
          <w:rFonts w:ascii="Arial" w:hAnsi="Arial" w:cs="Arial"/>
          <w:sz w:val="24"/>
          <w:szCs w:val="24"/>
        </w:rPr>
      </w:pPr>
    </w:p>
    <w:p w14:paraId="67A6B5E2" w14:textId="13BA10EA" w:rsidR="00B45512" w:rsidRPr="00A75312" w:rsidRDefault="00B50C32" w:rsidP="00B45512">
      <w:pPr>
        <w:rPr>
          <w:rFonts w:ascii="Arial" w:hAnsi="Arial" w:cs="Arial"/>
          <w:b/>
          <w:sz w:val="24"/>
          <w:szCs w:val="24"/>
        </w:rPr>
      </w:pPr>
      <w:r w:rsidRPr="00A75312">
        <w:rPr>
          <w:rFonts w:ascii="Arial" w:hAnsi="Arial" w:cs="Arial"/>
          <w:b/>
          <w:sz w:val="24"/>
          <w:szCs w:val="24"/>
        </w:rPr>
        <w:t>Assessment in the workplace</w:t>
      </w:r>
    </w:p>
    <w:p w14:paraId="46EE3BD4" w14:textId="36C90C80" w:rsidR="00D00718" w:rsidRDefault="00714818" w:rsidP="00D00718">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SQA</w:t>
      </w:r>
      <w:r w:rsidR="00D00718" w:rsidRPr="00D00718">
        <w:rPr>
          <w:rFonts w:ascii="Arial" w:hAnsi="Arial" w:cs="Arial"/>
          <w:sz w:val="24"/>
          <w:szCs w:val="24"/>
        </w:rPr>
        <w:t xml:space="preserve"> considers it essential to the validity of the</w:t>
      </w:r>
      <w:r w:rsidR="005F53ED">
        <w:rPr>
          <w:rFonts w:ascii="Arial" w:hAnsi="Arial" w:cs="Arial"/>
          <w:sz w:val="24"/>
          <w:szCs w:val="24"/>
        </w:rPr>
        <w:t xml:space="preserve"> </w:t>
      </w:r>
      <w:r w:rsidR="009A5E57">
        <w:rPr>
          <w:rFonts w:ascii="Arial" w:hAnsi="Arial" w:cs="Arial"/>
          <w:sz w:val="24"/>
          <w:szCs w:val="24"/>
        </w:rPr>
        <w:t>Diplomas</w:t>
      </w:r>
      <w:r w:rsidR="006527EB">
        <w:rPr>
          <w:rFonts w:ascii="Arial" w:hAnsi="Arial" w:cs="Arial"/>
          <w:sz w:val="24"/>
          <w:szCs w:val="24"/>
        </w:rPr>
        <w:t xml:space="preserve"> in Port Operations &amp; Supervision of Port Operations</w:t>
      </w:r>
      <w:r w:rsidR="00B6163D">
        <w:rPr>
          <w:rFonts w:ascii="Arial" w:hAnsi="Arial" w:cs="Arial"/>
          <w:sz w:val="24"/>
          <w:szCs w:val="24"/>
        </w:rPr>
        <w:t xml:space="preserve">, </w:t>
      </w:r>
      <w:r w:rsidR="00D00718" w:rsidRPr="00D00718">
        <w:rPr>
          <w:rFonts w:ascii="Arial" w:hAnsi="Arial" w:cs="Arial"/>
          <w:sz w:val="24"/>
          <w:szCs w:val="24"/>
        </w:rPr>
        <w:t>that performance be assessed in the</w:t>
      </w:r>
      <w:r w:rsidR="00CB3E8D">
        <w:rPr>
          <w:rFonts w:ascii="Arial" w:hAnsi="Arial" w:cs="Arial"/>
          <w:sz w:val="24"/>
          <w:szCs w:val="24"/>
        </w:rPr>
        <w:t xml:space="preserve"> </w:t>
      </w:r>
      <w:r w:rsidR="00D00718" w:rsidRPr="00D00718">
        <w:rPr>
          <w:rFonts w:ascii="Arial" w:hAnsi="Arial" w:cs="Arial"/>
          <w:sz w:val="24"/>
          <w:szCs w:val="24"/>
        </w:rPr>
        <w:t xml:space="preserve">workplace. </w:t>
      </w:r>
      <w:r w:rsidR="005F53ED">
        <w:rPr>
          <w:rFonts w:ascii="Arial" w:hAnsi="Arial" w:cs="Arial"/>
          <w:sz w:val="24"/>
          <w:szCs w:val="24"/>
        </w:rPr>
        <w:t xml:space="preserve"> </w:t>
      </w:r>
      <w:proofErr w:type="gramStart"/>
      <w:r w:rsidR="00D00718" w:rsidRPr="00D00718">
        <w:rPr>
          <w:rFonts w:ascii="Arial" w:hAnsi="Arial" w:cs="Arial"/>
          <w:sz w:val="24"/>
          <w:szCs w:val="24"/>
        </w:rPr>
        <w:t>All of</w:t>
      </w:r>
      <w:proofErr w:type="gramEnd"/>
      <w:r w:rsidR="00D00718" w:rsidRPr="00D00718">
        <w:rPr>
          <w:rFonts w:ascii="Arial" w:hAnsi="Arial" w:cs="Arial"/>
          <w:sz w:val="24"/>
          <w:szCs w:val="24"/>
        </w:rPr>
        <w:t xml:space="preserve"> the units of competence within </w:t>
      </w:r>
      <w:r w:rsidR="009A5E57">
        <w:rPr>
          <w:rFonts w:ascii="Arial" w:hAnsi="Arial" w:cs="Arial"/>
          <w:sz w:val="24"/>
          <w:szCs w:val="24"/>
        </w:rPr>
        <w:t>diplomas</w:t>
      </w:r>
      <w:r w:rsidR="006527EB">
        <w:rPr>
          <w:rFonts w:ascii="Arial" w:hAnsi="Arial" w:cs="Arial"/>
          <w:sz w:val="24"/>
          <w:szCs w:val="24"/>
        </w:rPr>
        <w:t xml:space="preserve"> in Port Operations &amp; Supervision of Port Operations</w:t>
      </w:r>
      <w:r w:rsidR="00D00718" w:rsidRPr="00D00718">
        <w:rPr>
          <w:rFonts w:ascii="Arial" w:hAnsi="Arial" w:cs="Arial"/>
          <w:sz w:val="24"/>
          <w:szCs w:val="24"/>
        </w:rPr>
        <w:t xml:space="preserve"> are designed to reflect best practice by practitioners in real</w:t>
      </w:r>
      <w:r w:rsidR="00CB3E8D">
        <w:rPr>
          <w:rFonts w:ascii="Arial" w:hAnsi="Arial" w:cs="Arial"/>
          <w:sz w:val="24"/>
          <w:szCs w:val="24"/>
        </w:rPr>
        <w:t xml:space="preserve"> </w:t>
      </w:r>
      <w:r w:rsidR="00D00718" w:rsidRPr="00D00718">
        <w:rPr>
          <w:rFonts w:ascii="Arial" w:hAnsi="Arial" w:cs="Arial"/>
          <w:sz w:val="24"/>
          <w:szCs w:val="24"/>
        </w:rPr>
        <w:t>workplace settings. The standards have been tested to ensure that performance evidence</w:t>
      </w:r>
      <w:r w:rsidR="00CB3E8D">
        <w:rPr>
          <w:rFonts w:ascii="Arial" w:hAnsi="Arial" w:cs="Arial"/>
          <w:sz w:val="24"/>
          <w:szCs w:val="24"/>
        </w:rPr>
        <w:t xml:space="preserve"> </w:t>
      </w:r>
      <w:r w:rsidR="00D00718" w:rsidRPr="00D00718">
        <w:rPr>
          <w:rFonts w:ascii="Arial" w:hAnsi="Arial" w:cs="Arial"/>
          <w:sz w:val="24"/>
          <w:szCs w:val="24"/>
        </w:rPr>
        <w:t>can be collected in a reasonable time and cost. There are no circumstances where</w:t>
      </w:r>
      <w:r w:rsidR="00CB3E8D">
        <w:rPr>
          <w:rFonts w:ascii="Arial" w:hAnsi="Arial" w:cs="Arial"/>
          <w:sz w:val="24"/>
          <w:szCs w:val="24"/>
        </w:rPr>
        <w:t xml:space="preserve"> </w:t>
      </w:r>
      <w:r w:rsidR="00D00718" w:rsidRPr="00D00718">
        <w:rPr>
          <w:rFonts w:ascii="Arial" w:hAnsi="Arial" w:cs="Arial"/>
          <w:sz w:val="24"/>
          <w:szCs w:val="24"/>
        </w:rPr>
        <w:t>performance cannot be assessed by the use of one or more of the established</w:t>
      </w:r>
      <w:r w:rsidR="00CB3E8D">
        <w:rPr>
          <w:rFonts w:ascii="Arial" w:hAnsi="Arial" w:cs="Arial"/>
          <w:sz w:val="24"/>
          <w:szCs w:val="24"/>
        </w:rPr>
        <w:t xml:space="preserve"> </w:t>
      </w:r>
      <w:r w:rsidR="00D00718" w:rsidRPr="00D00718">
        <w:rPr>
          <w:rFonts w:ascii="Arial" w:hAnsi="Arial" w:cs="Arial"/>
          <w:sz w:val="24"/>
          <w:szCs w:val="24"/>
        </w:rPr>
        <w:t>assessment methods including, observation, the scrutiny of documentary evidence and</w:t>
      </w:r>
      <w:r w:rsidR="00CB3E8D">
        <w:rPr>
          <w:rFonts w:ascii="Arial" w:hAnsi="Arial" w:cs="Arial"/>
          <w:sz w:val="24"/>
          <w:szCs w:val="24"/>
        </w:rPr>
        <w:t xml:space="preserve"> </w:t>
      </w:r>
      <w:r w:rsidR="00D00718" w:rsidRPr="00D00718">
        <w:rPr>
          <w:rFonts w:ascii="Arial" w:hAnsi="Arial" w:cs="Arial"/>
          <w:sz w:val="24"/>
          <w:szCs w:val="24"/>
        </w:rPr>
        <w:t>reports, and the use of witness testimony. There are however some circumstances where</w:t>
      </w:r>
      <w:r w:rsidR="00CB3E8D">
        <w:rPr>
          <w:rFonts w:ascii="Arial" w:hAnsi="Arial" w:cs="Arial"/>
          <w:sz w:val="24"/>
          <w:szCs w:val="24"/>
        </w:rPr>
        <w:t xml:space="preserve"> </w:t>
      </w:r>
      <w:r w:rsidR="00D00718" w:rsidRPr="00D00718">
        <w:rPr>
          <w:rFonts w:ascii="Arial" w:hAnsi="Arial" w:cs="Arial"/>
          <w:sz w:val="24"/>
          <w:szCs w:val="24"/>
        </w:rPr>
        <w:t>response to emergencies will form part of the standard or where there may be</w:t>
      </w:r>
      <w:r w:rsidR="00CB3E8D">
        <w:rPr>
          <w:rFonts w:ascii="Arial" w:hAnsi="Arial" w:cs="Arial"/>
          <w:sz w:val="24"/>
          <w:szCs w:val="24"/>
        </w:rPr>
        <w:t xml:space="preserve"> </w:t>
      </w:r>
      <w:r w:rsidR="00D00718" w:rsidRPr="00D00718">
        <w:rPr>
          <w:rFonts w:ascii="Arial" w:hAnsi="Arial" w:cs="Arial"/>
          <w:sz w:val="24"/>
          <w:szCs w:val="24"/>
        </w:rPr>
        <w:t>unreasonable risk involved in demonstrating a skill or task. In those instances the use of</w:t>
      </w:r>
      <w:r w:rsidR="005F53ED">
        <w:rPr>
          <w:rFonts w:ascii="Arial" w:hAnsi="Arial" w:cs="Arial"/>
          <w:sz w:val="24"/>
          <w:szCs w:val="24"/>
        </w:rPr>
        <w:t xml:space="preserve"> </w:t>
      </w:r>
      <w:r w:rsidR="00D00718" w:rsidRPr="00D00718">
        <w:rPr>
          <w:rFonts w:ascii="Arial" w:hAnsi="Arial" w:cs="Arial"/>
          <w:sz w:val="24"/>
          <w:szCs w:val="24"/>
        </w:rPr>
        <w:t>simulation will be allowed (see below).</w:t>
      </w:r>
    </w:p>
    <w:p w14:paraId="5E2FF77B" w14:textId="77777777" w:rsidR="00CB3E8D" w:rsidRPr="00D00718" w:rsidRDefault="00CB3E8D" w:rsidP="00D00718">
      <w:pPr>
        <w:autoSpaceDE w:val="0"/>
        <w:autoSpaceDN w:val="0"/>
        <w:adjustRightInd w:val="0"/>
        <w:spacing w:after="0" w:line="240" w:lineRule="auto"/>
        <w:ind w:left="360"/>
        <w:rPr>
          <w:rFonts w:ascii="Arial" w:hAnsi="Arial" w:cs="Arial"/>
          <w:sz w:val="24"/>
          <w:szCs w:val="24"/>
        </w:rPr>
      </w:pPr>
    </w:p>
    <w:p w14:paraId="4CABCAAA" w14:textId="0A47CDFC" w:rsidR="00D00718" w:rsidRDefault="00C368D3" w:rsidP="00D00718">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Assessment of </w:t>
      </w:r>
      <w:r w:rsidR="00CB3E8D">
        <w:rPr>
          <w:rFonts w:ascii="Arial" w:hAnsi="Arial" w:cs="Arial"/>
          <w:sz w:val="24"/>
          <w:szCs w:val="24"/>
        </w:rPr>
        <w:t xml:space="preserve">the </w:t>
      </w:r>
      <w:r w:rsidR="009A5E57">
        <w:rPr>
          <w:rFonts w:ascii="Arial" w:hAnsi="Arial" w:cs="Arial"/>
          <w:sz w:val="24"/>
          <w:szCs w:val="24"/>
        </w:rPr>
        <w:t>Diploma</w:t>
      </w:r>
      <w:r w:rsidR="006527EB">
        <w:rPr>
          <w:rFonts w:ascii="Arial" w:hAnsi="Arial" w:cs="Arial"/>
          <w:sz w:val="24"/>
          <w:szCs w:val="24"/>
        </w:rPr>
        <w:t>s in Port Operations &amp; Supervision of Port Operations</w:t>
      </w:r>
      <w:r w:rsidR="00D00718" w:rsidRPr="00D00718">
        <w:rPr>
          <w:rFonts w:ascii="Arial" w:hAnsi="Arial" w:cs="Arial"/>
          <w:sz w:val="24"/>
          <w:szCs w:val="24"/>
        </w:rPr>
        <w:t xml:space="preserve"> must include observation of the candidate’s</w:t>
      </w:r>
      <w:r w:rsidR="00CB3E8D">
        <w:rPr>
          <w:rFonts w:ascii="Arial" w:hAnsi="Arial" w:cs="Arial"/>
          <w:sz w:val="24"/>
          <w:szCs w:val="24"/>
        </w:rPr>
        <w:t xml:space="preserve"> </w:t>
      </w:r>
      <w:r w:rsidR="00D00718" w:rsidRPr="00D00718">
        <w:rPr>
          <w:rFonts w:ascii="Arial" w:hAnsi="Arial" w:cs="Arial"/>
          <w:sz w:val="24"/>
          <w:szCs w:val="24"/>
        </w:rPr>
        <w:t>performance. However, observation by either the assessor and/or an expert witness need</w:t>
      </w:r>
      <w:r w:rsidR="00CB3E8D">
        <w:rPr>
          <w:rFonts w:ascii="Arial" w:hAnsi="Arial" w:cs="Arial"/>
          <w:sz w:val="24"/>
          <w:szCs w:val="24"/>
        </w:rPr>
        <w:t xml:space="preserve"> </w:t>
      </w:r>
      <w:r w:rsidR="00D00718" w:rsidRPr="00D00718">
        <w:rPr>
          <w:rFonts w:ascii="Arial" w:hAnsi="Arial" w:cs="Arial"/>
          <w:sz w:val="24"/>
          <w:szCs w:val="24"/>
        </w:rPr>
        <w:t xml:space="preserve">not be the only form of assessment. </w:t>
      </w:r>
      <w:r w:rsidR="005F53ED">
        <w:rPr>
          <w:rFonts w:ascii="Arial" w:hAnsi="Arial" w:cs="Arial"/>
          <w:sz w:val="24"/>
          <w:szCs w:val="24"/>
        </w:rPr>
        <w:t xml:space="preserve"> </w:t>
      </w:r>
      <w:r w:rsidR="00D00718" w:rsidRPr="00D00718">
        <w:rPr>
          <w:rFonts w:ascii="Arial" w:hAnsi="Arial" w:cs="Arial"/>
          <w:sz w:val="24"/>
          <w:szCs w:val="24"/>
        </w:rPr>
        <w:t>As above, there are several further established</w:t>
      </w:r>
      <w:r w:rsidR="00CB3E8D">
        <w:rPr>
          <w:rFonts w:ascii="Arial" w:hAnsi="Arial" w:cs="Arial"/>
          <w:sz w:val="24"/>
          <w:szCs w:val="24"/>
        </w:rPr>
        <w:t xml:space="preserve"> </w:t>
      </w:r>
      <w:r w:rsidR="00D00718" w:rsidRPr="00D00718">
        <w:rPr>
          <w:rFonts w:ascii="Arial" w:hAnsi="Arial" w:cs="Arial"/>
          <w:sz w:val="24"/>
          <w:szCs w:val="24"/>
        </w:rPr>
        <w:t>methods of assessment, and all are acceptable for use when assessing the</w:t>
      </w:r>
      <w:r w:rsidR="005F53ED">
        <w:rPr>
          <w:rFonts w:ascii="Arial" w:hAnsi="Arial" w:cs="Arial"/>
          <w:sz w:val="24"/>
          <w:szCs w:val="24"/>
        </w:rPr>
        <w:t xml:space="preserve"> </w:t>
      </w:r>
      <w:r w:rsidR="009A5E57">
        <w:rPr>
          <w:rFonts w:ascii="Arial" w:hAnsi="Arial" w:cs="Arial"/>
          <w:sz w:val="24"/>
          <w:szCs w:val="24"/>
        </w:rPr>
        <w:t xml:space="preserve">diplomas </w:t>
      </w:r>
      <w:r w:rsidR="005F53ED">
        <w:rPr>
          <w:rFonts w:ascii="Arial" w:hAnsi="Arial" w:cs="Arial"/>
          <w:sz w:val="24"/>
          <w:szCs w:val="24"/>
        </w:rPr>
        <w:t>or units within the award.</w:t>
      </w:r>
      <w:r w:rsidR="00D00718" w:rsidRPr="00D00718">
        <w:rPr>
          <w:rFonts w:ascii="Arial" w:hAnsi="Arial" w:cs="Arial"/>
          <w:sz w:val="24"/>
          <w:szCs w:val="24"/>
        </w:rPr>
        <w:t xml:space="preserve"> The</w:t>
      </w:r>
      <w:r w:rsidR="00CB3E8D">
        <w:rPr>
          <w:rFonts w:ascii="Arial" w:hAnsi="Arial" w:cs="Arial"/>
          <w:sz w:val="24"/>
          <w:szCs w:val="24"/>
        </w:rPr>
        <w:t xml:space="preserve"> </w:t>
      </w:r>
      <w:r w:rsidR="00D00718" w:rsidRPr="00D00718">
        <w:rPr>
          <w:rFonts w:ascii="Arial" w:hAnsi="Arial" w:cs="Arial"/>
          <w:sz w:val="24"/>
          <w:szCs w:val="24"/>
        </w:rPr>
        <w:t>use of media such as video and stills photography are wholly acceptable as part of an</w:t>
      </w:r>
      <w:r w:rsidR="00CB3E8D">
        <w:rPr>
          <w:rFonts w:ascii="Arial" w:hAnsi="Arial" w:cs="Arial"/>
          <w:sz w:val="24"/>
          <w:szCs w:val="24"/>
        </w:rPr>
        <w:t xml:space="preserve"> </w:t>
      </w:r>
      <w:r w:rsidR="00D00718" w:rsidRPr="00D00718">
        <w:rPr>
          <w:rFonts w:ascii="Arial" w:hAnsi="Arial" w:cs="Arial"/>
          <w:sz w:val="24"/>
          <w:szCs w:val="24"/>
        </w:rPr>
        <w:t>assessment and evidence portfolio.</w:t>
      </w:r>
      <w:r w:rsidR="00CB3E8D">
        <w:rPr>
          <w:rFonts w:ascii="Arial" w:hAnsi="Arial" w:cs="Arial"/>
          <w:sz w:val="24"/>
          <w:szCs w:val="24"/>
        </w:rPr>
        <w:t xml:space="preserve">  </w:t>
      </w:r>
      <w:r w:rsidR="00D00718" w:rsidRPr="00D00718">
        <w:rPr>
          <w:rFonts w:ascii="Arial" w:hAnsi="Arial" w:cs="Arial"/>
          <w:sz w:val="24"/>
          <w:szCs w:val="24"/>
        </w:rPr>
        <w:t>Where a candidate is not in a position to provide evidence across a particular unit(s) due</w:t>
      </w:r>
      <w:r w:rsidR="00CB3E8D">
        <w:rPr>
          <w:rFonts w:ascii="Arial" w:hAnsi="Arial" w:cs="Arial"/>
          <w:sz w:val="24"/>
          <w:szCs w:val="24"/>
        </w:rPr>
        <w:t xml:space="preserve"> </w:t>
      </w:r>
      <w:r w:rsidR="00D00718" w:rsidRPr="00D00718">
        <w:rPr>
          <w:rFonts w:ascii="Arial" w:hAnsi="Arial" w:cs="Arial"/>
          <w:sz w:val="24"/>
          <w:szCs w:val="24"/>
        </w:rPr>
        <w:t>to their current assignment or position, they will need to agree upon suitable opportunities</w:t>
      </w:r>
      <w:r w:rsidR="00CB3E8D">
        <w:rPr>
          <w:rFonts w:ascii="Arial" w:hAnsi="Arial" w:cs="Arial"/>
          <w:sz w:val="24"/>
          <w:szCs w:val="24"/>
        </w:rPr>
        <w:t xml:space="preserve"> </w:t>
      </w:r>
      <w:r w:rsidR="00D00718" w:rsidRPr="00D00718">
        <w:rPr>
          <w:rFonts w:ascii="Arial" w:hAnsi="Arial" w:cs="Arial"/>
          <w:sz w:val="24"/>
          <w:szCs w:val="24"/>
        </w:rPr>
        <w:t>to generate evidence, such as through work placement or simulation. This must be</w:t>
      </w:r>
      <w:r w:rsidR="00CB3E8D">
        <w:rPr>
          <w:rFonts w:ascii="Arial" w:hAnsi="Arial" w:cs="Arial"/>
          <w:sz w:val="24"/>
          <w:szCs w:val="24"/>
        </w:rPr>
        <w:t xml:space="preserve"> </w:t>
      </w:r>
      <w:r w:rsidR="00D00718" w:rsidRPr="00D00718">
        <w:rPr>
          <w:rFonts w:ascii="Arial" w:hAnsi="Arial" w:cs="Arial"/>
          <w:sz w:val="24"/>
          <w:szCs w:val="24"/>
        </w:rPr>
        <w:t>planned and agreed with the assessment centre and, if necessary, with the employer at</w:t>
      </w:r>
      <w:r w:rsidR="00CB3E8D">
        <w:rPr>
          <w:rFonts w:ascii="Arial" w:hAnsi="Arial" w:cs="Arial"/>
          <w:sz w:val="24"/>
          <w:szCs w:val="24"/>
        </w:rPr>
        <w:t xml:space="preserve"> </w:t>
      </w:r>
      <w:r w:rsidR="00D00718" w:rsidRPr="00D00718">
        <w:rPr>
          <w:rFonts w:ascii="Arial" w:hAnsi="Arial" w:cs="Arial"/>
          <w:sz w:val="24"/>
          <w:szCs w:val="24"/>
        </w:rPr>
        <w:t>the start of the qualification.</w:t>
      </w:r>
      <w:r w:rsidR="00CB3E8D">
        <w:rPr>
          <w:rFonts w:ascii="Arial" w:hAnsi="Arial" w:cs="Arial"/>
          <w:sz w:val="24"/>
          <w:szCs w:val="24"/>
        </w:rPr>
        <w:t xml:space="preserve">  </w:t>
      </w:r>
      <w:r w:rsidR="00D00718" w:rsidRPr="00D00718">
        <w:rPr>
          <w:rFonts w:ascii="Arial" w:hAnsi="Arial" w:cs="Arial"/>
          <w:sz w:val="24"/>
          <w:szCs w:val="24"/>
        </w:rPr>
        <w:t>The evidence provided, together with information gained from discussion with, and</w:t>
      </w:r>
      <w:r w:rsidR="00CB3E8D">
        <w:rPr>
          <w:rFonts w:ascii="Arial" w:hAnsi="Arial" w:cs="Arial"/>
          <w:sz w:val="24"/>
          <w:szCs w:val="24"/>
        </w:rPr>
        <w:t xml:space="preserve"> </w:t>
      </w:r>
      <w:r w:rsidR="00D00718" w:rsidRPr="00D00718">
        <w:rPr>
          <w:rFonts w:ascii="Arial" w:hAnsi="Arial" w:cs="Arial"/>
          <w:sz w:val="24"/>
          <w:szCs w:val="24"/>
        </w:rPr>
        <w:t>questioning by, the assessor, should enable candidates to show that they:</w:t>
      </w:r>
    </w:p>
    <w:p w14:paraId="6794E874" w14:textId="77777777" w:rsidR="00CB3E8D" w:rsidRPr="00D00718" w:rsidRDefault="00CB3E8D" w:rsidP="00D00718">
      <w:pPr>
        <w:autoSpaceDE w:val="0"/>
        <w:autoSpaceDN w:val="0"/>
        <w:adjustRightInd w:val="0"/>
        <w:spacing w:after="0" w:line="240" w:lineRule="auto"/>
        <w:ind w:left="360"/>
        <w:rPr>
          <w:rFonts w:ascii="Arial" w:hAnsi="Arial" w:cs="Arial"/>
          <w:sz w:val="24"/>
          <w:szCs w:val="24"/>
        </w:rPr>
      </w:pPr>
    </w:p>
    <w:p w14:paraId="758ABEF6" w14:textId="6A099173" w:rsidR="00D00718" w:rsidRPr="00CB3E8D" w:rsidRDefault="00D00718" w:rsidP="00CB3E8D">
      <w:pPr>
        <w:pStyle w:val="ListParagraph"/>
        <w:numPr>
          <w:ilvl w:val="0"/>
          <w:numId w:val="5"/>
        </w:numPr>
        <w:autoSpaceDE w:val="0"/>
        <w:autoSpaceDN w:val="0"/>
        <w:adjustRightInd w:val="0"/>
        <w:spacing w:after="0" w:line="240" w:lineRule="auto"/>
        <w:rPr>
          <w:rFonts w:ascii="Arial" w:hAnsi="Arial" w:cs="Arial"/>
          <w:sz w:val="24"/>
          <w:szCs w:val="24"/>
        </w:rPr>
      </w:pPr>
      <w:r w:rsidRPr="00CB3E8D">
        <w:rPr>
          <w:rFonts w:ascii="Arial" w:hAnsi="Arial" w:cs="Arial"/>
          <w:sz w:val="24"/>
          <w:szCs w:val="24"/>
        </w:rPr>
        <w:t>Have achieved all of the stated outcomes of effective performance,</w:t>
      </w:r>
    </w:p>
    <w:p w14:paraId="66CCD016" w14:textId="70D649FE" w:rsidR="00D00718" w:rsidRPr="00CB3E8D" w:rsidRDefault="00D00718" w:rsidP="00CB3E8D">
      <w:pPr>
        <w:pStyle w:val="ListParagraph"/>
        <w:numPr>
          <w:ilvl w:val="0"/>
          <w:numId w:val="5"/>
        </w:numPr>
        <w:autoSpaceDE w:val="0"/>
        <w:autoSpaceDN w:val="0"/>
        <w:adjustRightInd w:val="0"/>
        <w:spacing w:after="0" w:line="240" w:lineRule="auto"/>
        <w:rPr>
          <w:rFonts w:ascii="Arial" w:hAnsi="Arial" w:cs="Arial"/>
          <w:sz w:val="24"/>
          <w:szCs w:val="24"/>
        </w:rPr>
      </w:pPr>
      <w:r w:rsidRPr="00CB3E8D">
        <w:rPr>
          <w:rFonts w:ascii="Arial" w:hAnsi="Arial" w:cs="Arial"/>
          <w:sz w:val="24"/>
          <w:szCs w:val="24"/>
        </w:rPr>
        <w:t>Have demonstrated all of the behaviours which underpin effective performance,</w:t>
      </w:r>
    </w:p>
    <w:p w14:paraId="752358CD" w14:textId="53898291" w:rsidR="00D00718" w:rsidRPr="00CB3E8D" w:rsidRDefault="00D00718" w:rsidP="00CB3E8D">
      <w:pPr>
        <w:pStyle w:val="ListParagraph"/>
        <w:numPr>
          <w:ilvl w:val="0"/>
          <w:numId w:val="5"/>
        </w:numPr>
        <w:autoSpaceDE w:val="0"/>
        <w:autoSpaceDN w:val="0"/>
        <w:adjustRightInd w:val="0"/>
        <w:spacing w:after="0" w:line="240" w:lineRule="auto"/>
        <w:rPr>
          <w:rFonts w:ascii="Arial" w:hAnsi="Arial" w:cs="Arial"/>
          <w:sz w:val="24"/>
          <w:szCs w:val="24"/>
        </w:rPr>
      </w:pPr>
      <w:r w:rsidRPr="00CB3E8D">
        <w:rPr>
          <w:rFonts w:ascii="Arial" w:hAnsi="Arial" w:cs="Arial"/>
          <w:sz w:val="24"/>
          <w:szCs w:val="24"/>
        </w:rPr>
        <w:t>Possess, and are capable of applying, all of the required aspects of knowledge and</w:t>
      </w:r>
      <w:r w:rsidR="00CB3E8D" w:rsidRPr="00CB3E8D">
        <w:rPr>
          <w:rFonts w:ascii="Arial" w:hAnsi="Arial" w:cs="Arial"/>
          <w:sz w:val="24"/>
          <w:szCs w:val="24"/>
        </w:rPr>
        <w:t xml:space="preserve"> </w:t>
      </w:r>
      <w:r w:rsidRPr="00CB3E8D">
        <w:rPr>
          <w:rFonts w:ascii="Arial" w:hAnsi="Arial" w:cs="Arial"/>
          <w:sz w:val="24"/>
          <w:szCs w:val="24"/>
        </w:rPr>
        <w:t>understanding.</w:t>
      </w:r>
    </w:p>
    <w:p w14:paraId="64A9A2EA" w14:textId="77777777" w:rsidR="000E4A7E" w:rsidRDefault="000E4A7E" w:rsidP="000E4A7E">
      <w:pPr>
        <w:autoSpaceDE w:val="0"/>
        <w:autoSpaceDN w:val="0"/>
        <w:adjustRightInd w:val="0"/>
        <w:spacing w:after="0" w:line="240" w:lineRule="auto"/>
        <w:ind w:left="360"/>
        <w:rPr>
          <w:rFonts w:ascii="Arial" w:hAnsi="Arial" w:cs="Arial"/>
          <w:sz w:val="24"/>
          <w:szCs w:val="24"/>
        </w:rPr>
      </w:pPr>
    </w:p>
    <w:p w14:paraId="6812B29F" w14:textId="5F8DF981" w:rsidR="00D00718" w:rsidRDefault="005F53ED" w:rsidP="000E4A7E">
      <w:pPr>
        <w:autoSpaceDE w:val="0"/>
        <w:autoSpaceDN w:val="0"/>
        <w:adjustRightInd w:val="0"/>
        <w:spacing w:after="0" w:line="240" w:lineRule="auto"/>
        <w:ind w:left="360"/>
        <w:rPr>
          <w:rFonts w:ascii="Arial" w:hAnsi="Arial" w:cs="Arial"/>
          <w:sz w:val="24"/>
          <w:szCs w:val="24"/>
        </w:rPr>
      </w:pPr>
      <w:r w:rsidRPr="000E4A7E">
        <w:rPr>
          <w:rFonts w:ascii="Arial" w:hAnsi="Arial" w:cs="Arial"/>
          <w:sz w:val="24"/>
          <w:szCs w:val="24"/>
        </w:rPr>
        <w:t>The u</w:t>
      </w:r>
      <w:r w:rsidR="00D00718" w:rsidRPr="000E4A7E">
        <w:rPr>
          <w:rFonts w:ascii="Arial" w:hAnsi="Arial" w:cs="Arial"/>
          <w:sz w:val="24"/>
          <w:szCs w:val="24"/>
        </w:rPr>
        <w:t>se of expert witness testimony</w:t>
      </w:r>
    </w:p>
    <w:p w14:paraId="0F9496F5" w14:textId="77777777" w:rsidR="000E4A7E" w:rsidRPr="000E4A7E" w:rsidRDefault="000E4A7E" w:rsidP="000E4A7E">
      <w:pPr>
        <w:autoSpaceDE w:val="0"/>
        <w:autoSpaceDN w:val="0"/>
        <w:adjustRightInd w:val="0"/>
        <w:spacing w:after="0" w:line="240" w:lineRule="auto"/>
        <w:ind w:left="360"/>
        <w:rPr>
          <w:rFonts w:ascii="Arial" w:hAnsi="Arial" w:cs="Arial"/>
          <w:sz w:val="24"/>
          <w:szCs w:val="24"/>
        </w:rPr>
      </w:pPr>
    </w:p>
    <w:p w14:paraId="5E1284B8" w14:textId="77777777" w:rsidR="000E4A7E" w:rsidRDefault="00D00718" w:rsidP="000E4A7E">
      <w:pPr>
        <w:pStyle w:val="ListParagraph"/>
        <w:autoSpaceDE w:val="0"/>
        <w:autoSpaceDN w:val="0"/>
        <w:adjustRightInd w:val="0"/>
        <w:spacing w:after="0" w:line="240" w:lineRule="auto"/>
        <w:ind w:left="360"/>
        <w:rPr>
          <w:rFonts w:ascii="Arial" w:hAnsi="Arial" w:cs="Arial"/>
          <w:sz w:val="24"/>
          <w:szCs w:val="24"/>
        </w:rPr>
      </w:pPr>
      <w:r w:rsidRPr="00CB3E8D">
        <w:rPr>
          <w:rFonts w:ascii="Arial" w:hAnsi="Arial" w:cs="Arial"/>
          <w:sz w:val="24"/>
          <w:szCs w:val="24"/>
        </w:rPr>
        <w:t>Observation of the candidate’s performance will include some observation by the assessor</w:t>
      </w:r>
      <w:r w:rsidR="00CB3E8D" w:rsidRPr="00CB3E8D">
        <w:rPr>
          <w:rFonts w:ascii="Arial" w:hAnsi="Arial" w:cs="Arial"/>
          <w:sz w:val="24"/>
          <w:szCs w:val="24"/>
        </w:rPr>
        <w:t xml:space="preserve"> </w:t>
      </w:r>
      <w:r w:rsidRPr="00CB3E8D">
        <w:rPr>
          <w:rFonts w:ascii="Arial" w:hAnsi="Arial" w:cs="Arial"/>
          <w:sz w:val="24"/>
          <w:szCs w:val="24"/>
        </w:rPr>
        <w:t>and it is also anticipated that observation may also be undertaken by a relevant ‘subject</w:t>
      </w:r>
      <w:r w:rsidR="00CB3E8D" w:rsidRPr="00CB3E8D">
        <w:rPr>
          <w:rFonts w:ascii="Arial" w:hAnsi="Arial" w:cs="Arial"/>
          <w:sz w:val="24"/>
          <w:szCs w:val="24"/>
        </w:rPr>
        <w:t xml:space="preserve"> </w:t>
      </w:r>
      <w:r w:rsidRPr="00CB3E8D">
        <w:rPr>
          <w:rFonts w:ascii="Arial" w:hAnsi="Arial" w:cs="Arial"/>
          <w:sz w:val="24"/>
          <w:szCs w:val="24"/>
        </w:rPr>
        <w:t xml:space="preserve">matter’ expert(s). </w:t>
      </w:r>
    </w:p>
    <w:p w14:paraId="453AB79E" w14:textId="77777777" w:rsidR="000E4A7E" w:rsidRDefault="000E4A7E" w:rsidP="000E4A7E">
      <w:pPr>
        <w:pStyle w:val="ListParagraph"/>
        <w:autoSpaceDE w:val="0"/>
        <w:autoSpaceDN w:val="0"/>
        <w:adjustRightInd w:val="0"/>
        <w:spacing w:after="0" w:line="240" w:lineRule="auto"/>
        <w:ind w:left="360"/>
        <w:rPr>
          <w:rFonts w:ascii="Arial" w:hAnsi="Arial" w:cs="Arial"/>
          <w:sz w:val="24"/>
          <w:szCs w:val="24"/>
        </w:rPr>
      </w:pPr>
    </w:p>
    <w:p w14:paraId="2ABA1268" w14:textId="209677CD" w:rsidR="00D00718" w:rsidRDefault="00D00718" w:rsidP="000E4A7E">
      <w:pPr>
        <w:pStyle w:val="ListParagraph"/>
        <w:autoSpaceDE w:val="0"/>
        <w:autoSpaceDN w:val="0"/>
        <w:adjustRightInd w:val="0"/>
        <w:spacing w:after="0" w:line="240" w:lineRule="auto"/>
        <w:ind w:left="360"/>
        <w:rPr>
          <w:rFonts w:ascii="Arial" w:hAnsi="Arial" w:cs="Arial"/>
          <w:sz w:val="24"/>
          <w:szCs w:val="24"/>
        </w:rPr>
      </w:pPr>
      <w:r w:rsidRPr="00CB3E8D">
        <w:rPr>
          <w:rFonts w:ascii="Arial" w:hAnsi="Arial" w:cs="Arial"/>
          <w:sz w:val="24"/>
          <w:szCs w:val="24"/>
        </w:rPr>
        <w:t>A subject matter expert, or ‘expert-witness’, must</w:t>
      </w:r>
      <w:r w:rsidR="00CB3E8D" w:rsidRPr="00CB3E8D">
        <w:rPr>
          <w:rFonts w:ascii="Arial" w:hAnsi="Arial" w:cs="Arial"/>
          <w:sz w:val="24"/>
          <w:szCs w:val="24"/>
        </w:rPr>
        <w:t xml:space="preserve"> be</w:t>
      </w:r>
      <w:r w:rsidRPr="00CB3E8D">
        <w:rPr>
          <w:rFonts w:ascii="Arial" w:hAnsi="Arial" w:cs="Arial"/>
          <w:sz w:val="24"/>
          <w:szCs w:val="24"/>
        </w:rPr>
        <w:t xml:space="preserve"> occupationally competent in the activity which they witness and would be</w:t>
      </w:r>
      <w:r w:rsidR="00CB3E8D" w:rsidRPr="00CB3E8D">
        <w:rPr>
          <w:rFonts w:ascii="Arial" w:hAnsi="Arial" w:cs="Arial"/>
          <w:sz w:val="24"/>
          <w:szCs w:val="24"/>
        </w:rPr>
        <w:t xml:space="preserve"> </w:t>
      </w:r>
      <w:r w:rsidRPr="00CB3E8D">
        <w:rPr>
          <w:rFonts w:ascii="Arial" w:hAnsi="Arial" w:cs="Arial"/>
          <w:sz w:val="24"/>
          <w:szCs w:val="24"/>
        </w:rPr>
        <w:t>considered to be a ‘goo</w:t>
      </w:r>
      <w:r w:rsidR="000E4A7E">
        <w:rPr>
          <w:rFonts w:ascii="Arial" w:hAnsi="Arial" w:cs="Arial"/>
          <w:sz w:val="24"/>
          <w:szCs w:val="24"/>
        </w:rPr>
        <w:t>d role model’ for the candidate. They must also u</w:t>
      </w:r>
      <w:r w:rsidRPr="00CB3E8D">
        <w:rPr>
          <w:rFonts w:ascii="Arial" w:hAnsi="Arial" w:cs="Arial"/>
          <w:sz w:val="24"/>
          <w:szCs w:val="24"/>
        </w:rPr>
        <w:t>nderstand the standards covering the activity about which</w:t>
      </w:r>
      <w:r w:rsidR="00CB3E8D" w:rsidRPr="00CB3E8D">
        <w:rPr>
          <w:rFonts w:ascii="Arial" w:hAnsi="Arial" w:cs="Arial"/>
          <w:sz w:val="24"/>
          <w:szCs w:val="24"/>
        </w:rPr>
        <w:t xml:space="preserve"> </w:t>
      </w:r>
      <w:r w:rsidRPr="00CB3E8D">
        <w:rPr>
          <w:rFonts w:ascii="Arial" w:hAnsi="Arial" w:cs="Arial"/>
          <w:sz w:val="24"/>
          <w:szCs w:val="24"/>
        </w:rPr>
        <w:t>they are providing witness testimony.</w:t>
      </w:r>
    </w:p>
    <w:p w14:paraId="47715C02" w14:textId="77777777" w:rsidR="00CB3E8D" w:rsidRDefault="00CB3E8D" w:rsidP="00D00718">
      <w:pPr>
        <w:autoSpaceDE w:val="0"/>
        <w:autoSpaceDN w:val="0"/>
        <w:adjustRightInd w:val="0"/>
        <w:spacing w:after="0" w:line="240" w:lineRule="auto"/>
        <w:ind w:left="360"/>
        <w:rPr>
          <w:rFonts w:ascii="Arial" w:hAnsi="Arial" w:cs="Arial"/>
          <w:b/>
          <w:bCs/>
          <w:i/>
          <w:iCs/>
          <w:sz w:val="24"/>
          <w:szCs w:val="24"/>
        </w:rPr>
      </w:pPr>
    </w:p>
    <w:p w14:paraId="4F131B01" w14:textId="77777777" w:rsidR="00CB3E8D" w:rsidRDefault="00CB3E8D" w:rsidP="00D00718">
      <w:pPr>
        <w:autoSpaceDE w:val="0"/>
        <w:autoSpaceDN w:val="0"/>
        <w:adjustRightInd w:val="0"/>
        <w:spacing w:after="0" w:line="240" w:lineRule="auto"/>
        <w:ind w:left="360"/>
        <w:rPr>
          <w:rFonts w:ascii="Arial" w:hAnsi="Arial" w:cs="Arial"/>
          <w:b/>
          <w:bCs/>
          <w:i/>
          <w:iCs/>
          <w:sz w:val="24"/>
          <w:szCs w:val="24"/>
        </w:rPr>
      </w:pPr>
    </w:p>
    <w:p w14:paraId="6BCC68C6" w14:textId="05039AAA" w:rsidR="00B50C32" w:rsidRPr="00A75312" w:rsidRDefault="00B50C32" w:rsidP="00A75312">
      <w:pPr>
        <w:rPr>
          <w:rFonts w:ascii="Arial" w:hAnsi="Arial" w:cs="Arial"/>
          <w:b/>
          <w:sz w:val="24"/>
          <w:szCs w:val="24"/>
        </w:rPr>
      </w:pPr>
      <w:r w:rsidRPr="00A75312">
        <w:rPr>
          <w:rFonts w:ascii="Arial" w:hAnsi="Arial" w:cs="Arial"/>
          <w:b/>
          <w:sz w:val="24"/>
          <w:szCs w:val="24"/>
        </w:rPr>
        <w:lastRenderedPageBreak/>
        <w:t>Use of simulation</w:t>
      </w:r>
    </w:p>
    <w:p w14:paraId="0397B9FE" w14:textId="24F4279B" w:rsidR="00D00718" w:rsidRPr="00D00718" w:rsidRDefault="00714818" w:rsidP="00D00718">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SQA</w:t>
      </w:r>
      <w:r w:rsidR="00D00718" w:rsidRPr="00D00718">
        <w:rPr>
          <w:rFonts w:ascii="Arial" w:hAnsi="Arial" w:cs="Arial"/>
          <w:sz w:val="24"/>
          <w:szCs w:val="24"/>
        </w:rPr>
        <w:t xml:space="preserve"> believes that the most reliable evidence is generated through work activities</w:t>
      </w:r>
    </w:p>
    <w:p w14:paraId="6314070C" w14:textId="61701485" w:rsidR="00D00718" w:rsidRDefault="00D00718" w:rsidP="00D00718">
      <w:pPr>
        <w:autoSpaceDE w:val="0"/>
        <w:autoSpaceDN w:val="0"/>
        <w:adjustRightInd w:val="0"/>
        <w:spacing w:after="0" w:line="240" w:lineRule="auto"/>
        <w:ind w:left="360"/>
        <w:rPr>
          <w:rFonts w:ascii="Arial" w:hAnsi="Arial" w:cs="Arial"/>
          <w:sz w:val="24"/>
          <w:szCs w:val="24"/>
        </w:rPr>
      </w:pPr>
      <w:r w:rsidRPr="00D00718">
        <w:rPr>
          <w:rFonts w:ascii="Arial" w:hAnsi="Arial" w:cs="Arial"/>
          <w:sz w:val="24"/>
          <w:szCs w:val="24"/>
        </w:rPr>
        <w:t>occurring naturally in the workplace, therefore simulation should not be viewed as the</w:t>
      </w:r>
      <w:r w:rsidR="00CB3E8D">
        <w:rPr>
          <w:rFonts w:ascii="Arial" w:hAnsi="Arial" w:cs="Arial"/>
          <w:sz w:val="24"/>
          <w:szCs w:val="24"/>
        </w:rPr>
        <w:t xml:space="preserve"> </w:t>
      </w:r>
      <w:r w:rsidRPr="00D00718">
        <w:rPr>
          <w:rFonts w:ascii="Arial" w:hAnsi="Arial" w:cs="Arial"/>
          <w:sz w:val="24"/>
          <w:szCs w:val="24"/>
        </w:rPr>
        <w:t>main source of performance evidence of</w:t>
      </w:r>
      <w:r w:rsidR="005F53ED">
        <w:rPr>
          <w:rFonts w:ascii="Arial" w:hAnsi="Arial" w:cs="Arial"/>
          <w:sz w:val="24"/>
          <w:szCs w:val="24"/>
        </w:rPr>
        <w:t xml:space="preserve"> the </w:t>
      </w:r>
      <w:r w:rsidR="009A5E57">
        <w:rPr>
          <w:rFonts w:ascii="Arial" w:hAnsi="Arial" w:cs="Arial"/>
          <w:sz w:val="24"/>
          <w:szCs w:val="24"/>
        </w:rPr>
        <w:t>Diploma</w:t>
      </w:r>
      <w:r w:rsidR="006527EB">
        <w:rPr>
          <w:rFonts w:ascii="Arial" w:hAnsi="Arial" w:cs="Arial"/>
          <w:sz w:val="24"/>
          <w:szCs w:val="24"/>
        </w:rPr>
        <w:t>s in Port Operations &amp; Supervision of Port Operations</w:t>
      </w:r>
      <w:r w:rsidR="005F53ED">
        <w:rPr>
          <w:rFonts w:ascii="Arial" w:hAnsi="Arial" w:cs="Arial"/>
          <w:sz w:val="24"/>
          <w:szCs w:val="24"/>
        </w:rPr>
        <w:t>.</w:t>
      </w:r>
      <w:r w:rsidRPr="00D00718">
        <w:rPr>
          <w:rFonts w:ascii="Arial" w:hAnsi="Arial" w:cs="Arial"/>
          <w:sz w:val="24"/>
          <w:szCs w:val="24"/>
        </w:rPr>
        <w:t xml:space="preserve"> There are some </w:t>
      </w:r>
      <w:proofErr w:type="gramStart"/>
      <w:r w:rsidRPr="00D00718">
        <w:rPr>
          <w:rFonts w:ascii="Arial" w:hAnsi="Arial" w:cs="Arial"/>
          <w:sz w:val="24"/>
          <w:szCs w:val="24"/>
        </w:rPr>
        <w:t>particular units</w:t>
      </w:r>
      <w:proofErr w:type="gramEnd"/>
      <w:r w:rsidRPr="00D00718">
        <w:rPr>
          <w:rFonts w:ascii="Arial" w:hAnsi="Arial" w:cs="Arial"/>
          <w:sz w:val="24"/>
          <w:szCs w:val="24"/>
        </w:rPr>
        <w:t xml:space="preserve"> and isolated requirements within the standards for </w:t>
      </w:r>
      <w:r w:rsidR="00CB3E8D">
        <w:rPr>
          <w:rFonts w:ascii="Arial" w:hAnsi="Arial" w:cs="Arial"/>
          <w:sz w:val="24"/>
          <w:szCs w:val="24"/>
        </w:rPr>
        <w:t xml:space="preserve">the </w:t>
      </w:r>
      <w:r w:rsidR="009A5E57">
        <w:rPr>
          <w:rFonts w:ascii="Arial" w:hAnsi="Arial" w:cs="Arial"/>
          <w:sz w:val="24"/>
          <w:szCs w:val="24"/>
        </w:rPr>
        <w:t>Diplomas</w:t>
      </w:r>
      <w:r w:rsidR="006527EB">
        <w:rPr>
          <w:rFonts w:ascii="Arial" w:hAnsi="Arial" w:cs="Arial"/>
          <w:sz w:val="24"/>
          <w:szCs w:val="24"/>
        </w:rPr>
        <w:t xml:space="preserve"> in Port Operations &amp; Supervision of Port Operations</w:t>
      </w:r>
      <w:r w:rsidRPr="00D00718">
        <w:rPr>
          <w:rFonts w:ascii="Arial" w:hAnsi="Arial" w:cs="Arial"/>
          <w:sz w:val="24"/>
          <w:szCs w:val="24"/>
        </w:rPr>
        <w:t xml:space="preserve"> for which candidates may not always be able to produce evidence from the</w:t>
      </w:r>
      <w:r w:rsidR="00CB3E8D">
        <w:rPr>
          <w:rFonts w:ascii="Arial" w:hAnsi="Arial" w:cs="Arial"/>
          <w:sz w:val="24"/>
          <w:szCs w:val="24"/>
        </w:rPr>
        <w:t xml:space="preserve"> </w:t>
      </w:r>
      <w:r w:rsidRPr="00D00718">
        <w:rPr>
          <w:rFonts w:ascii="Arial" w:hAnsi="Arial" w:cs="Arial"/>
          <w:sz w:val="24"/>
          <w:szCs w:val="24"/>
        </w:rPr>
        <w:t>workplace within an acceptable timeframe and for which simulation will therefore be an</w:t>
      </w:r>
      <w:r w:rsidR="00CB3E8D">
        <w:rPr>
          <w:rFonts w:ascii="Arial" w:hAnsi="Arial" w:cs="Arial"/>
          <w:sz w:val="24"/>
          <w:szCs w:val="24"/>
        </w:rPr>
        <w:t xml:space="preserve"> </w:t>
      </w:r>
      <w:r w:rsidRPr="00D00718">
        <w:rPr>
          <w:rFonts w:ascii="Arial" w:hAnsi="Arial" w:cs="Arial"/>
          <w:sz w:val="24"/>
          <w:szCs w:val="24"/>
        </w:rPr>
        <w:t xml:space="preserve">acceptable form of assessment. </w:t>
      </w:r>
      <w:r w:rsidR="005F53ED">
        <w:rPr>
          <w:rFonts w:ascii="Arial" w:hAnsi="Arial" w:cs="Arial"/>
          <w:sz w:val="24"/>
          <w:szCs w:val="24"/>
        </w:rPr>
        <w:t xml:space="preserve"> </w:t>
      </w:r>
      <w:r w:rsidRPr="00D00718">
        <w:rPr>
          <w:rFonts w:ascii="Arial" w:hAnsi="Arial" w:cs="Arial"/>
          <w:sz w:val="24"/>
          <w:szCs w:val="24"/>
        </w:rPr>
        <w:t>Indeed, within some aspects of health and safety, and in</w:t>
      </w:r>
      <w:r w:rsidR="00CB3E8D">
        <w:rPr>
          <w:rFonts w:ascii="Arial" w:hAnsi="Arial" w:cs="Arial"/>
          <w:sz w:val="24"/>
          <w:szCs w:val="24"/>
        </w:rPr>
        <w:t xml:space="preserve"> </w:t>
      </w:r>
      <w:r w:rsidRPr="00D00718">
        <w:rPr>
          <w:rFonts w:ascii="Arial" w:hAnsi="Arial" w:cs="Arial"/>
          <w:sz w:val="24"/>
          <w:szCs w:val="24"/>
        </w:rPr>
        <w:t xml:space="preserve">dealing with emergencies, there are </w:t>
      </w:r>
      <w:r w:rsidR="005F53ED">
        <w:rPr>
          <w:rFonts w:ascii="Arial" w:hAnsi="Arial" w:cs="Arial"/>
          <w:sz w:val="24"/>
          <w:szCs w:val="24"/>
        </w:rPr>
        <w:t xml:space="preserve">some </w:t>
      </w:r>
      <w:r w:rsidRPr="00D00718">
        <w:rPr>
          <w:rFonts w:ascii="Arial" w:hAnsi="Arial" w:cs="Arial"/>
          <w:sz w:val="24"/>
          <w:szCs w:val="24"/>
        </w:rPr>
        <w:t>sophisticated simulation procedures available which</w:t>
      </w:r>
      <w:r w:rsidR="00CB3E8D">
        <w:rPr>
          <w:rFonts w:ascii="Arial" w:hAnsi="Arial" w:cs="Arial"/>
          <w:sz w:val="24"/>
          <w:szCs w:val="24"/>
        </w:rPr>
        <w:t xml:space="preserve"> </w:t>
      </w:r>
      <w:r w:rsidRPr="00D00718">
        <w:rPr>
          <w:rFonts w:ascii="Arial" w:hAnsi="Arial" w:cs="Arial"/>
          <w:sz w:val="24"/>
          <w:szCs w:val="24"/>
        </w:rPr>
        <w:t>may offer an appropriate alternative for the assessment of competence.</w:t>
      </w:r>
      <w:r w:rsidR="00CB3E8D">
        <w:rPr>
          <w:rFonts w:ascii="Arial" w:hAnsi="Arial" w:cs="Arial"/>
          <w:sz w:val="24"/>
          <w:szCs w:val="24"/>
        </w:rPr>
        <w:t xml:space="preserve"> </w:t>
      </w:r>
      <w:r w:rsidRPr="00D00718">
        <w:rPr>
          <w:rFonts w:ascii="Arial" w:hAnsi="Arial" w:cs="Arial"/>
          <w:sz w:val="24"/>
          <w:szCs w:val="24"/>
        </w:rPr>
        <w:t>It is recognised, therefore, that there will be situations where individual candidates may</w:t>
      </w:r>
      <w:r w:rsidR="00CB3E8D">
        <w:rPr>
          <w:rFonts w:ascii="Arial" w:hAnsi="Arial" w:cs="Arial"/>
          <w:sz w:val="24"/>
          <w:szCs w:val="24"/>
        </w:rPr>
        <w:t xml:space="preserve"> </w:t>
      </w:r>
      <w:r w:rsidRPr="00D00718">
        <w:rPr>
          <w:rFonts w:ascii="Arial" w:hAnsi="Arial" w:cs="Arial"/>
          <w:sz w:val="24"/>
          <w:szCs w:val="24"/>
        </w:rPr>
        <w:t>find it difficult to provide performance evidence derived from their normal working</w:t>
      </w:r>
      <w:r w:rsidR="00CB3E8D">
        <w:rPr>
          <w:rFonts w:ascii="Arial" w:hAnsi="Arial" w:cs="Arial"/>
          <w:sz w:val="24"/>
          <w:szCs w:val="24"/>
        </w:rPr>
        <w:t xml:space="preserve"> </w:t>
      </w:r>
      <w:r w:rsidRPr="00D00718">
        <w:rPr>
          <w:rFonts w:ascii="Arial" w:hAnsi="Arial" w:cs="Arial"/>
          <w:sz w:val="24"/>
          <w:szCs w:val="24"/>
        </w:rPr>
        <w:t xml:space="preserve">activities. In these </w:t>
      </w:r>
      <w:r w:rsidR="005F53ED" w:rsidRPr="00D00718">
        <w:rPr>
          <w:rFonts w:ascii="Arial" w:hAnsi="Arial" w:cs="Arial"/>
          <w:sz w:val="24"/>
          <w:szCs w:val="24"/>
        </w:rPr>
        <w:t>situations,</w:t>
      </w:r>
      <w:r w:rsidRPr="00D00718">
        <w:rPr>
          <w:rFonts w:ascii="Arial" w:hAnsi="Arial" w:cs="Arial"/>
          <w:sz w:val="24"/>
          <w:szCs w:val="24"/>
        </w:rPr>
        <w:t xml:space="preserve"> simulation can be considered as an option. Particular units</w:t>
      </w:r>
      <w:r w:rsidR="00CB3E8D">
        <w:rPr>
          <w:rFonts w:ascii="Arial" w:hAnsi="Arial" w:cs="Arial"/>
          <w:sz w:val="24"/>
          <w:szCs w:val="24"/>
        </w:rPr>
        <w:t xml:space="preserve"> </w:t>
      </w:r>
      <w:r w:rsidRPr="00D00718">
        <w:rPr>
          <w:rFonts w:ascii="Arial" w:hAnsi="Arial" w:cs="Arial"/>
          <w:sz w:val="24"/>
          <w:szCs w:val="24"/>
        </w:rPr>
        <w:t>where simulation may be appropriate are identified below.</w:t>
      </w:r>
    </w:p>
    <w:p w14:paraId="7401F641" w14:textId="77777777" w:rsidR="00CB3E8D" w:rsidRPr="00D00718" w:rsidRDefault="00CB3E8D" w:rsidP="00D00718">
      <w:pPr>
        <w:autoSpaceDE w:val="0"/>
        <w:autoSpaceDN w:val="0"/>
        <w:adjustRightInd w:val="0"/>
        <w:spacing w:after="0" w:line="240" w:lineRule="auto"/>
        <w:ind w:left="360"/>
        <w:rPr>
          <w:rFonts w:ascii="Arial" w:hAnsi="Arial" w:cs="Arial"/>
          <w:sz w:val="24"/>
          <w:szCs w:val="24"/>
        </w:rPr>
      </w:pPr>
    </w:p>
    <w:p w14:paraId="132EB79E" w14:textId="47DB8C64" w:rsidR="00D00718" w:rsidRDefault="00D00718" w:rsidP="00D00718">
      <w:pPr>
        <w:autoSpaceDE w:val="0"/>
        <w:autoSpaceDN w:val="0"/>
        <w:adjustRightInd w:val="0"/>
        <w:spacing w:after="0" w:line="240" w:lineRule="auto"/>
        <w:ind w:left="360"/>
        <w:rPr>
          <w:rFonts w:ascii="Arial" w:hAnsi="Arial" w:cs="Arial"/>
          <w:sz w:val="24"/>
          <w:szCs w:val="24"/>
        </w:rPr>
      </w:pPr>
      <w:r w:rsidRPr="00D00718">
        <w:rPr>
          <w:rFonts w:ascii="Arial" w:hAnsi="Arial" w:cs="Arial"/>
          <w:sz w:val="24"/>
          <w:szCs w:val="24"/>
        </w:rPr>
        <w:t>If simulation is required</w:t>
      </w:r>
      <w:r w:rsidR="005F53ED">
        <w:rPr>
          <w:rFonts w:ascii="Arial" w:hAnsi="Arial" w:cs="Arial"/>
          <w:sz w:val="24"/>
          <w:szCs w:val="24"/>
        </w:rPr>
        <w:t xml:space="preserve"> other than for those units that are identified below</w:t>
      </w:r>
      <w:r w:rsidRPr="00D00718">
        <w:rPr>
          <w:rFonts w:ascii="Arial" w:hAnsi="Arial" w:cs="Arial"/>
          <w:sz w:val="24"/>
          <w:szCs w:val="24"/>
        </w:rPr>
        <w:t>, then this must be agreed</w:t>
      </w:r>
      <w:r w:rsidR="005F53ED">
        <w:rPr>
          <w:rFonts w:ascii="Arial" w:hAnsi="Arial" w:cs="Arial"/>
          <w:sz w:val="24"/>
          <w:szCs w:val="24"/>
        </w:rPr>
        <w:t xml:space="preserve"> before undertaking any assessment </w:t>
      </w:r>
      <w:r w:rsidRPr="00D00718">
        <w:rPr>
          <w:rFonts w:ascii="Arial" w:hAnsi="Arial" w:cs="Arial"/>
          <w:sz w:val="24"/>
          <w:szCs w:val="24"/>
        </w:rPr>
        <w:t>with the external verifier, who will decide</w:t>
      </w:r>
      <w:r w:rsidR="00CB3E8D">
        <w:rPr>
          <w:rFonts w:ascii="Arial" w:hAnsi="Arial" w:cs="Arial"/>
          <w:sz w:val="24"/>
          <w:szCs w:val="24"/>
        </w:rPr>
        <w:t xml:space="preserve"> </w:t>
      </w:r>
      <w:r w:rsidRPr="00D00718">
        <w:rPr>
          <w:rFonts w:ascii="Arial" w:hAnsi="Arial" w:cs="Arial"/>
          <w:sz w:val="24"/>
          <w:szCs w:val="24"/>
        </w:rPr>
        <w:t>whether the circumstances warrant its use. Simulation should be allowed only when other</w:t>
      </w:r>
      <w:r w:rsidR="00CB3E8D">
        <w:rPr>
          <w:rFonts w:ascii="Arial" w:hAnsi="Arial" w:cs="Arial"/>
          <w:sz w:val="24"/>
          <w:szCs w:val="24"/>
        </w:rPr>
        <w:t xml:space="preserve"> </w:t>
      </w:r>
      <w:r w:rsidRPr="00D00718">
        <w:rPr>
          <w:rFonts w:ascii="Arial" w:hAnsi="Arial" w:cs="Arial"/>
          <w:sz w:val="24"/>
          <w:szCs w:val="24"/>
        </w:rPr>
        <w:t>sources of performance evidence cannot be assessed effectively without undue burden</w:t>
      </w:r>
      <w:r w:rsidR="00CB3E8D">
        <w:rPr>
          <w:rFonts w:ascii="Arial" w:hAnsi="Arial" w:cs="Arial"/>
          <w:sz w:val="24"/>
          <w:szCs w:val="24"/>
        </w:rPr>
        <w:t xml:space="preserve"> </w:t>
      </w:r>
      <w:r w:rsidRPr="00D00718">
        <w:rPr>
          <w:rFonts w:ascii="Arial" w:hAnsi="Arial" w:cs="Arial"/>
          <w:sz w:val="24"/>
          <w:szCs w:val="24"/>
        </w:rPr>
        <w:t>upon the candidate. External verifiers should discuss these situations with the assessor</w:t>
      </w:r>
      <w:r w:rsidR="00CB3E8D">
        <w:rPr>
          <w:rFonts w:ascii="Arial" w:hAnsi="Arial" w:cs="Arial"/>
          <w:sz w:val="24"/>
          <w:szCs w:val="24"/>
        </w:rPr>
        <w:t xml:space="preserve"> </w:t>
      </w:r>
      <w:r w:rsidRPr="00D00718">
        <w:rPr>
          <w:rFonts w:ascii="Arial" w:hAnsi="Arial" w:cs="Arial"/>
          <w:sz w:val="24"/>
          <w:szCs w:val="24"/>
        </w:rPr>
        <w:t>and candidate, and be able to establish a rationale for the decision. The Awarding Body is</w:t>
      </w:r>
      <w:r w:rsidR="00CB3E8D">
        <w:rPr>
          <w:rFonts w:ascii="Arial" w:hAnsi="Arial" w:cs="Arial"/>
          <w:sz w:val="24"/>
          <w:szCs w:val="24"/>
        </w:rPr>
        <w:t xml:space="preserve"> </w:t>
      </w:r>
      <w:r w:rsidRPr="00D00718">
        <w:rPr>
          <w:rFonts w:ascii="Arial" w:hAnsi="Arial" w:cs="Arial"/>
          <w:sz w:val="24"/>
          <w:szCs w:val="24"/>
        </w:rPr>
        <w:t>responsible for the parameters under which simulation should operate in order to avoid</w:t>
      </w:r>
      <w:r w:rsidR="00CB3E8D">
        <w:rPr>
          <w:rFonts w:ascii="Arial" w:hAnsi="Arial" w:cs="Arial"/>
          <w:sz w:val="24"/>
          <w:szCs w:val="24"/>
        </w:rPr>
        <w:t xml:space="preserve"> </w:t>
      </w:r>
      <w:r w:rsidRPr="00D00718">
        <w:rPr>
          <w:rFonts w:ascii="Arial" w:hAnsi="Arial" w:cs="Arial"/>
          <w:sz w:val="24"/>
          <w:szCs w:val="24"/>
        </w:rPr>
        <w:t>the use of invalid and unacceptable practice.</w:t>
      </w:r>
    </w:p>
    <w:p w14:paraId="481DE426" w14:textId="77777777" w:rsidR="00CB3E8D" w:rsidRPr="00D00718" w:rsidRDefault="00CB3E8D" w:rsidP="00D00718">
      <w:pPr>
        <w:autoSpaceDE w:val="0"/>
        <w:autoSpaceDN w:val="0"/>
        <w:adjustRightInd w:val="0"/>
        <w:spacing w:after="0" w:line="240" w:lineRule="auto"/>
        <w:ind w:left="360"/>
        <w:rPr>
          <w:rFonts w:ascii="Arial" w:hAnsi="Arial" w:cs="Arial"/>
          <w:sz w:val="24"/>
          <w:szCs w:val="24"/>
        </w:rPr>
      </w:pPr>
    </w:p>
    <w:p w14:paraId="62306A53" w14:textId="4F4B94CA" w:rsidR="00CB3E8D" w:rsidRDefault="00D00718" w:rsidP="00323B29">
      <w:pPr>
        <w:autoSpaceDE w:val="0"/>
        <w:autoSpaceDN w:val="0"/>
        <w:adjustRightInd w:val="0"/>
        <w:spacing w:after="0" w:line="240" w:lineRule="auto"/>
        <w:rPr>
          <w:rFonts w:ascii="Arial" w:hAnsi="Arial" w:cs="Arial"/>
          <w:sz w:val="24"/>
          <w:szCs w:val="24"/>
        </w:rPr>
      </w:pPr>
      <w:r w:rsidRPr="00323B29">
        <w:rPr>
          <w:rFonts w:ascii="Arial" w:hAnsi="Arial" w:cs="Arial"/>
          <w:sz w:val="24"/>
          <w:szCs w:val="24"/>
        </w:rPr>
        <w:t xml:space="preserve">Examples of units where simulation must not be used </w:t>
      </w:r>
      <w:r w:rsidR="00CB3E8D" w:rsidRPr="00323B29">
        <w:rPr>
          <w:rFonts w:ascii="Arial" w:hAnsi="Arial" w:cs="Arial"/>
          <w:sz w:val="24"/>
          <w:szCs w:val="24"/>
        </w:rPr>
        <w:t xml:space="preserve">for the </w:t>
      </w:r>
      <w:r w:rsidR="009A5E57">
        <w:rPr>
          <w:rFonts w:ascii="Arial" w:hAnsi="Arial" w:cs="Arial"/>
          <w:sz w:val="24"/>
          <w:szCs w:val="24"/>
        </w:rPr>
        <w:t>Diploma</w:t>
      </w:r>
      <w:r w:rsidR="006527EB" w:rsidRPr="00323B29">
        <w:rPr>
          <w:rFonts w:ascii="Arial" w:hAnsi="Arial" w:cs="Arial"/>
          <w:sz w:val="24"/>
          <w:szCs w:val="24"/>
        </w:rPr>
        <w:t>s in Port Operations &amp; Supervision of Port Operations</w:t>
      </w:r>
      <w:r w:rsidR="00323B29">
        <w:rPr>
          <w:rFonts w:ascii="Arial" w:hAnsi="Arial" w:cs="Arial"/>
          <w:sz w:val="24"/>
          <w:szCs w:val="24"/>
        </w:rPr>
        <w:t>:</w:t>
      </w:r>
    </w:p>
    <w:p w14:paraId="1B238545" w14:textId="77777777" w:rsidR="00323B29" w:rsidRPr="00323B29" w:rsidRDefault="00323B29" w:rsidP="00323B29">
      <w:pPr>
        <w:autoSpaceDE w:val="0"/>
        <w:autoSpaceDN w:val="0"/>
        <w:adjustRightInd w:val="0"/>
        <w:spacing w:after="0" w:line="240" w:lineRule="auto"/>
        <w:rPr>
          <w:rFonts w:ascii="Arial" w:hAnsi="Arial" w:cs="Arial"/>
          <w:sz w:val="24"/>
          <w:szCs w:val="24"/>
        </w:rPr>
      </w:pPr>
    </w:p>
    <w:p w14:paraId="17B600C8" w14:textId="77777777" w:rsidR="00C0726D" w:rsidRPr="00C0726D" w:rsidRDefault="00ED056B" w:rsidP="00C0726D">
      <w:pPr>
        <w:pStyle w:val="ListParagraph"/>
        <w:numPr>
          <w:ilvl w:val="0"/>
          <w:numId w:val="6"/>
        </w:numPr>
        <w:autoSpaceDE w:val="0"/>
        <w:autoSpaceDN w:val="0"/>
        <w:adjustRightInd w:val="0"/>
        <w:spacing w:after="0" w:line="240" w:lineRule="auto"/>
        <w:rPr>
          <w:rFonts w:ascii="Arial" w:hAnsi="Arial" w:cs="Arial"/>
        </w:rPr>
      </w:pPr>
      <w:r w:rsidRPr="00C0726D">
        <w:rPr>
          <w:rFonts w:ascii="Arial" w:hAnsi="Arial" w:cs="Arial"/>
        </w:rPr>
        <w:t>Allocate and check work of your team</w:t>
      </w:r>
    </w:p>
    <w:p w14:paraId="02B7ECB9" w14:textId="7360F040" w:rsidR="00C0726D" w:rsidRPr="00C0726D" w:rsidRDefault="00ED056B" w:rsidP="00C0726D">
      <w:pPr>
        <w:pStyle w:val="ListParagraph"/>
        <w:numPr>
          <w:ilvl w:val="0"/>
          <w:numId w:val="6"/>
        </w:numPr>
        <w:autoSpaceDE w:val="0"/>
        <w:autoSpaceDN w:val="0"/>
        <w:adjustRightInd w:val="0"/>
        <w:spacing w:after="0" w:line="240" w:lineRule="auto"/>
        <w:rPr>
          <w:rFonts w:ascii="Arial" w:hAnsi="Arial" w:cs="Arial"/>
        </w:rPr>
      </w:pPr>
      <w:r w:rsidRPr="00C0726D">
        <w:rPr>
          <w:rFonts w:ascii="Arial" w:hAnsi="Arial" w:cs="Arial"/>
        </w:rPr>
        <w:t>Liaise and develop professional working relationships with third parties</w:t>
      </w:r>
    </w:p>
    <w:p w14:paraId="4634B36E" w14:textId="025C4D04" w:rsidR="00ED056B" w:rsidRPr="00C0726D" w:rsidRDefault="00ED056B" w:rsidP="00C0726D">
      <w:pPr>
        <w:pStyle w:val="ListParagraph"/>
        <w:numPr>
          <w:ilvl w:val="0"/>
          <w:numId w:val="6"/>
        </w:numPr>
        <w:autoSpaceDE w:val="0"/>
        <w:autoSpaceDN w:val="0"/>
        <w:adjustRightInd w:val="0"/>
        <w:spacing w:after="0" w:line="240" w:lineRule="auto"/>
        <w:rPr>
          <w:rFonts w:ascii="Arial" w:hAnsi="Arial" w:cs="Arial"/>
          <w:b/>
          <w:bCs/>
          <w:i/>
          <w:iCs/>
          <w:sz w:val="24"/>
          <w:szCs w:val="24"/>
        </w:rPr>
      </w:pPr>
      <w:r w:rsidRPr="00C0726D">
        <w:rPr>
          <w:rFonts w:ascii="Arial" w:hAnsi="Arial" w:cs="Arial"/>
        </w:rPr>
        <w:t>Manage own resources</w:t>
      </w:r>
    </w:p>
    <w:p w14:paraId="766BEC36" w14:textId="6606E9C4" w:rsidR="00CB3E8D" w:rsidRPr="00CB3E8D" w:rsidRDefault="00CB3E8D" w:rsidP="00CB3E8D">
      <w:pPr>
        <w:pStyle w:val="ListParagraph"/>
        <w:numPr>
          <w:ilvl w:val="0"/>
          <w:numId w:val="7"/>
        </w:numPr>
        <w:autoSpaceDE w:val="0"/>
        <w:autoSpaceDN w:val="0"/>
        <w:adjustRightInd w:val="0"/>
        <w:spacing w:after="0" w:line="240" w:lineRule="auto"/>
        <w:rPr>
          <w:rFonts w:ascii="Arial" w:hAnsi="Arial" w:cs="Arial"/>
        </w:rPr>
      </w:pPr>
      <w:r w:rsidRPr="00CB3E8D">
        <w:rPr>
          <w:rFonts w:ascii="Arial" w:hAnsi="Arial" w:cs="Arial"/>
        </w:rPr>
        <w:t>Monitor procedures to control health, safety and security risks in ports</w:t>
      </w:r>
    </w:p>
    <w:p w14:paraId="2551C057" w14:textId="3242E05E" w:rsidR="00CB3E8D" w:rsidRPr="00CB3E8D" w:rsidRDefault="00CB3E8D" w:rsidP="00CB3E8D">
      <w:pPr>
        <w:pStyle w:val="ListParagraph"/>
        <w:numPr>
          <w:ilvl w:val="0"/>
          <w:numId w:val="6"/>
        </w:numPr>
        <w:autoSpaceDE w:val="0"/>
        <w:autoSpaceDN w:val="0"/>
        <w:adjustRightInd w:val="0"/>
        <w:spacing w:after="0" w:line="240" w:lineRule="auto"/>
        <w:rPr>
          <w:rFonts w:ascii="Arial" w:hAnsi="Arial" w:cs="Arial"/>
        </w:rPr>
      </w:pPr>
      <w:r w:rsidRPr="00CB3E8D">
        <w:rPr>
          <w:rFonts w:ascii="Arial" w:hAnsi="Arial" w:cs="Arial"/>
        </w:rPr>
        <w:t>Provide leadership for your team</w:t>
      </w:r>
    </w:p>
    <w:p w14:paraId="4C4C92A9" w14:textId="4AA639A9" w:rsidR="00CB3E8D" w:rsidRPr="00CB3E8D" w:rsidRDefault="00CB3E8D" w:rsidP="00CB3E8D">
      <w:pPr>
        <w:pStyle w:val="ListParagraph"/>
        <w:numPr>
          <w:ilvl w:val="0"/>
          <w:numId w:val="6"/>
        </w:numPr>
        <w:autoSpaceDE w:val="0"/>
        <w:autoSpaceDN w:val="0"/>
        <w:adjustRightInd w:val="0"/>
        <w:spacing w:after="0" w:line="240" w:lineRule="auto"/>
        <w:rPr>
          <w:rFonts w:ascii="Arial" w:hAnsi="Arial" w:cs="Arial"/>
        </w:rPr>
      </w:pPr>
      <w:r w:rsidRPr="00CB3E8D">
        <w:rPr>
          <w:rFonts w:ascii="Arial" w:hAnsi="Arial" w:cs="Arial"/>
        </w:rPr>
        <w:t>Encourage innovation in the team</w:t>
      </w:r>
    </w:p>
    <w:p w14:paraId="30A33B0E" w14:textId="65FED51E" w:rsidR="00CB3E8D" w:rsidRPr="00CB3E8D" w:rsidRDefault="00CB3E8D" w:rsidP="00CB3E8D">
      <w:pPr>
        <w:pStyle w:val="ListParagraph"/>
        <w:numPr>
          <w:ilvl w:val="0"/>
          <w:numId w:val="6"/>
        </w:numPr>
        <w:autoSpaceDE w:val="0"/>
        <w:autoSpaceDN w:val="0"/>
        <w:adjustRightInd w:val="0"/>
        <w:spacing w:after="0" w:line="240" w:lineRule="auto"/>
        <w:rPr>
          <w:rFonts w:ascii="Arial" w:hAnsi="Arial" w:cs="Arial"/>
        </w:rPr>
      </w:pPr>
      <w:r w:rsidRPr="00CB3E8D">
        <w:rPr>
          <w:rFonts w:ascii="Arial" w:hAnsi="Arial" w:cs="Arial"/>
        </w:rPr>
        <w:t>Plan change</w:t>
      </w:r>
    </w:p>
    <w:p w14:paraId="011D63E1" w14:textId="7C42E019" w:rsidR="00CB3E8D" w:rsidRPr="00CB3E8D" w:rsidRDefault="00CB3E8D" w:rsidP="00CB3E8D">
      <w:pPr>
        <w:pStyle w:val="ListParagraph"/>
        <w:numPr>
          <w:ilvl w:val="0"/>
          <w:numId w:val="6"/>
        </w:numPr>
        <w:autoSpaceDE w:val="0"/>
        <w:autoSpaceDN w:val="0"/>
        <w:adjustRightInd w:val="0"/>
        <w:spacing w:after="0" w:line="240" w:lineRule="auto"/>
        <w:rPr>
          <w:rFonts w:ascii="Arial" w:hAnsi="Arial" w:cs="Arial"/>
        </w:rPr>
      </w:pPr>
      <w:r w:rsidRPr="00CB3E8D">
        <w:rPr>
          <w:rFonts w:ascii="Arial" w:hAnsi="Arial" w:cs="Arial"/>
        </w:rPr>
        <w:t>Implement change</w:t>
      </w:r>
    </w:p>
    <w:p w14:paraId="5F8D4F68" w14:textId="2C9C171E" w:rsidR="00CB3E8D" w:rsidRPr="00CB3E8D" w:rsidRDefault="00CB3E8D" w:rsidP="00CB3E8D">
      <w:pPr>
        <w:pStyle w:val="ListParagraph"/>
        <w:numPr>
          <w:ilvl w:val="0"/>
          <w:numId w:val="6"/>
        </w:numPr>
        <w:autoSpaceDE w:val="0"/>
        <w:autoSpaceDN w:val="0"/>
        <w:adjustRightInd w:val="0"/>
        <w:spacing w:after="0" w:line="240" w:lineRule="auto"/>
        <w:rPr>
          <w:rFonts w:ascii="Arial" w:hAnsi="Arial" w:cs="Arial"/>
        </w:rPr>
      </w:pPr>
      <w:r w:rsidRPr="00CB3E8D">
        <w:rPr>
          <w:rFonts w:ascii="Arial" w:hAnsi="Arial" w:cs="Arial"/>
        </w:rPr>
        <w:t>Promote equality of opportunity and diversity in own area of</w:t>
      </w:r>
    </w:p>
    <w:p w14:paraId="4B2C2A1D" w14:textId="77777777" w:rsidR="00CB3E8D" w:rsidRPr="00CB3E8D" w:rsidRDefault="00CB3E8D" w:rsidP="00CB3E8D">
      <w:pPr>
        <w:pStyle w:val="ListParagraph"/>
        <w:numPr>
          <w:ilvl w:val="0"/>
          <w:numId w:val="6"/>
        </w:numPr>
        <w:autoSpaceDE w:val="0"/>
        <w:autoSpaceDN w:val="0"/>
        <w:adjustRightInd w:val="0"/>
        <w:spacing w:after="0" w:line="240" w:lineRule="auto"/>
        <w:rPr>
          <w:rFonts w:ascii="Arial" w:hAnsi="Arial" w:cs="Arial"/>
        </w:rPr>
      </w:pPr>
      <w:r w:rsidRPr="00CB3E8D">
        <w:rPr>
          <w:rFonts w:ascii="Arial" w:hAnsi="Arial" w:cs="Arial"/>
        </w:rPr>
        <w:t>responsibility</w:t>
      </w:r>
    </w:p>
    <w:p w14:paraId="78587DF6" w14:textId="7B2FB36F" w:rsidR="00CB3E8D" w:rsidRPr="00CB3E8D" w:rsidRDefault="00CB3E8D" w:rsidP="00CB3E8D">
      <w:pPr>
        <w:pStyle w:val="ListParagraph"/>
        <w:numPr>
          <w:ilvl w:val="0"/>
          <w:numId w:val="6"/>
        </w:numPr>
        <w:autoSpaceDE w:val="0"/>
        <w:autoSpaceDN w:val="0"/>
        <w:adjustRightInd w:val="0"/>
        <w:spacing w:after="0" w:line="240" w:lineRule="auto"/>
        <w:rPr>
          <w:rFonts w:ascii="Arial" w:hAnsi="Arial" w:cs="Arial"/>
        </w:rPr>
      </w:pPr>
      <w:r w:rsidRPr="00CB3E8D">
        <w:rPr>
          <w:rFonts w:ascii="Arial" w:hAnsi="Arial" w:cs="Arial"/>
        </w:rPr>
        <w:t>Conduct an assessment of risks in the workplace</w:t>
      </w:r>
    </w:p>
    <w:p w14:paraId="75E547FD" w14:textId="7003ABD9" w:rsidR="00CB3E8D" w:rsidRPr="00CB3E8D" w:rsidRDefault="00CB3E8D" w:rsidP="00CB3E8D">
      <w:pPr>
        <w:pStyle w:val="ListParagraph"/>
        <w:numPr>
          <w:ilvl w:val="0"/>
          <w:numId w:val="6"/>
        </w:numPr>
        <w:autoSpaceDE w:val="0"/>
        <w:autoSpaceDN w:val="0"/>
        <w:adjustRightInd w:val="0"/>
        <w:spacing w:after="0" w:line="240" w:lineRule="auto"/>
        <w:rPr>
          <w:rFonts w:ascii="Arial" w:hAnsi="Arial" w:cs="Arial"/>
        </w:rPr>
      </w:pPr>
      <w:r w:rsidRPr="00CB3E8D">
        <w:rPr>
          <w:rFonts w:ascii="Arial" w:hAnsi="Arial" w:cs="Arial"/>
        </w:rPr>
        <w:t>Organise, deliver and maintain reliable customer service</w:t>
      </w:r>
    </w:p>
    <w:p w14:paraId="7807BE67" w14:textId="57E48DDB" w:rsidR="00CB3E8D" w:rsidRPr="00CB3E8D" w:rsidRDefault="00CB3E8D" w:rsidP="00CB3E8D">
      <w:pPr>
        <w:pStyle w:val="ListParagraph"/>
        <w:numPr>
          <w:ilvl w:val="0"/>
          <w:numId w:val="6"/>
        </w:numPr>
        <w:autoSpaceDE w:val="0"/>
        <w:autoSpaceDN w:val="0"/>
        <w:adjustRightInd w:val="0"/>
        <w:spacing w:after="0" w:line="240" w:lineRule="auto"/>
        <w:rPr>
          <w:rFonts w:ascii="Arial" w:hAnsi="Arial" w:cs="Arial"/>
        </w:rPr>
      </w:pPr>
      <w:r w:rsidRPr="00CB3E8D">
        <w:rPr>
          <w:rFonts w:ascii="Arial" w:hAnsi="Arial" w:cs="Arial"/>
        </w:rPr>
        <w:t>Improve customer relationships</w:t>
      </w:r>
    </w:p>
    <w:p w14:paraId="5C205B3E" w14:textId="7622E54B" w:rsidR="00CB3E8D" w:rsidRPr="00CB3E8D" w:rsidRDefault="00CB3E8D" w:rsidP="00CB3E8D">
      <w:pPr>
        <w:pStyle w:val="ListParagraph"/>
        <w:numPr>
          <w:ilvl w:val="0"/>
          <w:numId w:val="6"/>
        </w:numPr>
        <w:autoSpaceDE w:val="0"/>
        <w:autoSpaceDN w:val="0"/>
        <w:adjustRightInd w:val="0"/>
        <w:spacing w:after="0" w:line="240" w:lineRule="auto"/>
        <w:rPr>
          <w:rFonts w:ascii="Arial" w:hAnsi="Arial" w:cs="Arial"/>
        </w:rPr>
      </w:pPr>
      <w:r w:rsidRPr="00CB3E8D">
        <w:rPr>
          <w:rFonts w:ascii="Arial" w:hAnsi="Arial" w:cs="Arial"/>
        </w:rPr>
        <w:t>Work with others to improve customer service</w:t>
      </w:r>
    </w:p>
    <w:p w14:paraId="60595408" w14:textId="33C36D2D" w:rsidR="00CB3E8D" w:rsidRPr="00CB3E8D" w:rsidRDefault="00CB3E8D" w:rsidP="00CB3E8D">
      <w:pPr>
        <w:pStyle w:val="ListParagraph"/>
        <w:numPr>
          <w:ilvl w:val="0"/>
          <w:numId w:val="6"/>
        </w:numPr>
        <w:autoSpaceDE w:val="0"/>
        <w:autoSpaceDN w:val="0"/>
        <w:adjustRightInd w:val="0"/>
        <w:spacing w:after="0" w:line="240" w:lineRule="auto"/>
        <w:rPr>
          <w:rFonts w:ascii="Arial" w:hAnsi="Arial" w:cs="Arial"/>
        </w:rPr>
      </w:pPr>
      <w:r w:rsidRPr="00CB3E8D">
        <w:rPr>
          <w:rFonts w:ascii="Arial" w:hAnsi="Arial" w:cs="Arial"/>
        </w:rPr>
        <w:t>Monitor and solve customer service problems</w:t>
      </w:r>
    </w:p>
    <w:p w14:paraId="5DF99012" w14:textId="6B4025CC" w:rsidR="00CB3E8D" w:rsidRPr="00CB3E8D" w:rsidRDefault="00CB3E8D" w:rsidP="00CB3E8D">
      <w:pPr>
        <w:pStyle w:val="ListParagraph"/>
        <w:numPr>
          <w:ilvl w:val="0"/>
          <w:numId w:val="6"/>
        </w:numPr>
        <w:autoSpaceDE w:val="0"/>
        <w:autoSpaceDN w:val="0"/>
        <w:adjustRightInd w:val="0"/>
        <w:spacing w:after="0" w:line="240" w:lineRule="auto"/>
        <w:rPr>
          <w:rFonts w:ascii="Arial" w:hAnsi="Arial" w:cs="Arial"/>
        </w:rPr>
      </w:pPr>
      <w:r w:rsidRPr="00CB3E8D">
        <w:rPr>
          <w:rFonts w:ascii="Arial" w:hAnsi="Arial" w:cs="Arial"/>
        </w:rPr>
        <w:t>Provide learning opportunities for colleagues</w:t>
      </w:r>
    </w:p>
    <w:p w14:paraId="4A18E239" w14:textId="16F6E3C5" w:rsidR="00CB3E8D" w:rsidRPr="00CB3E8D" w:rsidRDefault="00CB3E8D" w:rsidP="00CB3E8D">
      <w:pPr>
        <w:pStyle w:val="ListParagraph"/>
        <w:numPr>
          <w:ilvl w:val="0"/>
          <w:numId w:val="6"/>
        </w:numPr>
        <w:autoSpaceDE w:val="0"/>
        <w:autoSpaceDN w:val="0"/>
        <w:adjustRightInd w:val="0"/>
        <w:spacing w:after="0" w:line="240" w:lineRule="auto"/>
        <w:rPr>
          <w:rFonts w:ascii="Arial" w:hAnsi="Arial" w:cs="Arial"/>
        </w:rPr>
      </w:pPr>
      <w:r w:rsidRPr="00CB3E8D">
        <w:rPr>
          <w:rFonts w:ascii="Arial" w:hAnsi="Arial" w:cs="Arial"/>
        </w:rPr>
        <w:t>Enable individual learning through coaching</w:t>
      </w:r>
    </w:p>
    <w:p w14:paraId="37AB7CD3" w14:textId="188CBC55" w:rsidR="00CB3E8D" w:rsidRPr="00CB3E8D" w:rsidRDefault="00CB3E8D" w:rsidP="00CB3E8D">
      <w:pPr>
        <w:pStyle w:val="ListParagraph"/>
        <w:numPr>
          <w:ilvl w:val="0"/>
          <w:numId w:val="6"/>
        </w:numPr>
        <w:autoSpaceDE w:val="0"/>
        <w:autoSpaceDN w:val="0"/>
        <w:adjustRightInd w:val="0"/>
        <w:spacing w:after="0" w:line="240" w:lineRule="auto"/>
        <w:rPr>
          <w:rFonts w:ascii="Arial" w:hAnsi="Arial" w:cs="Arial"/>
        </w:rPr>
      </w:pPr>
      <w:r w:rsidRPr="00CB3E8D">
        <w:rPr>
          <w:rFonts w:ascii="Arial" w:hAnsi="Arial" w:cs="Arial"/>
        </w:rPr>
        <w:t>Enable individual learning through coaching</w:t>
      </w:r>
    </w:p>
    <w:p w14:paraId="48E07581" w14:textId="6A21D275" w:rsidR="00CB3E8D" w:rsidRPr="00CB3E8D" w:rsidRDefault="00CB3E8D" w:rsidP="00CB3E8D">
      <w:pPr>
        <w:pStyle w:val="ListParagraph"/>
        <w:numPr>
          <w:ilvl w:val="0"/>
          <w:numId w:val="6"/>
        </w:numPr>
        <w:autoSpaceDE w:val="0"/>
        <w:autoSpaceDN w:val="0"/>
        <w:adjustRightInd w:val="0"/>
        <w:spacing w:after="0" w:line="240" w:lineRule="auto"/>
        <w:rPr>
          <w:rFonts w:ascii="Arial" w:hAnsi="Arial" w:cs="Arial"/>
        </w:rPr>
      </w:pPr>
      <w:r w:rsidRPr="00CB3E8D">
        <w:rPr>
          <w:rFonts w:ascii="Arial" w:hAnsi="Arial" w:cs="Arial"/>
        </w:rPr>
        <w:t>Manage own resources and professional development</w:t>
      </w:r>
    </w:p>
    <w:p w14:paraId="08F455A9" w14:textId="5DEF9BF6" w:rsidR="008F1D43" w:rsidRPr="00FC077F" w:rsidRDefault="00CB3E8D" w:rsidP="00FC077F">
      <w:pPr>
        <w:pStyle w:val="ListParagraph"/>
        <w:numPr>
          <w:ilvl w:val="0"/>
          <w:numId w:val="6"/>
        </w:numPr>
        <w:rPr>
          <w:rFonts w:ascii="Arial" w:hAnsi="Arial" w:cs="Arial"/>
          <w:b/>
          <w:bCs/>
          <w:sz w:val="24"/>
          <w:szCs w:val="24"/>
        </w:rPr>
      </w:pPr>
      <w:r w:rsidRPr="00CB3E8D">
        <w:rPr>
          <w:rFonts w:ascii="Arial" w:hAnsi="Arial" w:cs="Arial"/>
        </w:rPr>
        <w:t>Develop productive working relationships with colleagues</w:t>
      </w:r>
    </w:p>
    <w:p w14:paraId="5FD503CD" w14:textId="3ADFDE85" w:rsidR="00CB3E8D" w:rsidRDefault="00CB3E8D" w:rsidP="008F1D43">
      <w:pPr>
        <w:autoSpaceDE w:val="0"/>
        <w:autoSpaceDN w:val="0"/>
        <w:adjustRightInd w:val="0"/>
        <w:spacing w:after="0" w:line="240" w:lineRule="auto"/>
        <w:rPr>
          <w:rFonts w:ascii="Arial" w:hAnsi="Arial" w:cs="Arial"/>
          <w:sz w:val="24"/>
          <w:szCs w:val="24"/>
        </w:rPr>
      </w:pPr>
      <w:r w:rsidRPr="008F1D43">
        <w:rPr>
          <w:rFonts w:ascii="Arial" w:hAnsi="Arial" w:cs="Arial"/>
          <w:sz w:val="24"/>
          <w:szCs w:val="24"/>
        </w:rPr>
        <w:lastRenderedPageBreak/>
        <w:t xml:space="preserve">Examples of units where simulation </w:t>
      </w:r>
      <w:r w:rsidRPr="00323B29">
        <w:rPr>
          <w:rFonts w:ascii="Arial" w:hAnsi="Arial" w:cs="Arial"/>
          <w:sz w:val="24"/>
          <w:szCs w:val="24"/>
        </w:rPr>
        <w:t xml:space="preserve">may be appropriate </w:t>
      </w:r>
      <w:r w:rsidR="005F53ED" w:rsidRPr="00323B29">
        <w:rPr>
          <w:rFonts w:ascii="Arial" w:hAnsi="Arial" w:cs="Arial"/>
          <w:sz w:val="24"/>
          <w:szCs w:val="24"/>
        </w:rPr>
        <w:t xml:space="preserve">within </w:t>
      </w:r>
      <w:r w:rsidR="00323B29">
        <w:rPr>
          <w:rFonts w:ascii="Arial" w:hAnsi="Arial" w:cs="Arial"/>
          <w:sz w:val="24"/>
          <w:szCs w:val="24"/>
        </w:rPr>
        <w:t xml:space="preserve">the </w:t>
      </w:r>
      <w:r w:rsidR="009A5E57">
        <w:rPr>
          <w:rFonts w:ascii="Arial" w:hAnsi="Arial" w:cs="Arial"/>
          <w:sz w:val="24"/>
          <w:szCs w:val="24"/>
        </w:rPr>
        <w:t>Diploma</w:t>
      </w:r>
      <w:r w:rsidR="006527EB" w:rsidRPr="00323B29">
        <w:rPr>
          <w:rFonts w:ascii="Arial" w:hAnsi="Arial" w:cs="Arial"/>
          <w:sz w:val="24"/>
          <w:szCs w:val="24"/>
        </w:rPr>
        <w:t>s in Port Operations &amp; Supervision of Port Operations</w:t>
      </w:r>
      <w:r w:rsidRPr="008F1D43">
        <w:rPr>
          <w:rFonts w:ascii="Arial" w:hAnsi="Arial" w:cs="Arial"/>
          <w:sz w:val="24"/>
          <w:szCs w:val="24"/>
        </w:rPr>
        <w:t>:</w:t>
      </w:r>
    </w:p>
    <w:p w14:paraId="60CD03AA" w14:textId="4EA747DB" w:rsidR="00323B29" w:rsidRDefault="00323B29" w:rsidP="008F1D43">
      <w:pPr>
        <w:autoSpaceDE w:val="0"/>
        <w:autoSpaceDN w:val="0"/>
        <w:adjustRightInd w:val="0"/>
        <w:spacing w:after="0" w:line="240" w:lineRule="auto"/>
        <w:rPr>
          <w:rFonts w:ascii="Arial" w:hAnsi="Arial" w:cs="Arial"/>
          <w:sz w:val="24"/>
          <w:szCs w:val="24"/>
        </w:rPr>
      </w:pPr>
    </w:p>
    <w:p w14:paraId="24735776" w14:textId="77777777" w:rsidR="00323B29" w:rsidRPr="00323B29" w:rsidRDefault="00323B29" w:rsidP="00323B29">
      <w:pPr>
        <w:pStyle w:val="ListParagraph"/>
        <w:numPr>
          <w:ilvl w:val="0"/>
          <w:numId w:val="18"/>
        </w:numPr>
        <w:autoSpaceDE w:val="0"/>
        <w:autoSpaceDN w:val="0"/>
        <w:adjustRightInd w:val="0"/>
        <w:spacing w:after="0" w:line="240" w:lineRule="auto"/>
        <w:rPr>
          <w:rFonts w:ascii="Arial" w:hAnsi="Arial" w:cs="Arial"/>
        </w:rPr>
      </w:pPr>
      <w:r w:rsidRPr="00323B29">
        <w:rPr>
          <w:rFonts w:ascii="Arial" w:hAnsi="Arial" w:cs="Arial"/>
        </w:rPr>
        <w:t>Work safely near water</w:t>
      </w:r>
    </w:p>
    <w:p w14:paraId="77EF219B" w14:textId="0D7EEE48" w:rsidR="00323B29" w:rsidRPr="00323B29" w:rsidRDefault="00323B29" w:rsidP="00323B29">
      <w:pPr>
        <w:pStyle w:val="ListParagraph"/>
        <w:numPr>
          <w:ilvl w:val="0"/>
          <w:numId w:val="18"/>
        </w:numPr>
        <w:autoSpaceDE w:val="0"/>
        <w:autoSpaceDN w:val="0"/>
        <w:adjustRightInd w:val="0"/>
        <w:spacing w:after="0" w:line="240" w:lineRule="auto"/>
        <w:rPr>
          <w:rFonts w:ascii="Arial" w:hAnsi="Arial" w:cs="Arial"/>
        </w:rPr>
      </w:pPr>
      <w:r w:rsidRPr="00323B29">
        <w:rPr>
          <w:rFonts w:ascii="Arial" w:hAnsi="Arial" w:cs="Arial"/>
        </w:rPr>
        <w:t>Respond to emergency situations</w:t>
      </w:r>
    </w:p>
    <w:p w14:paraId="2BE92C0C" w14:textId="5DE82184" w:rsidR="00323B29" w:rsidRPr="00323B29" w:rsidRDefault="00323B29" w:rsidP="00323B29">
      <w:pPr>
        <w:pStyle w:val="ListParagraph"/>
        <w:numPr>
          <w:ilvl w:val="0"/>
          <w:numId w:val="18"/>
        </w:numPr>
        <w:autoSpaceDE w:val="0"/>
        <w:autoSpaceDN w:val="0"/>
        <w:adjustRightInd w:val="0"/>
        <w:spacing w:after="0" w:line="240" w:lineRule="auto"/>
        <w:rPr>
          <w:rFonts w:ascii="Arial" w:hAnsi="Arial" w:cs="Arial"/>
        </w:rPr>
      </w:pPr>
      <w:r w:rsidRPr="00323B29">
        <w:rPr>
          <w:rFonts w:ascii="Arial" w:hAnsi="Arial" w:cs="Arial"/>
        </w:rPr>
        <w:t>Respond to a pollution incident</w:t>
      </w:r>
    </w:p>
    <w:p w14:paraId="2B4BA233" w14:textId="44283209" w:rsidR="00323B29" w:rsidRPr="00323B29" w:rsidRDefault="00323B29" w:rsidP="00323B29">
      <w:pPr>
        <w:pStyle w:val="ListParagraph"/>
        <w:numPr>
          <w:ilvl w:val="0"/>
          <w:numId w:val="18"/>
        </w:numPr>
        <w:autoSpaceDE w:val="0"/>
        <w:autoSpaceDN w:val="0"/>
        <w:adjustRightInd w:val="0"/>
        <w:spacing w:after="0" w:line="240" w:lineRule="auto"/>
        <w:rPr>
          <w:rFonts w:ascii="Arial" w:hAnsi="Arial" w:cs="Arial"/>
        </w:rPr>
      </w:pPr>
      <w:r w:rsidRPr="00323B29">
        <w:rPr>
          <w:rFonts w:ascii="Arial" w:hAnsi="Arial" w:cs="Arial"/>
        </w:rPr>
        <w:t>Administer emergency first aid in ports</w:t>
      </w:r>
    </w:p>
    <w:p w14:paraId="027C7846" w14:textId="5E4A19E4" w:rsidR="00323B29" w:rsidRPr="00323B29" w:rsidRDefault="00323B29" w:rsidP="00323B29">
      <w:pPr>
        <w:pStyle w:val="ListParagraph"/>
        <w:numPr>
          <w:ilvl w:val="0"/>
          <w:numId w:val="18"/>
        </w:numPr>
        <w:autoSpaceDE w:val="0"/>
        <w:autoSpaceDN w:val="0"/>
        <w:adjustRightInd w:val="0"/>
        <w:spacing w:after="0" w:line="240" w:lineRule="auto"/>
        <w:rPr>
          <w:rFonts w:ascii="Arial" w:hAnsi="Arial" w:cs="Arial"/>
          <w:sz w:val="24"/>
          <w:szCs w:val="24"/>
        </w:rPr>
      </w:pPr>
      <w:r w:rsidRPr="00323B29">
        <w:rPr>
          <w:rFonts w:ascii="Arial" w:hAnsi="Arial" w:cs="Arial"/>
        </w:rPr>
        <w:t>Respond to emergency situations aboard vessels</w:t>
      </w:r>
    </w:p>
    <w:p w14:paraId="5C237681" w14:textId="606CAE8C" w:rsidR="00CB3E8D" w:rsidRPr="008F1D43" w:rsidRDefault="00CB3E8D" w:rsidP="008F1D43">
      <w:pPr>
        <w:pStyle w:val="ListParagraph"/>
        <w:numPr>
          <w:ilvl w:val="0"/>
          <w:numId w:val="9"/>
        </w:numPr>
        <w:autoSpaceDE w:val="0"/>
        <w:autoSpaceDN w:val="0"/>
        <w:adjustRightInd w:val="0"/>
        <w:spacing w:after="0" w:line="240" w:lineRule="auto"/>
        <w:rPr>
          <w:rFonts w:ascii="Arial" w:hAnsi="Arial" w:cs="Arial"/>
        </w:rPr>
      </w:pPr>
      <w:r w:rsidRPr="008F1D43">
        <w:rPr>
          <w:rFonts w:ascii="Arial" w:hAnsi="Arial" w:cs="Arial"/>
        </w:rPr>
        <w:t>Manage port users in an emergency</w:t>
      </w:r>
    </w:p>
    <w:p w14:paraId="57862068" w14:textId="43C42AC2" w:rsidR="00CB3E8D" w:rsidRPr="00CB3E8D" w:rsidRDefault="00CB3E8D" w:rsidP="00CB3E8D">
      <w:pPr>
        <w:pStyle w:val="ListParagraph"/>
        <w:numPr>
          <w:ilvl w:val="0"/>
          <w:numId w:val="6"/>
        </w:numPr>
        <w:autoSpaceDE w:val="0"/>
        <w:autoSpaceDN w:val="0"/>
        <w:adjustRightInd w:val="0"/>
        <w:spacing w:after="0" w:line="240" w:lineRule="auto"/>
        <w:rPr>
          <w:rFonts w:ascii="Arial" w:hAnsi="Arial" w:cs="Arial"/>
        </w:rPr>
      </w:pPr>
      <w:r w:rsidRPr="00CB3E8D">
        <w:rPr>
          <w:rFonts w:ascii="Arial" w:hAnsi="Arial" w:cs="Arial"/>
        </w:rPr>
        <w:t>Respond to an incident within a port environment</w:t>
      </w:r>
    </w:p>
    <w:p w14:paraId="5456D690" w14:textId="2B5D0095" w:rsidR="00CB3E8D" w:rsidRPr="009F216F" w:rsidRDefault="00CB3E8D" w:rsidP="008F1D43">
      <w:pPr>
        <w:pStyle w:val="ListParagraph"/>
        <w:numPr>
          <w:ilvl w:val="0"/>
          <w:numId w:val="6"/>
        </w:numPr>
        <w:rPr>
          <w:rFonts w:ascii="Arial" w:hAnsi="Arial" w:cs="Arial"/>
          <w:b/>
          <w:bCs/>
          <w:sz w:val="24"/>
          <w:szCs w:val="24"/>
        </w:rPr>
      </w:pPr>
      <w:r w:rsidRPr="00CB3E8D">
        <w:rPr>
          <w:rFonts w:ascii="Arial" w:hAnsi="Arial" w:cs="Arial"/>
        </w:rPr>
        <w:t>Administer first aid</w:t>
      </w:r>
    </w:p>
    <w:p w14:paraId="29EC111F" w14:textId="77777777" w:rsidR="009F216F" w:rsidRPr="009F216F" w:rsidRDefault="009F216F" w:rsidP="009F216F">
      <w:pPr>
        <w:rPr>
          <w:rFonts w:ascii="Arial" w:hAnsi="Arial" w:cs="Arial"/>
          <w:b/>
          <w:bCs/>
          <w:sz w:val="24"/>
          <w:szCs w:val="24"/>
        </w:rPr>
      </w:pPr>
    </w:p>
    <w:p w14:paraId="6F05D71C" w14:textId="7511972E" w:rsidR="00B45512" w:rsidRPr="00A75312" w:rsidRDefault="00B50C32" w:rsidP="00B45512">
      <w:pPr>
        <w:rPr>
          <w:rFonts w:ascii="Arial" w:hAnsi="Arial" w:cs="Arial"/>
          <w:b/>
          <w:sz w:val="24"/>
          <w:szCs w:val="24"/>
        </w:rPr>
      </w:pPr>
      <w:r w:rsidRPr="00A75312">
        <w:rPr>
          <w:rFonts w:ascii="Arial" w:hAnsi="Arial" w:cs="Arial"/>
          <w:b/>
          <w:sz w:val="24"/>
          <w:szCs w:val="24"/>
        </w:rPr>
        <w:t>Occupational expertise of assessors and verifiers</w:t>
      </w:r>
    </w:p>
    <w:p w14:paraId="006017E5" w14:textId="5C390872" w:rsidR="009F216F" w:rsidRDefault="009F216F" w:rsidP="009F216F">
      <w:pPr>
        <w:autoSpaceDE w:val="0"/>
        <w:autoSpaceDN w:val="0"/>
        <w:adjustRightInd w:val="0"/>
        <w:spacing w:after="0" w:line="240" w:lineRule="auto"/>
        <w:rPr>
          <w:rFonts w:ascii="Arial" w:hAnsi="Arial" w:cs="Arial"/>
          <w:sz w:val="24"/>
          <w:szCs w:val="24"/>
        </w:rPr>
      </w:pPr>
      <w:r w:rsidRPr="009F216F">
        <w:rPr>
          <w:rFonts w:ascii="Arial" w:hAnsi="Arial" w:cs="Arial"/>
          <w:sz w:val="24"/>
          <w:szCs w:val="24"/>
        </w:rPr>
        <w:t xml:space="preserve">It is important that assessors, internal verifiers (IVs) and external verifiers (EVs) of </w:t>
      </w:r>
      <w:r w:rsidR="00C71EC0">
        <w:rPr>
          <w:rFonts w:ascii="Arial" w:hAnsi="Arial" w:cs="Arial"/>
          <w:sz w:val="24"/>
          <w:szCs w:val="24"/>
        </w:rPr>
        <w:t xml:space="preserve">the </w:t>
      </w:r>
      <w:r w:rsidR="009A5E57">
        <w:rPr>
          <w:rFonts w:ascii="Arial" w:hAnsi="Arial" w:cs="Arial"/>
          <w:sz w:val="24"/>
          <w:szCs w:val="24"/>
        </w:rPr>
        <w:t>Diploma</w:t>
      </w:r>
      <w:r w:rsidR="00714818" w:rsidRPr="00C87AA7">
        <w:rPr>
          <w:rFonts w:ascii="Arial" w:hAnsi="Arial" w:cs="Arial"/>
          <w:sz w:val="24"/>
          <w:szCs w:val="24"/>
        </w:rPr>
        <w:t>s in Port Operations &amp; Supervision of Port Operations</w:t>
      </w:r>
      <w:r w:rsidR="00714818" w:rsidRPr="00CB3E8D">
        <w:rPr>
          <w:rFonts w:ascii="Arial" w:hAnsi="Arial" w:cs="Arial"/>
          <w:b/>
          <w:bCs/>
          <w:i/>
          <w:iCs/>
          <w:sz w:val="24"/>
          <w:szCs w:val="24"/>
        </w:rPr>
        <w:t xml:space="preserve"> </w:t>
      </w:r>
      <w:r w:rsidRPr="009F216F">
        <w:rPr>
          <w:rFonts w:ascii="Arial" w:hAnsi="Arial" w:cs="Arial"/>
          <w:sz w:val="24"/>
          <w:szCs w:val="24"/>
        </w:rPr>
        <w:t>have appropriate occupational expertise to fulfil their roles. This is required in addition to</w:t>
      </w:r>
      <w:r>
        <w:rPr>
          <w:rFonts w:ascii="Arial" w:hAnsi="Arial" w:cs="Arial"/>
          <w:sz w:val="24"/>
          <w:szCs w:val="24"/>
        </w:rPr>
        <w:t xml:space="preserve"> </w:t>
      </w:r>
      <w:r w:rsidRPr="009F216F">
        <w:rPr>
          <w:rFonts w:ascii="Arial" w:hAnsi="Arial" w:cs="Arial"/>
          <w:sz w:val="24"/>
          <w:szCs w:val="24"/>
        </w:rPr>
        <w:t>the achievement of the further requirements specified in national codes of practice. The assessment process must be credible, and</w:t>
      </w:r>
      <w:r>
        <w:rPr>
          <w:rFonts w:ascii="Arial" w:hAnsi="Arial" w:cs="Arial"/>
          <w:sz w:val="24"/>
          <w:szCs w:val="24"/>
        </w:rPr>
        <w:t xml:space="preserve"> </w:t>
      </w:r>
      <w:r w:rsidRPr="009F216F">
        <w:rPr>
          <w:rFonts w:ascii="Arial" w:hAnsi="Arial" w:cs="Arial"/>
          <w:sz w:val="24"/>
          <w:szCs w:val="24"/>
        </w:rPr>
        <w:t>assessors and verifiers perform an essential role in achieving this.</w:t>
      </w:r>
    </w:p>
    <w:p w14:paraId="28A271F8" w14:textId="77777777" w:rsidR="00C71EC0" w:rsidRPr="009F216F" w:rsidRDefault="00C71EC0" w:rsidP="009F216F">
      <w:pPr>
        <w:autoSpaceDE w:val="0"/>
        <w:autoSpaceDN w:val="0"/>
        <w:adjustRightInd w:val="0"/>
        <w:spacing w:after="0" w:line="240" w:lineRule="auto"/>
        <w:rPr>
          <w:rFonts w:ascii="Arial" w:hAnsi="Arial" w:cs="Arial"/>
          <w:sz w:val="24"/>
          <w:szCs w:val="24"/>
        </w:rPr>
      </w:pPr>
    </w:p>
    <w:p w14:paraId="18F7611E" w14:textId="7B7DC122" w:rsidR="009F216F" w:rsidRDefault="00714818" w:rsidP="009F216F">
      <w:pPr>
        <w:autoSpaceDE w:val="0"/>
        <w:autoSpaceDN w:val="0"/>
        <w:adjustRightInd w:val="0"/>
        <w:spacing w:after="0" w:line="240" w:lineRule="auto"/>
        <w:rPr>
          <w:rFonts w:ascii="Arial" w:hAnsi="Arial" w:cs="Arial"/>
          <w:sz w:val="24"/>
          <w:szCs w:val="24"/>
        </w:rPr>
      </w:pPr>
      <w:r>
        <w:rPr>
          <w:rFonts w:ascii="Arial" w:hAnsi="Arial" w:cs="Arial"/>
          <w:sz w:val="24"/>
          <w:szCs w:val="24"/>
        </w:rPr>
        <w:t>SQA</w:t>
      </w:r>
      <w:r w:rsidR="009F216F" w:rsidRPr="009F216F">
        <w:rPr>
          <w:rFonts w:ascii="Arial" w:hAnsi="Arial" w:cs="Arial"/>
          <w:sz w:val="24"/>
          <w:szCs w:val="24"/>
        </w:rPr>
        <w:t xml:space="preserve"> does recognise that the search for experience and ability has to be tempered with the</w:t>
      </w:r>
      <w:r w:rsidR="009F216F">
        <w:rPr>
          <w:rFonts w:ascii="Arial" w:hAnsi="Arial" w:cs="Arial"/>
          <w:sz w:val="24"/>
          <w:szCs w:val="24"/>
        </w:rPr>
        <w:t xml:space="preserve"> </w:t>
      </w:r>
      <w:r w:rsidR="009F216F" w:rsidRPr="009F216F">
        <w:rPr>
          <w:rFonts w:ascii="Arial" w:hAnsi="Arial" w:cs="Arial"/>
          <w:sz w:val="24"/>
          <w:szCs w:val="24"/>
        </w:rPr>
        <w:t xml:space="preserve">availability of assessors and verifiers. However, </w:t>
      </w:r>
      <w:r>
        <w:rPr>
          <w:rFonts w:ascii="Arial" w:hAnsi="Arial" w:cs="Arial"/>
          <w:sz w:val="24"/>
          <w:szCs w:val="24"/>
        </w:rPr>
        <w:t>SQA</w:t>
      </w:r>
      <w:r w:rsidR="009F216F" w:rsidRPr="009F216F">
        <w:rPr>
          <w:rFonts w:ascii="Arial" w:hAnsi="Arial" w:cs="Arial"/>
          <w:sz w:val="24"/>
          <w:szCs w:val="24"/>
        </w:rPr>
        <w:t xml:space="preserve"> must ensure that the</w:t>
      </w:r>
      <w:r w:rsidR="009F216F">
        <w:rPr>
          <w:rFonts w:ascii="Arial" w:hAnsi="Arial" w:cs="Arial"/>
          <w:sz w:val="24"/>
          <w:szCs w:val="24"/>
        </w:rPr>
        <w:t xml:space="preserve"> </w:t>
      </w:r>
      <w:r w:rsidR="009F216F" w:rsidRPr="009F216F">
        <w:rPr>
          <w:rFonts w:ascii="Arial" w:hAnsi="Arial" w:cs="Arial"/>
          <w:sz w:val="24"/>
          <w:szCs w:val="24"/>
        </w:rPr>
        <w:t>assessors and verifiers recruited by assessment centres fulfil all of the relevant</w:t>
      </w:r>
      <w:r w:rsidR="009F216F">
        <w:rPr>
          <w:rFonts w:ascii="Arial" w:hAnsi="Arial" w:cs="Arial"/>
          <w:sz w:val="24"/>
          <w:szCs w:val="24"/>
        </w:rPr>
        <w:t xml:space="preserve"> </w:t>
      </w:r>
      <w:r w:rsidR="009F216F" w:rsidRPr="009F216F">
        <w:rPr>
          <w:rFonts w:ascii="Arial" w:hAnsi="Arial" w:cs="Arial"/>
          <w:sz w:val="24"/>
          <w:szCs w:val="24"/>
        </w:rPr>
        <w:t>requirements. The requirements for the occupational expertise of assessors, IVs and EVs</w:t>
      </w:r>
      <w:r w:rsidR="009F216F">
        <w:rPr>
          <w:rFonts w:ascii="Arial" w:hAnsi="Arial" w:cs="Arial"/>
          <w:sz w:val="24"/>
          <w:szCs w:val="24"/>
        </w:rPr>
        <w:t xml:space="preserve"> </w:t>
      </w:r>
      <w:r w:rsidR="009F216F" w:rsidRPr="009F216F">
        <w:rPr>
          <w:rFonts w:ascii="Arial" w:hAnsi="Arial" w:cs="Arial"/>
          <w:sz w:val="24"/>
          <w:szCs w:val="24"/>
        </w:rPr>
        <w:t xml:space="preserve">are set out below, and it will be the responsibility of </w:t>
      </w:r>
      <w:r>
        <w:rPr>
          <w:rFonts w:ascii="Arial" w:hAnsi="Arial" w:cs="Arial"/>
          <w:sz w:val="24"/>
          <w:szCs w:val="24"/>
        </w:rPr>
        <w:t>SQA</w:t>
      </w:r>
      <w:r w:rsidR="009F216F" w:rsidRPr="009F216F">
        <w:rPr>
          <w:rFonts w:ascii="Arial" w:hAnsi="Arial" w:cs="Arial"/>
          <w:sz w:val="24"/>
          <w:szCs w:val="24"/>
        </w:rPr>
        <w:t xml:space="preserve"> to monitor their</w:t>
      </w:r>
      <w:r w:rsidR="009F216F">
        <w:rPr>
          <w:rFonts w:ascii="Arial" w:hAnsi="Arial" w:cs="Arial"/>
          <w:sz w:val="24"/>
          <w:szCs w:val="24"/>
        </w:rPr>
        <w:t xml:space="preserve"> </w:t>
      </w:r>
      <w:r w:rsidR="009F216F" w:rsidRPr="009F216F">
        <w:rPr>
          <w:rFonts w:ascii="Arial" w:hAnsi="Arial" w:cs="Arial"/>
          <w:sz w:val="24"/>
          <w:szCs w:val="24"/>
        </w:rPr>
        <w:t>effectiveness and to provide any recommendations for modifications.</w:t>
      </w:r>
    </w:p>
    <w:p w14:paraId="14B3BB7E" w14:textId="77777777" w:rsidR="009F216F" w:rsidRPr="009F216F" w:rsidRDefault="009F216F" w:rsidP="009F216F">
      <w:pPr>
        <w:autoSpaceDE w:val="0"/>
        <w:autoSpaceDN w:val="0"/>
        <w:adjustRightInd w:val="0"/>
        <w:spacing w:after="0" w:line="240" w:lineRule="auto"/>
        <w:rPr>
          <w:rFonts w:ascii="Arial" w:hAnsi="Arial" w:cs="Arial"/>
          <w:sz w:val="24"/>
          <w:szCs w:val="24"/>
        </w:rPr>
      </w:pPr>
    </w:p>
    <w:p w14:paraId="09F6984A" w14:textId="179F6EBA" w:rsidR="00B50C32" w:rsidRPr="00A75312" w:rsidRDefault="00B50C32" w:rsidP="00A75312">
      <w:pPr>
        <w:rPr>
          <w:rFonts w:ascii="Arial" w:hAnsi="Arial" w:cs="Arial"/>
          <w:b/>
          <w:sz w:val="24"/>
          <w:szCs w:val="24"/>
        </w:rPr>
      </w:pPr>
      <w:r w:rsidRPr="00A75312">
        <w:rPr>
          <w:rFonts w:ascii="Arial" w:hAnsi="Arial" w:cs="Arial"/>
          <w:b/>
          <w:sz w:val="24"/>
          <w:szCs w:val="24"/>
        </w:rPr>
        <w:t>Assessors</w:t>
      </w:r>
    </w:p>
    <w:p w14:paraId="79759BA8" w14:textId="5662AC33" w:rsidR="009F216F" w:rsidRDefault="009F216F" w:rsidP="009F216F">
      <w:pPr>
        <w:autoSpaceDE w:val="0"/>
        <w:autoSpaceDN w:val="0"/>
        <w:adjustRightInd w:val="0"/>
        <w:spacing w:after="0" w:line="240" w:lineRule="auto"/>
        <w:rPr>
          <w:rFonts w:ascii="Arial" w:hAnsi="Arial" w:cs="Arial"/>
          <w:sz w:val="24"/>
          <w:szCs w:val="24"/>
        </w:rPr>
      </w:pPr>
      <w:r w:rsidRPr="009F216F">
        <w:rPr>
          <w:rFonts w:ascii="Arial" w:hAnsi="Arial" w:cs="Arial"/>
          <w:sz w:val="24"/>
          <w:szCs w:val="24"/>
        </w:rPr>
        <w:t>Assessors</w:t>
      </w:r>
      <w:r w:rsidR="00C87AA7">
        <w:rPr>
          <w:rFonts w:ascii="Arial" w:hAnsi="Arial" w:cs="Arial"/>
          <w:sz w:val="24"/>
          <w:szCs w:val="24"/>
        </w:rPr>
        <w:t xml:space="preserve"> </w:t>
      </w:r>
      <w:r w:rsidRPr="009F216F">
        <w:rPr>
          <w:rFonts w:ascii="Arial" w:hAnsi="Arial" w:cs="Arial"/>
          <w:sz w:val="24"/>
          <w:szCs w:val="24"/>
        </w:rPr>
        <w:t xml:space="preserve">for the </w:t>
      </w:r>
      <w:r w:rsidR="00C71EC0">
        <w:rPr>
          <w:rFonts w:ascii="Arial" w:hAnsi="Arial" w:cs="Arial"/>
          <w:sz w:val="24"/>
          <w:szCs w:val="24"/>
        </w:rPr>
        <w:t xml:space="preserve">award of </w:t>
      </w:r>
      <w:r w:rsidR="009A5E57">
        <w:rPr>
          <w:rFonts w:ascii="Arial" w:hAnsi="Arial" w:cs="Arial"/>
          <w:sz w:val="24"/>
          <w:szCs w:val="24"/>
        </w:rPr>
        <w:t>Diploma</w:t>
      </w:r>
      <w:r w:rsidR="006527EB">
        <w:rPr>
          <w:rFonts w:ascii="Arial" w:hAnsi="Arial" w:cs="Arial"/>
          <w:sz w:val="24"/>
          <w:szCs w:val="24"/>
        </w:rPr>
        <w:t>s in Port Operations &amp; Supervision of Port Operations</w:t>
      </w:r>
      <w:r w:rsidRPr="009F216F">
        <w:rPr>
          <w:rFonts w:ascii="Arial" w:hAnsi="Arial" w:cs="Arial"/>
          <w:sz w:val="24"/>
          <w:szCs w:val="24"/>
        </w:rPr>
        <w:t xml:space="preserve"> must be occupationally</w:t>
      </w:r>
      <w:r>
        <w:rPr>
          <w:rFonts w:ascii="Arial" w:hAnsi="Arial" w:cs="Arial"/>
          <w:sz w:val="24"/>
          <w:szCs w:val="24"/>
        </w:rPr>
        <w:t xml:space="preserve"> </w:t>
      </w:r>
      <w:r w:rsidRPr="009F216F">
        <w:rPr>
          <w:rFonts w:ascii="Arial" w:hAnsi="Arial" w:cs="Arial"/>
          <w:sz w:val="24"/>
          <w:szCs w:val="24"/>
        </w:rPr>
        <w:t xml:space="preserve">competent and knowledgeable in respect of the units they are going to assess. </w:t>
      </w:r>
      <w:r w:rsidR="00714818">
        <w:rPr>
          <w:rFonts w:ascii="Arial" w:hAnsi="Arial" w:cs="Arial"/>
          <w:sz w:val="24"/>
          <w:szCs w:val="24"/>
        </w:rPr>
        <w:t>SQA will</w:t>
      </w:r>
      <w:r w:rsidR="003E69AA">
        <w:rPr>
          <w:rFonts w:ascii="Arial" w:hAnsi="Arial" w:cs="Arial"/>
          <w:sz w:val="24"/>
          <w:szCs w:val="24"/>
        </w:rPr>
        <w:t xml:space="preserve"> ensure</w:t>
      </w:r>
      <w:r w:rsidRPr="009F216F">
        <w:rPr>
          <w:rFonts w:ascii="Arial" w:hAnsi="Arial" w:cs="Arial"/>
          <w:sz w:val="24"/>
          <w:szCs w:val="24"/>
        </w:rPr>
        <w:t xml:space="preserve"> that assessors have verifiable, relevant and current industry</w:t>
      </w:r>
      <w:r>
        <w:rPr>
          <w:rFonts w:ascii="Arial" w:hAnsi="Arial" w:cs="Arial"/>
          <w:sz w:val="24"/>
          <w:szCs w:val="24"/>
        </w:rPr>
        <w:t xml:space="preserve"> experience and knowledge of the occupational working area at, or above, the level being assessed. This experience and knowledge must be of sufficient depth to be effective and reliable when judging candidate’s competence. Assessors’ experience and knowledge</w:t>
      </w:r>
    </w:p>
    <w:p w14:paraId="2FE16681" w14:textId="77777777" w:rsidR="009F216F" w:rsidRDefault="009F216F" w:rsidP="009F216F">
      <w:pPr>
        <w:autoSpaceDE w:val="0"/>
        <w:autoSpaceDN w:val="0"/>
        <w:adjustRightInd w:val="0"/>
        <w:spacing w:after="0" w:line="240" w:lineRule="auto"/>
        <w:rPr>
          <w:rFonts w:ascii="Arial" w:hAnsi="Arial" w:cs="Arial"/>
          <w:sz w:val="24"/>
          <w:szCs w:val="24"/>
        </w:rPr>
      </w:pPr>
      <w:r>
        <w:rPr>
          <w:rFonts w:ascii="Arial" w:hAnsi="Arial" w:cs="Arial"/>
          <w:sz w:val="24"/>
          <w:szCs w:val="24"/>
        </w:rPr>
        <w:t>could be verified by:</w:t>
      </w:r>
    </w:p>
    <w:p w14:paraId="7526410C" w14:textId="0B443B24" w:rsidR="009F216F" w:rsidRPr="009F216F" w:rsidRDefault="009F216F" w:rsidP="009F216F">
      <w:pPr>
        <w:pStyle w:val="ListParagraph"/>
        <w:numPr>
          <w:ilvl w:val="0"/>
          <w:numId w:val="11"/>
        </w:numPr>
        <w:autoSpaceDE w:val="0"/>
        <w:autoSpaceDN w:val="0"/>
        <w:adjustRightInd w:val="0"/>
        <w:spacing w:after="0" w:line="240" w:lineRule="auto"/>
        <w:rPr>
          <w:rFonts w:ascii="Arial" w:hAnsi="Arial" w:cs="Arial"/>
          <w:sz w:val="24"/>
          <w:szCs w:val="24"/>
        </w:rPr>
      </w:pPr>
      <w:r w:rsidRPr="009F216F">
        <w:rPr>
          <w:rFonts w:ascii="Arial" w:hAnsi="Arial" w:cs="Arial"/>
          <w:sz w:val="24"/>
          <w:szCs w:val="24"/>
        </w:rPr>
        <w:t>CV and references</w:t>
      </w:r>
    </w:p>
    <w:p w14:paraId="579A4F8F" w14:textId="018E63F4" w:rsidR="009F216F" w:rsidRPr="009F216F" w:rsidRDefault="009F216F" w:rsidP="009F216F">
      <w:pPr>
        <w:pStyle w:val="ListParagraph"/>
        <w:numPr>
          <w:ilvl w:val="0"/>
          <w:numId w:val="11"/>
        </w:numPr>
        <w:autoSpaceDE w:val="0"/>
        <w:autoSpaceDN w:val="0"/>
        <w:adjustRightInd w:val="0"/>
        <w:spacing w:after="0" w:line="240" w:lineRule="auto"/>
        <w:rPr>
          <w:rFonts w:ascii="Arial" w:hAnsi="Arial" w:cs="Arial"/>
          <w:sz w:val="24"/>
          <w:szCs w:val="24"/>
        </w:rPr>
      </w:pPr>
      <w:r w:rsidRPr="009F216F">
        <w:rPr>
          <w:rFonts w:ascii="Arial" w:hAnsi="Arial" w:cs="Arial"/>
          <w:sz w:val="24"/>
          <w:szCs w:val="24"/>
        </w:rPr>
        <w:t xml:space="preserve">Possession of a relevant </w:t>
      </w:r>
      <w:r w:rsidR="00C71EC0">
        <w:rPr>
          <w:rFonts w:ascii="Arial" w:hAnsi="Arial" w:cs="Arial"/>
          <w:sz w:val="24"/>
          <w:szCs w:val="24"/>
        </w:rPr>
        <w:t>industry</w:t>
      </w:r>
      <w:r w:rsidR="009A5E57">
        <w:rPr>
          <w:rFonts w:ascii="Arial" w:hAnsi="Arial" w:cs="Arial"/>
          <w:sz w:val="24"/>
          <w:szCs w:val="24"/>
        </w:rPr>
        <w:t xml:space="preserve"> diploma</w:t>
      </w:r>
      <w:r w:rsidRPr="009F216F">
        <w:rPr>
          <w:rFonts w:ascii="Arial" w:hAnsi="Arial" w:cs="Arial"/>
          <w:sz w:val="24"/>
          <w:szCs w:val="24"/>
        </w:rPr>
        <w:t xml:space="preserve"> or other equivalent qualification</w:t>
      </w:r>
      <w:r w:rsidR="00C71EC0">
        <w:rPr>
          <w:rFonts w:ascii="Arial" w:hAnsi="Arial" w:cs="Arial"/>
          <w:sz w:val="24"/>
          <w:szCs w:val="24"/>
        </w:rPr>
        <w:t>(s).</w:t>
      </w:r>
    </w:p>
    <w:p w14:paraId="55EB17DC" w14:textId="067DA48E" w:rsidR="009F216F" w:rsidRDefault="009F216F" w:rsidP="009F216F">
      <w:pPr>
        <w:pStyle w:val="ListParagraph"/>
        <w:numPr>
          <w:ilvl w:val="0"/>
          <w:numId w:val="11"/>
        </w:numPr>
        <w:autoSpaceDE w:val="0"/>
        <w:autoSpaceDN w:val="0"/>
        <w:adjustRightInd w:val="0"/>
        <w:spacing w:after="0" w:line="240" w:lineRule="auto"/>
        <w:rPr>
          <w:rFonts w:ascii="Arial" w:hAnsi="Arial" w:cs="Arial"/>
          <w:sz w:val="24"/>
          <w:szCs w:val="24"/>
        </w:rPr>
      </w:pPr>
      <w:r w:rsidRPr="009F216F">
        <w:rPr>
          <w:rFonts w:ascii="Arial" w:hAnsi="Arial" w:cs="Arial"/>
          <w:sz w:val="24"/>
          <w:szCs w:val="24"/>
        </w:rPr>
        <w:t>Membership of a relevant professional body</w:t>
      </w:r>
    </w:p>
    <w:p w14:paraId="1D1E9210" w14:textId="77777777" w:rsidR="009F216F" w:rsidRPr="009F216F" w:rsidRDefault="009F216F" w:rsidP="009F216F">
      <w:pPr>
        <w:pStyle w:val="ListParagraph"/>
        <w:autoSpaceDE w:val="0"/>
        <w:autoSpaceDN w:val="0"/>
        <w:adjustRightInd w:val="0"/>
        <w:spacing w:after="0" w:line="240" w:lineRule="auto"/>
        <w:rPr>
          <w:rFonts w:ascii="Arial" w:hAnsi="Arial" w:cs="Arial"/>
          <w:sz w:val="24"/>
          <w:szCs w:val="24"/>
        </w:rPr>
      </w:pPr>
    </w:p>
    <w:p w14:paraId="749C0B99" w14:textId="14B15C08" w:rsidR="00ED056B" w:rsidRDefault="00ED056B" w:rsidP="009F216F">
      <w:pPr>
        <w:autoSpaceDE w:val="0"/>
        <w:autoSpaceDN w:val="0"/>
        <w:adjustRightInd w:val="0"/>
        <w:spacing w:after="0" w:line="240" w:lineRule="auto"/>
        <w:rPr>
          <w:rFonts w:ascii="Arial" w:hAnsi="Arial" w:cs="Arial"/>
          <w:sz w:val="24"/>
          <w:szCs w:val="24"/>
        </w:rPr>
      </w:pPr>
      <w:r w:rsidRPr="009F216F">
        <w:rPr>
          <w:rFonts w:ascii="Arial" w:hAnsi="Arial" w:cs="Arial"/>
          <w:sz w:val="24"/>
          <w:szCs w:val="24"/>
        </w:rPr>
        <w:t xml:space="preserve">To assess </w:t>
      </w:r>
      <w:r>
        <w:rPr>
          <w:rFonts w:ascii="Arial" w:hAnsi="Arial" w:cs="Arial"/>
          <w:sz w:val="24"/>
          <w:szCs w:val="24"/>
        </w:rPr>
        <w:t>a</w:t>
      </w:r>
      <w:r w:rsidRPr="009F216F">
        <w:rPr>
          <w:rFonts w:ascii="Arial" w:hAnsi="Arial" w:cs="Arial"/>
          <w:sz w:val="24"/>
          <w:szCs w:val="24"/>
        </w:rPr>
        <w:t xml:space="preserve">t </w:t>
      </w:r>
      <w:r>
        <w:rPr>
          <w:rFonts w:ascii="Arial" w:hAnsi="Arial" w:cs="Arial"/>
          <w:sz w:val="24"/>
          <w:szCs w:val="24"/>
        </w:rPr>
        <w:t>SCQF 5</w:t>
      </w:r>
      <w:r w:rsidRPr="00ED056B">
        <w:rPr>
          <w:rFonts w:ascii="Arial" w:hAnsi="Arial" w:cs="Arial"/>
          <w:sz w:val="24"/>
          <w:szCs w:val="24"/>
        </w:rPr>
        <w:t>, the assessor must be operating, or have operated, at a technical/operational level or above, and/or within a relevant training function with responsibility for training port operatives</w:t>
      </w:r>
      <w:r w:rsidRPr="009F216F">
        <w:rPr>
          <w:rFonts w:ascii="Arial" w:hAnsi="Arial" w:cs="Arial"/>
          <w:sz w:val="24"/>
          <w:szCs w:val="24"/>
        </w:rPr>
        <w:t xml:space="preserve"> </w:t>
      </w:r>
    </w:p>
    <w:p w14:paraId="65B5D63D" w14:textId="77777777" w:rsidR="00ED056B" w:rsidRDefault="00ED056B" w:rsidP="009F216F">
      <w:pPr>
        <w:autoSpaceDE w:val="0"/>
        <w:autoSpaceDN w:val="0"/>
        <w:adjustRightInd w:val="0"/>
        <w:spacing w:after="0" w:line="240" w:lineRule="auto"/>
        <w:rPr>
          <w:rFonts w:ascii="Arial" w:hAnsi="Arial" w:cs="Arial"/>
          <w:sz w:val="24"/>
          <w:szCs w:val="24"/>
        </w:rPr>
      </w:pPr>
    </w:p>
    <w:p w14:paraId="5786A9EC" w14:textId="4C3F0C0D" w:rsidR="009F216F" w:rsidRPr="009F216F" w:rsidRDefault="009F216F" w:rsidP="009F216F">
      <w:pPr>
        <w:autoSpaceDE w:val="0"/>
        <w:autoSpaceDN w:val="0"/>
        <w:adjustRightInd w:val="0"/>
        <w:spacing w:after="0" w:line="240" w:lineRule="auto"/>
        <w:rPr>
          <w:rFonts w:ascii="Arial" w:hAnsi="Arial" w:cs="Arial"/>
          <w:sz w:val="24"/>
          <w:szCs w:val="24"/>
        </w:rPr>
      </w:pPr>
      <w:r w:rsidRPr="009F216F">
        <w:rPr>
          <w:rFonts w:ascii="Arial" w:hAnsi="Arial" w:cs="Arial"/>
          <w:sz w:val="24"/>
          <w:szCs w:val="24"/>
        </w:rPr>
        <w:t xml:space="preserve">To assess </w:t>
      </w:r>
      <w:r w:rsidR="00C71EC0">
        <w:rPr>
          <w:rFonts w:ascii="Arial" w:hAnsi="Arial" w:cs="Arial"/>
          <w:sz w:val="24"/>
          <w:szCs w:val="24"/>
        </w:rPr>
        <w:t>a</w:t>
      </w:r>
      <w:r w:rsidRPr="009F216F">
        <w:rPr>
          <w:rFonts w:ascii="Arial" w:hAnsi="Arial" w:cs="Arial"/>
          <w:sz w:val="24"/>
          <w:szCs w:val="24"/>
        </w:rPr>
        <w:t xml:space="preserve">t </w:t>
      </w:r>
      <w:r w:rsidR="00714818">
        <w:rPr>
          <w:rFonts w:ascii="Arial" w:hAnsi="Arial" w:cs="Arial"/>
          <w:sz w:val="24"/>
          <w:szCs w:val="24"/>
        </w:rPr>
        <w:t>SCQF 6</w:t>
      </w:r>
      <w:r w:rsidRPr="009F216F">
        <w:rPr>
          <w:rFonts w:ascii="Arial" w:hAnsi="Arial" w:cs="Arial"/>
          <w:sz w:val="24"/>
          <w:szCs w:val="24"/>
        </w:rPr>
        <w:t>, the assessor must be operating, or have operated, at a supervisory</w:t>
      </w:r>
      <w:r>
        <w:rPr>
          <w:rFonts w:ascii="Arial" w:hAnsi="Arial" w:cs="Arial"/>
          <w:sz w:val="24"/>
          <w:szCs w:val="24"/>
        </w:rPr>
        <w:t xml:space="preserve"> </w:t>
      </w:r>
      <w:r w:rsidRPr="009F216F">
        <w:rPr>
          <w:rFonts w:ascii="Arial" w:hAnsi="Arial" w:cs="Arial"/>
          <w:sz w:val="24"/>
          <w:szCs w:val="24"/>
        </w:rPr>
        <w:t>level or above, and/or within a relevant training function with responsibility</w:t>
      </w:r>
      <w:r>
        <w:rPr>
          <w:rFonts w:ascii="Arial" w:hAnsi="Arial" w:cs="Arial"/>
          <w:sz w:val="24"/>
          <w:szCs w:val="24"/>
        </w:rPr>
        <w:t xml:space="preserve"> </w:t>
      </w:r>
      <w:r w:rsidRPr="009F216F">
        <w:rPr>
          <w:rFonts w:ascii="Arial" w:hAnsi="Arial" w:cs="Arial"/>
          <w:sz w:val="24"/>
          <w:szCs w:val="24"/>
        </w:rPr>
        <w:t xml:space="preserve">for training </w:t>
      </w:r>
      <w:r w:rsidR="00C71EC0">
        <w:rPr>
          <w:rFonts w:ascii="Arial" w:hAnsi="Arial" w:cs="Arial"/>
          <w:sz w:val="24"/>
          <w:szCs w:val="24"/>
        </w:rPr>
        <w:t xml:space="preserve">or mentoring </w:t>
      </w:r>
      <w:r w:rsidRPr="009F216F">
        <w:rPr>
          <w:rFonts w:ascii="Arial" w:hAnsi="Arial" w:cs="Arial"/>
          <w:sz w:val="24"/>
          <w:szCs w:val="24"/>
        </w:rPr>
        <w:t>port supervisors</w:t>
      </w:r>
      <w:r>
        <w:rPr>
          <w:rFonts w:ascii="Arial" w:hAnsi="Arial" w:cs="Arial"/>
          <w:sz w:val="24"/>
          <w:szCs w:val="24"/>
        </w:rPr>
        <w:t xml:space="preserve">. </w:t>
      </w:r>
    </w:p>
    <w:p w14:paraId="4D7616E4" w14:textId="1BB7E378" w:rsidR="009F216F" w:rsidRDefault="009F216F" w:rsidP="009F216F">
      <w:pPr>
        <w:autoSpaceDE w:val="0"/>
        <w:autoSpaceDN w:val="0"/>
        <w:adjustRightInd w:val="0"/>
        <w:spacing w:after="0" w:line="240" w:lineRule="auto"/>
        <w:rPr>
          <w:rFonts w:ascii="Arial" w:hAnsi="Arial" w:cs="Arial"/>
          <w:sz w:val="24"/>
          <w:szCs w:val="24"/>
        </w:rPr>
      </w:pPr>
      <w:r w:rsidRPr="009F216F">
        <w:rPr>
          <w:rFonts w:ascii="Arial" w:hAnsi="Arial" w:cs="Arial"/>
          <w:sz w:val="24"/>
          <w:szCs w:val="24"/>
        </w:rPr>
        <w:lastRenderedPageBreak/>
        <w:t>Assessors must also:</w:t>
      </w:r>
    </w:p>
    <w:p w14:paraId="789E2252" w14:textId="77777777" w:rsidR="00630BE1" w:rsidRPr="009F216F" w:rsidRDefault="00630BE1" w:rsidP="009F216F">
      <w:pPr>
        <w:autoSpaceDE w:val="0"/>
        <w:autoSpaceDN w:val="0"/>
        <w:adjustRightInd w:val="0"/>
        <w:spacing w:after="0" w:line="240" w:lineRule="auto"/>
        <w:rPr>
          <w:rFonts w:ascii="Arial" w:hAnsi="Arial" w:cs="Arial"/>
          <w:sz w:val="24"/>
          <w:szCs w:val="24"/>
        </w:rPr>
      </w:pPr>
    </w:p>
    <w:p w14:paraId="46590BA9" w14:textId="707A1E46" w:rsidR="009F216F" w:rsidRPr="009F216F" w:rsidRDefault="00C87AA7" w:rsidP="009F216F">
      <w:pPr>
        <w:pStyle w:val="ListParagraph"/>
        <w:numPr>
          <w:ilvl w:val="0"/>
          <w:numId w:val="1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be familiar with the </w:t>
      </w:r>
      <w:r w:rsidR="009F216F" w:rsidRPr="009F216F">
        <w:rPr>
          <w:rFonts w:ascii="Arial" w:hAnsi="Arial" w:cs="Arial"/>
          <w:sz w:val="24"/>
          <w:szCs w:val="24"/>
        </w:rPr>
        <w:t xml:space="preserve">Standards making up the </w:t>
      </w:r>
      <w:r w:rsidR="009A5E57">
        <w:rPr>
          <w:rFonts w:ascii="Arial" w:hAnsi="Arial" w:cs="Arial"/>
          <w:sz w:val="24"/>
          <w:szCs w:val="24"/>
        </w:rPr>
        <w:t>diploma</w:t>
      </w:r>
    </w:p>
    <w:p w14:paraId="02B67947" w14:textId="3929AE44" w:rsidR="009F216F" w:rsidRDefault="009F216F" w:rsidP="009F216F">
      <w:pPr>
        <w:pStyle w:val="ListParagraph"/>
        <w:autoSpaceDE w:val="0"/>
        <w:autoSpaceDN w:val="0"/>
        <w:adjustRightInd w:val="0"/>
        <w:spacing w:after="0" w:line="240" w:lineRule="auto"/>
        <w:rPr>
          <w:rFonts w:ascii="Arial" w:hAnsi="Arial" w:cs="Arial"/>
          <w:sz w:val="24"/>
          <w:szCs w:val="24"/>
        </w:rPr>
      </w:pPr>
      <w:r w:rsidRPr="009F216F">
        <w:rPr>
          <w:rFonts w:ascii="Arial" w:hAnsi="Arial" w:cs="Arial"/>
          <w:sz w:val="24"/>
          <w:szCs w:val="24"/>
        </w:rPr>
        <w:t>which they are seeking to assess to be able to interpret and make</w:t>
      </w:r>
      <w:r>
        <w:rPr>
          <w:rFonts w:ascii="Arial" w:hAnsi="Arial" w:cs="Arial"/>
          <w:sz w:val="24"/>
          <w:szCs w:val="24"/>
        </w:rPr>
        <w:t xml:space="preserve"> </w:t>
      </w:r>
      <w:r w:rsidRPr="009F216F">
        <w:rPr>
          <w:rFonts w:ascii="Arial" w:hAnsi="Arial" w:cs="Arial"/>
          <w:sz w:val="24"/>
          <w:szCs w:val="24"/>
        </w:rPr>
        <w:t>judgements on current working practices and technologies within the area of</w:t>
      </w:r>
      <w:r>
        <w:rPr>
          <w:rFonts w:ascii="Arial" w:hAnsi="Arial" w:cs="Arial"/>
          <w:sz w:val="24"/>
          <w:szCs w:val="24"/>
        </w:rPr>
        <w:t xml:space="preserve"> </w:t>
      </w:r>
      <w:r w:rsidRPr="009F216F">
        <w:rPr>
          <w:rFonts w:ascii="Arial" w:hAnsi="Arial" w:cs="Arial"/>
          <w:sz w:val="24"/>
          <w:szCs w:val="24"/>
        </w:rPr>
        <w:t>work</w:t>
      </w:r>
      <w:r>
        <w:rPr>
          <w:rFonts w:ascii="Arial" w:hAnsi="Arial" w:cs="Arial"/>
          <w:sz w:val="24"/>
          <w:szCs w:val="24"/>
        </w:rPr>
        <w:t>.</w:t>
      </w:r>
    </w:p>
    <w:p w14:paraId="0F0F377B" w14:textId="77777777" w:rsidR="009F216F" w:rsidRPr="009F216F" w:rsidRDefault="009F216F" w:rsidP="009F216F">
      <w:pPr>
        <w:pStyle w:val="ListParagraph"/>
        <w:autoSpaceDE w:val="0"/>
        <w:autoSpaceDN w:val="0"/>
        <w:adjustRightInd w:val="0"/>
        <w:spacing w:after="0" w:line="240" w:lineRule="auto"/>
        <w:rPr>
          <w:rFonts w:ascii="Arial" w:hAnsi="Arial" w:cs="Arial"/>
          <w:sz w:val="24"/>
          <w:szCs w:val="24"/>
        </w:rPr>
      </w:pPr>
    </w:p>
    <w:p w14:paraId="06E25E18" w14:textId="37564732" w:rsidR="009F216F" w:rsidRDefault="009F216F" w:rsidP="009F216F">
      <w:pPr>
        <w:pStyle w:val="ListParagraph"/>
        <w:numPr>
          <w:ilvl w:val="0"/>
          <w:numId w:val="11"/>
        </w:numPr>
        <w:autoSpaceDE w:val="0"/>
        <w:autoSpaceDN w:val="0"/>
        <w:adjustRightInd w:val="0"/>
        <w:spacing w:after="0" w:line="240" w:lineRule="auto"/>
        <w:rPr>
          <w:rFonts w:ascii="Arial" w:hAnsi="Arial" w:cs="Arial"/>
          <w:sz w:val="24"/>
          <w:szCs w:val="24"/>
        </w:rPr>
      </w:pPr>
      <w:r w:rsidRPr="009F216F">
        <w:rPr>
          <w:rFonts w:ascii="Arial" w:hAnsi="Arial" w:cs="Arial"/>
          <w:sz w:val="24"/>
          <w:szCs w:val="24"/>
        </w:rPr>
        <w:t xml:space="preserve">have </w:t>
      </w:r>
      <w:proofErr w:type="gramStart"/>
      <w:r w:rsidRPr="009F216F">
        <w:rPr>
          <w:rFonts w:ascii="Arial" w:hAnsi="Arial" w:cs="Arial"/>
          <w:sz w:val="24"/>
          <w:szCs w:val="24"/>
        </w:rPr>
        <w:t>sufficient</w:t>
      </w:r>
      <w:proofErr w:type="gramEnd"/>
      <w:r w:rsidRPr="009F216F">
        <w:rPr>
          <w:rFonts w:ascii="Arial" w:hAnsi="Arial" w:cs="Arial"/>
          <w:sz w:val="24"/>
          <w:szCs w:val="24"/>
        </w:rPr>
        <w:t xml:space="preserve"> time to carry out the role and receive an appropriate induction to the </w:t>
      </w:r>
      <w:r w:rsidR="009A5E57">
        <w:rPr>
          <w:rFonts w:ascii="Arial" w:hAnsi="Arial" w:cs="Arial"/>
          <w:sz w:val="24"/>
          <w:szCs w:val="24"/>
        </w:rPr>
        <w:t xml:space="preserve">diploma </w:t>
      </w:r>
      <w:r w:rsidRPr="009F216F">
        <w:rPr>
          <w:rFonts w:ascii="Arial" w:hAnsi="Arial" w:cs="Arial"/>
          <w:sz w:val="24"/>
          <w:szCs w:val="24"/>
        </w:rPr>
        <w:t>that they are assessing</w:t>
      </w:r>
    </w:p>
    <w:p w14:paraId="2AE1CC3E" w14:textId="77777777" w:rsidR="009F216F" w:rsidRPr="009F216F" w:rsidRDefault="009F216F" w:rsidP="009F216F">
      <w:pPr>
        <w:pStyle w:val="ListParagraph"/>
        <w:autoSpaceDE w:val="0"/>
        <w:autoSpaceDN w:val="0"/>
        <w:adjustRightInd w:val="0"/>
        <w:spacing w:after="0" w:line="240" w:lineRule="auto"/>
        <w:rPr>
          <w:rFonts w:ascii="Arial" w:hAnsi="Arial" w:cs="Arial"/>
          <w:sz w:val="24"/>
          <w:szCs w:val="24"/>
        </w:rPr>
      </w:pPr>
    </w:p>
    <w:p w14:paraId="025BB182" w14:textId="6696E42F" w:rsidR="009F216F" w:rsidRPr="009F216F" w:rsidRDefault="009F216F" w:rsidP="009F216F">
      <w:pPr>
        <w:pStyle w:val="ListParagraph"/>
        <w:numPr>
          <w:ilvl w:val="0"/>
          <w:numId w:val="11"/>
        </w:numPr>
        <w:autoSpaceDE w:val="0"/>
        <w:autoSpaceDN w:val="0"/>
        <w:adjustRightInd w:val="0"/>
        <w:spacing w:after="0" w:line="240" w:lineRule="auto"/>
        <w:rPr>
          <w:rFonts w:ascii="Arial" w:hAnsi="Arial" w:cs="Arial"/>
          <w:sz w:val="24"/>
          <w:szCs w:val="24"/>
        </w:rPr>
      </w:pPr>
      <w:r w:rsidRPr="009F216F">
        <w:rPr>
          <w:rFonts w:ascii="Arial" w:hAnsi="Arial" w:cs="Arial"/>
          <w:sz w:val="24"/>
          <w:szCs w:val="24"/>
        </w:rPr>
        <w:t>actively engage in relevant, industry specific continuing professional development activities to keep up-to-date with developments relating to the</w:t>
      </w:r>
    </w:p>
    <w:p w14:paraId="12B56E25" w14:textId="45BCBE75" w:rsidR="009F216F" w:rsidRDefault="009F216F" w:rsidP="009F216F">
      <w:pPr>
        <w:pStyle w:val="ListParagraph"/>
        <w:autoSpaceDE w:val="0"/>
        <w:autoSpaceDN w:val="0"/>
        <w:adjustRightInd w:val="0"/>
        <w:spacing w:after="0" w:line="240" w:lineRule="auto"/>
        <w:rPr>
          <w:rFonts w:ascii="Arial" w:hAnsi="Arial" w:cs="Arial"/>
          <w:sz w:val="24"/>
          <w:szCs w:val="24"/>
        </w:rPr>
      </w:pPr>
      <w:r w:rsidRPr="009F216F">
        <w:rPr>
          <w:rFonts w:ascii="Arial" w:hAnsi="Arial" w:cs="Arial"/>
          <w:sz w:val="24"/>
          <w:szCs w:val="24"/>
        </w:rPr>
        <w:t>port operations practice in which they are assessing</w:t>
      </w:r>
    </w:p>
    <w:p w14:paraId="74E3711B" w14:textId="77777777" w:rsidR="009F216F" w:rsidRPr="009F216F" w:rsidRDefault="009F216F" w:rsidP="009F216F">
      <w:pPr>
        <w:pStyle w:val="ListParagraph"/>
        <w:autoSpaceDE w:val="0"/>
        <w:autoSpaceDN w:val="0"/>
        <w:adjustRightInd w:val="0"/>
        <w:spacing w:after="0" w:line="240" w:lineRule="auto"/>
        <w:rPr>
          <w:rFonts w:ascii="Arial" w:hAnsi="Arial" w:cs="Arial"/>
          <w:sz w:val="24"/>
          <w:szCs w:val="24"/>
        </w:rPr>
      </w:pPr>
    </w:p>
    <w:p w14:paraId="2A7C6F4C" w14:textId="1065C5D5" w:rsidR="009F216F" w:rsidRDefault="009F216F" w:rsidP="009F216F">
      <w:pPr>
        <w:pStyle w:val="ListParagraph"/>
        <w:numPr>
          <w:ilvl w:val="0"/>
          <w:numId w:val="11"/>
        </w:numPr>
        <w:autoSpaceDE w:val="0"/>
        <w:autoSpaceDN w:val="0"/>
        <w:adjustRightInd w:val="0"/>
        <w:spacing w:after="0" w:line="240" w:lineRule="auto"/>
        <w:rPr>
          <w:rFonts w:ascii="Arial" w:hAnsi="Arial" w:cs="Arial"/>
          <w:sz w:val="24"/>
          <w:szCs w:val="24"/>
        </w:rPr>
      </w:pPr>
      <w:r w:rsidRPr="009F216F">
        <w:rPr>
          <w:rFonts w:ascii="Arial" w:hAnsi="Arial" w:cs="Arial"/>
          <w:sz w:val="24"/>
          <w:szCs w:val="24"/>
        </w:rPr>
        <w:t xml:space="preserve">Hold or be working towards an appropriate Assessor qualification as identified by </w:t>
      </w:r>
      <w:r w:rsidR="00C71EC0">
        <w:rPr>
          <w:rFonts w:ascii="Arial" w:hAnsi="Arial" w:cs="Arial"/>
          <w:sz w:val="24"/>
          <w:szCs w:val="24"/>
        </w:rPr>
        <w:t>awarding body</w:t>
      </w:r>
      <w:r w:rsidRPr="009F216F">
        <w:rPr>
          <w:rFonts w:ascii="Arial" w:hAnsi="Arial" w:cs="Arial"/>
          <w:sz w:val="24"/>
          <w:szCs w:val="24"/>
        </w:rPr>
        <w:t xml:space="preserve"> </w:t>
      </w:r>
      <w:r w:rsidR="00C71EC0">
        <w:rPr>
          <w:rFonts w:ascii="Arial" w:hAnsi="Arial" w:cs="Arial"/>
          <w:sz w:val="24"/>
          <w:szCs w:val="24"/>
        </w:rPr>
        <w:t>a</w:t>
      </w:r>
      <w:r w:rsidRPr="009F216F">
        <w:rPr>
          <w:rFonts w:ascii="Arial" w:hAnsi="Arial" w:cs="Arial"/>
          <w:sz w:val="24"/>
          <w:szCs w:val="24"/>
        </w:rPr>
        <w:t>ccreditation</w:t>
      </w:r>
      <w:r w:rsidR="00C71EC0">
        <w:rPr>
          <w:rFonts w:ascii="Arial" w:hAnsi="Arial" w:cs="Arial"/>
          <w:sz w:val="24"/>
          <w:szCs w:val="24"/>
        </w:rPr>
        <w:t xml:space="preserve"> or</w:t>
      </w:r>
      <w:r w:rsidRPr="009F216F">
        <w:rPr>
          <w:rFonts w:ascii="Arial" w:hAnsi="Arial" w:cs="Arial"/>
          <w:sz w:val="24"/>
          <w:szCs w:val="24"/>
        </w:rPr>
        <w:t xml:space="preserve"> the qualification regulator. Assessors holding older assessor qualifications must be able to demonstrate that they are assessing to the current standards.</w:t>
      </w:r>
    </w:p>
    <w:p w14:paraId="071660D9" w14:textId="77777777" w:rsidR="009F216F" w:rsidRPr="009F216F" w:rsidRDefault="009F216F" w:rsidP="009F216F">
      <w:pPr>
        <w:pStyle w:val="ListParagraph"/>
        <w:autoSpaceDE w:val="0"/>
        <w:autoSpaceDN w:val="0"/>
        <w:adjustRightInd w:val="0"/>
        <w:spacing w:after="0" w:line="240" w:lineRule="auto"/>
        <w:rPr>
          <w:rFonts w:ascii="Arial" w:hAnsi="Arial" w:cs="Arial"/>
          <w:sz w:val="24"/>
          <w:szCs w:val="24"/>
        </w:rPr>
      </w:pPr>
    </w:p>
    <w:p w14:paraId="2978EE2C" w14:textId="75ECEB78" w:rsidR="009F216F" w:rsidRPr="009F216F" w:rsidRDefault="009F216F" w:rsidP="009F216F">
      <w:pPr>
        <w:pStyle w:val="ListParagraph"/>
        <w:numPr>
          <w:ilvl w:val="0"/>
          <w:numId w:val="11"/>
        </w:numPr>
        <w:autoSpaceDE w:val="0"/>
        <w:autoSpaceDN w:val="0"/>
        <w:adjustRightInd w:val="0"/>
        <w:spacing w:after="0" w:line="240" w:lineRule="auto"/>
      </w:pPr>
      <w:r w:rsidRPr="009F216F">
        <w:rPr>
          <w:rFonts w:ascii="Arial" w:hAnsi="Arial" w:cs="Arial"/>
          <w:sz w:val="24"/>
          <w:szCs w:val="24"/>
        </w:rPr>
        <w:t xml:space="preserve">If candidates are taking the unit Assess candidates using a range of methods </w:t>
      </w:r>
      <w:r w:rsidR="00630BE1" w:rsidRPr="00630BE1">
        <w:rPr>
          <w:rFonts w:ascii="Arial" w:hAnsi="Arial" w:cs="Arial"/>
        </w:rPr>
        <w:t>J42T 47</w:t>
      </w:r>
      <w:r w:rsidR="00630BE1">
        <w:rPr>
          <w:rFonts w:cs="Arial"/>
        </w:rPr>
        <w:t xml:space="preserve"> </w:t>
      </w:r>
      <w:r w:rsidRPr="009F216F">
        <w:rPr>
          <w:rFonts w:ascii="Arial" w:hAnsi="Arial" w:cs="Arial"/>
          <w:sz w:val="24"/>
          <w:szCs w:val="24"/>
        </w:rPr>
        <w:t>this does not act as a substitute for the National Assessor Awards, but it may help in providing evidence towards the</w:t>
      </w:r>
      <w:r w:rsidR="00C71EC0">
        <w:rPr>
          <w:rFonts w:ascii="Arial" w:hAnsi="Arial" w:cs="Arial"/>
          <w:sz w:val="24"/>
          <w:szCs w:val="24"/>
        </w:rPr>
        <w:t xml:space="preserve"> national assessor award.</w:t>
      </w:r>
      <w:r w:rsidRPr="009F216F">
        <w:rPr>
          <w:rFonts w:ascii="Arial" w:hAnsi="Arial" w:cs="Arial"/>
          <w:sz w:val="24"/>
          <w:szCs w:val="24"/>
        </w:rPr>
        <w:t xml:space="preserve"> Candidates will still be required to complete the National Assessor Awards identified by </w:t>
      </w:r>
      <w:r w:rsidR="00C71EC0">
        <w:rPr>
          <w:rFonts w:ascii="Arial" w:hAnsi="Arial" w:cs="Arial"/>
          <w:sz w:val="24"/>
          <w:szCs w:val="24"/>
        </w:rPr>
        <w:t>an awarding body a</w:t>
      </w:r>
      <w:r w:rsidRPr="009F216F">
        <w:rPr>
          <w:rFonts w:ascii="Arial" w:hAnsi="Arial" w:cs="Arial"/>
          <w:sz w:val="24"/>
          <w:szCs w:val="24"/>
        </w:rPr>
        <w:t>ccreditation when working towards their assessor awards.</w:t>
      </w:r>
    </w:p>
    <w:p w14:paraId="1DBBE8EF" w14:textId="77777777" w:rsidR="009F216F" w:rsidRDefault="009F216F" w:rsidP="009F216F">
      <w:pPr>
        <w:pStyle w:val="ListParagraph"/>
      </w:pPr>
    </w:p>
    <w:p w14:paraId="1CE90A7E" w14:textId="771EA222" w:rsidR="00B50C32" w:rsidRPr="00A75312" w:rsidRDefault="00B50C32" w:rsidP="00A75312">
      <w:pPr>
        <w:rPr>
          <w:rFonts w:ascii="Arial" w:hAnsi="Arial" w:cs="Arial"/>
          <w:b/>
          <w:sz w:val="24"/>
          <w:szCs w:val="24"/>
        </w:rPr>
      </w:pPr>
      <w:r w:rsidRPr="00A75312">
        <w:rPr>
          <w:rFonts w:ascii="Arial" w:hAnsi="Arial" w:cs="Arial"/>
          <w:b/>
          <w:sz w:val="24"/>
          <w:szCs w:val="24"/>
        </w:rPr>
        <w:t>Internal verifiers</w:t>
      </w:r>
    </w:p>
    <w:p w14:paraId="2DD7BE9C" w14:textId="30A77906" w:rsidR="009F216F" w:rsidRDefault="009F216F" w:rsidP="009F216F">
      <w:pPr>
        <w:autoSpaceDE w:val="0"/>
        <w:autoSpaceDN w:val="0"/>
        <w:adjustRightInd w:val="0"/>
        <w:spacing w:after="0" w:line="240" w:lineRule="auto"/>
        <w:rPr>
          <w:rFonts w:ascii="Arial" w:hAnsi="Arial" w:cs="Arial"/>
          <w:sz w:val="24"/>
          <w:szCs w:val="24"/>
        </w:rPr>
      </w:pPr>
      <w:r>
        <w:rPr>
          <w:rFonts w:ascii="Arial" w:hAnsi="Arial" w:cs="Arial"/>
          <w:sz w:val="24"/>
          <w:szCs w:val="24"/>
        </w:rPr>
        <w:t>Internal Verifiers (IVs</w:t>
      </w:r>
      <w:r w:rsidR="00C87AA7">
        <w:rPr>
          <w:rFonts w:ascii="Arial" w:hAnsi="Arial" w:cs="Arial"/>
          <w:sz w:val="24"/>
          <w:szCs w:val="24"/>
        </w:rPr>
        <w:t xml:space="preserve">) </w:t>
      </w:r>
      <w:r>
        <w:rPr>
          <w:rFonts w:ascii="Arial" w:hAnsi="Arial" w:cs="Arial"/>
          <w:sz w:val="24"/>
          <w:szCs w:val="24"/>
        </w:rPr>
        <w:t xml:space="preserve">for the </w:t>
      </w:r>
      <w:r w:rsidR="009A5E57">
        <w:rPr>
          <w:rFonts w:ascii="Arial" w:hAnsi="Arial" w:cs="Arial"/>
          <w:sz w:val="24"/>
          <w:szCs w:val="24"/>
        </w:rPr>
        <w:t>Diploma</w:t>
      </w:r>
      <w:r w:rsidR="006527EB">
        <w:rPr>
          <w:rFonts w:ascii="Arial" w:hAnsi="Arial" w:cs="Arial"/>
          <w:sz w:val="24"/>
          <w:szCs w:val="24"/>
        </w:rPr>
        <w:t>s in Port Operations &amp; Supervision of Port Operations</w:t>
      </w:r>
      <w:r w:rsidR="00F808AA">
        <w:rPr>
          <w:rFonts w:ascii="Arial" w:hAnsi="Arial" w:cs="Arial"/>
          <w:sz w:val="24"/>
          <w:szCs w:val="24"/>
        </w:rPr>
        <w:t xml:space="preserve"> </w:t>
      </w:r>
      <w:r w:rsidR="003E69AA">
        <w:rPr>
          <w:rFonts w:ascii="Arial" w:hAnsi="Arial" w:cs="Arial"/>
          <w:sz w:val="24"/>
          <w:szCs w:val="24"/>
        </w:rPr>
        <w:t xml:space="preserve">SCQF 6 </w:t>
      </w:r>
      <w:r>
        <w:rPr>
          <w:rFonts w:ascii="Arial" w:hAnsi="Arial" w:cs="Arial"/>
          <w:sz w:val="24"/>
          <w:szCs w:val="24"/>
        </w:rPr>
        <w:t>must:</w:t>
      </w:r>
    </w:p>
    <w:p w14:paraId="20BBCAE3" w14:textId="77777777" w:rsidR="009F216F" w:rsidRDefault="009F216F" w:rsidP="009F216F">
      <w:pPr>
        <w:autoSpaceDE w:val="0"/>
        <w:autoSpaceDN w:val="0"/>
        <w:adjustRightInd w:val="0"/>
        <w:spacing w:after="0" w:line="240" w:lineRule="auto"/>
        <w:rPr>
          <w:rFonts w:ascii="Arial" w:hAnsi="Arial" w:cs="Arial"/>
          <w:sz w:val="24"/>
          <w:szCs w:val="24"/>
        </w:rPr>
      </w:pPr>
    </w:p>
    <w:p w14:paraId="20DCA0B4" w14:textId="3B52A218" w:rsidR="008D6DFB" w:rsidRDefault="009F216F" w:rsidP="008D6DFB">
      <w:pPr>
        <w:autoSpaceDE w:val="0"/>
        <w:autoSpaceDN w:val="0"/>
        <w:adjustRightInd w:val="0"/>
        <w:spacing w:after="0" w:line="240" w:lineRule="auto"/>
        <w:rPr>
          <w:rFonts w:ascii="Arial" w:hAnsi="Arial" w:cs="Arial"/>
          <w:sz w:val="24"/>
          <w:szCs w:val="24"/>
        </w:rPr>
      </w:pPr>
      <w:proofErr w:type="gramStart"/>
      <w:r w:rsidRPr="008D6DFB">
        <w:rPr>
          <w:rFonts w:ascii="Arial" w:hAnsi="Arial" w:cs="Arial"/>
          <w:sz w:val="24"/>
          <w:szCs w:val="24"/>
        </w:rPr>
        <w:t>Have an understanding of</w:t>
      </w:r>
      <w:proofErr w:type="gramEnd"/>
      <w:r w:rsidRPr="008D6DFB">
        <w:rPr>
          <w:rFonts w:ascii="Arial" w:hAnsi="Arial" w:cs="Arial"/>
          <w:sz w:val="24"/>
          <w:szCs w:val="24"/>
        </w:rPr>
        <w:t xml:space="preserve"> the role being verified, based upon some occupational expertise and experience in port operations appropriate to the level of </w:t>
      </w:r>
      <w:r w:rsidR="00F808AA">
        <w:rPr>
          <w:rFonts w:ascii="Arial" w:hAnsi="Arial" w:cs="Arial"/>
          <w:sz w:val="24"/>
          <w:szCs w:val="24"/>
        </w:rPr>
        <w:t xml:space="preserve">the </w:t>
      </w:r>
      <w:r w:rsidR="009A5E57">
        <w:rPr>
          <w:rFonts w:ascii="Arial" w:hAnsi="Arial" w:cs="Arial"/>
          <w:sz w:val="24"/>
          <w:szCs w:val="24"/>
        </w:rPr>
        <w:t xml:space="preserve">diploma </w:t>
      </w:r>
      <w:r w:rsidRPr="008D6DFB">
        <w:rPr>
          <w:rFonts w:ascii="Arial" w:hAnsi="Arial" w:cs="Arial"/>
          <w:sz w:val="24"/>
          <w:szCs w:val="24"/>
        </w:rPr>
        <w:t>that they</w:t>
      </w:r>
      <w:r w:rsidR="008D6DFB" w:rsidRPr="008D6DFB">
        <w:rPr>
          <w:rFonts w:ascii="Arial" w:hAnsi="Arial" w:cs="Arial"/>
          <w:sz w:val="24"/>
          <w:szCs w:val="24"/>
        </w:rPr>
        <w:t xml:space="preserve"> </w:t>
      </w:r>
      <w:r w:rsidRPr="008D6DFB">
        <w:rPr>
          <w:rFonts w:ascii="Arial" w:hAnsi="Arial" w:cs="Arial"/>
          <w:sz w:val="24"/>
          <w:szCs w:val="24"/>
        </w:rPr>
        <w:t>are seeking to internally verify, and to the pathway(s) being progressed</w:t>
      </w:r>
      <w:r w:rsidR="00F808AA">
        <w:rPr>
          <w:rFonts w:ascii="Arial" w:hAnsi="Arial" w:cs="Arial"/>
          <w:sz w:val="24"/>
          <w:szCs w:val="24"/>
        </w:rPr>
        <w:t>. Th</w:t>
      </w:r>
      <w:r w:rsidR="003E69AA">
        <w:rPr>
          <w:rFonts w:ascii="Arial" w:hAnsi="Arial" w:cs="Arial"/>
          <w:sz w:val="24"/>
          <w:szCs w:val="24"/>
        </w:rPr>
        <w:t>e</w:t>
      </w:r>
      <w:r w:rsidR="00F808AA">
        <w:rPr>
          <w:rFonts w:ascii="Arial" w:hAnsi="Arial" w:cs="Arial"/>
          <w:sz w:val="24"/>
          <w:szCs w:val="24"/>
        </w:rPr>
        <w:t xml:space="preserve"> Internal Verifier must p</w:t>
      </w:r>
      <w:r w:rsidR="008D6DFB">
        <w:rPr>
          <w:rFonts w:ascii="Arial" w:hAnsi="Arial" w:cs="Arial"/>
          <w:sz w:val="24"/>
          <w:szCs w:val="24"/>
        </w:rPr>
        <w:t>ossess, or be working towards, the required qualifications and requirements for IVs</w:t>
      </w:r>
      <w:r w:rsidR="00F808AA">
        <w:rPr>
          <w:rFonts w:ascii="Arial" w:hAnsi="Arial" w:cs="Arial"/>
          <w:sz w:val="24"/>
          <w:szCs w:val="24"/>
        </w:rPr>
        <w:t xml:space="preserve"> </w:t>
      </w:r>
      <w:r w:rsidR="008D6DFB">
        <w:rPr>
          <w:rFonts w:ascii="Arial" w:hAnsi="Arial" w:cs="Arial"/>
          <w:sz w:val="24"/>
          <w:szCs w:val="24"/>
        </w:rPr>
        <w:t xml:space="preserve">as identified by </w:t>
      </w:r>
      <w:r w:rsidR="00F808AA">
        <w:rPr>
          <w:rFonts w:ascii="Arial" w:hAnsi="Arial" w:cs="Arial"/>
          <w:sz w:val="24"/>
          <w:szCs w:val="24"/>
        </w:rPr>
        <w:t>the awarding body a</w:t>
      </w:r>
      <w:r w:rsidR="008D6DFB">
        <w:rPr>
          <w:rFonts w:ascii="Arial" w:hAnsi="Arial" w:cs="Arial"/>
          <w:sz w:val="24"/>
          <w:szCs w:val="24"/>
        </w:rPr>
        <w:t xml:space="preserve">ccreditation </w:t>
      </w:r>
      <w:r w:rsidR="00F808AA">
        <w:rPr>
          <w:rFonts w:ascii="Arial" w:hAnsi="Arial" w:cs="Arial"/>
          <w:sz w:val="24"/>
          <w:szCs w:val="24"/>
        </w:rPr>
        <w:t xml:space="preserve">or </w:t>
      </w:r>
      <w:r w:rsidR="008D6DFB">
        <w:rPr>
          <w:rFonts w:ascii="Arial" w:hAnsi="Arial" w:cs="Arial"/>
          <w:sz w:val="24"/>
          <w:szCs w:val="24"/>
        </w:rPr>
        <w:t xml:space="preserve">the qualification regulator. </w:t>
      </w:r>
    </w:p>
    <w:p w14:paraId="6CFD40DC" w14:textId="77777777" w:rsidR="008D6DFB" w:rsidRDefault="008D6DFB" w:rsidP="008D6DFB">
      <w:pPr>
        <w:autoSpaceDE w:val="0"/>
        <w:autoSpaceDN w:val="0"/>
        <w:adjustRightInd w:val="0"/>
        <w:spacing w:after="0" w:line="240" w:lineRule="auto"/>
        <w:rPr>
          <w:rFonts w:ascii="Arial" w:hAnsi="Arial" w:cs="Arial"/>
          <w:sz w:val="24"/>
          <w:szCs w:val="24"/>
        </w:rPr>
      </w:pPr>
    </w:p>
    <w:p w14:paraId="061A4EF9" w14:textId="4666EEE6" w:rsidR="008D6DFB" w:rsidRPr="008D6DFB" w:rsidRDefault="008D6DFB" w:rsidP="008D6DFB">
      <w:pPr>
        <w:pStyle w:val="ListParagraph"/>
        <w:numPr>
          <w:ilvl w:val="0"/>
          <w:numId w:val="14"/>
        </w:numPr>
        <w:autoSpaceDE w:val="0"/>
        <w:autoSpaceDN w:val="0"/>
        <w:adjustRightInd w:val="0"/>
        <w:spacing w:after="0" w:line="240" w:lineRule="auto"/>
        <w:rPr>
          <w:rFonts w:ascii="Arial" w:hAnsi="Arial" w:cs="Arial"/>
          <w:sz w:val="24"/>
          <w:szCs w:val="24"/>
        </w:rPr>
      </w:pPr>
      <w:r w:rsidRPr="008D6DFB">
        <w:rPr>
          <w:rFonts w:ascii="Arial" w:hAnsi="Arial" w:cs="Arial"/>
          <w:sz w:val="24"/>
          <w:szCs w:val="24"/>
        </w:rPr>
        <w:t>Internal Verifiers holding older qualifications must be able to demonstrate that they are verifying to the current standards</w:t>
      </w:r>
    </w:p>
    <w:p w14:paraId="3A5464CC" w14:textId="3DE16113" w:rsidR="008D6DFB" w:rsidRPr="008D6DFB" w:rsidRDefault="008D6DFB" w:rsidP="008D6DFB">
      <w:pPr>
        <w:pStyle w:val="ListParagraph"/>
        <w:numPr>
          <w:ilvl w:val="0"/>
          <w:numId w:val="14"/>
        </w:numPr>
        <w:autoSpaceDE w:val="0"/>
        <w:autoSpaceDN w:val="0"/>
        <w:adjustRightInd w:val="0"/>
        <w:spacing w:after="0" w:line="240" w:lineRule="auto"/>
        <w:rPr>
          <w:rFonts w:ascii="Arial" w:hAnsi="Arial" w:cs="Arial"/>
          <w:sz w:val="24"/>
          <w:szCs w:val="24"/>
        </w:rPr>
      </w:pPr>
      <w:r w:rsidRPr="008D6DFB">
        <w:rPr>
          <w:rFonts w:ascii="Arial" w:hAnsi="Arial" w:cs="Arial"/>
          <w:sz w:val="24"/>
          <w:szCs w:val="24"/>
        </w:rPr>
        <w:t>Keep up to date with developments in relevant port operational practice,</w:t>
      </w:r>
    </w:p>
    <w:p w14:paraId="41CCA70D" w14:textId="64B2D2EC" w:rsidR="00251494" w:rsidRDefault="008D6DFB" w:rsidP="008D6DFB">
      <w:pPr>
        <w:autoSpaceDE w:val="0"/>
        <w:autoSpaceDN w:val="0"/>
        <w:adjustRightInd w:val="0"/>
        <w:spacing w:after="0" w:line="240" w:lineRule="auto"/>
      </w:pPr>
      <w:r w:rsidRPr="008D6DFB">
        <w:rPr>
          <w:rFonts w:ascii="Arial" w:hAnsi="Arial" w:cs="Arial"/>
          <w:sz w:val="24"/>
          <w:szCs w:val="24"/>
        </w:rPr>
        <w:t xml:space="preserve">Have a thorough understanding of the national occupational standards making up the </w:t>
      </w:r>
      <w:r w:rsidR="009A5E57">
        <w:rPr>
          <w:rFonts w:ascii="Arial" w:hAnsi="Arial" w:cs="Arial"/>
          <w:sz w:val="24"/>
          <w:szCs w:val="24"/>
        </w:rPr>
        <w:t>diploma</w:t>
      </w:r>
      <w:r w:rsidRPr="008D6DFB">
        <w:rPr>
          <w:rFonts w:ascii="Arial" w:hAnsi="Arial" w:cs="Arial"/>
          <w:sz w:val="24"/>
          <w:szCs w:val="24"/>
        </w:rPr>
        <w:t xml:space="preserve"> which they are seeking to internally </w:t>
      </w:r>
      <w:proofErr w:type="gramStart"/>
      <w:r w:rsidRPr="008D6DFB">
        <w:rPr>
          <w:rFonts w:ascii="Arial" w:hAnsi="Arial" w:cs="Arial"/>
          <w:sz w:val="24"/>
          <w:szCs w:val="24"/>
        </w:rPr>
        <w:t>verify, and</w:t>
      </w:r>
      <w:proofErr w:type="gramEnd"/>
      <w:r w:rsidRPr="008D6DFB">
        <w:rPr>
          <w:rFonts w:ascii="Arial" w:hAnsi="Arial" w:cs="Arial"/>
          <w:sz w:val="24"/>
          <w:szCs w:val="24"/>
        </w:rPr>
        <w:t xml:space="preserve"> be able to provide advice upon the interpretation of the standards.</w:t>
      </w:r>
    </w:p>
    <w:p w14:paraId="79D0777C" w14:textId="29BE26D7" w:rsidR="00251494" w:rsidRDefault="00251494" w:rsidP="008D6DFB">
      <w:pPr>
        <w:autoSpaceDE w:val="0"/>
        <w:autoSpaceDN w:val="0"/>
        <w:adjustRightInd w:val="0"/>
        <w:spacing w:after="0" w:line="240" w:lineRule="auto"/>
      </w:pPr>
    </w:p>
    <w:p w14:paraId="7EE4D0F5" w14:textId="2B313274" w:rsidR="00FC077F" w:rsidRDefault="00FC077F" w:rsidP="008D6DFB">
      <w:pPr>
        <w:autoSpaceDE w:val="0"/>
        <w:autoSpaceDN w:val="0"/>
        <w:adjustRightInd w:val="0"/>
        <w:spacing w:after="0" w:line="240" w:lineRule="auto"/>
      </w:pPr>
    </w:p>
    <w:p w14:paraId="196951E7" w14:textId="7877C283" w:rsidR="00FC077F" w:rsidRDefault="00FC077F" w:rsidP="008D6DFB">
      <w:pPr>
        <w:autoSpaceDE w:val="0"/>
        <w:autoSpaceDN w:val="0"/>
        <w:adjustRightInd w:val="0"/>
        <w:spacing w:after="0" w:line="240" w:lineRule="auto"/>
      </w:pPr>
    </w:p>
    <w:p w14:paraId="256E1341" w14:textId="0AE55B3D" w:rsidR="00FC077F" w:rsidRDefault="00FC077F" w:rsidP="008D6DFB">
      <w:pPr>
        <w:autoSpaceDE w:val="0"/>
        <w:autoSpaceDN w:val="0"/>
        <w:adjustRightInd w:val="0"/>
        <w:spacing w:after="0" w:line="240" w:lineRule="auto"/>
      </w:pPr>
    </w:p>
    <w:p w14:paraId="1BE9F699" w14:textId="79A61156" w:rsidR="00FC077F" w:rsidRDefault="00FC077F" w:rsidP="008D6DFB">
      <w:pPr>
        <w:autoSpaceDE w:val="0"/>
        <w:autoSpaceDN w:val="0"/>
        <w:adjustRightInd w:val="0"/>
        <w:spacing w:after="0" w:line="240" w:lineRule="auto"/>
      </w:pPr>
    </w:p>
    <w:p w14:paraId="72F41490" w14:textId="77777777" w:rsidR="00FC077F" w:rsidRDefault="00FC077F" w:rsidP="008D6DFB">
      <w:pPr>
        <w:autoSpaceDE w:val="0"/>
        <w:autoSpaceDN w:val="0"/>
        <w:adjustRightInd w:val="0"/>
        <w:spacing w:after="0" w:line="240" w:lineRule="auto"/>
      </w:pPr>
    </w:p>
    <w:p w14:paraId="7735F63F" w14:textId="6C34C9D7" w:rsidR="00251494" w:rsidRDefault="00251494" w:rsidP="008D6DFB">
      <w:pPr>
        <w:autoSpaceDE w:val="0"/>
        <w:autoSpaceDN w:val="0"/>
        <w:adjustRightInd w:val="0"/>
        <w:spacing w:after="0" w:line="240" w:lineRule="auto"/>
      </w:pPr>
    </w:p>
    <w:p w14:paraId="05C48BC9" w14:textId="179D5C0C" w:rsidR="00B50C32" w:rsidRPr="00A75312" w:rsidRDefault="00B50C32" w:rsidP="00A75312">
      <w:pPr>
        <w:rPr>
          <w:rFonts w:ascii="Arial" w:hAnsi="Arial" w:cs="Arial"/>
          <w:b/>
          <w:sz w:val="24"/>
          <w:szCs w:val="24"/>
        </w:rPr>
      </w:pPr>
      <w:r w:rsidRPr="00A75312">
        <w:rPr>
          <w:rFonts w:ascii="Arial" w:hAnsi="Arial" w:cs="Arial"/>
          <w:b/>
          <w:sz w:val="24"/>
          <w:szCs w:val="24"/>
        </w:rPr>
        <w:lastRenderedPageBreak/>
        <w:t>External verifiers</w:t>
      </w:r>
    </w:p>
    <w:p w14:paraId="681DA3F9" w14:textId="20B4ACA1" w:rsidR="00251494" w:rsidRDefault="00251494" w:rsidP="00251494">
      <w:pPr>
        <w:autoSpaceDE w:val="0"/>
        <w:autoSpaceDN w:val="0"/>
        <w:adjustRightInd w:val="0"/>
        <w:spacing w:after="0" w:line="240" w:lineRule="auto"/>
        <w:rPr>
          <w:rFonts w:ascii="Arial" w:hAnsi="Arial" w:cs="Arial"/>
          <w:sz w:val="24"/>
          <w:szCs w:val="24"/>
        </w:rPr>
      </w:pPr>
      <w:r>
        <w:rPr>
          <w:rFonts w:ascii="Arial" w:hAnsi="Arial" w:cs="Arial"/>
          <w:sz w:val="24"/>
          <w:szCs w:val="24"/>
        </w:rPr>
        <w:t>External Verifiers</w:t>
      </w:r>
      <w:r w:rsidR="00C87AA7">
        <w:rPr>
          <w:rFonts w:ascii="Arial" w:hAnsi="Arial" w:cs="Arial"/>
          <w:sz w:val="24"/>
          <w:szCs w:val="24"/>
        </w:rPr>
        <w:t xml:space="preserve"> </w:t>
      </w:r>
      <w:r>
        <w:rPr>
          <w:rFonts w:ascii="Arial" w:hAnsi="Arial" w:cs="Arial"/>
          <w:sz w:val="24"/>
          <w:szCs w:val="24"/>
        </w:rPr>
        <w:t>for the</w:t>
      </w:r>
      <w:r w:rsidR="00F808AA">
        <w:rPr>
          <w:rFonts w:ascii="Arial" w:hAnsi="Arial" w:cs="Arial"/>
          <w:sz w:val="24"/>
          <w:szCs w:val="24"/>
        </w:rPr>
        <w:t xml:space="preserve"> </w:t>
      </w:r>
      <w:r w:rsidR="009A5E57">
        <w:rPr>
          <w:rFonts w:ascii="Arial" w:hAnsi="Arial" w:cs="Arial"/>
          <w:sz w:val="24"/>
          <w:szCs w:val="24"/>
        </w:rPr>
        <w:t>Diploma</w:t>
      </w:r>
      <w:r w:rsidR="006527EB">
        <w:rPr>
          <w:rFonts w:ascii="Arial" w:hAnsi="Arial" w:cs="Arial"/>
          <w:sz w:val="24"/>
          <w:szCs w:val="24"/>
        </w:rPr>
        <w:t>s in Port Operations &amp; Supervision of Port Operations</w:t>
      </w:r>
      <w:r>
        <w:rPr>
          <w:rFonts w:ascii="Arial" w:hAnsi="Arial" w:cs="Arial"/>
          <w:sz w:val="24"/>
          <w:szCs w:val="24"/>
        </w:rPr>
        <w:t xml:space="preserve"> must:</w:t>
      </w:r>
    </w:p>
    <w:p w14:paraId="56ED6F08" w14:textId="5A5D59FA" w:rsidR="00251494" w:rsidRPr="00251494" w:rsidRDefault="00251494" w:rsidP="00251494">
      <w:pPr>
        <w:pStyle w:val="ListParagraph"/>
        <w:numPr>
          <w:ilvl w:val="0"/>
          <w:numId w:val="15"/>
        </w:numPr>
        <w:autoSpaceDE w:val="0"/>
        <w:autoSpaceDN w:val="0"/>
        <w:adjustRightInd w:val="0"/>
        <w:spacing w:after="0" w:line="240" w:lineRule="auto"/>
        <w:rPr>
          <w:rFonts w:ascii="Arial" w:hAnsi="Arial" w:cs="Arial"/>
          <w:sz w:val="24"/>
          <w:szCs w:val="24"/>
        </w:rPr>
      </w:pPr>
      <w:r w:rsidRPr="00251494">
        <w:rPr>
          <w:rFonts w:ascii="Arial" w:hAnsi="Arial" w:cs="Arial"/>
          <w:sz w:val="24"/>
          <w:szCs w:val="24"/>
        </w:rPr>
        <w:t>Have some occupational understanding of working within port operations at a level appropriate to the qualifications which they are externally verifying. Whilst there is no requirement for EVs to have occupational experience of working within port operations, it is highly desirable that they do, and they must at least have some experience of working in a related occupational environment, for example, goods handling, marine, and/or passenger handling operations,</w:t>
      </w:r>
    </w:p>
    <w:p w14:paraId="597A731E" w14:textId="0784CBA7" w:rsidR="00251494" w:rsidRDefault="00251494" w:rsidP="00251494">
      <w:pPr>
        <w:pStyle w:val="ListParagraph"/>
        <w:numPr>
          <w:ilvl w:val="0"/>
          <w:numId w:val="15"/>
        </w:numPr>
        <w:autoSpaceDE w:val="0"/>
        <w:autoSpaceDN w:val="0"/>
        <w:adjustRightInd w:val="0"/>
        <w:spacing w:after="0" w:line="240" w:lineRule="auto"/>
        <w:rPr>
          <w:rFonts w:ascii="Arial" w:hAnsi="Arial" w:cs="Arial"/>
          <w:sz w:val="24"/>
          <w:szCs w:val="24"/>
        </w:rPr>
      </w:pPr>
      <w:r w:rsidRPr="00251494">
        <w:rPr>
          <w:rFonts w:ascii="Arial" w:hAnsi="Arial" w:cs="Arial"/>
          <w:sz w:val="24"/>
          <w:szCs w:val="24"/>
        </w:rPr>
        <w:t xml:space="preserve">External Verifiers, or equivalent role, must hold or be working towards an appropriate External Verifier qualification as identified by </w:t>
      </w:r>
      <w:r w:rsidR="004C33DB">
        <w:rPr>
          <w:rFonts w:ascii="Arial" w:hAnsi="Arial" w:cs="Arial"/>
          <w:sz w:val="24"/>
          <w:szCs w:val="24"/>
        </w:rPr>
        <w:t>awarding body</w:t>
      </w:r>
      <w:r w:rsidRPr="00251494">
        <w:rPr>
          <w:rFonts w:ascii="Arial" w:hAnsi="Arial" w:cs="Arial"/>
          <w:sz w:val="24"/>
          <w:szCs w:val="24"/>
        </w:rPr>
        <w:t xml:space="preserve"> </w:t>
      </w:r>
      <w:r w:rsidR="004C33DB">
        <w:rPr>
          <w:rFonts w:ascii="Arial" w:hAnsi="Arial" w:cs="Arial"/>
          <w:sz w:val="24"/>
          <w:szCs w:val="24"/>
        </w:rPr>
        <w:t>a</w:t>
      </w:r>
      <w:r w:rsidRPr="00251494">
        <w:rPr>
          <w:rFonts w:ascii="Arial" w:hAnsi="Arial" w:cs="Arial"/>
          <w:sz w:val="24"/>
          <w:szCs w:val="24"/>
        </w:rPr>
        <w:t xml:space="preserve">ccreditation </w:t>
      </w:r>
      <w:r w:rsidR="004C33DB">
        <w:rPr>
          <w:rFonts w:ascii="Arial" w:hAnsi="Arial" w:cs="Arial"/>
          <w:sz w:val="24"/>
          <w:szCs w:val="24"/>
        </w:rPr>
        <w:t xml:space="preserve">or </w:t>
      </w:r>
      <w:r w:rsidRPr="00251494">
        <w:rPr>
          <w:rFonts w:ascii="Arial" w:hAnsi="Arial" w:cs="Arial"/>
          <w:sz w:val="24"/>
          <w:szCs w:val="24"/>
        </w:rPr>
        <w:t>the qualification</w:t>
      </w:r>
      <w:r>
        <w:rPr>
          <w:rFonts w:ascii="Arial" w:hAnsi="Arial" w:cs="Arial"/>
          <w:sz w:val="24"/>
          <w:szCs w:val="24"/>
        </w:rPr>
        <w:t xml:space="preserve"> </w:t>
      </w:r>
      <w:r w:rsidRPr="00251494">
        <w:rPr>
          <w:rFonts w:ascii="Arial" w:hAnsi="Arial" w:cs="Arial"/>
          <w:sz w:val="24"/>
          <w:szCs w:val="24"/>
        </w:rPr>
        <w:t xml:space="preserve">regulator. </w:t>
      </w:r>
    </w:p>
    <w:p w14:paraId="043D9310" w14:textId="20D654A8" w:rsidR="00251494" w:rsidRPr="00251494" w:rsidRDefault="00251494" w:rsidP="00251494">
      <w:pPr>
        <w:pStyle w:val="ListParagraph"/>
        <w:numPr>
          <w:ilvl w:val="0"/>
          <w:numId w:val="15"/>
        </w:numPr>
        <w:autoSpaceDE w:val="0"/>
        <w:autoSpaceDN w:val="0"/>
        <w:adjustRightInd w:val="0"/>
        <w:spacing w:after="0" w:line="240" w:lineRule="auto"/>
        <w:rPr>
          <w:rFonts w:ascii="Arial" w:hAnsi="Arial" w:cs="Arial"/>
          <w:sz w:val="24"/>
          <w:szCs w:val="24"/>
        </w:rPr>
      </w:pPr>
      <w:r w:rsidRPr="00251494">
        <w:rPr>
          <w:rFonts w:ascii="Arial" w:hAnsi="Arial" w:cs="Arial"/>
          <w:sz w:val="24"/>
          <w:szCs w:val="24"/>
        </w:rPr>
        <w:t>External Verifiers holding older qualifications must be able to demonstrate</w:t>
      </w:r>
    </w:p>
    <w:p w14:paraId="493F7353" w14:textId="77777777" w:rsidR="00251494" w:rsidRPr="00251494" w:rsidRDefault="00251494" w:rsidP="00251494">
      <w:pPr>
        <w:pStyle w:val="ListParagraph"/>
        <w:autoSpaceDE w:val="0"/>
        <w:autoSpaceDN w:val="0"/>
        <w:adjustRightInd w:val="0"/>
        <w:spacing w:after="0" w:line="240" w:lineRule="auto"/>
        <w:rPr>
          <w:rFonts w:ascii="Arial" w:hAnsi="Arial" w:cs="Arial"/>
          <w:sz w:val="24"/>
          <w:szCs w:val="24"/>
        </w:rPr>
      </w:pPr>
      <w:r w:rsidRPr="00251494">
        <w:rPr>
          <w:rFonts w:ascii="Arial" w:hAnsi="Arial" w:cs="Arial"/>
          <w:sz w:val="24"/>
          <w:szCs w:val="24"/>
        </w:rPr>
        <w:t>that they are verifying to the current standards.</w:t>
      </w:r>
    </w:p>
    <w:p w14:paraId="40304028" w14:textId="0E759E4B" w:rsidR="00251494" w:rsidRDefault="00251494" w:rsidP="00251494">
      <w:pPr>
        <w:pStyle w:val="ListParagraph"/>
        <w:numPr>
          <w:ilvl w:val="0"/>
          <w:numId w:val="15"/>
        </w:numPr>
        <w:autoSpaceDE w:val="0"/>
        <w:autoSpaceDN w:val="0"/>
        <w:adjustRightInd w:val="0"/>
        <w:spacing w:after="0" w:line="240" w:lineRule="auto"/>
      </w:pPr>
      <w:r w:rsidRPr="00251494">
        <w:rPr>
          <w:rFonts w:ascii="Arial" w:hAnsi="Arial" w:cs="Arial"/>
          <w:sz w:val="24"/>
          <w:szCs w:val="24"/>
        </w:rPr>
        <w:t xml:space="preserve">Have a thorough understanding of the national occupational standards making up the </w:t>
      </w:r>
      <w:r w:rsidR="009A5E57">
        <w:rPr>
          <w:rFonts w:ascii="Arial" w:hAnsi="Arial" w:cs="Arial"/>
          <w:sz w:val="24"/>
          <w:szCs w:val="24"/>
        </w:rPr>
        <w:t>diploma</w:t>
      </w:r>
      <w:r w:rsidRPr="00251494">
        <w:rPr>
          <w:rFonts w:ascii="Arial" w:hAnsi="Arial" w:cs="Arial"/>
          <w:sz w:val="24"/>
          <w:szCs w:val="24"/>
        </w:rPr>
        <w:t xml:space="preserve"> which they are seeking to externally verify.</w:t>
      </w:r>
    </w:p>
    <w:p w14:paraId="6C573C30" w14:textId="69ACE67C" w:rsidR="008D6DFB" w:rsidRDefault="008D6DFB" w:rsidP="008D6DFB">
      <w:pPr>
        <w:autoSpaceDE w:val="0"/>
        <w:autoSpaceDN w:val="0"/>
        <w:adjustRightInd w:val="0"/>
        <w:spacing w:after="0" w:line="240" w:lineRule="auto"/>
      </w:pPr>
    </w:p>
    <w:p w14:paraId="2C5254EE" w14:textId="6D9108F9" w:rsidR="008D6DFB" w:rsidRDefault="008D6DFB" w:rsidP="008D6DFB">
      <w:pPr>
        <w:autoSpaceDE w:val="0"/>
        <w:autoSpaceDN w:val="0"/>
        <w:adjustRightInd w:val="0"/>
        <w:spacing w:after="0" w:line="240" w:lineRule="auto"/>
      </w:pPr>
    </w:p>
    <w:p w14:paraId="7DCC8A73" w14:textId="2C018562" w:rsidR="00B50C32" w:rsidRPr="00A75312" w:rsidRDefault="00B50C32" w:rsidP="00A75312">
      <w:pPr>
        <w:rPr>
          <w:rFonts w:ascii="Arial" w:hAnsi="Arial" w:cs="Arial"/>
          <w:b/>
          <w:sz w:val="24"/>
          <w:szCs w:val="24"/>
        </w:rPr>
      </w:pPr>
      <w:r w:rsidRPr="00A75312">
        <w:rPr>
          <w:rFonts w:ascii="Arial" w:hAnsi="Arial" w:cs="Arial"/>
          <w:b/>
          <w:sz w:val="24"/>
          <w:szCs w:val="24"/>
        </w:rPr>
        <w:t>Learner malpractice</w:t>
      </w:r>
    </w:p>
    <w:p w14:paraId="48A6A42B" w14:textId="1D901EA5" w:rsidR="002E70C5" w:rsidRPr="00844315" w:rsidRDefault="002E70C5" w:rsidP="00844315">
      <w:pPr>
        <w:pStyle w:val="ListParagraph"/>
        <w:numPr>
          <w:ilvl w:val="0"/>
          <w:numId w:val="15"/>
        </w:numPr>
        <w:autoSpaceDE w:val="0"/>
        <w:autoSpaceDN w:val="0"/>
        <w:adjustRightInd w:val="0"/>
        <w:spacing w:after="0" w:line="240" w:lineRule="auto"/>
        <w:rPr>
          <w:rFonts w:ascii="Arial" w:hAnsi="Arial" w:cs="Arial"/>
          <w:sz w:val="24"/>
          <w:szCs w:val="24"/>
        </w:rPr>
      </w:pPr>
      <w:r w:rsidRPr="00844315">
        <w:rPr>
          <w:rFonts w:ascii="Arial" w:hAnsi="Arial" w:cs="Arial"/>
          <w:sz w:val="24"/>
          <w:szCs w:val="24"/>
        </w:rPr>
        <w:t xml:space="preserve">Where the assessor or other quality assurance personnel observes </w:t>
      </w:r>
      <w:r w:rsidR="004C33DB">
        <w:rPr>
          <w:rFonts w:ascii="Arial" w:hAnsi="Arial" w:cs="Arial"/>
          <w:sz w:val="24"/>
          <w:szCs w:val="24"/>
        </w:rPr>
        <w:t xml:space="preserve">a </w:t>
      </w:r>
      <w:r w:rsidRPr="00844315">
        <w:rPr>
          <w:rFonts w:ascii="Arial" w:hAnsi="Arial" w:cs="Arial"/>
          <w:sz w:val="24"/>
          <w:szCs w:val="24"/>
        </w:rPr>
        <w:t xml:space="preserve">learner malpractice, which has the potential to cause harm or </w:t>
      </w:r>
      <w:r w:rsidR="004C33DB">
        <w:rPr>
          <w:rFonts w:ascii="Arial" w:hAnsi="Arial" w:cs="Arial"/>
          <w:sz w:val="24"/>
          <w:szCs w:val="24"/>
        </w:rPr>
        <w:t xml:space="preserve">heightened levels of </w:t>
      </w:r>
      <w:r w:rsidRPr="00844315">
        <w:rPr>
          <w:rFonts w:ascii="Arial" w:hAnsi="Arial" w:cs="Arial"/>
          <w:sz w:val="24"/>
          <w:szCs w:val="24"/>
        </w:rPr>
        <w:t>stress to personnel within the port environment, assessment should not take place, or if it is in progress it must be stopped immediately. In addition, this learner malpractice should be reported promptly to the Internal Verifier and learner’s line manager on site.</w:t>
      </w:r>
    </w:p>
    <w:p w14:paraId="02A754E7" w14:textId="77777777" w:rsidR="002E70C5" w:rsidRPr="002E70C5" w:rsidRDefault="002E70C5" w:rsidP="002E70C5"/>
    <w:p w14:paraId="12A90667" w14:textId="77777777" w:rsidR="00E05246" w:rsidRDefault="00E05246" w:rsidP="008D6DFB">
      <w:pPr>
        <w:autoSpaceDE w:val="0"/>
        <w:autoSpaceDN w:val="0"/>
        <w:adjustRightInd w:val="0"/>
        <w:spacing w:after="0" w:line="240" w:lineRule="auto"/>
      </w:pPr>
    </w:p>
    <w:p w14:paraId="59A73EE0" w14:textId="30EF70AB" w:rsidR="008D6DFB" w:rsidRDefault="008D6DFB" w:rsidP="008D6DFB">
      <w:pPr>
        <w:autoSpaceDE w:val="0"/>
        <w:autoSpaceDN w:val="0"/>
        <w:adjustRightInd w:val="0"/>
        <w:spacing w:after="0" w:line="240" w:lineRule="auto"/>
      </w:pPr>
    </w:p>
    <w:p w14:paraId="6CC225C3" w14:textId="6F2F9B47" w:rsidR="00D22211" w:rsidRDefault="00D22211" w:rsidP="008D6DFB">
      <w:pPr>
        <w:autoSpaceDE w:val="0"/>
        <w:autoSpaceDN w:val="0"/>
        <w:adjustRightInd w:val="0"/>
        <w:spacing w:after="0" w:line="240" w:lineRule="auto"/>
      </w:pPr>
    </w:p>
    <w:p w14:paraId="1064F34C" w14:textId="0BD671DF" w:rsidR="00D22211" w:rsidRDefault="00D22211" w:rsidP="008D6DFB">
      <w:pPr>
        <w:autoSpaceDE w:val="0"/>
        <w:autoSpaceDN w:val="0"/>
        <w:adjustRightInd w:val="0"/>
        <w:spacing w:after="0" w:line="240" w:lineRule="auto"/>
      </w:pPr>
    </w:p>
    <w:p w14:paraId="3CDB2186" w14:textId="3DA1DD48" w:rsidR="00D22211" w:rsidRDefault="00D22211" w:rsidP="008D6DFB">
      <w:pPr>
        <w:autoSpaceDE w:val="0"/>
        <w:autoSpaceDN w:val="0"/>
        <w:adjustRightInd w:val="0"/>
        <w:spacing w:after="0" w:line="240" w:lineRule="auto"/>
      </w:pPr>
    </w:p>
    <w:p w14:paraId="05B2F790" w14:textId="3DD01213" w:rsidR="00D22211" w:rsidRDefault="00D22211" w:rsidP="008D6DFB">
      <w:pPr>
        <w:autoSpaceDE w:val="0"/>
        <w:autoSpaceDN w:val="0"/>
        <w:adjustRightInd w:val="0"/>
        <w:spacing w:after="0" w:line="240" w:lineRule="auto"/>
      </w:pPr>
    </w:p>
    <w:p w14:paraId="725236AB" w14:textId="5708412B" w:rsidR="00D22211" w:rsidRDefault="00D22211" w:rsidP="008D6DFB">
      <w:pPr>
        <w:autoSpaceDE w:val="0"/>
        <w:autoSpaceDN w:val="0"/>
        <w:adjustRightInd w:val="0"/>
        <w:spacing w:after="0" w:line="240" w:lineRule="auto"/>
      </w:pPr>
    </w:p>
    <w:p w14:paraId="72B902FB" w14:textId="3EB45AC2" w:rsidR="00D22211" w:rsidRDefault="00D22211" w:rsidP="008D6DFB">
      <w:pPr>
        <w:autoSpaceDE w:val="0"/>
        <w:autoSpaceDN w:val="0"/>
        <w:adjustRightInd w:val="0"/>
        <w:spacing w:after="0" w:line="240" w:lineRule="auto"/>
      </w:pPr>
    </w:p>
    <w:p w14:paraId="280A9CD2" w14:textId="3A2EDDAF" w:rsidR="00D22211" w:rsidRDefault="00D22211" w:rsidP="008D6DFB">
      <w:pPr>
        <w:autoSpaceDE w:val="0"/>
        <w:autoSpaceDN w:val="0"/>
        <w:adjustRightInd w:val="0"/>
        <w:spacing w:after="0" w:line="240" w:lineRule="auto"/>
      </w:pPr>
    </w:p>
    <w:p w14:paraId="32FB61A9" w14:textId="70DE5720" w:rsidR="00D22211" w:rsidRDefault="00D22211" w:rsidP="008D6DFB">
      <w:pPr>
        <w:autoSpaceDE w:val="0"/>
        <w:autoSpaceDN w:val="0"/>
        <w:adjustRightInd w:val="0"/>
        <w:spacing w:after="0" w:line="240" w:lineRule="auto"/>
      </w:pPr>
    </w:p>
    <w:p w14:paraId="1CC15273" w14:textId="3F84C7F0" w:rsidR="00D22211" w:rsidRDefault="00D22211" w:rsidP="008D6DFB">
      <w:pPr>
        <w:autoSpaceDE w:val="0"/>
        <w:autoSpaceDN w:val="0"/>
        <w:adjustRightInd w:val="0"/>
        <w:spacing w:after="0" w:line="240" w:lineRule="auto"/>
      </w:pPr>
    </w:p>
    <w:p w14:paraId="63F72AEF" w14:textId="1C37107B" w:rsidR="00D22211" w:rsidRDefault="00D22211" w:rsidP="008D6DFB">
      <w:pPr>
        <w:autoSpaceDE w:val="0"/>
        <w:autoSpaceDN w:val="0"/>
        <w:adjustRightInd w:val="0"/>
        <w:spacing w:after="0" w:line="240" w:lineRule="auto"/>
      </w:pPr>
    </w:p>
    <w:p w14:paraId="0780099E" w14:textId="55FD9816" w:rsidR="00D22211" w:rsidRDefault="00D22211" w:rsidP="008D6DFB">
      <w:pPr>
        <w:autoSpaceDE w:val="0"/>
        <w:autoSpaceDN w:val="0"/>
        <w:adjustRightInd w:val="0"/>
        <w:spacing w:after="0" w:line="240" w:lineRule="auto"/>
      </w:pPr>
    </w:p>
    <w:p w14:paraId="7CC06BD7" w14:textId="7CF60DDD" w:rsidR="00D22211" w:rsidRDefault="00D22211" w:rsidP="008D6DFB">
      <w:pPr>
        <w:autoSpaceDE w:val="0"/>
        <w:autoSpaceDN w:val="0"/>
        <w:adjustRightInd w:val="0"/>
        <w:spacing w:after="0" w:line="240" w:lineRule="auto"/>
      </w:pPr>
    </w:p>
    <w:p w14:paraId="2140A721" w14:textId="18C5D020" w:rsidR="004C33DB" w:rsidRDefault="004C33DB" w:rsidP="008D6DFB">
      <w:pPr>
        <w:autoSpaceDE w:val="0"/>
        <w:autoSpaceDN w:val="0"/>
        <w:adjustRightInd w:val="0"/>
        <w:spacing w:after="0" w:line="240" w:lineRule="auto"/>
      </w:pPr>
    </w:p>
    <w:p w14:paraId="77CE202E" w14:textId="39B58CA2" w:rsidR="00FC077F" w:rsidRDefault="00FC077F" w:rsidP="008D6DFB">
      <w:pPr>
        <w:autoSpaceDE w:val="0"/>
        <w:autoSpaceDN w:val="0"/>
        <w:adjustRightInd w:val="0"/>
        <w:spacing w:after="0" w:line="240" w:lineRule="auto"/>
      </w:pPr>
    </w:p>
    <w:p w14:paraId="04E0E983" w14:textId="798F3F25" w:rsidR="00FC077F" w:rsidRDefault="00FC077F" w:rsidP="008D6DFB">
      <w:pPr>
        <w:autoSpaceDE w:val="0"/>
        <w:autoSpaceDN w:val="0"/>
        <w:adjustRightInd w:val="0"/>
        <w:spacing w:after="0" w:line="240" w:lineRule="auto"/>
      </w:pPr>
    </w:p>
    <w:p w14:paraId="077673BE" w14:textId="3E790481" w:rsidR="00FC077F" w:rsidRDefault="00FC077F" w:rsidP="008D6DFB">
      <w:pPr>
        <w:autoSpaceDE w:val="0"/>
        <w:autoSpaceDN w:val="0"/>
        <w:adjustRightInd w:val="0"/>
        <w:spacing w:after="0" w:line="240" w:lineRule="auto"/>
      </w:pPr>
    </w:p>
    <w:p w14:paraId="43AE8BB3" w14:textId="77777777" w:rsidR="00FC077F" w:rsidRDefault="00FC077F" w:rsidP="008D6DFB">
      <w:pPr>
        <w:autoSpaceDE w:val="0"/>
        <w:autoSpaceDN w:val="0"/>
        <w:adjustRightInd w:val="0"/>
        <w:spacing w:after="0" w:line="240" w:lineRule="auto"/>
      </w:pPr>
    </w:p>
    <w:p w14:paraId="768FBF57" w14:textId="3F9314B4" w:rsidR="00D22211" w:rsidRDefault="002B2CF9" w:rsidP="002B2CF9">
      <w:pPr>
        <w:pStyle w:val="Heading1"/>
      </w:pPr>
      <w:bookmarkStart w:id="1" w:name="_Toc31619620"/>
      <w:r>
        <w:lastRenderedPageBreak/>
        <w:t xml:space="preserve">Appendix 1 Blank </w:t>
      </w:r>
      <w:r w:rsidR="00F10104">
        <w:t>Recording Documents</w:t>
      </w:r>
      <w:bookmarkEnd w:id="1"/>
      <w:r w:rsidR="00F10104">
        <w:t xml:space="preserve"> </w:t>
      </w:r>
    </w:p>
    <w:p w14:paraId="088E247F" w14:textId="501AD8AE" w:rsidR="002B2CF9" w:rsidRDefault="002B2CF9" w:rsidP="002B2CF9"/>
    <w:p w14:paraId="30F75C0F" w14:textId="77777777" w:rsidR="002B2CF9" w:rsidRPr="002B2CF9" w:rsidRDefault="002B2CF9" w:rsidP="002B2CF9"/>
    <w:p w14:paraId="1D524F7C" w14:textId="77777777" w:rsidR="002B2CF9" w:rsidRPr="002B2CF9" w:rsidRDefault="002B2CF9" w:rsidP="002B2CF9"/>
    <w:p w14:paraId="7D3A5B8A" w14:textId="572D7C6A" w:rsidR="008D6DFB" w:rsidRDefault="008D6DFB" w:rsidP="008D6DFB">
      <w:pPr>
        <w:autoSpaceDE w:val="0"/>
        <w:autoSpaceDN w:val="0"/>
        <w:adjustRightInd w:val="0"/>
        <w:spacing w:after="0" w:line="240" w:lineRule="auto"/>
      </w:pPr>
    </w:p>
    <w:p w14:paraId="070AC368" w14:textId="77777777" w:rsidR="00F10104" w:rsidRDefault="00F10104" w:rsidP="008D6DFB">
      <w:pPr>
        <w:autoSpaceDE w:val="0"/>
        <w:autoSpaceDN w:val="0"/>
        <w:adjustRightInd w:val="0"/>
        <w:spacing w:after="0" w:line="240" w:lineRule="auto"/>
      </w:pPr>
    </w:p>
    <w:p w14:paraId="44EAD833" w14:textId="00750163" w:rsidR="008D6DFB" w:rsidRDefault="008D6DFB" w:rsidP="008D6DFB">
      <w:pPr>
        <w:autoSpaceDE w:val="0"/>
        <w:autoSpaceDN w:val="0"/>
        <w:adjustRightInd w:val="0"/>
        <w:spacing w:after="0" w:line="240" w:lineRule="auto"/>
      </w:pPr>
    </w:p>
    <w:p w14:paraId="23C2D2D0" w14:textId="041E309C" w:rsidR="008D6DFB" w:rsidRDefault="008D6DFB" w:rsidP="008D6DFB">
      <w:pPr>
        <w:autoSpaceDE w:val="0"/>
        <w:autoSpaceDN w:val="0"/>
        <w:adjustRightInd w:val="0"/>
        <w:spacing w:after="0" w:line="240" w:lineRule="auto"/>
      </w:pPr>
    </w:p>
    <w:p w14:paraId="153B94BF" w14:textId="29C62AD5" w:rsidR="008D6DFB" w:rsidRDefault="008D6DFB" w:rsidP="008D6DFB">
      <w:pPr>
        <w:autoSpaceDE w:val="0"/>
        <w:autoSpaceDN w:val="0"/>
        <w:adjustRightInd w:val="0"/>
        <w:spacing w:after="0" w:line="240" w:lineRule="auto"/>
      </w:pPr>
    </w:p>
    <w:p w14:paraId="3265FB7E" w14:textId="0D6DE542" w:rsidR="008D6DFB" w:rsidRDefault="008D6DFB" w:rsidP="008D6DFB">
      <w:pPr>
        <w:autoSpaceDE w:val="0"/>
        <w:autoSpaceDN w:val="0"/>
        <w:adjustRightInd w:val="0"/>
        <w:spacing w:after="0" w:line="240" w:lineRule="auto"/>
      </w:pPr>
    </w:p>
    <w:p w14:paraId="4C00D3F4" w14:textId="56D017F6" w:rsidR="008D6DFB" w:rsidRDefault="008D6DFB" w:rsidP="008D6DFB">
      <w:pPr>
        <w:autoSpaceDE w:val="0"/>
        <w:autoSpaceDN w:val="0"/>
        <w:adjustRightInd w:val="0"/>
        <w:spacing w:after="0" w:line="240" w:lineRule="auto"/>
      </w:pPr>
    </w:p>
    <w:p w14:paraId="08341223" w14:textId="50A86D0E" w:rsidR="008D6DFB" w:rsidRDefault="008D6DFB" w:rsidP="008D6DFB">
      <w:pPr>
        <w:autoSpaceDE w:val="0"/>
        <w:autoSpaceDN w:val="0"/>
        <w:adjustRightInd w:val="0"/>
        <w:spacing w:after="0" w:line="240" w:lineRule="auto"/>
      </w:pPr>
    </w:p>
    <w:p w14:paraId="686C8F98" w14:textId="27CDAE6F" w:rsidR="008D6DFB" w:rsidRDefault="008D6DFB" w:rsidP="008D6DFB">
      <w:pPr>
        <w:autoSpaceDE w:val="0"/>
        <w:autoSpaceDN w:val="0"/>
        <w:adjustRightInd w:val="0"/>
        <w:spacing w:after="0" w:line="240" w:lineRule="auto"/>
      </w:pPr>
    </w:p>
    <w:p w14:paraId="18A9A79A" w14:textId="3F8F792A" w:rsidR="008D6DFB" w:rsidRDefault="008D6DFB" w:rsidP="008D6DFB">
      <w:pPr>
        <w:autoSpaceDE w:val="0"/>
        <w:autoSpaceDN w:val="0"/>
        <w:adjustRightInd w:val="0"/>
        <w:spacing w:after="0" w:line="240" w:lineRule="auto"/>
      </w:pPr>
    </w:p>
    <w:p w14:paraId="7E281F43" w14:textId="644459D4" w:rsidR="008D6DFB" w:rsidRDefault="008D6DFB" w:rsidP="008D6DFB">
      <w:pPr>
        <w:autoSpaceDE w:val="0"/>
        <w:autoSpaceDN w:val="0"/>
        <w:adjustRightInd w:val="0"/>
        <w:spacing w:after="0" w:line="240" w:lineRule="auto"/>
      </w:pPr>
    </w:p>
    <w:p w14:paraId="2D370A09" w14:textId="3388C3F3" w:rsidR="008D6DFB" w:rsidRDefault="008D6DFB" w:rsidP="008D6DFB">
      <w:pPr>
        <w:autoSpaceDE w:val="0"/>
        <w:autoSpaceDN w:val="0"/>
        <w:adjustRightInd w:val="0"/>
        <w:spacing w:after="0" w:line="240" w:lineRule="auto"/>
      </w:pPr>
    </w:p>
    <w:p w14:paraId="20D22276" w14:textId="3880D2E6" w:rsidR="008D6DFB" w:rsidRDefault="008D6DFB" w:rsidP="008D6DFB">
      <w:pPr>
        <w:autoSpaceDE w:val="0"/>
        <w:autoSpaceDN w:val="0"/>
        <w:adjustRightInd w:val="0"/>
        <w:spacing w:after="0" w:line="240" w:lineRule="auto"/>
      </w:pPr>
    </w:p>
    <w:p w14:paraId="412786B7" w14:textId="77777777" w:rsidR="008D6DFB" w:rsidRPr="00932377" w:rsidRDefault="008D6DFB" w:rsidP="008D6DFB">
      <w:pPr>
        <w:autoSpaceDE w:val="0"/>
        <w:autoSpaceDN w:val="0"/>
        <w:adjustRightInd w:val="0"/>
        <w:spacing w:after="0" w:line="240" w:lineRule="auto"/>
      </w:pPr>
    </w:p>
    <w:sectPr w:rsidR="008D6DFB" w:rsidRPr="0093237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F8C9C" w14:textId="77777777" w:rsidR="00024870" w:rsidRDefault="00024870" w:rsidP="00EA4A46">
      <w:pPr>
        <w:spacing w:after="0" w:line="240" w:lineRule="auto"/>
      </w:pPr>
      <w:r>
        <w:separator/>
      </w:r>
    </w:p>
  </w:endnote>
  <w:endnote w:type="continuationSeparator" w:id="0">
    <w:p w14:paraId="06C7EC8E" w14:textId="77777777" w:rsidR="00024870" w:rsidRDefault="00024870" w:rsidP="00EA4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111AD" w14:textId="57E24636" w:rsidR="00EA4A46" w:rsidRDefault="00EA4A46">
    <w:pPr>
      <w:pStyle w:val="Footer"/>
    </w:pPr>
    <w:r>
      <w:rPr>
        <w:noProof/>
        <w:color w:val="4472C4" w:themeColor="accent1"/>
        <w:lang w:eastAsia="en-GB"/>
      </w:rPr>
      <mc:AlternateContent>
        <mc:Choice Requires="wps">
          <w:drawing>
            <wp:anchor distT="0" distB="0" distL="114300" distR="114300" simplePos="0" relativeHeight="251659264" behindDoc="0" locked="0" layoutInCell="1" allowOverlap="1" wp14:anchorId="355B7CDD" wp14:editId="11D1F8E3">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60F4FCD"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sidR="00345AFD" w:rsidRPr="00345AFD">
      <w:rPr>
        <w:rFonts w:asciiTheme="majorHAnsi" w:eastAsiaTheme="majorEastAsia" w:hAnsiTheme="majorHAnsi" w:cstheme="majorBidi"/>
        <w:noProof/>
        <w:color w:val="4472C4" w:themeColor="accent1"/>
        <w:sz w:val="20"/>
        <w:szCs w:val="20"/>
      </w:rPr>
      <w:t>9</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B677A" w14:textId="77777777" w:rsidR="00024870" w:rsidRDefault="00024870" w:rsidP="00EA4A46">
      <w:pPr>
        <w:spacing w:after="0" w:line="240" w:lineRule="auto"/>
      </w:pPr>
      <w:r>
        <w:separator/>
      </w:r>
    </w:p>
  </w:footnote>
  <w:footnote w:type="continuationSeparator" w:id="0">
    <w:p w14:paraId="48A53DFF" w14:textId="77777777" w:rsidR="00024870" w:rsidRDefault="00024870" w:rsidP="00EA4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85996"/>
    <w:multiLevelType w:val="hybridMultilevel"/>
    <w:tmpl w:val="4044C01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 w15:restartNumberingAfterBreak="0">
    <w:nsid w:val="19713003"/>
    <w:multiLevelType w:val="hybridMultilevel"/>
    <w:tmpl w:val="4ABC7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12E12"/>
    <w:multiLevelType w:val="hybridMultilevel"/>
    <w:tmpl w:val="2AB0F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4D4403"/>
    <w:multiLevelType w:val="hybridMultilevel"/>
    <w:tmpl w:val="DC30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F14DC3"/>
    <w:multiLevelType w:val="hybridMultilevel"/>
    <w:tmpl w:val="C9600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4B262D"/>
    <w:multiLevelType w:val="hybridMultilevel"/>
    <w:tmpl w:val="7BE8F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242C2B"/>
    <w:multiLevelType w:val="hybridMultilevel"/>
    <w:tmpl w:val="30709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DF739D"/>
    <w:multiLevelType w:val="hybridMultilevel"/>
    <w:tmpl w:val="295AC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BE3658"/>
    <w:multiLevelType w:val="hybridMultilevel"/>
    <w:tmpl w:val="80DE6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D95663"/>
    <w:multiLevelType w:val="hybridMultilevel"/>
    <w:tmpl w:val="CF7EB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9459D7"/>
    <w:multiLevelType w:val="hybridMultilevel"/>
    <w:tmpl w:val="D33AD7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4062C46"/>
    <w:multiLevelType w:val="hybridMultilevel"/>
    <w:tmpl w:val="7FC66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7F1470"/>
    <w:multiLevelType w:val="hybridMultilevel"/>
    <w:tmpl w:val="8F786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3854AA"/>
    <w:multiLevelType w:val="hybridMultilevel"/>
    <w:tmpl w:val="69DCA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62785E"/>
    <w:multiLevelType w:val="hybridMultilevel"/>
    <w:tmpl w:val="184EA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4966D9"/>
    <w:multiLevelType w:val="hybridMultilevel"/>
    <w:tmpl w:val="A7504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594CD9"/>
    <w:multiLevelType w:val="hybridMultilevel"/>
    <w:tmpl w:val="F2009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E6568E"/>
    <w:multiLevelType w:val="hybridMultilevel"/>
    <w:tmpl w:val="3F142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3"/>
  </w:num>
  <w:num w:numId="5">
    <w:abstractNumId w:val="10"/>
  </w:num>
  <w:num w:numId="6">
    <w:abstractNumId w:val="7"/>
  </w:num>
  <w:num w:numId="7">
    <w:abstractNumId w:val="1"/>
  </w:num>
  <w:num w:numId="8">
    <w:abstractNumId w:val="0"/>
  </w:num>
  <w:num w:numId="9">
    <w:abstractNumId w:val="11"/>
  </w:num>
  <w:num w:numId="10">
    <w:abstractNumId w:val="5"/>
  </w:num>
  <w:num w:numId="11">
    <w:abstractNumId w:val="16"/>
  </w:num>
  <w:num w:numId="12">
    <w:abstractNumId w:val="14"/>
  </w:num>
  <w:num w:numId="13">
    <w:abstractNumId w:val="12"/>
  </w:num>
  <w:num w:numId="14">
    <w:abstractNumId w:val="17"/>
  </w:num>
  <w:num w:numId="15">
    <w:abstractNumId w:val="6"/>
  </w:num>
  <w:num w:numId="16">
    <w:abstractNumId w:val="9"/>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377"/>
    <w:rsid w:val="00024870"/>
    <w:rsid w:val="00076108"/>
    <w:rsid w:val="000E4A7E"/>
    <w:rsid w:val="00164998"/>
    <w:rsid w:val="00251494"/>
    <w:rsid w:val="002B2CF9"/>
    <w:rsid w:val="002E19D5"/>
    <w:rsid w:val="002E70C5"/>
    <w:rsid w:val="00323B29"/>
    <w:rsid w:val="00345AFD"/>
    <w:rsid w:val="00396CD8"/>
    <w:rsid w:val="003E69AA"/>
    <w:rsid w:val="00413153"/>
    <w:rsid w:val="004C33DB"/>
    <w:rsid w:val="005F53ED"/>
    <w:rsid w:val="00601623"/>
    <w:rsid w:val="00630BE1"/>
    <w:rsid w:val="006527EB"/>
    <w:rsid w:val="00665C1F"/>
    <w:rsid w:val="00714818"/>
    <w:rsid w:val="00747E6B"/>
    <w:rsid w:val="00776B4D"/>
    <w:rsid w:val="008102D2"/>
    <w:rsid w:val="00844315"/>
    <w:rsid w:val="008711F0"/>
    <w:rsid w:val="008D6DFB"/>
    <w:rsid w:val="008F1D43"/>
    <w:rsid w:val="00932377"/>
    <w:rsid w:val="009A5E57"/>
    <w:rsid w:val="009F216F"/>
    <w:rsid w:val="00A028BF"/>
    <w:rsid w:val="00A75312"/>
    <w:rsid w:val="00AD5A09"/>
    <w:rsid w:val="00AE1269"/>
    <w:rsid w:val="00B45512"/>
    <w:rsid w:val="00B50C32"/>
    <w:rsid w:val="00B6163D"/>
    <w:rsid w:val="00BC16B3"/>
    <w:rsid w:val="00C0726D"/>
    <w:rsid w:val="00C368D3"/>
    <w:rsid w:val="00C64671"/>
    <w:rsid w:val="00C71EC0"/>
    <w:rsid w:val="00C87AA7"/>
    <w:rsid w:val="00CA764F"/>
    <w:rsid w:val="00CB3E8D"/>
    <w:rsid w:val="00D00718"/>
    <w:rsid w:val="00D22211"/>
    <w:rsid w:val="00D6759D"/>
    <w:rsid w:val="00D97F0C"/>
    <w:rsid w:val="00E05246"/>
    <w:rsid w:val="00E87E92"/>
    <w:rsid w:val="00EA4A46"/>
    <w:rsid w:val="00ED056B"/>
    <w:rsid w:val="00ED426B"/>
    <w:rsid w:val="00F10104"/>
    <w:rsid w:val="00F808AA"/>
    <w:rsid w:val="00FC0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090D3"/>
  <w15:chartTrackingRefBased/>
  <w15:docId w15:val="{7CD12FBA-C311-43A3-A2EF-FCB29DDC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23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07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37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32377"/>
    <w:pPr>
      <w:outlineLvl w:val="9"/>
    </w:pPr>
    <w:rPr>
      <w:lang w:val="en-US"/>
    </w:rPr>
  </w:style>
  <w:style w:type="paragraph" w:styleId="ListParagraph">
    <w:name w:val="List Paragraph"/>
    <w:basedOn w:val="Normal"/>
    <w:uiPriority w:val="34"/>
    <w:qFormat/>
    <w:rsid w:val="00932377"/>
    <w:pPr>
      <w:ind w:left="720"/>
      <w:contextualSpacing/>
    </w:pPr>
  </w:style>
  <w:style w:type="character" w:customStyle="1" w:styleId="Heading2Char">
    <w:name w:val="Heading 2 Char"/>
    <w:basedOn w:val="DefaultParagraphFont"/>
    <w:link w:val="Heading2"/>
    <w:uiPriority w:val="9"/>
    <w:rsid w:val="00D00718"/>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B45512"/>
    <w:pPr>
      <w:spacing w:after="100"/>
    </w:pPr>
  </w:style>
  <w:style w:type="paragraph" w:styleId="TOC2">
    <w:name w:val="toc 2"/>
    <w:basedOn w:val="Normal"/>
    <w:next w:val="Normal"/>
    <w:autoRedefine/>
    <w:uiPriority w:val="39"/>
    <w:unhideWhenUsed/>
    <w:rsid w:val="00B45512"/>
    <w:pPr>
      <w:spacing w:after="100"/>
      <w:ind w:left="220"/>
    </w:pPr>
  </w:style>
  <w:style w:type="character" w:styleId="Hyperlink">
    <w:name w:val="Hyperlink"/>
    <w:basedOn w:val="DefaultParagraphFont"/>
    <w:uiPriority w:val="99"/>
    <w:unhideWhenUsed/>
    <w:rsid w:val="00B45512"/>
    <w:rPr>
      <w:color w:val="0563C1" w:themeColor="hyperlink"/>
      <w:u w:val="single"/>
    </w:rPr>
  </w:style>
  <w:style w:type="paragraph" w:styleId="Header">
    <w:name w:val="header"/>
    <w:basedOn w:val="Normal"/>
    <w:link w:val="HeaderChar"/>
    <w:uiPriority w:val="99"/>
    <w:unhideWhenUsed/>
    <w:rsid w:val="00EA4A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A46"/>
  </w:style>
  <w:style w:type="paragraph" w:styleId="Footer">
    <w:name w:val="footer"/>
    <w:basedOn w:val="Normal"/>
    <w:link w:val="FooterChar"/>
    <w:uiPriority w:val="99"/>
    <w:unhideWhenUsed/>
    <w:rsid w:val="00EA4A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A46"/>
  </w:style>
  <w:style w:type="paragraph" w:styleId="BalloonText">
    <w:name w:val="Balloon Text"/>
    <w:basedOn w:val="Normal"/>
    <w:link w:val="BalloonTextChar"/>
    <w:uiPriority w:val="99"/>
    <w:semiHidden/>
    <w:unhideWhenUsed/>
    <w:rsid w:val="00B50C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C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637AF-195C-4C83-B5D4-DFC638E28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2404</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mallin</dc:creator>
  <cp:keywords/>
  <dc:description/>
  <cp:lastModifiedBy>Lorraine McFadyen</cp:lastModifiedBy>
  <cp:revision>2</cp:revision>
  <cp:lastPrinted>2020-02-12T11:47:00Z</cp:lastPrinted>
  <dcterms:created xsi:type="dcterms:W3CDTF">2020-04-14T11:08:00Z</dcterms:created>
  <dcterms:modified xsi:type="dcterms:W3CDTF">2020-04-14T11:08:00Z</dcterms:modified>
</cp:coreProperties>
</file>