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2409" w:rsidR="00FF2409" w:rsidP="00EE1016" w:rsidRDefault="00FF2409" w14:paraId="2F8397FF" w14:textId="291D34C0">
      <w:pPr>
        <w:rPr>
          <w:rFonts w:ascii="Arial" w:hAnsi="Arial"/>
          <w:b w:val="1"/>
          <w:bCs w:val="1"/>
          <w:sz w:val="22"/>
          <w:szCs w:val="22"/>
        </w:rPr>
      </w:pPr>
      <w:r w:rsidRPr="2DE3386A" w:rsidR="682B8700">
        <w:rPr>
          <w:rFonts w:ascii="Arial" w:hAnsi="Arial"/>
          <w:b w:val="1"/>
          <w:bCs w:val="1"/>
          <w:sz w:val="22"/>
          <w:szCs w:val="22"/>
        </w:rPr>
        <w:t>Documented P</w:t>
      </w:r>
      <w:r w:rsidRPr="2DE3386A" w:rsidR="00FF2409">
        <w:rPr>
          <w:rFonts w:ascii="Arial" w:hAnsi="Arial"/>
          <w:b w:val="1"/>
          <w:bCs w:val="1"/>
          <w:sz w:val="22"/>
          <w:szCs w:val="22"/>
        </w:rPr>
        <w:t>roce</w:t>
      </w:r>
      <w:r w:rsidRPr="2DE3386A" w:rsidR="4974C46B">
        <w:rPr>
          <w:rFonts w:ascii="Arial" w:hAnsi="Arial"/>
          <w:b w:val="1"/>
          <w:bCs w:val="1"/>
          <w:sz w:val="22"/>
          <w:szCs w:val="22"/>
        </w:rPr>
        <w:t>ss- Example 4-</w:t>
      </w:r>
      <w:r w:rsidRPr="2DE3386A" w:rsidR="00FF2409">
        <w:rPr>
          <w:rFonts w:ascii="Arial" w:hAnsi="Arial"/>
          <w:b w:val="1"/>
          <w:bCs w:val="1"/>
          <w:sz w:val="22"/>
          <w:szCs w:val="22"/>
        </w:rPr>
        <w:t xml:space="preserve"> Calendar for S1-S6</w:t>
      </w:r>
    </w:p>
    <w:p w:rsidRPr="00FF2409" w:rsidR="00FF2409" w:rsidP="00EE1016" w:rsidRDefault="00FF2409" w14:paraId="2E70FDA6" w14:textId="77777777">
      <w:pPr>
        <w:rPr>
          <w:rFonts w:ascii="Arial" w:hAnsi="Arial"/>
          <w:b/>
          <w:bCs/>
          <w:sz w:val="22"/>
          <w:szCs w:val="22"/>
        </w:rPr>
      </w:pPr>
    </w:p>
    <w:p w:rsidRPr="00FF2409" w:rsidR="00FF2409" w:rsidP="00EE1016" w:rsidRDefault="00FF2409" w14:paraId="6787E64E" w14:textId="77777777">
      <w:pPr>
        <w:rPr>
          <w:rFonts w:ascii="Arial" w:hAnsi="Arial"/>
          <w:b/>
          <w:bCs/>
          <w:sz w:val="22"/>
          <w:szCs w:val="22"/>
        </w:rPr>
      </w:pPr>
      <w:r w:rsidRPr="00FF2409">
        <w:rPr>
          <w:rFonts w:ascii="Arial" w:hAnsi="Arial"/>
          <w:b/>
          <w:bCs/>
          <w:sz w:val="22"/>
          <w:szCs w:val="22"/>
        </w:rPr>
        <w:t>Background</w:t>
      </w:r>
    </w:p>
    <w:p w:rsidR="00FF2409" w:rsidP="00EE1016" w:rsidRDefault="00EE1016" w14:paraId="526DEBD3" w14:textId="77777777">
      <w:pPr>
        <w:rPr>
          <w:rFonts w:ascii="Arial" w:hAnsi="Arial"/>
          <w:sz w:val="22"/>
          <w:szCs w:val="22"/>
        </w:rPr>
      </w:pPr>
      <w:r w:rsidRPr="00FF2409">
        <w:rPr>
          <w:rFonts w:ascii="Arial" w:hAnsi="Arial"/>
          <w:sz w:val="22"/>
          <w:szCs w:val="22"/>
        </w:rPr>
        <w:t xml:space="preserve">This calendar is used in one local authority as an overview for their schools of how they should process Assessment Arrangements throughout the learner’s secondary school journey. </w:t>
      </w:r>
    </w:p>
    <w:p w:rsidR="00FF2409" w:rsidP="00EE1016" w:rsidRDefault="00FF2409" w14:paraId="4B2B28AF" w14:textId="77777777">
      <w:pPr>
        <w:rPr>
          <w:rFonts w:ascii="Arial" w:hAnsi="Arial"/>
          <w:sz w:val="22"/>
          <w:szCs w:val="22"/>
        </w:rPr>
      </w:pPr>
    </w:p>
    <w:p w:rsidRPr="00FF2409" w:rsidR="00EE1016" w:rsidP="00EE1016" w:rsidRDefault="00EE1016" w14:paraId="5227EA81" w14:textId="2B37B3B7">
      <w:pPr>
        <w:rPr>
          <w:rFonts w:ascii="Arial" w:hAnsi="Arial"/>
          <w:b/>
          <w:bCs/>
          <w:sz w:val="22"/>
          <w:szCs w:val="22"/>
        </w:rPr>
      </w:pPr>
      <w:r w:rsidRPr="00FF2409">
        <w:rPr>
          <w:rFonts w:ascii="Arial" w:hAnsi="Arial"/>
          <w:b/>
          <w:bCs/>
          <w:sz w:val="22"/>
          <w:szCs w:val="22"/>
        </w:rPr>
        <w:t>Good practice</w:t>
      </w:r>
    </w:p>
    <w:p w:rsidRPr="00FF2409" w:rsidR="00EE1016" w:rsidP="00EE1016" w:rsidRDefault="00EE1016" w14:paraId="605C25B0" w14:textId="77777777">
      <w:pPr>
        <w:pStyle w:val="bullet"/>
        <w:rPr>
          <w:szCs w:val="22"/>
        </w:rPr>
      </w:pPr>
      <w:r w:rsidRPr="00FF2409">
        <w:rPr>
          <w:szCs w:val="22"/>
        </w:rPr>
        <w:t xml:space="preserve">This overview shows that understanding, and responding to, the needs of the learner starts from when they first join the school, whether in S1 or later. </w:t>
      </w:r>
    </w:p>
    <w:p w:rsidRPr="00FF2409" w:rsidR="00EE1016" w:rsidP="00EE1016" w:rsidRDefault="00EE1016" w14:paraId="4A1EAE13" w14:textId="77777777">
      <w:pPr>
        <w:pStyle w:val="bullet"/>
        <w:rPr>
          <w:szCs w:val="22"/>
        </w:rPr>
      </w:pPr>
      <w:r w:rsidRPr="00FF2409">
        <w:rPr>
          <w:szCs w:val="22"/>
        </w:rPr>
        <w:t>The calendar ensures that all the stages in the quality assurance of assessment arrangements happens at the correct time of year for S4-S6 pupils.</w:t>
      </w:r>
    </w:p>
    <w:p w:rsidRPr="00FF2409" w:rsidR="00EE1016" w:rsidP="00EE1016" w:rsidRDefault="00EE1016" w14:paraId="1608E047" w14:textId="77777777">
      <w:pPr>
        <w:rPr>
          <w:rFonts w:ascii="Arial" w:hAnsi="Arial"/>
          <w:b/>
          <w:bCs/>
          <w:sz w:val="22"/>
          <w:szCs w:val="22"/>
        </w:rPr>
      </w:pPr>
      <w:r w:rsidRPr="00FF2409">
        <w:rPr>
          <w:rStyle w:val="eop"/>
          <w:rFonts w:ascii="Arial" w:hAnsi="Arial" w:cstheme="minorHAnsi"/>
          <w:b/>
          <w:bCs/>
          <w:sz w:val="22"/>
          <w:szCs w:val="22"/>
        </w:rPr>
        <w:t> </w:t>
      </w:r>
      <w:r w:rsidRPr="00FF2409">
        <w:rPr>
          <w:rFonts w:ascii="Arial" w:hAnsi="Arial"/>
          <w:b/>
          <w:bCs/>
          <w:sz w:val="22"/>
          <w:szCs w:val="22"/>
        </w:rPr>
        <w:t>How could you personalise this for your centre?</w:t>
      </w:r>
    </w:p>
    <w:p w:rsidRPr="00FF2409" w:rsidR="00EE1016" w:rsidP="00EE1016" w:rsidRDefault="00EE1016" w14:paraId="6D90C14F" w14:textId="77777777">
      <w:pPr>
        <w:pStyle w:val="bullet"/>
        <w:rPr>
          <w:szCs w:val="22"/>
        </w:rPr>
      </w:pPr>
      <w:r w:rsidRPr="00FF2409">
        <w:rPr>
          <w:szCs w:val="22"/>
        </w:rPr>
        <w:t>Centres have different management structures and staff have different roles and responsibilities depending on the amount of learners etc. How does your S1-S6 process and procedures differ from the one below?</w:t>
      </w:r>
    </w:p>
    <w:p w:rsidRPr="00FF2409" w:rsidR="00EE1016" w:rsidP="00EE1016" w:rsidRDefault="00EE1016" w14:paraId="6554D268" w14:textId="77777777">
      <w:pPr>
        <w:pStyle w:val="bullet"/>
        <w:rPr>
          <w:szCs w:val="22"/>
        </w:rPr>
      </w:pPr>
      <w:r w:rsidRPr="00FF2409">
        <w:rPr>
          <w:szCs w:val="22"/>
        </w:rPr>
        <w:t>Are there other stages in the process that you would add in?</w:t>
      </w:r>
    </w:p>
    <w:p w:rsidR="00FF2409" w:rsidP="00FF2409" w:rsidRDefault="00FF2409" w14:paraId="0328A702" w14:textId="77777777">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rsidR="00FF2409" w:rsidRDefault="00FF2409" w14:paraId="2579F139" w14:textId="77777777">
      <w:pPr>
        <w:rPr>
          <w:rFonts w:ascii="Arial" w:hAnsi="Arial" w:cs="Arial"/>
        </w:rPr>
        <w:sectPr w:rsidR="00FF2409" w:rsidSect="009A5972">
          <w:headerReference w:type="default" r:id="rId11"/>
          <w:pgSz w:w="16838" w:h="11906" w:orient="landscape"/>
          <w:pgMar w:top="1021" w:right="1134" w:bottom="964" w:left="1134" w:header="397" w:footer="397"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2"/>
        <w:gridCol w:w="2079"/>
        <w:gridCol w:w="2074"/>
        <w:gridCol w:w="2102"/>
        <w:gridCol w:w="6213"/>
      </w:tblGrid>
      <w:tr w:rsidRPr="00BF4CA7" w:rsidR="007E6242" w:rsidTr="000A338B" w14:paraId="26625CC1" w14:textId="77777777">
        <w:tc>
          <w:tcPr>
            <w:tcW w:w="2092" w:type="dxa"/>
            <w:shd w:val="clear" w:color="auto" w:fill="auto"/>
          </w:tcPr>
          <w:p w:rsidRPr="00BF4CA7" w:rsidR="007E6242" w:rsidRDefault="007E6242" w14:paraId="31E5D4ED" w14:textId="430FC52D">
            <w:pPr>
              <w:rPr>
                <w:rFonts w:ascii="Arial" w:hAnsi="Arial" w:cs="Arial"/>
              </w:rPr>
            </w:pPr>
          </w:p>
        </w:tc>
        <w:tc>
          <w:tcPr>
            <w:tcW w:w="2079" w:type="dxa"/>
            <w:shd w:val="clear" w:color="auto" w:fill="auto"/>
          </w:tcPr>
          <w:p w:rsidRPr="00BF4CA7" w:rsidR="007E6242" w:rsidP="00614A4A" w:rsidRDefault="007E6242" w14:paraId="592644DD" w14:textId="77777777">
            <w:pPr>
              <w:jc w:val="center"/>
              <w:rPr>
                <w:rFonts w:ascii="Arial" w:hAnsi="Arial" w:cs="Arial"/>
                <w:b/>
              </w:rPr>
            </w:pPr>
            <w:r w:rsidRPr="00BF4CA7">
              <w:rPr>
                <w:rFonts w:ascii="Arial" w:hAnsi="Arial" w:cs="Arial"/>
                <w:b/>
              </w:rPr>
              <w:t>S1</w:t>
            </w:r>
          </w:p>
        </w:tc>
        <w:tc>
          <w:tcPr>
            <w:tcW w:w="2074" w:type="dxa"/>
            <w:shd w:val="clear" w:color="auto" w:fill="auto"/>
          </w:tcPr>
          <w:p w:rsidRPr="00BF4CA7" w:rsidR="007E6242" w:rsidP="00614A4A" w:rsidRDefault="007E6242" w14:paraId="2C2CB80A" w14:textId="77777777">
            <w:pPr>
              <w:jc w:val="center"/>
              <w:rPr>
                <w:rFonts w:ascii="Arial" w:hAnsi="Arial" w:cs="Arial"/>
                <w:b/>
              </w:rPr>
            </w:pPr>
            <w:r w:rsidRPr="00BF4CA7">
              <w:rPr>
                <w:rFonts w:ascii="Arial" w:hAnsi="Arial" w:cs="Arial"/>
                <w:b/>
              </w:rPr>
              <w:t>S2</w:t>
            </w:r>
          </w:p>
        </w:tc>
        <w:tc>
          <w:tcPr>
            <w:tcW w:w="2102" w:type="dxa"/>
            <w:shd w:val="clear" w:color="auto" w:fill="auto"/>
          </w:tcPr>
          <w:p w:rsidRPr="00BF4CA7" w:rsidR="007E6242" w:rsidP="00614A4A" w:rsidRDefault="007E6242" w14:paraId="4A9D24BC" w14:textId="77777777">
            <w:pPr>
              <w:jc w:val="center"/>
              <w:rPr>
                <w:rFonts w:ascii="Arial" w:hAnsi="Arial" w:cs="Arial"/>
                <w:b/>
              </w:rPr>
            </w:pPr>
            <w:r w:rsidRPr="00BF4CA7">
              <w:rPr>
                <w:rFonts w:ascii="Arial" w:hAnsi="Arial" w:cs="Arial"/>
                <w:b/>
              </w:rPr>
              <w:t>S3</w:t>
            </w:r>
          </w:p>
        </w:tc>
        <w:tc>
          <w:tcPr>
            <w:tcW w:w="6213" w:type="dxa"/>
            <w:shd w:val="clear" w:color="auto" w:fill="auto"/>
          </w:tcPr>
          <w:p w:rsidRPr="00BF4CA7" w:rsidR="007E6242" w:rsidP="007E6242" w:rsidRDefault="007E6242" w14:paraId="5BF3787E" w14:textId="6F80BEC0">
            <w:pPr>
              <w:jc w:val="center"/>
              <w:rPr>
                <w:rFonts w:ascii="Arial" w:hAnsi="Arial" w:cs="Arial"/>
                <w:b/>
                <w:bCs/>
              </w:rPr>
            </w:pPr>
            <w:r w:rsidRPr="00BF4CA7">
              <w:rPr>
                <w:rFonts w:ascii="Arial" w:hAnsi="Arial" w:cs="Arial"/>
                <w:b/>
              </w:rPr>
              <w:t>S4</w:t>
            </w:r>
            <w:r>
              <w:rPr>
                <w:rFonts w:ascii="Arial" w:hAnsi="Arial" w:cs="Arial"/>
                <w:b/>
              </w:rPr>
              <w:t xml:space="preserve"> / </w:t>
            </w:r>
            <w:r w:rsidRPr="00BF4CA7">
              <w:rPr>
                <w:rFonts w:ascii="Arial" w:hAnsi="Arial" w:cs="Arial"/>
                <w:b/>
              </w:rPr>
              <w:t>S5</w:t>
            </w:r>
            <w:r>
              <w:rPr>
                <w:rFonts w:ascii="Arial" w:hAnsi="Arial" w:cs="Arial"/>
                <w:b/>
              </w:rPr>
              <w:t xml:space="preserve"> / </w:t>
            </w:r>
            <w:r w:rsidRPr="0105000D">
              <w:rPr>
                <w:rFonts w:ascii="Arial" w:hAnsi="Arial" w:cs="Arial"/>
                <w:b/>
                <w:bCs/>
              </w:rPr>
              <w:t>S6</w:t>
            </w:r>
          </w:p>
        </w:tc>
      </w:tr>
      <w:tr w:rsidRPr="00BF4CA7" w:rsidR="00737BED" w:rsidTr="0105000D" w14:paraId="2E906AA8" w14:textId="77777777">
        <w:tc>
          <w:tcPr>
            <w:tcW w:w="2092" w:type="dxa"/>
            <w:shd w:val="clear" w:color="auto" w:fill="auto"/>
          </w:tcPr>
          <w:p w:rsidRPr="00BF4CA7" w:rsidR="00737BED" w:rsidRDefault="00737BED" w14:paraId="268D2FEE" w14:textId="77777777">
            <w:pPr>
              <w:rPr>
                <w:rFonts w:ascii="Arial" w:hAnsi="Arial" w:cs="Arial"/>
                <w:sz w:val="20"/>
                <w:szCs w:val="20"/>
              </w:rPr>
            </w:pPr>
          </w:p>
          <w:p w:rsidRPr="00BF4CA7" w:rsidR="00737BED" w:rsidRDefault="00737BED" w14:paraId="117492CF" w14:textId="77777777">
            <w:pPr>
              <w:rPr>
                <w:rFonts w:ascii="Arial" w:hAnsi="Arial" w:cs="Arial"/>
                <w:b/>
              </w:rPr>
            </w:pPr>
            <w:r w:rsidRPr="00BF4CA7">
              <w:rPr>
                <w:rFonts w:ascii="Arial" w:hAnsi="Arial" w:cs="Arial"/>
                <w:b/>
              </w:rPr>
              <w:t>August</w:t>
            </w:r>
          </w:p>
          <w:p w:rsidRPr="00BF4CA7" w:rsidR="00737BED" w:rsidRDefault="00737BED" w14:paraId="4030BE68" w14:textId="77777777">
            <w:pPr>
              <w:rPr>
                <w:rFonts w:ascii="Arial" w:hAnsi="Arial" w:cs="Arial"/>
                <w:sz w:val="20"/>
                <w:szCs w:val="20"/>
              </w:rPr>
            </w:pPr>
          </w:p>
        </w:tc>
        <w:tc>
          <w:tcPr>
            <w:tcW w:w="4153" w:type="dxa"/>
            <w:gridSpan w:val="2"/>
            <w:vMerge w:val="restart"/>
            <w:shd w:val="clear" w:color="auto" w:fill="auto"/>
          </w:tcPr>
          <w:p w:rsidRPr="00BF4CA7" w:rsidR="00737BED" w:rsidP="00AE0640" w:rsidRDefault="00737BED" w14:paraId="29055FE5" w14:textId="77777777">
            <w:pPr>
              <w:rPr>
                <w:rFonts w:ascii="Arial" w:hAnsi="Arial" w:cs="Arial"/>
                <w:sz w:val="20"/>
                <w:szCs w:val="20"/>
              </w:rPr>
            </w:pPr>
          </w:p>
          <w:p w:rsidRPr="00BF4CA7" w:rsidR="00737BED" w:rsidP="003709C7" w:rsidRDefault="00737BED" w14:paraId="4E3C8BF0" w14:textId="77777777">
            <w:pPr>
              <w:numPr>
                <w:ilvl w:val="0"/>
                <w:numId w:val="9"/>
              </w:numPr>
              <w:ind w:left="360"/>
              <w:rPr>
                <w:rFonts w:ascii="Arial" w:hAnsi="Arial" w:cs="Arial"/>
                <w:sz w:val="20"/>
                <w:szCs w:val="20"/>
              </w:rPr>
            </w:pPr>
            <w:r w:rsidRPr="00BF4CA7">
              <w:rPr>
                <w:rFonts w:ascii="Arial" w:hAnsi="Arial" w:cs="Arial"/>
                <w:sz w:val="20"/>
                <w:szCs w:val="20"/>
              </w:rPr>
              <w:t>Look for possible AA requirements noted on LPS.</w:t>
            </w:r>
          </w:p>
          <w:p w:rsidRPr="00BF4CA7" w:rsidR="00737BED" w:rsidP="00767486" w:rsidRDefault="00737BED" w14:paraId="03D1556D" w14:textId="77777777">
            <w:pPr>
              <w:ind w:left="360"/>
              <w:rPr>
                <w:rFonts w:ascii="Arial" w:hAnsi="Arial" w:cs="Arial"/>
                <w:sz w:val="20"/>
                <w:szCs w:val="20"/>
              </w:rPr>
            </w:pPr>
          </w:p>
          <w:p w:rsidRPr="00BF4CA7" w:rsidR="00737BED" w:rsidP="003709C7" w:rsidRDefault="00737BED" w14:paraId="10C6E4E8" w14:textId="77777777">
            <w:pPr>
              <w:numPr>
                <w:ilvl w:val="0"/>
                <w:numId w:val="9"/>
              </w:numPr>
              <w:ind w:left="360"/>
              <w:rPr>
                <w:rFonts w:ascii="Arial" w:hAnsi="Arial" w:cs="Arial"/>
                <w:sz w:val="20"/>
                <w:szCs w:val="20"/>
              </w:rPr>
            </w:pPr>
            <w:r w:rsidRPr="00BF4CA7">
              <w:rPr>
                <w:rFonts w:ascii="Arial" w:hAnsi="Arial" w:cs="Arial"/>
                <w:sz w:val="20"/>
                <w:szCs w:val="20"/>
              </w:rPr>
              <w:t>Test pupils identi</w:t>
            </w:r>
            <w:r>
              <w:rPr>
                <w:rFonts w:ascii="Arial" w:hAnsi="Arial" w:cs="Arial"/>
                <w:sz w:val="20"/>
                <w:szCs w:val="20"/>
              </w:rPr>
              <w:t>fied through transition process or those with new identified need or new to school</w:t>
            </w:r>
          </w:p>
          <w:p w:rsidRPr="00BF4CA7" w:rsidR="00737BED" w:rsidP="003709C7" w:rsidRDefault="00737BED" w14:paraId="39485580" w14:textId="77777777">
            <w:pPr>
              <w:rPr>
                <w:rFonts w:ascii="Arial" w:hAnsi="Arial" w:cs="Arial"/>
                <w:sz w:val="20"/>
                <w:szCs w:val="20"/>
              </w:rPr>
            </w:pPr>
          </w:p>
          <w:p w:rsidRPr="00BF4CA7" w:rsidR="00737BED" w:rsidP="00767486" w:rsidRDefault="00737BED" w14:paraId="2704D256" w14:textId="77777777">
            <w:pPr>
              <w:numPr>
                <w:ilvl w:val="0"/>
                <w:numId w:val="9"/>
              </w:numPr>
              <w:ind w:left="360"/>
              <w:rPr>
                <w:rFonts w:ascii="Arial" w:hAnsi="Arial" w:cs="Arial"/>
                <w:sz w:val="20"/>
                <w:szCs w:val="20"/>
              </w:rPr>
            </w:pPr>
            <w:r w:rsidRPr="00BF4CA7">
              <w:rPr>
                <w:rFonts w:ascii="Arial" w:hAnsi="Arial" w:cs="Arial"/>
                <w:sz w:val="20"/>
                <w:szCs w:val="20"/>
              </w:rPr>
              <w:t xml:space="preserve">Update LPS as necessary. </w:t>
            </w:r>
          </w:p>
          <w:p w:rsidRPr="00BF4CA7" w:rsidR="00737BED" w:rsidP="00767486" w:rsidRDefault="00737BED" w14:paraId="7F0607FA" w14:textId="77777777">
            <w:pPr>
              <w:pStyle w:val="ListParagraph"/>
              <w:rPr>
                <w:rFonts w:ascii="Arial" w:hAnsi="Arial" w:cs="Arial"/>
                <w:sz w:val="20"/>
                <w:szCs w:val="20"/>
              </w:rPr>
            </w:pPr>
          </w:p>
          <w:p w:rsidRPr="00BF4CA7" w:rsidR="00737BED" w:rsidP="00767486" w:rsidRDefault="00737BED" w14:paraId="256D00C0" w14:textId="77777777">
            <w:pPr>
              <w:numPr>
                <w:ilvl w:val="0"/>
                <w:numId w:val="9"/>
              </w:numPr>
              <w:ind w:left="360"/>
              <w:rPr>
                <w:rFonts w:ascii="Arial" w:hAnsi="Arial" w:cs="Arial"/>
                <w:sz w:val="20"/>
                <w:szCs w:val="20"/>
              </w:rPr>
            </w:pPr>
            <w:r w:rsidRPr="00BF4CA7">
              <w:rPr>
                <w:rFonts w:ascii="Arial" w:hAnsi="Arial" w:cs="Arial"/>
                <w:sz w:val="20"/>
                <w:szCs w:val="20"/>
              </w:rPr>
              <w:t>Informing department to trial possible AAs in class assessments as regular practice.</w:t>
            </w:r>
          </w:p>
          <w:p w:rsidRPr="00BF4CA7" w:rsidR="00737BED" w:rsidP="00767486" w:rsidRDefault="00737BED" w14:paraId="61C29433" w14:textId="77777777">
            <w:pPr>
              <w:rPr>
                <w:rFonts w:ascii="Arial" w:hAnsi="Arial" w:cs="Arial"/>
                <w:sz w:val="20"/>
                <w:szCs w:val="20"/>
              </w:rPr>
            </w:pPr>
          </w:p>
          <w:p w:rsidRPr="00BF4CA7" w:rsidR="00737BED" w:rsidP="00767486" w:rsidRDefault="00737BED" w14:paraId="00BC4930" w14:textId="77777777">
            <w:pPr>
              <w:numPr>
                <w:ilvl w:val="0"/>
                <w:numId w:val="9"/>
              </w:numPr>
              <w:ind w:left="360"/>
              <w:rPr>
                <w:rFonts w:ascii="Arial" w:hAnsi="Arial" w:cs="Arial"/>
                <w:sz w:val="20"/>
                <w:szCs w:val="20"/>
              </w:rPr>
            </w:pPr>
            <w:r w:rsidRPr="00BF4CA7">
              <w:rPr>
                <w:rFonts w:ascii="Arial" w:hAnsi="Arial" w:cs="Arial"/>
                <w:sz w:val="20"/>
                <w:szCs w:val="20"/>
              </w:rPr>
              <w:t>Departments start to save evidence into the BGE folder</w:t>
            </w:r>
          </w:p>
          <w:p w:rsidRPr="00BF4CA7" w:rsidR="00737BED" w:rsidP="00737BED" w:rsidRDefault="00737BED" w14:paraId="5250760D" w14:textId="77777777">
            <w:pPr>
              <w:rPr>
                <w:rFonts w:ascii="Arial" w:hAnsi="Arial" w:cs="Arial"/>
                <w:sz w:val="20"/>
                <w:szCs w:val="20"/>
              </w:rPr>
            </w:pPr>
          </w:p>
        </w:tc>
        <w:tc>
          <w:tcPr>
            <w:tcW w:w="2102" w:type="dxa"/>
            <w:vMerge w:val="restart"/>
            <w:shd w:val="clear" w:color="auto" w:fill="auto"/>
          </w:tcPr>
          <w:p w:rsidRPr="00BF4CA7" w:rsidR="00737BED" w:rsidP="00767486" w:rsidRDefault="00737BED" w14:paraId="73CDB2BA" w14:textId="77777777">
            <w:pPr>
              <w:rPr>
                <w:rFonts w:ascii="Arial" w:hAnsi="Arial" w:cs="Arial"/>
                <w:sz w:val="20"/>
                <w:szCs w:val="20"/>
              </w:rPr>
            </w:pPr>
          </w:p>
          <w:p w:rsidRPr="00BF4CA7" w:rsidR="00737BED" w:rsidP="00767486" w:rsidRDefault="47F652CB" w14:paraId="354E855A" w14:textId="77777777">
            <w:pPr>
              <w:numPr>
                <w:ilvl w:val="0"/>
                <w:numId w:val="9"/>
              </w:numPr>
              <w:ind w:left="360"/>
              <w:rPr>
                <w:rFonts w:ascii="Arial" w:hAnsi="Arial" w:cs="Arial"/>
                <w:sz w:val="20"/>
                <w:szCs w:val="20"/>
              </w:rPr>
            </w:pPr>
            <w:r w:rsidRPr="0105000D">
              <w:rPr>
                <w:rFonts w:ascii="Arial" w:hAnsi="Arial" w:cs="Arial"/>
                <w:sz w:val="20"/>
                <w:szCs w:val="20"/>
              </w:rPr>
              <w:t>Test pupils identified as potentially having a need or new pupils into the school</w:t>
            </w:r>
          </w:p>
          <w:p w:rsidRPr="00BF4CA7" w:rsidR="00737BED" w:rsidP="00767486" w:rsidRDefault="00737BED" w14:paraId="205EAA3C" w14:textId="77777777">
            <w:pPr>
              <w:pStyle w:val="ListParagraph"/>
              <w:rPr>
                <w:rFonts w:ascii="Arial" w:hAnsi="Arial" w:cs="Arial"/>
                <w:sz w:val="20"/>
                <w:szCs w:val="20"/>
              </w:rPr>
            </w:pPr>
          </w:p>
          <w:p w:rsidRPr="00BF4CA7" w:rsidR="00737BED" w:rsidP="00767486" w:rsidRDefault="00737BED" w14:paraId="6AB57FC9" w14:textId="77777777">
            <w:pPr>
              <w:numPr>
                <w:ilvl w:val="0"/>
                <w:numId w:val="9"/>
              </w:numPr>
              <w:ind w:left="360"/>
              <w:rPr>
                <w:rFonts w:ascii="Arial" w:hAnsi="Arial" w:cs="Arial"/>
                <w:sz w:val="20"/>
                <w:szCs w:val="20"/>
              </w:rPr>
            </w:pPr>
            <w:r w:rsidRPr="00BF4CA7">
              <w:rPr>
                <w:rFonts w:ascii="Arial" w:hAnsi="Arial" w:cs="Arial"/>
                <w:sz w:val="20"/>
                <w:szCs w:val="20"/>
              </w:rPr>
              <w:t>Review and update LPS as necessary.</w:t>
            </w:r>
          </w:p>
          <w:p w:rsidRPr="00BF4CA7" w:rsidR="00737BED" w:rsidP="00767486" w:rsidRDefault="00737BED" w14:paraId="4FF42081" w14:textId="77777777">
            <w:pPr>
              <w:ind w:left="360"/>
              <w:rPr>
                <w:rFonts w:ascii="Arial" w:hAnsi="Arial" w:cs="Arial"/>
                <w:sz w:val="20"/>
                <w:szCs w:val="20"/>
              </w:rPr>
            </w:pPr>
          </w:p>
          <w:p w:rsidRPr="00BF4CA7" w:rsidR="00737BED" w:rsidP="00767486" w:rsidRDefault="00737BED" w14:paraId="638FD093" w14:textId="77777777">
            <w:pPr>
              <w:numPr>
                <w:ilvl w:val="0"/>
                <w:numId w:val="9"/>
              </w:numPr>
              <w:ind w:left="360"/>
              <w:rPr>
                <w:rFonts w:ascii="Arial" w:hAnsi="Arial" w:cs="Arial"/>
                <w:sz w:val="20"/>
                <w:szCs w:val="20"/>
              </w:rPr>
            </w:pPr>
            <w:r w:rsidRPr="00BF4CA7">
              <w:rPr>
                <w:rFonts w:ascii="Arial" w:hAnsi="Arial" w:cs="Arial"/>
                <w:sz w:val="20"/>
                <w:szCs w:val="20"/>
              </w:rPr>
              <w:t>Informing departments to trial possible AAs in class assessments (including S3 exams) as regular practice.</w:t>
            </w:r>
          </w:p>
          <w:p w:rsidRPr="00BF4CA7" w:rsidR="00737BED" w:rsidP="00767486" w:rsidRDefault="00737BED" w14:paraId="1F417DD5" w14:textId="77777777">
            <w:pPr>
              <w:pStyle w:val="ListParagraph"/>
              <w:rPr>
                <w:rFonts w:ascii="Arial" w:hAnsi="Arial" w:cs="Arial"/>
                <w:sz w:val="20"/>
                <w:szCs w:val="20"/>
              </w:rPr>
            </w:pPr>
          </w:p>
          <w:p w:rsidRPr="00BF4CA7" w:rsidR="00737BED" w:rsidP="00767486" w:rsidRDefault="00737BED" w14:paraId="2E851378" w14:textId="77777777">
            <w:pPr>
              <w:numPr>
                <w:ilvl w:val="0"/>
                <w:numId w:val="9"/>
              </w:numPr>
              <w:ind w:left="360"/>
              <w:rPr>
                <w:rFonts w:ascii="Arial" w:hAnsi="Arial" w:cs="Arial"/>
                <w:sz w:val="20"/>
                <w:szCs w:val="20"/>
              </w:rPr>
            </w:pPr>
            <w:r w:rsidRPr="00BF4CA7">
              <w:rPr>
                <w:rFonts w:ascii="Arial" w:hAnsi="Arial" w:cs="Arial"/>
                <w:sz w:val="20"/>
                <w:szCs w:val="20"/>
              </w:rPr>
              <w:t>Departments continue to save evidence into the BGE folder</w:t>
            </w:r>
          </w:p>
        </w:tc>
        <w:tc>
          <w:tcPr>
            <w:tcW w:w="6213" w:type="dxa"/>
            <w:shd w:val="clear" w:color="auto" w:fill="auto"/>
          </w:tcPr>
          <w:p w:rsidRPr="00BF4CA7" w:rsidR="00737BED" w:rsidP="00B13199" w:rsidRDefault="00737BED" w14:paraId="4248BA2F" w14:textId="77777777">
            <w:pPr>
              <w:rPr>
                <w:rFonts w:ascii="Arial" w:hAnsi="Arial" w:cs="Arial"/>
                <w:sz w:val="20"/>
                <w:szCs w:val="20"/>
              </w:rPr>
            </w:pPr>
          </w:p>
          <w:p w:rsidRPr="00BF4CA7" w:rsidR="00737BED" w:rsidP="00BF4CA7" w:rsidRDefault="00737BED" w14:paraId="7B1B83DF" w14:textId="77777777">
            <w:pPr>
              <w:numPr>
                <w:ilvl w:val="0"/>
                <w:numId w:val="11"/>
              </w:numPr>
              <w:rPr>
                <w:rFonts w:ascii="Arial" w:hAnsi="Arial" w:cs="Arial"/>
                <w:sz w:val="20"/>
                <w:szCs w:val="20"/>
              </w:rPr>
            </w:pPr>
            <w:r w:rsidRPr="00BF4CA7">
              <w:rPr>
                <w:rFonts w:ascii="Arial" w:hAnsi="Arial" w:cs="Arial"/>
                <w:sz w:val="20"/>
                <w:szCs w:val="20"/>
              </w:rPr>
              <w:t>Review SQA results</w:t>
            </w:r>
          </w:p>
          <w:p w:rsidR="00737BED" w:rsidP="00BF4CA7" w:rsidRDefault="00737BED" w14:paraId="699F0A4E" w14:textId="77777777">
            <w:pPr>
              <w:numPr>
                <w:ilvl w:val="0"/>
                <w:numId w:val="11"/>
              </w:numPr>
              <w:rPr>
                <w:rFonts w:ascii="Arial" w:hAnsi="Arial" w:cs="Arial"/>
                <w:sz w:val="20"/>
                <w:szCs w:val="20"/>
              </w:rPr>
            </w:pPr>
            <w:r w:rsidRPr="00BF4CA7">
              <w:rPr>
                <w:rFonts w:ascii="Arial" w:hAnsi="Arial" w:cs="Arial"/>
                <w:sz w:val="20"/>
                <w:szCs w:val="20"/>
              </w:rPr>
              <w:t>Window 1 opens for SP Evidence Gathering</w:t>
            </w:r>
          </w:p>
          <w:p w:rsidR="00737BED" w:rsidP="00BF4CA7" w:rsidRDefault="00737BED" w14:paraId="155B3BC3" w14:textId="77777777">
            <w:pPr>
              <w:numPr>
                <w:ilvl w:val="0"/>
                <w:numId w:val="11"/>
              </w:numPr>
              <w:rPr>
                <w:rFonts w:ascii="Arial" w:hAnsi="Arial" w:cs="Arial"/>
                <w:sz w:val="20"/>
                <w:szCs w:val="20"/>
              </w:rPr>
            </w:pPr>
            <w:r>
              <w:rPr>
                <w:rFonts w:ascii="Arial" w:hAnsi="Arial" w:cs="Arial"/>
                <w:sz w:val="20"/>
                <w:szCs w:val="20"/>
              </w:rPr>
              <w:t>Departments save evidence into SP folder and complete and save the SQA AA Pupil request form as appropriate (see Appendix ?)</w:t>
            </w:r>
          </w:p>
          <w:p w:rsidRPr="00BF4CA7" w:rsidR="00737BED" w:rsidP="00BF4CA7" w:rsidRDefault="00737BED" w14:paraId="6810711E" w14:textId="77777777">
            <w:pPr>
              <w:numPr>
                <w:ilvl w:val="0"/>
                <w:numId w:val="11"/>
              </w:numPr>
              <w:rPr>
                <w:rFonts w:ascii="Arial" w:hAnsi="Arial" w:cs="Arial"/>
                <w:sz w:val="20"/>
                <w:szCs w:val="20"/>
              </w:rPr>
            </w:pPr>
            <w:r>
              <w:rPr>
                <w:rFonts w:ascii="Arial" w:hAnsi="Arial" w:cs="Arial"/>
                <w:sz w:val="20"/>
                <w:szCs w:val="20"/>
              </w:rPr>
              <w:t>Admin move existing AA spreadsheet forward and start to enter AA requirements into SEEMis</w:t>
            </w:r>
          </w:p>
          <w:p w:rsidRPr="00BF4CA7" w:rsidR="00737BED" w:rsidP="00BF4CA7" w:rsidRDefault="00737BED" w14:paraId="59D07E76" w14:textId="77777777">
            <w:pPr>
              <w:ind w:left="360"/>
              <w:rPr>
                <w:rFonts w:ascii="Arial" w:hAnsi="Arial" w:cs="Arial"/>
                <w:sz w:val="20"/>
                <w:szCs w:val="20"/>
              </w:rPr>
            </w:pPr>
          </w:p>
        </w:tc>
      </w:tr>
      <w:tr w:rsidRPr="00BF4CA7" w:rsidR="00737BED" w:rsidTr="0105000D" w14:paraId="054488A4" w14:textId="77777777">
        <w:tc>
          <w:tcPr>
            <w:tcW w:w="2092" w:type="dxa"/>
            <w:shd w:val="clear" w:color="auto" w:fill="auto"/>
          </w:tcPr>
          <w:p w:rsidRPr="00BF4CA7" w:rsidR="00737BED" w:rsidRDefault="00737BED" w14:paraId="7558772F" w14:textId="77777777">
            <w:pPr>
              <w:rPr>
                <w:rFonts w:ascii="Arial" w:hAnsi="Arial" w:cs="Arial"/>
                <w:sz w:val="20"/>
                <w:szCs w:val="20"/>
              </w:rPr>
            </w:pPr>
          </w:p>
          <w:p w:rsidRPr="00BF4CA7" w:rsidR="00737BED" w:rsidRDefault="00737BED" w14:paraId="5DE14334" w14:textId="77777777">
            <w:pPr>
              <w:rPr>
                <w:rFonts w:ascii="Arial" w:hAnsi="Arial" w:cs="Arial"/>
                <w:b/>
              </w:rPr>
            </w:pPr>
            <w:r w:rsidRPr="00BF4CA7">
              <w:rPr>
                <w:rFonts w:ascii="Arial" w:hAnsi="Arial" w:cs="Arial"/>
                <w:b/>
              </w:rPr>
              <w:t>September</w:t>
            </w:r>
          </w:p>
        </w:tc>
        <w:tc>
          <w:tcPr>
            <w:tcW w:w="4153" w:type="dxa"/>
            <w:gridSpan w:val="2"/>
            <w:vMerge/>
          </w:tcPr>
          <w:p w:rsidRPr="00BF4CA7" w:rsidR="00737BED" w:rsidP="003709C7" w:rsidRDefault="00737BED" w14:paraId="25DC08EB" w14:textId="77777777">
            <w:pPr>
              <w:numPr>
                <w:ilvl w:val="0"/>
                <w:numId w:val="9"/>
              </w:numPr>
              <w:ind w:left="360"/>
              <w:rPr>
                <w:rFonts w:ascii="Arial" w:hAnsi="Arial" w:cs="Arial"/>
                <w:sz w:val="20"/>
                <w:szCs w:val="20"/>
              </w:rPr>
            </w:pPr>
          </w:p>
        </w:tc>
        <w:tc>
          <w:tcPr>
            <w:tcW w:w="2102" w:type="dxa"/>
            <w:vMerge/>
          </w:tcPr>
          <w:p w:rsidRPr="00BF4CA7" w:rsidR="00737BED" w:rsidP="00767486" w:rsidRDefault="00737BED" w14:paraId="054EEFD9" w14:textId="77777777">
            <w:pPr>
              <w:numPr>
                <w:ilvl w:val="0"/>
                <w:numId w:val="9"/>
              </w:numPr>
              <w:ind w:left="360"/>
              <w:rPr>
                <w:rFonts w:ascii="Arial" w:hAnsi="Arial" w:cs="Arial"/>
                <w:sz w:val="20"/>
                <w:szCs w:val="20"/>
              </w:rPr>
            </w:pPr>
          </w:p>
        </w:tc>
        <w:tc>
          <w:tcPr>
            <w:tcW w:w="6213" w:type="dxa"/>
            <w:shd w:val="clear" w:color="auto" w:fill="auto"/>
          </w:tcPr>
          <w:p w:rsidRPr="00BF4CA7" w:rsidR="00737BED" w:rsidRDefault="00737BED" w14:paraId="40540E74" w14:textId="77777777">
            <w:pPr>
              <w:rPr>
                <w:rFonts w:ascii="Arial" w:hAnsi="Arial" w:cs="Arial"/>
                <w:sz w:val="20"/>
                <w:szCs w:val="20"/>
              </w:rPr>
            </w:pPr>
          </w:p>
          <w:p w:rsidR="00737BED" w:rsidP="00BF4CA7" w:rsidRDefault="00737BED" w14:paraId="73BB61F0" w14:textId="77777777">
            <w:pPr>
              <w:numPr>
                <w:ilvl w:val="0"/>
                <w:numId w:val="9"/>
              </w:numPr>
              <w:ind w:left="342"/>
              <w:rPr>
                <w:rFonts w:ascii="Arial" w:hAnsi="Arial" w:cs="Arial"/>
                <w:sz w:val="20"/>
                <w:szCs w:val="20"/>
              </w:rPr>
            </w:pPr>
            <w:r w:rsidRPr="00BF4CA7">
              <w:rPr>
                <w:rFonts w:ascii="Arial" w:hAnsi="Arial" w:cs="Arial"/>
                <w:sz w:val="20"/>
                <w:szCs w:val="20"/>
              </w:rPr>
              <w:t>Reminder to staff to continue to populate the Class Teacher record (Appendix ?)</w:t>
            </w:r>
          </w:p>
          <w:p w:rsidRPr="00BF4CA7" w:rsidR="00737BED" w:rsidP="00BF4CA7" w:rsidRDefault="00737BED" w14:paraId="76A9204E" w14:textId="77777777">
            <w:pPr>
              <w:numPr>
                <w:ilvl w:val="0"/>
                <w:numId w:val="9"/>
              </w:numPr>
              <w:ind w:left="342"/>
              <w:rPr>
                <w:rFonts w:ascii="Arial" w:hAnsi="Arial" w:cs="Arial"/>
                <w:sz w:val="20"/>
                <w:szCs w:val="20"/>
              </w:rPr>
            </w:pPr>
            <w:r>
              <w:rPr>
                <w:rFonts w:ascii="Arial" w:hAnsi="Arial" w:cs="Arial"/>
                <w:sz w:val="20"/>
                <w:szCs w:val="20"/>
              </w:rPr>
              <w:t>Reset SQA AAR login</w:t>
            </w:r>
          </w:p>
          <w:p w:rsidRPr="00BF4CA7" w:rsidR="00737BED" w:rsidRDefault="00737BED" w14:paraId="514954BC" w14:textId="77777777">
            <w:pPr>
              <w:rPr>
                <w:rFonts w:ascii="Arial" w:hAnsi="Arial" w:cs="Arial"/>
                <w:sz w:val="20"/>
                <w:szCs w:val="20"/>
              </w:rPr>
            </w:pPr>
          </w:p>
        </w:tc>
      </w:tr>
      <w:tr w:rsidRPr="00BF4CA7" w:rsidR="00737BED" w:rsidTr="0105000D" w14:paraId="7A2F9641" w14:textId="77777777">
        <w:tc>
          <w:tcPr>
            <w:tcW w:w="2092" w:type="dxa"/>
            <w:shd w:val="clear" w:color="auto" w:fill="auto"/>
          </w:tcPr>
          <w:p w:rsidRPr="00BF4CA7" w:rsidR="00737BED" w:rsidRDefault="00737BED" w14:paraId="313AB4F9" w14:textId="77777777">
            <w:pPr>
              <w:rPr>
                <w:rFonts w:ascii="Arial" w:hAnsi="Arial" w:cs="Arial"/>
                <w:b/>
              </w:rPr>
            </w:pPr>
          </w:p>
          <w:p w:rsidRPr="00BF4CA7" w:rsidR="00737BED" w:rsidRDefault="00737BED" w14:paraId="343D938B" w14:textId="77777777">
            <w:pPr>
              <w:rPr>
                <w:rFonts w:ascii="Arial" w:hAnsi="Arial" w:cs="Arial"/>
                <w:b/>
              </w:rPr>
            </w:pPr>
            <w:r w:rsidRPr="00BF4CA7">
              <w:rPr>
                <w:rFonts w:ascii="Arial" w:hAnsi="Arial" w:cs="Arial"/>
                <w:b/>
              </w:rPr>
              <w:t>October</w:t>
            </w:r>
          </w:p>
        </w:tc>
        <w:tc>
          <w:tcPr>
            <w:tcW w:w="4153" w:type="dxa"/>
            <w:gridSpan w:val="2"/>
            <w:vMerge/>
          </w:tcPr>
          <w:p w:rsidRPr="00BF4CA7" w:rsidR="00737BED" w:rsidP="00E75E51" w:rsidRDefault="00737BED" w14:paraId="3952023B" w14:textId="77777777">
            <w:pPr>
              <w:rPr>
                <w:rFonts w:ascii="Arial" w:hAnsi="Arial" w:cs="Arial"/>
                <w:sz w:val="20"/>
                <w:szCs w:val="20"/>
              </w:rPr>
            </w:pPr>
          </w:p>
        </w:tc>
        <w:tc>
          <w:tcPr>
            <w:tcW w:w="2102" w:type="dxa"/>
            <w:vMerge/>
          </w:tcPr>
          <w:p w:rsidRPr="00BF4CA7" w:rsidR="00737BED" w:rsidRDefault="00737BED" w14:paraId="1A2C56E5" w14:textId="77777777">
            <w:pPr>
              <w:rPr>
                <w:rFonts w:ascii="Arial" w:hAnsi="Arial" w:cs="Arial"/>
                <w:sz w:val="20"/>
                <w:szCs w:val="20"/>
              </w:rPr>
            </w:pPr>
          </w:p>
        </w:tc>
        <w:tc>
          <w:tcPr>
            <w:tcW w:w="6213" w:type="dxa"/>
            <w:shd w:val="clear" w:color="auto" w:fill="auto"/>
          </w:tcPr>
          <w:p w:rsidRPr="00BF4CA7" w:rsidR="00737BED" w:rsidP="00BF4CA7" w:rsidRDefault="00737BED" w14:paraId="320E5148" w14:textId="77777777">
            <w:pPr>
              <w:rPr>
                <w:rFonts w:ascii="Arial" w:hAnsi="Arial" w:cs="Arial"/>
                <w:sz w:val="20"/>
                <w:szCs w:val="20"/>
              </w:rPr>
            </w:pPr>
          </w:p>
          <w:p w:rsidRPr="00BF4CA7" w:rsidR="00737BED" w:rsidP="00BF4CA7" w:rsidRDefault="00737BED" w14:paraId="6A50F292" w14:textId="77777777">
            <w:pPr>
              <w:numPr>
                <w:ilvl w:val="0"/>
                <w:numId w:val="12"/>
              </w:numPr>
              <w:rPr>
                <w:rFonts w:ascii="Arial" w:hAnsi="Arial" w:cs="Arial"/>
                <w:sz w:val="20"/>
                <w:szCs w:val="20"/>
              </w:rPr>
            </w:pPr>
            <w:r w:rsidRPr="00BF4CA7">
              <w:rPr>
                <w:rFonts w:ascii="Arial" w:hAnsi="Arial" w:cs="Arial"/>
                <w:sz w:val="20"/>
                <w:szCs w:val="20"/>
              </w:rPr>
              <w:t>Window 1 closes for SP Evidence Gathering</w:t>
            </w:r>
          </w:p>
          <w:p w:rsidRPr="00BF4CA7" w:rsidR="00737BED" w:rsidP="00BF4CA7" w:rsidRDefault="00737BED" w14:paraId="3E76CCD1" w14:textId="00E7C7D4">
            <w:pPr>
              <w:numPr>
                <w:ilvl w:val="0"/>
                <w:numId w:val="12"/>
              </w:numPr>
              <w:rPr>
                <w:rFonts w:ascii="Arial" w:hAnsi="Arial" w:cs="Arial"/>
                <w:sz w:val="20"/>
                <w:szCs w:val="20"/>
              </w:rPr>
            </w:pPr>
            <w:r w:rsidRPr="00BF4CA7">
              <w:rPr>
                <w:rFonts w:ascii="Arial" w:hAnsi="Arial" w:cs="Arial"/>
                <w:sz w:val="20"/>
                <w:szCs w:val="20"/>
              </w:rPr>
              <w:t>PT</w:t>
            </w:r>
            <w:r w:rsidR="00DB616B">
              <w:rPr>
                <w:rFonts w:ascii="Arial" w:hAnsi="Arial" w:cs="Arial"/>
                <w:sz w:val="20"/>
                <w:szCs w:val="20"/>
              </w:rPr>
              <w:t xml:space="preserve"> </w:t>
            </w:r>
            <w:r w:rsidRPr="00BF4CA7">
              <w:rPr>
                <w:rFonts w:ascii="Arial" w:hAnsi="Arial" w:cs="Arial"/>
                <w:sz w:val="20"/>
                <w:szCs w:val="20"/>
              </w:rPr>
              <w:t xml:space="preserve">ASN and SQA Co-ordinator meet to verify evidence </w:t>
            </w:r>
            <w:r>
              <w:rPr>
                <w:rFonts w:ascii="Arial" w:hAnsi="Arial" w:cs="Arial"/>
                <w:sz w:val="20"/>
                <w:szCs w:val="20"/>
              </w:rPr>
              <w:t xml:space="preserve">and the SQA AA Pupil Request Forms </w:t>
            </w:r>
            <w:r w:rsidRPr="00BF4CA7">
              <w:rPr>
                <w:rFonts w:ascii="Arial" w:hAnsi="Arial" w:cs="Arial"/>
                <w:sz w:val="20"/>
                <w:szCs w:val="20"/>
              </w:rPr>
              <w:t>generated to date</w:t>
            </w:r>
          </w:p>
          <w:p w:rsidRPr="00BF4CA7" w:rsidR="00737BED" w:rsidP="00BF4CA7" w:rsidRDefault="00737BED" w14:paraId="6E9C387A" w14:textId="77777777">
            <w:pPr>
              <w:ind w:left="360"/>
              <w:rPr>
                <w:rFonts w:ascii="Arial" w:hAnsi="Arial" w:cs="Arial"/>
                <w:sz w:val="20"/>
                <w:szCs w:val="20"/>
              </w:rPr>
            </w:pPr>
          </w:p>
        </w:tc>
      </w:tr>
      <w:tr w:rsidRPr="00BF4CA7" w:rsidR="00737BED" w:rsidTr="0105000D" w14:paraId="0B8F5D99" w14:textId="77777777">
        <w:trPr>
          <w:trHeight w:val="2502"/>
        </w:trPr>
        <w:tc>
          <w:tcPr>
            <w:tcW w:w="2092" w:type="dxa"/>
            <w:shd w:val="clear" w:color="auto" w:fill="auto"/>
          </w:tcPr>
          <w:p w:rsidRPr="00BF4CA7" w:rsidR="00737BED" w:rsidRDefault="00737BED" w14:paraId="0EA43839" w14:textId="77777777">
            <w:pPr>
              <w:rPr>
                <w:rFonts w:ascii="Arial" w:hAnsi="Arial" w:cs="Arial"/>
                <w:sz w:val="20"/>
                <w:szCs w:val="20"/>
              </w:rPr>
            </w:pPr>
          </w:p>
          <w:p w:rsidRPr="00BF4CA7" w:rsidR="00737BED" w:rsidRDefault="00737BED" w14:paraId="4D0D98E1" w14:textId="77777777">
            <w:pPr>
              <w:rPr>
                <w:rFonts w:ascii="Arial" w:hAnsi="Arial" w:cs="Arial"/>
                <w:b/>
              </w:rPr>
            </w:pPr>
            <w:r w:rsidRPr="00BF4CA7">
              <w:rPr>
                <w:rFonts w:ascii="Arial" w:hAnsi="Arial" w:cs="Arial"/>
                <w:b/>
              </w:rPr>
              <w:t>November</w:t>
            </w:r>
          </w:p>
        </w:tc>
        <w:tc>
          <w:tcPr>
            <w:tcW w:w="4153" w:type="dxa"/>
            <w:gridSpan w:val="2"/>
            <w:vMerge/>
          </w:tcPr>
          <w:p w:rsidRPr="00BF4CA7" w:rsidR="00737BED" w:rsidP="00E75E51" w:rsidRDefault="00737BED" w14:paraId="1DAED618" w14:textId="77777777">
            <w:pPr>
              <w:rPr>
                <w:rFonts w:ascii="Arial" w:hAnsi="Arial" w:cs="Arial"/>
                <w:sz w:val="20"/>
                <w:szCs w:val="20"/>
              </w:rPr>
            </w:pPr>
          </w:p>
        </w:tc>
        <w:tc>
          <w:tcPr>
            <w:tcW w:w="2102" w:type="dxa"/>
            <w:vMerge/>
          </w:tcPr>
          <w:p w:rsidRPr="00BF4CA7" w:rsidR="00737BED" w:rsidP="00F379E3" w:rsidRDefault="00737BED" w14:paraId="57580ED7" w14:textId="77777777">
            <w:pPr>
              <w:rPr>
                <w:rFonts w:ascii="Arial" w:hAnsi="Arial" w:cs="Arial"/>
                <w:sz w:val="20"/>
                <w:szCs w:val="20"/>
              </w:rPr>
            </w:pPr>
          </w:p>
        </w:tc>
        <w:tc>
          <w:tcPr>
            <w:tcW w:w="6213" w:type="dxa"/>
            <w:shd w:val="clear" w:color="auto" w:fill="auto"/>
          </w:tcPr>
          <w:p w:rsidRPr="00BF4CA7" w:rsidR="00737BED" w:rsidRDefault="00737BED" w14:paraId="683E29D1" w14:textId="77777777">
            <w:pPr>
              <w:rPr>
                <w:rFonts w:ascii="Arial" w:hAnsi="Arial" w:cs="Arial"/>
                <w:sz w:val="16"/>
                <w:szCs w:val="16"/>
              </w:rPr>
            </w:pPr>
          </w:p>
          <w:p w:rsidR="00737BED" w:rsidP="00BF4CA7" w:rsidRDefault="00737BED" w14:paraId="33D71D5B" w14:textId="77777777">
            <w:pPr>
              <w:numPr>
                <w:ilvl w:val="0"/>
                <w:numId w:val="3"/>
              </w:numPr>
              <w:rPr>
                <w:rFonts w:ascii="Arial" w:hAnsi="Arial" w:cs="Arial"/>
                <w:sz w:val="20"/>
                <w:szCs w:val="20"/>
              </w:rPr>
            </w:pPr>
            <w:r>
              <w:rPr>
                <w:rFonts w:ascii="Arial" w:hAnsi="Arial" w:cs="Arial"/>
                <w:sz w:val="20"/>
                <w:szCs w:val="20"/>
              </w:rPr>
              <w:t>Window 2 opens for SP Evidence Gathering</w:t>
            </w:r>
          </w:p>
          <w:p w:rsidR="00737BED" w:rsidP="00BF4CA7" w:rsidRDefault="00737BED" w14:paraId="5E8DEB26" w14:textId="77777777">
            <w:pPr>
              <w:numPr>
                <w:ilvl w:val="0"/>
                <w:numId w:val="3"/>
              </w:numPr>
              <w:rPr>
                <w:rFonts w:ascii="Arial" w:hAnsi="Arial" w:cs="Arial"/>
                <w:sz w:val="20"/>
                <w:szCs w:val="20"/>
              </w:rPr>
            </w:pPr>
            <w:r>
              <w:rPr>
                <w:rFonts w:ascii="Arial" w:hAnsi="Arial" w:cs="Arial"/>
                <w:sz w:val="20"/>
                <w:szCs w:val="20"/>
              </w:rPr>
              <w:t>PT ASN meets with individual PT Subject to agree the potential AAs required for their pupils and subjects</w:t>
            </w:r>
          </w:p>
          <w:p w:rsidR="00737BED" w:rsidP="00BF4CA7" w:rsidRDefault="00737BED" w14:paraId="0582E866" w14:textId="77777777">
            <w:pPr>
              <w:numPr>
                <w:ilvl w:val="0"/>
                <w:numId w:val="3"/>
              </w:numPr>
              <w:rPr>
                <w:rFonts w:ascii="Arial" w:hAnsi="Arial" w:cs="Arial"/>
                <w:sz w:val="20"/>
                <w:szCs w:val="20"/>
              </w:rPr>
            </w:pPr>
            <w:r>
              <w:rPr>
                <w:rFonts w:ascii="Arial" w:hAnsi="Arial" w:cs="Arial"/>
                <w:sz w:val="20"/>
                <w:szCs w:val="20"/>
              </w:rPr>
              <w:t>AA Exam Spreadsheet amended as necessary</w:t>
            </w:r>
          </w:p>
          <w:p w:rsidR="00737BED" w:rsidP="00BF4CA7" w:rsidRDefault="00737BED" w14:paraId="0A1A517F" w14:textId="6AE0B40C">
            <w:pPr>
              <w:numPr>
                <w:ilvl w:val="0"/>
                <w:numId w:val="3"/>
              </w:numPr>
              <w:rPr>
                <w:rFonts w:ascii="Arial" w:hAnsi="Arial" w:cs="Arial"/>
                <w:sz w:val="20"/>
                <w:szCs w:val="20"/>
              </w:rPr>
            </w:pPr>
            <w:r>
              <w:rPr>
                <w:rFonts w:ascii="Arial" w:hAnsi="Arial" w:cs="Arial"/>
                <w:sz w:val="20"/>
                <w:szCs w:val="20"/>
              </w:rPr>
              <w:t>Paren</w:t>
            </w:r>
            <w:r w:rsidR="00A718E6">
              <w:rPr>
                <w:rFonts w:ascii="Arial" w:hAnsi="Arial" w:cs="Arial"/>
                <w:sz w:val="20"/>
                <w:szCs w:val="20"/>
              </w:rPr>
              <w:t>t</w:t>
            </w:r>
            <w:r w:rsidR="00DB616B">
              <w:rPr>
                <w:rFonts w:ascii="Arial" w:hAnsi="Arial" w:cs="Arial"/>
                <w:sz w:val="20"/>
                <w:szCs w:val="20"/>
              </w:rPr>
              <w:t>/carer</w:t>
            </w:r>
            <w:r>
              <w:rPr>
                <w:rFonts w:ascii="Arial" w:hAnsi="Arial" w:cs="Arial"/>
                <w:sz w:val="20"/>
                <w:szCs w:val="20"/>
              </w:rPr>
              <w:t xml:space="preserve"> letter and summary of exam arrangements for prelims is generated (see Appendix ?)</w:t>
            </w:r>
          </w:p>
          <w:p w:rsidR="00737BED" w:rsidP="00BF4CA7" w:rsidRDefault="00737BED" w14:paraId="2EB530B5" w14:textId="77777777">
            <w:pPr>
              <w:numPr>
                <w:ilvl w:val="0"/>
                <w:numId w:val="3"/>
              </w:numPr>
              <w:rPr>
                <w:rFonts w:ascii="Arial" w:hAnsi="Arial" w:cs="Arial"/>
                <w:sz w:val="20"/>
                <w:szCs w:val="20"/>
              </w:rPr>
            </w:pPr>
            <w:r>
              <w:rPr>
                <w:rFonts w:ascii="Arial" w:hAnsi="Arial" w:cs="Arial"/>
                <w:sz w:val="20"/>
                <w:szCs w:val="20"/>
              </w:rPr>
              <w:t>PT ASN meets with individual pupils to discuss and agree – pupils sign this</w:t>
            </w:r>
          </w:p>
          <w:p w:rsidR="00737BED" w:rsidP="00BF4CA7" w:rsidRDefault="00737BED" w14:paraId="781A52BD" w14:textId="5B9801D7">
            <w:pPr>
              <w:numPr>
                <w:ilvl w:val="0"/>
                <w:numId w:val="3"/>
              </w:numPr>
              <w:rPr>
                <w:rFonts w:ascii="Arial" w:hAnsi="Arial" w:cs="Arial"/>
                <w:sz w:val="20"/>
                <w:szCs w:val="20"/>
              </w:rPr>
            </w:pPr>
            <w:r>
              <w:rPr>
                <w:rFonts w:ascii="Arial" w:hAnsi="Arial" w:cs="Arial"/>
                <w:sz w:val="20"/>
                <w:szCs w:val="20"/>
              </w:rPr>
              <w:t>Copy of letter and summary is sent home to parent</w:t>
            </w:r>
            <w:r w:rsidR="00A718E6">
              <w:rPr>
                <w:rFonts w:ascii="Arial" w:hAnsi="Arial" w:cs="Arial"/>
                <w:sz w:val="20"/>
                <w:szCs w:val="20"/>
              </w:rPr>
              <w:t>/carer</w:t>
            </w:r>
            <w:r>
              <w:rPr>
                <w:rFonts w:ascii="Arial" w:hAnsi="Arial" w:cs="Arial"/>
                <w:sz w:val="20"/>
                <w:szCs w:val="20"/>
              </w:rPr>
              <w:t xml:space="preserve"> for information</w:t>
            </w:r>
          </w:p>
          <w:p w:rsidR="00737BED" w:rsidP="00BF4CA7" w:rsidRDefault="00737BED" w14:paraId="24E50556" w14:textId="77777777">
            <w:pPr>
              <w:numPr>
                <w:ilvl w:val="0"/>
                <w:numId w:val="3"/>
              </w:numPr>
              <w:rPr>
                <w:rFonts w:ascii="Arial" w:hAnsi="Arial" w:cs="Arial"/>
                <w:sz w:val="20"/>
                <w:szCs w:val="20"/>
              </w:rPr>
            </w:pPr>
            <w:r>
              <w:rPr>
                <w:rFonts w:ascii="Arial" w:hAnsi="Arial" w:cs="Arial"/>
                <w:sz w:val="20"/>
                <w:szCs w:val="20"/>
              </w:rPr>
              <w:t>Individual files for each pupil created to gather their individual documentation</w:t>
            </w:r>
          </w:p>
          <w:p w:rsidRPr="00BF4CA7" w:rsidR="00737BED" w:rsidP="00CD23DC" w:rsidRDefault="00737BED" w14:paraId="010A84A5" w14:textId="77777777">
            <w:pPr>
              <w:ind w:left="360"/>
              <w:rPr>
                <w:rFonts w:ascii="Arial" w:hAnsi="Arial" w:cs="Arial"/>
                <w:sz w:val="20"/>
                <w:szCs w:val="20"/>
              </w:rPr>
            </w:pPr>
          </w:p>
        </w:tc>
      </w:tr>
      <w:tr w:rsidRPr="00BF4CA7" w:rsidR="00737BED" w:rsidTr="0105000D" w14:paraId="28361618" w14:textId="77777777">
        <w:tc>
          <w:tcPr>
            <w:tcW w:w="2092" w:type="dxa"/>
            <w:shd w:val="clear" w:color="auto" w:fill="auto"/>
          </w:tcPr>
          <w:p w:rsidRPr="00BF4CA7" w:rsidR="00737BED" w:rsidRDefault="00737BED" w14:paraId="16067E25" w14:textId="77777777">
            <w:pPr>
              <w:rPr>
                <w:rFonts w:ascii="Arial" w:hAnsi="Arial" w:cs="Arial"/>
                <w:b/>
              </w:rPr>
            </w:pPr>
          </w:p>
          <w:p w:rsidRPr="00BF4CA7" w:rsidR="00737BED" w:rsidRDefault="00737BED" w14:paraId="1221FBF7" w14:textId="77777777">
            <w:pPr>
              <w:rPr>
                <w:rFonts w:ascii="Arial" w:hAnsi="Arial" w:cs="Arial"/>
                <w:b/>
              </w:rPr>
            </w:pPr>
            <w:r w:rsidRPr="00BF4CA7">
              <w:rPr>
                <w:rFonts w:ascii="Arial" w:hAnsi="Arial" w:cs="Arial"/>
                <w:b/>
              </w:rPr>
              <w:t xml:space="preserve">December </w:t>
            </w:r>
          </w:p>
        </w:tc>
        <w:tc>
          <w:tcPr>
            <w:tcW w:w="4153" w:type="dxa"/>
            <w:gridSpan w:val="2"/>
            <w:vMerge/>
          </w:tcPr>
          <w:p w:rsidRPr="00BF4CA7" w:rsidR="00737BED" w:rsidP="00E75E51" w:rsidRDefault="00737BED" w14:paraId="3CCBFC7F" w14:textId="77777777">
            <w:pPr>
              <w:rPr>
                <w:rFonts w:ascii="Arial" w:hAnsi="Arial" w:cs="Arial"/>
                <w:sz w:val="18"/>
                <w:szCs w:val="18"/>
              </w:rPr>
            </w:pPr>
          </w:p>
        </w:tc>
        <w:tc>
          <w:tcPr>
            <w:tcW w:w="2102" w:type="dxa"/>
            <w:vMerge/>
          </w:tcPr>
          <w:p w:rsidRPr="00BF4CA7" w:rsidR="00737BED" w:rsidRDefault="00737BED" w14:paraId="78A27A73" w14:textId="77777777">
            <w:pPr>
              <w:rPr>
                <w:rFonts w:ascii="Arial" w:hAnsi="Arial" w:cs="Arial"/>
                <w:sz w:val="20"/>
                <w:szCs w:val="20"/>
              </w:rPr>
            </w:pPr>
          </w:p>
        </w:tc>
        <w:tc>
          <w:tcPr>
            <w:tcW w:w="6213" w:type="dxa"/>
            <w:shd w:val="clear" w:color="auto" w:fill="auto"/>
          </w:tcPr>
          <w:p w:rsidR="00737BED" w:rsidP="00EE6199" w:rsidRDefault="00737BED" w14:paraId="20DEE72D" w14:textId="77777777">
            <w:pPr>
              <w:numPr>
                <w:ilvl w:val="0"/>
                <w:numId w:val="3"/>
              </w:numPr>
              <w:rPr>
                <w:rFonts w:ascii="Arial" w:hAnsi="Arial" w:cs="Arial"/>
                <w:sz w:val="20"/>
                <w:szCs w:val="20"/>
              </w:rPr>
            </w:pPr>
            <w:r>
              <w:rPr>
                <w:rFonts w:ascii="Arial" w:hAnsi="Arial" w:cs="Arial"/>
                <w:sz w:val="20"/>
                <w:szCs w:val="20"/>
              </w:rPr>
              <w:t>Prelim arrangements are created and finalised</w:t>
            </w:r>
          </w:p>
          <w:p w:rsidRPr="00CD23DC" w:rsidR="00737BED" w:rsidP="00CD23DC" w:rsidRDefault="00737BED" w14:paraId="2257660B" w14:textId="77777777">
            <w:pPr>
              <w:numPr>
                <w:ilvl w:val="0"/>
                <w:numId w:val="3"/>
              </w:numPr>
              <w:rPr>
                <w:rFonts w:ascii="Arial" w:hAnsi="Arial" w:cs="Arial"/>
                <w:sz w:val="20"/>
                <w:szCs w:val="20"/>
              </w:rPr>
            </w:pPr>
            <w:r>
              <w:rPr>
                <w:rFonts w:ascii="Arial" w:hAnsi="Arial" w:cs="Arial"/>
                <w:sz w:val="20"/>
                <w:szCs w:val="20"/>
              </w:rPr>
              <w:t xml:space="preserve">PT ASN does final check </w:t>
            </w:r>
          </w:p>
          <w:p w:rsidRPr="00BF4CA7" w:rsidR="00737BED" w:rsidP="00C12C04" w:rsidRDefault="00737BED" w14:paraId="0DF26C6C" w14:textId="77777777">
            <w:pPr>
              <w:ind w:left="720"/>
              <w:rPr>
                <w:rFonts w:ascii="Arial" w:hAnsi="Arial" w:cs="Arial"/>
                <w:sz w:val="16"/>
                <w:szCs w:val="16"/>
              </w:rPr>
            </w:pPr>
          </w:p>
        </w:tc>
      </w:tr>
      <w:tr w:rsidRPr="00BF4CA7" w:rsidR="00737BED" w:rsidTr="0105000D" w14:paraId="2AFAE26F" w14:textId="77777777">
        <w:tc>
          <w:tcPr>
            <w:tcW w:w="2092" w:type="dxa"/>
            <w:shd w:val="clear" w:color="auto" w:fill="auto"/>
          </w:tcPr>
          <w:p w:rsidRPr="00BF4CA7" w:rsidR="00737BED" w:rsidP="00AE6FE2" w:rsidRDefault="00737BED" w14:paraId="3DFA6CA9" w14:textId="77777777">
            <w:pPr>
              <w:rPr>
                <w:rFonts w:ascii="Arial" w:hAnsi="Arial" w:cs="Arial"/>
                <w:sz w:val="20"/>
                <w:szCs w:val="20"/>
              </w:rPr>
            </w:pPr>
            <w:r w:rsidRPr="00BF4CA7">
              <w:br w:type="page"/>
            </w:r>
          </w:p>
          <w:p w:rsidRPr="00737BED" w:rsidR="00737BED" w:rsidP="00AE6FE2" w:rsidRDefault="00737BED" w14:paraId="4B277658" w14:textId="77777777">
            <w:pPr>
              <w:rPr>
                <w:rFonts w:ascii="Arial" w:hAnsi="Arial" w:cs="Arial"/>
                <w:b/>
              </w:rPr>
            </w:pPr>
            <w:r w:rsidRPr="00BF4CA7">
              <w:rPr>
                <w:rFonts w:ascii="Arial" w:hAnsi="Arial" w:cs="Arial"/>
                <w:b/>
              </w:rPr>
              <w:t>January</w:t>
            </w:r>
          </w:p>
          <w:p w:rsidRPr="00BF4CA7" w:rsidR="00737BED" w:rsidP="00AE6FE2" w:rsidRDefault="00737BED" w14:paraId="43F3FDD6" w14:textId="77777777">
            <w:pPr>
              <w:rPr>
                <w:rFonts w:ascii="Arial" w:hAnsi="Arial" w:cs="Arial"/>
                <w:sz w:val="20"/>
                <w:szCs w:val="20"/>
              </w:rPr>
            </w:pPr>
          </w:p>
        </w:tc>
        <w:tc>
          <w:tcPr>
            <w:tcW w:w="4153" w:type="dxa"/>
            <w:gridSpan w:val="2"/>
            <w:vMerge/>
          </w:tcPr>
          <w:p w:rsidRPr="00BF4CA7" w:rsidR="00737BED" w:rsidP="00AE6FE2" w:rsidRDefault="00737BED" w14:paraId="025DDBDA" w14:textId="77777777">
            <w:pPr>
              <w:rPr>
                <w:rFonts w:ascii="Arial" w:hAnsi="Arial" w:cs="Arial"/>
                <w:sz w:val="20"/>
                <w:szCs w:val="20"/>
              </w:rPr>
            </w:pPr>
          </w:p>
        </w:tc>
        <w:tc>
          <w:tcPr>
            <w:tcW w:w="2102" w:type="dxa"/>
            <w:vMerge/>
          </w:tcPr>
          <w:p w:rsidRPr="00BF4CA7" w:rsidR="00737BED" w:rsidP="00AE6FE2" w:rsidRDefault="00737BED" w14:paraId="65C7FD41" w14:textId="77777777">
            <w:pPr>
              <w:rPr>
                <w:rFonts w:ascii="Arial" w:hAnsi="Arial" w:cs="Arial"/>
                <w:sz w:val="20"/>
                <w:szCs w:val="20"/>
              </w:rPr>
            </w:pPr>
          </w:p>
        </w:tc>
        <w:tc>
          <w:tcPr>
            <w:tcW w:w="6213" w:type="dxa"/>
            <w:shd w:val="clear" w:color="auto" w:fill="auto"/>
          </w:tcPr>
          <w:p w:rsidRPr="00737BED" w:rsidR="00A718E6" w:rsidP="00A718E6" w:rsidRDefault="00A718E6" w14:paraId="6B608C81" w14:textId="5ED30216">
            <w:pPr>
              <w:numPr>
                <w:ilvl w:val="0"/>
                <w:numId w:val="13"/>
              </w:numPr>
              <w:rPr>
                <w:rFonts w:ascii="Arial" w:hAnsi="Arial" w:cs="Arial"/>
                <w:sz w:val="20"/>
                <w:szCs w:val="20"/>
              </w:rPr>
            </w:pPr>
            <w:r w:rsidRPr="0105000D">
              <w:rPr>
                <w:rFonts w:ascii="Arial" w:hAnsi="Arial" w:cs="Arial"/>
                <w:sz w:val="20"/>
                <w:szCs w:val="20"/>
              </w:rPr>
              <w:t>PT ASN and SQA Co-ordinator have a verification meeting to review evidence gathered for Adapted and Digital QPs</w:t>
            </w:r>
          </w:p>
          <w:p w:rsidRPr="00BF4CA7" w:rsidR="00737BED" w:rsidP="00A718E6" w:rsidRDefault="00737BED" w14:paraId="22D0452F" w14:textId="77777777">
            <w:pPr>
              <w:numPr>
                <w:ilvl w:val="0"/>
                <w:numId w:val="13"/>
              </w:numPr>
              <w:rPr>
                <w:rFonts w:ascii="Arial" w:hAnsi="Arial" w:cs="Arial"/>
                <w:sz w:val="16"/>
                <w:szCs w:val="16"/>
              </w:rPr>
            </w:pPr>
            <w:r>
              <w:rPr>
                <w:rFonts w:ascii="Arial" w:hAnsi="Arial" w:cs="Arial"/>
                <w:sz w:val="20"/>
                <w:szCs w:val="20"/>
              </w:rPr>
              <w:t>Meet with Admin to input Adapted Papers requests (SQA AAR Website)</w:t>
            </w:r>
          </w:p>
        </w:tc>
      </w:tr>
    </w:tbl>
    <w:p w:rsidRPr="00AE6FE2" w:rsidR="00AE6FE2" w:rsidP="00AE6FE2" w:rsidRDefault="00AE6FE2" w14:paraId="75CD854D" w14:textId="77777777">
      <w:pPr>
        <w:rPr>
          <w:vanish/>
        </w:rPr>
      </w:pPr>
    </w:p>
    <w:tbl>
      <w:tblPr>
        <w:tblpPr w:leftFromText="180" w:rightFromText="180" w:vertAnchor="text" w:horzAnchor="margin" w:tblpY="-19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7"/>
        <w:gridCol w:w="2091"/>
        <w:gridCol w:w="2068"/>
        <w:gridCol w:w="2101"/>
        <w:gridCol w:w="6213"/>
      </w:tblGrid>
      <w:tr w:rsidRPr="002B6051" w:rsidR="0052611E" w:rsidTr="0105000D" w14:paraId="0C1EC6F7" w14:textId="77777777">
        <w:tc>
          <w:tcPr>
            <w:tcW w:w="2111" w:type="dxa"/>
            <w:shd w:val="clear" w:color="auto" w:fill="auto"/>
          </w:tcPr>
          <w:p w:rsidRPr="002B6051" w:rsidR="0052611E" w:rsidP="0052611E" w:rsidRDefault="0052611E" w14:paraId="687FD807" w14:textId="77777777">
            <w:pPr>
              <w:jc w:val="center"/>
              <w:rPr>
                <w:rFonts w:ascii="Arial" w:hAnsi="Arial" w:cs="Arial"/>
                <w:b/>
                <w:color w:val="FF0000"/>
              </w:rPr>
            </w:pPr>
            <w:r>
              <w:lastRenderedPageBreak/>
              <w:br w:type="page"/>
            </w:r>
          </w:p>
        </w:tc>
        <w:tc>
          <w:tcPr>
            <w:tcW w:w="2112" w:type="dxa"/>
            <w:shd w:val="clear" w:color="auto" w:fill="auto"/>
          </w:tcPr>
          <w:p w:rsidRPr="0078145E" w:rsidR="0052611E" w:rsidP="0052611E" w:rsidRDefault="0052611E" w14:paraId="0B8F6488" w14:textId="77777777">
            <w:pPr>
              <w:jc w:val="center"/>
              <w:rPr>
                <w:rFonts w:ascii="Arial" w:hAnsi="Arial" w:cs="Arial"/>
                <w:b/>
              </w:rPr>
            </w:pPr>
            <w:r w:rsidRPr="0078145E">
              <w:rPr>
                <w:rFonts w:ascii="Arial" w:hAnsi="Arial" w:cs="Arial"/>
                <w:b/>
              </w:rPr>
              <w:t>S1</w:t>
            </w:r>
          </w:p>
        </w:tc>
        <w:tc>
          <w:tcPr>
            <w:tcW w:w="2112" w:type="dxa"/>
            <w:shd w:val="clear" w:color="auto" w:fill="auto"/>
          </w:tcPr>
          <w:p w:rsidRPr="0078145E" w:rsidR="0052611E" w:rsidP="0052611E" w:rsidRDefault="0052611E" w14:paraId="17105CAC" w14:textId="77777777">
            <w:pPr>
              <w:jc w:val="center"/>
              <w:rPr>
                <w:rFonts w:ascii="Arial" w:hAnsi="Arial" w:cs="Arial"/>
                <w:b/>
              </w:rPr>
            </w:pPr>
            <w:r w:rsidRPr="0078145E">
              <w:rPr>
                <w:rFonts w:ascii="Arial" w:hAnsi="Arial" w:cs="Arial"/>
                <w:b/>
              </w:rPr>
              <w:t>S2</w:t>
            </w:r>
          </w:p>
        </w:tc>
        <w:tc>
          <w:tcPr>
            <w:tcW w:w="2112" w:type="dxa"/>
            <w:shd w:val="clear" w:color="auto" w:fill="auto"/>
          </w:tcPr>
          <w:p w:rsidRPr="0078145E" w:rsidR="0052611E" w:rsidP="0052611E" w:rsidRDefault="0052611E" w14:paraId="69BFECDA" w14:textId="77777777">
            <w:pPr>
              <w:jc w:val="center"/>
              <w:rPr>
                <w:rFonts w:ascii="Arial" w:hAnsi="Arial" w:cs="Arial"/>
                <w:b/>
              </w:rPr>
            </w:pPr>
            <w:r w:rsidRPr="0078145E">
              <w:rPr>
                <w:rFonts w:ascii="Arial" w:hAnsi="Arial" w:cs="Arial"/>
                <w:b/>
              </w:rPr>
              <w:t>S3</w:t>
            </w:r>
          </w:p>
        </w:tc>
        <w:tc>
          <w:tcPr>
            <w:tcW w:w="6339" w:type="dxa"/>
            <w:shd w:val="clear" w:color="auto" w:fill="auto"/>
          </w:tcPr>
          <w:p w:rsidRPr="0078145E" w:rsidR="0052611E" w:rsidP="0052611E" w:rsidRDefault="60C46145" w14:paraId="02EE5425" w14:textId="387B6779">
            <w:pPr>
              <w:jc w:val="center"/>
              <w:rPr>
                <w:rFonts w:ascii="Arial" w:hAnsi="Arial" w:cs="Arial"/>
                <w:b/>
              </w:rPr>
            </w:pPr>
            <w:r w:rsidRPr="0105000D">
              <w:rPr>
                <w:rFonts w:ascii="Arial" w:hAnsi="Arial" w:cs="Arial"/>
                <w:b/>
                <w:bCs/>
              </w:rPr>
              <w:t>S4</w:t>
            </w:r>
            <w:r w:rsidR="007E6242">
              <w:rPr>
                <w:rFonts w:ascii="Arial" w:hAnsi="Arial" w:cs="Arial"/>
                <w:b/>
                <w:bCs/>
              </w:rPr>
              <w:t xml:space="preserve"> </w:t>
            </w:r>
            <w:r w:rsidRPr="0105000D">
              <w:rPr>
                <w:rFonts w:ascii="Arial" w:hAnsi="Arial" w:cs="Arial"/>
                <w:b/>
                <w:bCs/>
              </w:rPr>
              <w:t>/</w:t>
            </w:r>
            <w:r w:rsidR="007E6242">
              <w:rPr>
                <w:rFonts w:ascii="Arial" w:hAnsi="Arial" w:cs="Arial"/>
                <w:b/>
                <w:bCs/>
              </w:rPr>
              <w:t xml:space="preserve"> </w:t>
            </w:r>
            <w:r w:rsidRPr="0105000D">
              <w:rPr>
                <w:rFonts w:ascii="Arial" w:hAnsi="Arial" w:cs="Arial"/>
                <w:b/>
                <w:bCs/>
              </w:rPr>
              <w:t>S5</w:t>
            </w:r>
            <w:r w:rsidR="007E6242">
              <w:rPr>
                <w:rFonts w:ascii="Arial" w:hAnsi="Arial" w:cs="Arial"/>
                <w:b/>
                <w:bCs/>
              </w:rPr>
              <w:t xml:space="preserve"> </w:t>
            </w:r>
            <w:r w:rsidRPr="0105000D">
              <w:rPr>
                <w:rFonts w:ascii="Arial" w:hAnsi="Arial" w:cs="Arial"/>
                <w:b/>
                <w:bCs/>
              </w:rPr>
              <w:t>/</w:t>
            </w:r>
            <w:r w:rsidR="007E6242">
              <w:rPr>
                <w:rFonts w:ascii="Arial" w:hAnsi="Arial" w:cs="Arial"/>
                <w:b/>
                <w:bCs/>
              </w:rPr>
              <w:t xml:space="preserve"> </w:t>
            </w:r>
            <w:r w:rsidRPr="0105000D">
              <w:rPr>
                <w:rFonts w:ascii="Arial" w:hAnsi="Arial" w:cs="Arial"/>
                <w:b/>
                <w:bCs/>
              </w:rPr>
              <w:t>S6</w:t>
            </w:r>
          </w:p>
        </w:tc>
      </w:tr>
      <w:tr w:rsidRPr="002B6051" w:rsidR="009A5972" w:rsidTr="0105000D" w14:paraId="3262CE09" w14:textId="77777777">
        <w:tc>
          <w:tcPr>
            <w:tcW w:w="2111" w:type="dxa"/>
            <w:shd w:val="clear" w:color="auto" w:fill="auto"/>
          </w:tcPr>
          <w:p w:rsidRPr="002B6051" w:rsidR="009A5972" w:rsidP="0052611E" w:rsidRDefault="009A5972" w14:paraId="13C3BC11" w14:textId="77777777">
            <w:pPr>
              <w:rPr>
                <w:rFonts w:ascii="Arial" w:hAnsi="Arial" w:cs="Arial"/>
                <w:color w:val="FF0000"/>
                <w:sz w:val="20"/>
                <w:szCs w:val="20"/>
              </w:rPr>
            </w:pPr>
          </w:p>
          <w:p w:rsidRPr="002B6051" w:rsidR="009A5972" w:rsidP="0052611E" w:rsidRDefault="009A5972" w14:paraId="57128379" w14:textId="77777777">
            <w:pPr>
              <w:rPr>
                <w:rFonts w:ascii="Arial" w:hAnsi="Arial" w:cs="Arial"/>
                <w:b/>
              </w:rPr>
            </w:pPr>
            <w:r w:rsidRPr="002B6051">
              <w:rPr>
                <w:rFonts w:ascii="Arial" w:hAnsi="Arial" w:cs="Arial"/>
                <w:b/>
              </w:rPr>
              <w:t>February</w:t>
            </w:r>
          </w:p>
          <w:p w:rsidRPr="002B6051" w:rsidR="009A5972" w:rsidP="00891095" w:rsidRDefault="009A5972" w14:paraId="7C4AA975" w14:textId="77777777">
            <w:pPr>
              <w:rPr>
                <w:rFonts w:ascii="Arial" w:hAnsi="Arial" w:cs="Arial"/>
                <w:color w:val="FF0000"/>
                <w:sz w:val="20"/>
                <w:szCs w:val="20"/>
              </w:rPr>
            </w:pPr>
          </w:p>
        </w:tc>
        <w:tc>
          <w:tcPr>
            <w:tcW w:w="2112" w:type="dxa"/>
            <w:vMerge w:val="restart"/>
            <w:shd w:val="clear" w:color="auto" w:fill="auto"/>
          </w:tcPr>
          <w:p w:rsidRPr="002B6051" w:rsidR="009A5972" w:rsidP="0052611E" w:rsidRDefault="009A5972" w14:paraId="5753F69F" w14:textId="77777777">
            <w:pPr>
              <w:rPr>
                <w:rFonts w:ascii="Arial" w:hAnsi="Arial" w:cs="Arial"/>
                <w:color w:val="FF0000"/>
                <w:sz w:val="20"/>
                <w:szCs w:val="20"/>
              </w:rPr>
            </w:pPr>
          </w:p>
        </w:tc>
        <w:tc>
          <w:tcPr>
            <w:tcW w:w="2112" w:type="dxa"/>
            <w:vMerge w:val="restart"/>
            <w:shd w:val="clear" w:color="auto" w:fill="auto"/>
          </w:tcPr>
          <w:p w:rsidRPr="002B6051" w:rsidR="009A5972" w:rsidP="0052611E" w:rsidRDefault="009A5972" w14:paraId="4B291B2F" w14:textId="77777777">
            <w:pPr>
              <w:rPr>
                <w:rFonts w:ascii="Arial" w:hAnsi="Arial" w:cs="Arial"/>
                <w:color w:val="FF0000"/>
                <w:sz w:val="20"/>
                <w:szCs w:val="20"/>
              </w:rPr>
            </w:pPr>
          </w:p>
        </w:tc>
        <w:tc>
          <w:tcPr>
            <w:tcW w:w="2112" w:type="dxa"/>
            <w:shd w:val="clear" w:color="auto" w:fill="auto"/>
          </w:tcPr>
          <w:p w:rsidRPr="002B6051" w:rsidR="009A5972" w:rsidP="0052611E" w:rsidRDefault="009A5972" w14:paraId="0304C9B9" w14:textId="77777777">
            <w:pPr>
              <w:rPr>
                <w:rFonts w:ascii="Arial" w:hAnsi="Arial" w:cs="Arial"/>
                <w:sz w:val="20"/>
                <w:szCs w:val="20"/>
              </w:rPr>
            </w:pPr>
          </w:p>
          <w:p w:rsidRPr="002B6051" w:rsidR="009A5972" w:rsidP="00767486" w:rsidRDefault="009A5972" w14:paraId="69BB640B" w14:textId="77777777">
            <w:pPr>
              <w:rPr>
                <w:rFonts w:ascii="Arial" w:hAnsi="Arial" w:cs="Arial"/>
                <w:sz w:val="20"/>
                <w:szCs w:val="20"/>
              </w:rPr>
            </w:pPr>
          </w:p>
        </w:tc>
        <w:tc>
          <w:tcPr>
            <w:tcW w:w="6339" w:type="dxa"/>
            <w:shd w:val="clear" w:color="auto" w:fill="auto"/>
          </w:tcPr>
          <w:p w:rsidRPr="002B6051" w:rsidR="009A5972" w:rsidP="0052611E" w:rsidRDefault="009A5972" w14:paraId="54F9EFC9" w14:textId="77777777">
            <w:pPr>
              <w:rPr>
                <w:rFonts w:ascii="Arial" w:hAnsi="Arial" w:cs="Arial"/>
                <w:sz w:val="20"/>
                <w:szCs w:val="20"/>
              </w:rPr>
            </w:pPr>
          </w:p>
          <w:p w:rsidR="009A5972" w:rsidP="0052611E" w:rsidRDefault="009A5972" w14:paraId="1370D12E" w14:textId="77777777">
            <w:pPr>
              <w:numPr>
                <w:ilvl w:val="0"/>
                <w:numId w:val="8"/>
              </w:numPr>
              <w:rPr>
                <w:rFonts w:ascii="Arial" w:hAnsi="Arial" w:cs="Arial"/>
                <w:sz w:val="20"/>
                <w:szCs w:val="20"/>
              </w:rPr>
            </w:pPr>
            <w:r w:rsidRPr="002B6051">
              <w:rPr>
                <w:rFonts w:ascii="Arial" w:hAnsi="Arial" w:cs="Arial"/>
                <w:sz w:val="20"/>
                <w:szCs w:val="20"/>
              </w:rPr>
              <w:t>Collate feedback from S4/5/6 Prelims</w:t>
            </w:r>
          </w:p>
          <w:p w:rsidR="009A5972" w:rsidP="0052611E" w:rsidRDefault="009A5972" w14:paraId="6A159F69" w14:textId="77777777">
            <w:pPr>
              <w:numPr>
                <w:ilvl w:val="0"/>
                <w:numId w:val="8"/>
              </w:numPr>
              <w:rPr>
                <w:rFonts w:ascii="Arial" w:hAnsi="Arial" w:cs="Arial"/>
                <w:sz w:val="20"/>
                <w:szCs w:val="20"/>
              </w:rPr>
            </w:pPr>
            <w:r>
              <w:rPr>
                <w:rFonts w:ascii="Arial" w:hAnsi="Arial" w:cs="Arial"/>
                <w:sz w:val="20"/>
                <w:szCs w:val="20"/>
              </w:rPr>
              <w:t>Evaluate the use of arrangements – paying particular attention to Extra Time – adjust as necessary</w:t>
            </w:r>
          </w:p>
          <w:p w:rsidR="009A5972" w:rsidP="0052611E" w:rsidRDefault="009A5972" w14:paraId="5A9166D8" w14:textId="77777777">
            <w:pPr>
              <w:numPr>
                <w:ilvl w:val="0"/>
                <w:numId w:val="8"/>
              </w:numPr>
              <w:rPr>
                <w:rFonts w:ascii="Arial" w:hAnsi="Arial" w:cs="Arial"/>
                <w:sz w:val="20"/>
                <w:szCs w:val="20"/>
              </w:rPr>
            </w:pPr>
            <w:r>
              <w:rPr>
                <w:rFonts w:ascii="Arial" w:hAnsi="Arial" w:cs="Arial"/>
                <w:sz w:val="20"/>
                <w:szCs w:val="20"/>
              </w:rPr>
              <w:t>Change of level requests processed</w:t>
            </w:r>
          </w:p>
          <w:p w:rsidR="009A5972" w:rsidP="0052611E" w:rsidRDefault="009A5972" w14:paraId="1723554C" w14:textId="77777777">
            <w:pPr>
              <w:numPr>
                <w:ilvl w:val="0"/>
                <w:numId w:val="8"/>
              </w:numPr>
              <w:rPr>
                <w:rFonts w:ascii="Arial" w:hAnsi="Arial" w:cs="Arial"/>
                <w:sz w:val="20"/>
                <w:szCs w:val="20"/>
              </w:rPr>
            </w:pPr>
            <w:r>
              <w:rPr>
                <w:rFonts w:ascii="Arial" w:hAnsi="Arial" w:cs="Arial"/>
                <w:sz w:val="20"/>
                <w:szCs w:val="20"/>
              </w:rPr>
              <w:t>All amendments made to AA Exam spreadsheet</w:t>
            </w:r>
          </w:p>
          <w:p w:rsidRPr="002B6051" w:rsidR="009A5972" w:rsidP="00CD23DC" w:rsidRDefault="009A5972" w14:paraId="418BFC82" w14:textId="77777777">
            <w:pPr>
              <w:ind w:left="360"/>
              <w:rPr>
                <w:rFonts w:ascii="Arial" w:hAnsi="Arial" w:cs="Arial"/>
                <w:sz w:val="20"/>
                <w:szCs w:val="20"/>
              </w:rPr>
            </w:pPr>
          </w:p>
        </w:tc>
      </w:tr>
      <w:tr w:rsidRPr="002B6051" w:rsidR="009A5972" w:rsidTr="0105000D" w14:paraId="75A5DC9B" w14:textId="77777777">
        <w:trPr>
          <w:trHeight w:val="1563"/>
        </w:trPr>
        <w:tc>
          <w:tcPr>
            <w:tcW w:w="2111" w:type="dxa"/>
            <w:shd w:val="clear" w:color="auto" w:fill="auto"/>
          </w:tcPr>
          <w:p w:rsidRPr="002B6051" w:rsidR="009A5972" w:rsidP="0052611E" w:rsidRDefault="009A5972" w14:paraId="1386FBB3" w14:textId="77777777">
            <w:pPr>
              <w:rPr>
                <w:rFonts w:ascii="Arial" w:hAnsi="Arial" w:cs="Arial"/>
                <w:color w:val="FF0000"/>
                <w:sz w:val="20"/>
                <w:szCs w:val="20"/>
              </w:rPr>
            </w:pPr>
          </w:p>
          <w:p w:rsidRPr="002B6051" w:rsidR="009A5972" w:rsidP="0052611E" w:rsidRDefault="009A5972" w14:paraId="3C72BFFE" w14:textId="77777777">
            <w:pPr>
              <w:rPr>
                <w:rFonts w:ascii="Arial" w:hAnsi="Arial" w:cs="Arial"/>
                <w:b/>
              </w:rPr>
            </w:pPr>
            <w:r w:rsidRPr="002B6051">
              <w:rPr>
                <w:rFonts w:ascii="Arial" w:hAnsi="Arial" w:cs="Arial"/>
                <w:b/>
              </w:rPr>
              <w:t>March</w:t>
            </w:r>
          </w:p>
        </w:tc>
        <w:tc>
          <w:tcPr>
            <w:tcW w:w="2112" w:type="dxa"/>
            <w:vMerge/>
          </w:tcPr>
          <w:p w:rsidRPr="002B6051" w:rsidR="009A5972" w:rsidP="0052611E" w:rsidRDefault="009A5972" w14:paraId="193C556F" w14:textId="77777777">
            <w:pPr>
              <w:rPr>
                <w:rFonts w:ascii="Arial" w:hAnsi="Arial" w:cs="Arial"/>
                <w:color w:val="FF0000"/>
                <w:sz w:val="20"/>
                <w:szCs w:val="20"/>
              </w:rPr>
            </w:pPr>
          </w:p>
        </w:tc>
        <w:tc>
          <w:tcPr>
            <w:tcW w:w="2112" w:type="dxa"/>
            <w:vMerge/>
          </w:tcPr>
          <w:p w:rsidRPr="002B6051" w:rsidR="009A5972" w:rsidP="0052611E" w:rsidRDefault="009A5972" w14:paraId="3AA634DA" w14:textId="77777777">
            <w:pPr>
              <w:rPr>
                <w:rFonts w:ascii="Arial" w:hAnsi="Arial" w:cs="Arial"/>
                <w:color w:val="FF0000"/>
                <w:sz w:val="20"/>
                <w:szCs w:val="20"/>
              </w:rPr>
            </w:pPr>
          </w:p>
        </w:tc>
        <w:tc>
          <w:tcPr>
            <w:tcW w:w="2112" w:type="dxa"/>
            <w:shd w:val="clear" w:color="auto" w:fill="auto"/>
          </w:tcPr>
          <w:p w:rsidRPr="002B6051" w:rsidR="009A5972" w:rsidP="0052611E" w:rsidRDefault="009A5972" w14:paraId="15466B83" w14:textId="77777777">
            <w:pPr>
              <w:rPr>
                <w:rFonts w:ascii="Arial" w:hAnsi="Arial" w:cs="Arial"/>
                <w:sz w:val="20"/>
                <w:szCs w:val="20"/>
              </w:rPr>
            </w:pPr>
          </w:p>
          <w:p w:rsidRPr="002B6051" w:rsidR="009A5972" w:rsidP="00767486" w:rsidRDefault="009A5972" w14:paraId="49972BAC" w14:textId="77777777">
            <w:pPr>
              <w:rPr>
                <w:rFonts w:ascii="Arial" w:hAnsi="Arial" w:cs="Arial"/>
                <w:sz w:val="20"/>
                <w:szCs w:val="20"/>
              </w:rPr>
            </w:pPr>
          </w:p>
        </w:tc>
        <w:tc>
          <w:tcPr>
            <w:tcW w:w="6339" w:type="dxa"/>
            <w:shd w:val="clear" w:color="auto" w:fill="auto"/>
          </w:tcPr>
          <w:p w:rsidR="009A5972" w:rsidP="00CD23DC" w:rsidRDefault="009A5972" w14:paraId="47735055" w14:textId="77777777">
            <w:pPr>
              <w:rPr>
                <w:rFonts w:ascii="Arial" w:hAnsi="Arial" w:cs="Arial"/>
                <w:sz w:val="20"/>
                <w:szCs w:val="20"/>
              </w:rPr>
            </w:pPr>
          </w:p>
          <w:p w:rsidR="009A5972" w:rsidP="00CD23DC" w:rsidRDefault="009A5972" w14:paraId="2DDDA778" w14:textId="77777777">
            <w:pPr>
              <w:numPr>
                <w:ilvl w:val="0"/>
                <w:numId w:val="8"/>
              </w:numPr>
              <w:rPr>
                <w:rFonts w:ascii="Arial" w:hAnsi="Arial" w:cs="Arial"/>
                <w:sz w:val="20"/>
                <w:szCs w:val="20"/>
              </w:rPr>
            </w:pPr>
            <w:r>
              <w:rPr>
                <w:rFonts w:ascii="Arial" w:hAnsi="Arial" w:cs="Arial"/>
                <w:sz w:val="20"/>
                <w:szCs w:val="20"/>
              </w:rPr>
              <w:t>Window 2 closes for AA Evidence Gathering</w:t>
            </w:r>
          </w:p>
          <w:p w:rsidRPr="00737BED" w:rsidR="009A5972" w:rsidP="00737BED" w:rsidRDefault="009A5972" w14:paraId="2B6E7139" w14:textId="77777777">
            <w:pPr>
              <w:numPr>
                <w:ilvl w:val="0"/>
                <w:numId w:val="8"/>
              </w:numPr>
              <w:rPr>
                <w:rFonts w:ascii="Arial" w:hAnsi="Arial" w:cs="Arial"/>
                <w:sz w:val="20"/>
                <w:szCs w:val="20"/>
              </w:rPr>
            </w:pPr>
            <w:r>
              <w:rPr>
                <w:rFonts w:ascii="Arial" w:hAnsi="Arial" w:cs="Arial"/>
                <w:sz w:val="20"/>
                <w:szCs w:val="20"/>
              </w:rPr>
              <w:t>PT ASN and SQA Co-ordinator have a verification meeting to review full evidence gathered</w:t>
            </w:r>
          </w:p>
          <w:p w:rsidR="009A5972" w:rsidP="0052611E" w:rsidRDefault="009A5972" w14:paraId="46FA6E40" w14:textId="77777777">
            <w:pPr>
              <w:numPr>
                <w:ilvl w:val="0"/>
                <w:numId w:val="3"/>
              </w:numPr>
              <w:rPr>
                <w:rFonts w:ascii="Arial" w:hAnsi="Arial" w:cs="Arial"/>
                <w:sz w:val="20"/>
                <w:szCs w:val="20"/>
              </w:rPr>
            </w:pPr>
            <w:r w:rsidRPr="00CD23DC">
              <w:rPr>
                <w:rFonts w:ascii="Arial" w:hAnsi="Arial" w:cs="Arial"/>
                <w:sz w:val="20"/>
                <w:szCs w:val="20"/>
              </w:rPr>
              <w:t>Meet with Admin</w:t>
            </w:r>
            <w:r>
              <w:rPr>
                <w:rFonts w:ascii="Arial" w:hAnsi="Arial" w:cs="Arial"/>
                <w:sz w:val="20"/>
                <w:szCs w:val="20"/>
              </w:rPr>
              <w:t xml:space="preserve"> to amend and finalise all other AA requests into Seemis</w:t>
            </w:r>
          </w:p>
          <w:p w:rsidRPr="002B6051" w:rsidR="009A5972" w:rsidP="00737BED" w:rsidRDefault="009A5972" w14:paraId="10645F3A" w14:textId="77777777">
            <w:pPr>
              <w:rPr>
                <w:rFonts w:ascii="Arial" w:hAnsi="Arial" w:cs="Arial"/>
                <w:sz w:val="20"/>
                <w:szCs w:val="20"/>
              </w:rPr>
            </w:pPr>
          </w:p>
        </w:tc>
      </w:tr>
      <w:tr w:rsidRPr="002B6051" w:rsidR="009A5972" w:rsidTr="0105000D" w14:paraId="69040B3E" w14:textId="77777777">
        <w:trPr>
          <w:trHeight w:val="2128"/>
        </w:trPr>
        <w:tc>
          <w:tcPr>
            <w:tcW w:w="2111" w:type="dxa"/>
            <w:shd w:val="clear" w:color="auto" w:fill="auto"/>
          </w:tcPr>
          <w:p w:rsidRPr="002B6051" w:rsidR="009A5972" w:rsidP="0052611E" w:rsidRDefault="009A5972" w14:paraId="770D0A69" w14:textId="77777777">
            <w:pPr>
              <w:rPr>
                <w:rFonts w:ascii="Arial" w:hAnsi="Arial" w:cs="Arial"/>
                <w:color w:val="FF0000"/>
                <w:sz w:val="20"/>
                <w:szCs w:val="20"/>
              </w:rPr>
            </w:pPr>
          </w:p>
          <w:p w:rsidRPr="002B6051" w:rsidR="009A5972" w:rsidP="0052611E" w:rsidRDefault="009A5972" w14:paraId="4A5551C2" w14:textId="77777777">
            <w:pPr>
              <w:rPr>
                <w:rFonts w:ascii="Arial" w:hAnsi="Arial" w:cs="Arial"/>
                <w:b/>
              </w:rPr>
            </w:pPr>
            <w:r w:rsidRPr="002B6051">
              <w:rPr>
                <w:rFonts w:ascii="Arial" w:hAnsi="Arial" w:cs="Arial"/>
                <w:b/>
              </w:rPr>
              <w:t>April</w:t>
            </w:r>
          </w:p>
          <w:p w:rsidRPr="00737BED" w:rsidR="009A5972" w:rsidP="00891095" w:rsidRDefault="009A5972" w14:paraId="462E63CE" w14:textId="77777777">
            <w:pPr>
              <w:rPr>
                <w:rFonts w:ascii="Arial" w:hAnsi="Arial" w:cs="Arial"/>
                <w:sz w:val="20"/>
                <w:szCs w:val="20"/>
              </w:rPr>
            </w:pPr>
          </w:p>
        </w:tc>
        <w:tc>
          <w:tcPr>
            <w:tcW w:w="2112" w:type="dxa"/>
            <w:vMerge/>
          </w:tcPr>
          <w:p w:rsidRPr="002B6051" w:rsidR="009A5972" w:rsidP="0052611E" w:rsidRDefault="009A5972" w14:paraId="7CB7B7FD" w14:textId="77777777">
            <w:pPr>
              <w:rPr>
                <w:rFonts w:ascii="Arial" w:hAnsi="Arial" w:cs="Arial"/>
                <w:color w:val="FF0000"/>
                <w:sz w:val="20"/>
                <w:szCs w:val="20"/>
              </w:rPr>
            </w:pPr>
          </w:p>
        </w:tc>
        <w:tc>
          <w:tcPr>
            <w:tcW w:w="2112" w:type="dxa"/>
            <w:vMerge/>
          </w:tcPr>
          <w:p w:rsidRPr="002B6051" w:rsidR="009A5972" w:rsidP="0052611E" w:rsidRDefault="009A5972" w14:paraId="2F1A632A" w14:textId="77777777">
            <w:pPr>
              <w:rPr>
                <w:rFonts w:ascii="Arial" w:hAnsi="Arial" w:cs="Arial"/>
                <w:color w:val="FF0000"/>
                <w:sz w:val="20"/>
                <w:szCs w:val="20"/>
              </w:rPr>
            </w:pPr>
          </w:p>
        </w:tc>
        <w:tc>
          <w:tcPr>
            <w:tcW w:w="2112" w:type="dxa"/>
            <w:shd w:val="clear" w:color="auto" w:fill="auto"/>
          </w:tcPr>
          <w:p w:rsidRPr="002B6051" w:rsidR="009A5972" w:rsidP="0052611E" w:rsidRDefault="009A5972" w14:paraId="225B1EA6" w14:textId="77777777">
            <w:pPr>
              <w:rPr>
                <w:rFonts w:ascii="Arial" w:hAnsi="Arial" w:cs="Arial"/>
                <w:color w:val="FF0000"/>
                <w:sz w:val="20"/>
                <w:szCs w:val="20"/>
              </w:rPr>
            </w:pPr>
          </w:p>
          <w:p w:rsidRPr="0078145E" w:rsidR="009A5972" w:rsidP="0052611E" w:rsidRDefault="009A5972" w14:paraId="1CB3785C" w14:textId="77777777">
            <w:pPr>
              <w:rPr>
                <w:rFonts w:ascii="Arial" w:hAnsi="Arial" w:cs="Arial"/>
                <w:sz w:val="20"/>
                <w:szCs w:val="20"/>
              </w:rPr>
            </w:pPr>
          </w:p>
        </w:tc>
        <w:tc>
          <w:tcPr>
            <w:tcW w:w="6339" w:type="dxa"/>
            <w:shd w:val="clear" w:color="auto" w:fill="auto"/>
          </w:tcPr>
          <w:p w:rsidRPr="002B6051" w:rsidR="009A5972" w:rsidP="0052611E" w:rsidRDefault="009A5972" w14:paraId="2C1D21C9" w14:textId="77777777">
            <w:pPr>
              <w:ind w:left="720"/>
              <w:rPr>
                <w:rFonts w:ascii="Arial" w:hAnsi="Arial" w:cs="Arial"/>
                <w:color w:val="FF0000"/>
                <w:sz w:val="16"/>
                <w:szCs w:val="16"/>
              </w:rPr>
            </w:pPr>
          </w:p>
          <w:p w:rsidR="009A5972" w:rsidP="00737BED" w:rsidRDefault="009A5972" w14:paraId="74A5F6FB" w14:textId="77777777">
            <w:pPr>
              <w:numPr>
                <w:ilvl w:val="0"/>
                <w:numId w:val="7"/>
              </w:numPr>
              <w:rPr>
                <w:rFonts w:ascii="Arial" w:hAnsi="Arial" w:cs="Arial"/>
                <w:sz w:val="20"/>
                <w:szCs w:val="20"/>
              </w:rPr>
            </w:pPr>
            <w:r>
              <w:rPr>
                <w:rFonts w:ascii="Arial" w:hAnsi="Arial" w:cs="Arial"/>
                <w:sz w:val="20"/>
                <w:szCs w:val="20"/>
              </w:rPr>
              <w:t>Final AAR uploaded into SQA portal and transmitted</w:t>
            </w:r>
          </w:p>
          <w:p w:rsidR="009A5972" w:rsidP="00737BED" w:rsidRDefault="009A5972" w14:paraId="1E00E8A8" w14:textId="77777777">
            <w:pPr>
              <w:numPr>
                <w:ilvl w:val="0"/>
                <w:numId w:val="7"/>
              </w:numPr>
              <w:rPr>
                <w:rFonts w:ascii="Arial" w:hAnsi="Arial" w:cs="Arial"/>
                <w:sz w:val="20"/>
                <w:szCs w:val="20"/>
              </w:rPr>
            </w:pPr>
            <w:r>
              <w:rPr>
                <w:rFonts w:ascii="Arial" w:hAnsi="Arial" w:cs="Arial"/>
                <w:sz w:val="20"/>
                <w:szCs w:val="20"/>
              </w:rPr>
              <w:t>ICT/EAL etc Spreadsheets completed and emailed to XXX</w:t>
            </w:r>
          </w:p>
          <w:p w:rsidR="009A5972" w:rsidP="00737BED" w:rsidRDefault="009A5972" w14:paraId="23EA370C" w14:textId="454CBC07">
            <w:pPr>
              <w:numPr>
                <w:ilvl w:val="0"/>
                <w:numId w:val="7"/>
              </w:numPr>
              <w:rPr>
                <w:rFonts w:ascii="Arial" w:hAnsi="Arial" w:cs="Arial"/>
                <w:sz w:val="20"/>
                <w:szCs w:val="20"/>
              </w:rPr>
            </w:pPr>
            <w:r>
              <w:rPr>
                <w:rFonts w:ascii="Arial" w:hAnsi="Arial" w:cs="Arial"/>
                <w:sz w:val="20"/>
                <w:szCs w:val="20"/>
              </w:rPr>
              <w:t>Paren</w:t>
            </w:r>
            <w:r w:rsidR="00A718E6">
              <w:rPr>
                <w:rFonts w:ascii="Arial" w:hAnsi="Arial" w:cs="Arial"/>
                <w:sz w:val="20"/>
                <w:szCs w:val="20"/>
              </w:rPr>
              <w:t>t/carer</w:t>
            </w:r>
            <w:r>
              <w:rPr>
                <w:rFonts w:ascii="Arial" w:hAnsi="Arial" w:cs="Arial"/>
                <w:sz w:val="20"/>
                <w:szCs w:val="20"/>
              </w:rPr>
              <w:t xml:space="preserve"> letter and summary of exam arrangements for prelims is generated (see Appendix ?)</w:t>
            </w:r>
          </w:p>
          <w:p w:rsidR="009A5972" w:rsidP="00737BED" w:rsidRDefault="009A5972" w14:paraId="6B4E7BCF" w14:textId="77777777">
            <w:pPr>
              <w:numPr>
                <w:ilvl w:val="0"/>
                <w:numId w:val="7"/>
              </w:numPr>
              <w:rPr>
                <w:rFonts w:ascii="Arial" w:hAnsi="Arial" w:cs="Arial"/>
                <w:sz w:val="20"/>
                <w:szCs w:val="20"/>
              </w:rPr>
            </w:pPr>
            <w:r>
              <w:rPr>
                <w:rFonts w:ascii="Arial" w:hAnsi="Arial" w:cs="Arial"/>
                <w:sz w:val="20"/>
                <w:szCs w:val="20"/>
              </w:rPr>
              <w:t>PT ASN meets with individual pupils to discuss and agree – pupils sign this</w:t>
            </w:r>
          </w:p>
          <w:p w:rsidR="009A5972" w:rsidP="00737BED" w:rsidRDefault="009A5972" w14:paraId="3CF093BC" w14:textId="1D894842">
            <w:pPr>
              <w:numPr>
                <w:ilvl w:val="0"/>
                <w:numId w:val="7"/>
              </w:numPr>
              <w:rPr>
                <w:rFonts w:ascii="Arial" w:hAnsi="Arial" w:cs="Arial"/>
                <w:sz w:val="20"/>
                <w:szCs w:val="20"/>
              </w:rPr>
            </w:pPr>
            <w:r>
              <w:rPr>
                <w:rFonts w:ascii="Arial" w:hAnsi="Arial" w:cs="Arial"/>
                <w:sz w:val="20"/>
                <w:szCs w:val="20"/>
              </w:rPr>
              <w:t>Copy of letter and summary is sent home to parent</w:t>
            </w:r>
            <w:r w:rsidR="00A718E6">
              <w:rPr>
                <w:rFonts w:ascii="Arial" w:hAnsi="Arial" w:cs="Arial"/>
                <w:sz w:val="20"/>
                <w:szCs w:val="20"/>
              </w:rPr>
              <w:t>/carer</w:t>
            </w:r>
            <w:r>
              <w:rPr>
                <w:rFonts w:ascii="Arial" w:hAnsi="Arial" w:cs="Arial"/>
                <w:sz w:val="20"/>
                <w:szCs w:val="20"/>
              </w:rPr>
              <w:t xml:space="preserve"> for information</w:t>
            </w:r>
          </w:p>
          <w:p w:rsidR="009A5972" w:rsidP="00737BED" w:rsidRDefault="009A5972" w14:paraId="74605D8C" w14:textId="77777777">
            <w:pPr>
              <w:numPr>
                <w:ilvl w:val="0"/>
                <w:numId w:val="7"/>
              </w:numPr>
              <w:rPr>
                <w:rFonts w:ascii="Arial" w:hAnsi="Arial" w:cs="Arial"/>
                <w:sz w:val="20"/>
                <w:szCs w:val="20"/>
              </w:rPr>
            </w:pPr>
            <w:r>
              <w:rPr>
                <w:rFonts w:ascii="Arial" w:hAnsi="Arial" w:cs="Arial"/>
                <w:sz w:val="20"/>
                <w:szCs w:val="20"/>
              </w:rPr>
              <w:t>Individual files for each pupil updated</w:t>
            </w:r>
          </w:p>
          <w:p w:rsidRPr="006523E2" w:rsidR="009A5972" w:rsidP="00737BED" w:rsidRDefault="009A5972" w14:paraId="2FF1C44A" w14:textId="77777777">
            <w:pPr>
              <w:rPr>
                <w:rFonts w:ascii="Arial" w:hAnsi="Arial" w:cs="Arial"/>
                <w:sz w:val="20"/>
                <w:szCs w:val="20"/>
              </w:rPr>
            </w:pPr>
          </w:p>
        </w:tc>
      </w:tr>
      <w:tr w:rsidRPr="002B6051" w:rsidR="009A5972" w:rsidTr="0105000D" w14:paraId="36E7BAC2" w14:textId="77777777">
        <w:trPr>
          <w:trHeight w:val="3017"/>
        </w:trPr>
        <w:tc>
          <w:tcPr>
            <w:tcW w:w="2111" w:type="dxa"/>
            <w:shd w:val="clear" w:color="auto" w:fill="auto"/>
          </w:tcPr>
          <w:p w:rsidR="009A5972" w:rsidP="00AE6FE2" w:rsidRDefault="009A5972" w14:paraId="5B304AD9" w14:textId="77777777">
            <w:pPr>
              <w:rPr>
                <w:rFonts w:ascii="Arial" w:hAnsi="Arial" w:cs="Arial"/>
                <w:sz w:val="20"/>
                <w:szCs w:val="20"/>
              </w:rPr>
            </w:pPr>
          </w:p>
          <w:p w:rsidRPr="00BF4F9B" w:rsidR="009A5972" w:rsidP="00AE6FE2" w:rsidRDefault="009A5972" w14:paraId="66B4544D" w14:textId="77777777">
            <w:pPr>
              <w:rPr>
                <w:rFonts w:ascii="Arial" w:hAnsi="Arial" w:cs="Arial"/>
                <w:b/>
              </w:rPr>
            </w:pPr>
            <w:r w:rsidRPr="00BF4F9B">
              <w:rPr>
                <w:rFonts w:ascii="Arial" w:hAnsi="Arial" w:cs="Arial"/>
                <w:b/>
              </w:rPr>
              <w:t>June</w:t>
            </w:r>
          </w:p>
          <w:p w:rsidR="009A5972" w:rsidP="00AE6FE2" w:rsidRDefault="009A5972" w14:paraId="2F12F646" w14:textId="77777777">
            <w:pPr>
              <w:rPr>
                <w:rFonts w:ascii="Arial" w:hAnsi="Arial" w:cs="Arial"/>
                <w:sz w:val="20"/>
                <w:szCs w:val="20"/>
              </w:rPr>
            </w:pPr>
          </w:p>
          <w:p w:rsidRPr="00614A4A" w:rsidR="009A5972" w:rsidP="00AE6FE2" w:rsidRDefault="009A5972" w14:paraId="057EAF47" w14:textId="77777777">
            <w:pPr>
              <w:rPr>
                <w:rFonts w:ascii="Arial" w:hAnsi="Arial" w:cs="Arial"/>
                <w:sz w:val="20"/>
                <w:szCs w:val="20"/>
              </w:rPr>
            </w:pPr>
          </w:p>
        </w:tc>
        <w:tc>
          <w:tcPr>
            <w:tcW w:w="2112" w:type="dxa"/>
            <w:shd w:val="clear" w:color="auto" w:fill="auto"/>
          </w:tcPr>
          <w:p w:rsidRPr="00614A4A" w:rsidR="009A5972" w:rsidP="00AE6FE2" w:rsidRDefault="009A5972" w14:paraId="6816F415" w14:textId="77777777">
            <w:pPr>
              <w:rPr>
                <w:rFonts w:ascii="Arial" w:hAnsi="Arial" w:cs="Arial"/>
                <w:sz w:val="20"/>
                <w:szCs w:val="20"/>
              </w:rPr>
            </w:pPr>
          </w:p>
          <w:p w:rsidRPr="00614A4A" w:rsidR="009A5972" w:rsidP="00767486" w:rsidRDefault="009A5972" w14:paraId="539EB9CC" w14:textId="77777777">
            <w:pPr>
              <w:rPr>
                <w:rFonts w:ascii="Arial" w:hAnsi="Arial" w:cs="Arial"/>
                <w:sz w:val="20"/>
                <w:szCs w:val="20"/>
              </w:rPr>
            </w:pPr>
            <w:r w:rsidRPr="00614A4A">
              <w:rPr>
                <w:rFonts w:ascii="Arial" w:hAnsi="Arial" w:cs="Arial"/>
                <w:sz w:val="20"/>
                <w:szCs w:val="20"/>
              </w:rPr>
              <w:t xml:space="preserve">Enter transition info onto </w:t>
            </w:r>
            <w:r>
              <w:rPr>
                <w:rFonts w:ascii="Arial" w:hAnsi="Arial" w:cs="Arial"/>
                <w:sz w:val="20"/>
                <w:szCs w:val="20"/>
              </w:rPr>
              <w:t>spreadsheet/ database</w:t>
            </w:r>
          </w:p>
        </w:tc>
        <w:tc>
          <w:tcPr>
            <w:tcW w:w="2112" w:type="dxa"/>
            <w:vMerge/>
          </w:tcPr>
          <w:p w:rsidRPr="00614A4A" w:rsidR="009A5972" w:rsidP="00AE6FE2" w:rsidRDefault="009A5972" w14:paraId="0B4A9DBB" w14:textId="77777777">
            <w:pPr>
              <w:rPr>
                <w:rFonts w:ascii="Arial" w:hAnsi="Arial" w:cs="Arial"/>
                <w:sz w:val="20"/>
                <w:szCs w:val="20"/>
              </w:rPr>
            </w:pPr>
          </w:p>
        </w:tc>
        <w:tc>
          <w:tcPr>
            <w:tcW w:w="2112" w:type="dxa"/>
            <w:shd w:val="clear" w:color="auto" w:fill="auto"/>
          </w:tcPr>
          <w:p w:rsidRPr="00614A4A" w:rsidR="009A5972" w:rsidP="00AE6FE2" w:rsidRDefault="009A5972" w14:paraId="4891C183" w14:textId="77777777">
            <w:pPr>
              <w:rPr>
                <w:rFonts w:ascii="Arial" w:hAnsi="Arial" w:cs="Arial"/>
                <w:sz w:val="20"/>
                <w:szCs w:val="20"/>
              </w:rPr>
            </w:pPr>
          </w:p>
          <w:p w:rsidR="009A5972" w:rsidP="00BF4CA7" w:rsidRDefault="009A5972" w14:paraId="1AB9895F" w14:textId="77777777">
            <w:pPr>
              <w:numPr>
                <w:ilvl w:val="0"/>
                <w:numId w:val="10"/>
              </w:numPr>
              <w:ind w:left="360"/>
              <w:rPr>
                <w:rFonts w:ascii="Arial" w:hAnsi="Arial" w:cs="Arial"/>
                <w:sz w:val="20"/>
                <w:szCs w:val="20"/>
              </w:rPr>
            </w:pPr>
            <w:r>
              <w:rPr>
                <w:rFonts w:ascii="Arial" w:hAnsi="Arial" w:cs="Arial"/>
                <w:sz w:val="20"/>
                <w:szCs w:val="20"/>
              </w:rPr>
              <w:t>Start to populate the AA Exam Spreadsheet (see Appendix ?)</w:t>
            </w:r>
          </w:p>
          <w:p w:rsidR="009A5972" w:rsidP="00BF4CA7" w:rsidRDefault="009A5972" w14:paraId="5AD7BFA0" w14:textId="77777777">
            <w:pPr>
              <w:rPr>
                <w:rFonts w:ascii="Arial" w:hAnsi="Arial" w:cs="Arial"/>
                <w:sz w:val="20"/>
                <w:szCs w:val="20"/>
              </w:rPr>
            </w:pPr>
          </w:p>
          <w:p w:rsidR="009A5972" w:rsidP="00BF4CA7" w:rsidRDefault="009A5972" w14:paraId="21DF4D38" w14:textId="77777777">
            <w:pPr>
              <w:numPr>
                <w:ilvl w:val="0"/>
                <w:numId w:val="10"/>
              </w:numPr>
              <w:ind w:left="360"/>
              <w:rPr>
                <w:rFonts w:ascii="Arial" w:hAnsi="Arial" w:cs="Arial"/>
                <w:sz w:val="20"/>
                <w:szCs w:val="20"/>
              </w:rPr>
            </w:pPr>
            <w:r>
              <w:rPr>
                <w:rFonts w:ascii="Arial" w:hAnsi="Arial" w:cs="Arial"/>
                <w:sz w:val="20"/>
                <w:szCs w:val="20"/>
              </w:rPr>
              <w:t>Memo to departments to start populating the class teacher record (see Appendix ?)</w:t>
            </w:r>
          </w:p>
          <w:p w:rsidRPr="00614A4A" w:rsidR="009A5972" w:rsidP="00AE6FE2" w:rsidRDefault="009A5972" w14:paraId="0EA22CFF" w14:textId="77777777">
            <w:pPr>
              <w:rPr>
                <w:rFonts w:ascii="Arial" w:hAnsi="Arial" w:cs="Arial"/>
                <w:sz w:val="20"/>
                <w:szCs w:val="20"/>
              </w:rPr>
            </w:pPr>
          </w:p>
        </w:tc>
        <w:tc>
          <w:tcPr>
            <w:tcW w:w="6339" w:type="dxa"/>
            <w:shd w:val="clear" w:color="auto" w:fill="auto"/>
          </w:tcPr>
          <w:p w:rsidR="009A5972" w:rsidP="00AE6FE2" w:rsidRDefault="009A5972" w14:paraId="7EA4E955" w14:textId="77777777">
            <w:pPr>
              <w:rPr>
                <w:rFonts w:ascii="Arial" w:hAnsi="Arial" w:cs="Arial"/>
                <w:sz w:val="20"/>
                <w:szCs w:val="20"/>
              </w:rPr>
            </w:pPr>
          </w:p>
          <w:p w:rsidR="009A5972" w:rsidP="00737BED" w:rsidRDefault="009A5972" w14:paraId="179852A6" w14:textId="77777777">
            <w:pPr>
              <w:numPr>
                <w:ilvl w:val="0"/>
                <w:numId w:val="10"/>
              </w:numPr>
              <w:ind w:left="400"/>
              <w:rPr>
                <w:rFonts w:ascii="Arial" w:hAnsi="Arial" w:cs="Arial"/>
                <w:sz w:val="20"/>
                <w:szCs w:val="20"/>
              </w:rPr>
            </w:pPr>
            <w:r>
              <w:rPr>
                <w:rFonts w:ascii="Arial" w:hAnsi="Arial" w:cs="Arial"/>
                <w:sz w:val="20"/>
                <w:szCs w:val="20"/>
              </w:rPr>
              <w:t>Move AA Exam Spreadsheet forward</w:t>
            </w:r>
          </w:p>
          <w:p w:rsidRPr="00614A4A" w:rsidR="009A5972" w:rsidP="0052611E" w:rsidRDefault="009A5972" w14:paraId="49A76C04" w14:textId="77777777">
            <w:pPr>
              <w:rPr>
                <w:rFonts w:ascii="Arial" w:hAnsi="Arial" w:cs="Arial"/>
                <w:sz w:val="20"/>
                <w:szCs w:val="20"/>
              </w:rPr>
            </w:pPr>
          </w:p>
        </w:tc>
      </w:tr>
    </w:tbl>
    <w:p w:rsidR="0089392A" w:rsidP="003709C7" w:rsidRDefault="0089392A" w14:paraId="72F46E21" w14:textId="77777777"/>
    <w:sectPr w:rsidR="0089392A" w:rsidSect="009A5972">
      <w:pgSz w:w="16838" w:h="11906" w:orient="landscape"/>
      <w:pgMar w:top="1021" w:right="1134" w:bottom="96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5DB5" w:rsidRDefault="00B15DB5" w14:paraId="32D68E9C" w14:textId="77777777">
      <w:r>
        <w:separator/>
      </w:r>
    </w:p>
  </w:endnote>
  <w:endnote w:type="continuationSeparator" w:id="0">
    <w:p w:rsidR="00B15DB5" w:rsidRDefault="00B15DB5" w14:paraId="180C27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5DB5" w:rsidRDefault="00B15DB5" w14:paraId="2631D709" w14:textId="77777777">
      <w:r>
        <w:separator/>
      </w:r>
    </w:p>
  </w:footnote>
  <w:footnote w:type="continuationSeparator" w:id="0">
    <w:p w:rsidR="00B15DB5" w:rsidRDefault="00B15DB5" w14:paraId="38080F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C2A13" w:rsidR="00722065" w:rsidP="00BC2A13" w:rsidRDefault="00722065" w14:paraId="026BAD21" w14:textId="05F75BDB">
    <w:pPr>
      <w:pStyle w:val="Header"/>
      <w:jc w:val="center"/>
      <w:rPr>
        <w:rFonts w:ascii="Arial" w:hAnsi="Arial" w:cs="Arial"/>
        <w:b/>
      </w:rPr>
    </w:pPr>
    <w:r w:rsidRPr="00BC2A13">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4F1F"/>
    <w:multiLevelType w:val="hybridMultilevel"/>
    <w:tmpl w:val="3E1C25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E4A581D"/>
    <w:multiLevelType w:val="hybridMultilevel"/>
    <w:tmpl w:val="4D90E0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C55033"/>
    <w:multiLevelType w:val="hybridMultilevel"/>
    <w:tmpl w:val="FC04D8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F37519"/>
    <w:multiLevelType w:val="hybridMultilevel"/>
    <w:tmpl w:val="8B166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4237B5"/>
    <w:multiLevelType w:val="hybridMultilevel"/>
    <w:tmpl w:val="91D4FA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43D392E"/>
    <w:multiLevelType w:val="hybridMultilevel"/>
    <w:tmpl w:val="CE447D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52A30DAB"/>
    <w:multiLevelType w:val="hybridMultilevel"/>
    <w:tmpl w:val="1E6C6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705481"/>
    <w:multiLevelType w:val="hybridMultilevel"/>
    <w:tmpl w:val="A69053E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A035FAC"/>
    <w:multiLevelType w:val="hybridMultilevel"/>
    <w:tmpl w:val="BFAA5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73" w:hanging="360"/>
      </w:pPr>
      <w:rPr>
        <w:rFonts w:hint="default" w:ascii="Courier New" w:hAnsi="Courier New" w:cs="Courier New"/>
      </w:rPr>
    </w:lvl>
    <w:lvl w:ilvl="2" w:tplc="08090005" w:tentative="1">
      <w:start w:val="1"/>
      <w:numFmt w:val="bullet"/>
      <w:lvlText w:val=""/>
      <w:lvlJc w:val="left"/>
      <w:pPr>
        <w:ind w:left="1793" w:hanging="360"/>
      </w:pPr>
      <w:rPr>
        <w:rFonts w:hint="default" w:ascii="Wingdings" w:hAnsi="Wingdings"/>
      </w:rPr>
    </w:lvl>
    <w:lvl w:ilvl="3" w:tplc="08090001" w:tentative="1">
      <w:start w:val="1"/>
      <w:numFmt w:val="bullet"/>
      <w:lvlText w:val=""/>
      <w:lvlJc w:val="left"/>
      <w:pPr>
        <w:ind w:left="2513" w:hanging="360"/>
      </w:pPr>
      <w:rPr>
        <w:rFonts w:hint="default" w:ascii="Symbol" w:hAnsi="Symbol"/>
      </w:rPr>
    </w:lvl>
    <w:lvl w:ilvl="4" w:tplc="08090003" w:tentative="1">
      <w:start w:val="1"/>
      <w:numFmt w:val="bullet"/>
      <w:lvlText w:val="o"/>
      <w:lvlJc w:val="left"/>
      <w:pPr>
        <w:ind w:left="3233" w:hanging="360"/>
      </w:pPr>
      <w:rPr>
        <w:rFonts w:hint="default" w:ascii="Courier New" w:hAnsi="Courier New" w:cs="Courier New"/>
      </w:rPr>
    </w:lvl>
    <w:lvl w:ilvl="5" w:tplc="08090005" w:tentative="1">
      <w:start w:val="1"/>
      <w:numFmt w:val="bullet"/>
      <w:lvlText w:val=""/>
      <w:lvlJc w:val="left"/>
      <w:pPr>
        <w:ind w:left="3953" w:hanging="360"/>
      </w:pPr>
      <w:rPr>
        <w:rFonts w:hint="default" w:ascii="Wingdings" w:hAnsi="Wingdings"/>
      </w:rPr>
    </w:lvl>
    <w:lvl w:ilvl="6" w:tplc="08090001" w:tentative="1">
      <w:start w:val="1"/>
      <w:numFmt w:val="bullet"/>
      <w:lvlText w:val=""/>
      <w:lvlJc w:val="left"/>
      <w:pPr>
        <w:ind w:left="4673" w:hanging="360"/>
      </w:pPr>
      <w:rPr>
        <w:rFonts w:hint="default" w:ascii="Symbol" w:hAnsi="Symbol"/>
      </w:rPr>
    </w:lvl>
    <w:lvl w:ilvl="7" w:tplc="08090003" w:tentative="1">
      <w:start w:val="1"/>
      <w:numFmt w:val="bullet"/>
      <w:lvlText w:val="o"/>
      <w:lvlJc w:val="left"/>
      <w:pPr>
        <w:ind w:left="5393" w:hanging="360"/>
      </w:pPr>
      <w:rPr>
        <w:rFonts w:hint="default" w:ascii="Courier New" w:hAnsi="Courier New" w:cs="Courier New"/>
      </w:rPr>
    </w:lvl>
    <w:lvl w:ilvl="8" w:tplc="08090005" w:tentative="1">
      <w:start w:val="1"/>
      <w:numFmt w:val="bullet"/>
      <w:lvlText w:val=""/>
      <w:lvlJc w:val="left"/>
      <w:pPr>
        <w:ind w:left="6113" w:hanging="360"/>
      </w:pPr>
      <w:rPr>
        <w:rFonts w:hint="default" w:ascii="Wingdings" w:hAnsi="Wingdings"/>
      </w:rPr>
    </w:lvl>
  </w:abstractNum>
  <w:abstractNum w:abstractNumId="9" w15:restartNumberingAfterBreak="0">
    <w:nsid w:val="5D62B4DB"/>
    <w:multiLevelType w:val="hybridMultilevel"/>
    <w:tmpl w:val="71DEEAD2"/>
    <w:lvl w:ilvl="0" w:tplc="0DCCC766">
      <w:start w:val="1"/>
      <w:numFmt w:val="bullet"/>
      <w:lvlText w:val=""/>
      <w:lvlJc w:val="left"/>
      <w:pPr>
        <w:ind w:left="720" w:hanging="360"/>
      </w:pPr>
      <w:rPr>
        <w:rFonts w:hint="default" w:ascii="Symbol" w:hAnsi="Symbol"/>
      </w:rPr>
    </w:lvl>
    <w:lvl w:ilvl="1" w:tplc="363E38AA">
      <w:start w:val="1"/>
      <w:numFmt w:val="bullet"/>
      <w:lvlText w:val="o"/>
      <w:lvlJc w:val="left"/>
      <w:pPr>
        <w:ind w:left="1440" w:hanging="360"/>
      </w:pPr>
      <w:rPr>
        <w:rFonts w:hint="default" w:ascii="Courier New" w:hAnsi="Courier New"/>
      </w:rPr>
    </w:lvl>
    <w:lvl w:ilvl="2" w:tplc="551A19EA">
      <w:start w:val="1"/>
      <w:numFmt w:val="bullet"/>
      <w:lvlText w:val=""/>
      <w:lvlJc w:val="left"/>
      <w:pPr>
        <w:ind w:left="2160" w:hanging="360"/>
      </w:pPr>
      <w:rPr>
        <w:rFonts w:hint="default" w:ascii="Wingdings" w:hAnsi="Wingdings"/>
      </w:rPr>
    </w:lvl>
    <w:lvl w:ilvl="3" w:tplc="A2089186">
      <w:start w:val="1"/>
      <w:numFmt w:val="bullet"/>
      <w:lvlText w:val=""/>
      <w:lvlJc w:val="left"/>
      <w:pPr>
        <w:ind w:left="2880" w:hanging="360"/>
      </w:pPr>
      <w:rPr>
        <w:rFonts w:hint="default" w:ascii="Symbol" w:hAnsi="Symbol"/>
      </w:rPr>
    </w:lvl>
    <w:lvl w:ilvl="4" w:tplc="36303BB4">
      <w:start w:val="1"/>
      <w:numFmt w:val="bullet"/>
      <w:lvlText w:val="o"/>
      <w:lvlJc w:val="left"/>
      <w:pPr>
        <w:ind w:left="3600" w:hanging="360"/>
      </w:pPr>
      <w:rPr>
        <w:rFonts w:hint="default" w:ascii="Courier New" w:hAnsi="Courier New"/>
      </w:rPr>
    </w:lvl>
    <w:lvl w:ilvl="5" w:tplc="C64A7F6A">
      <w:start w:val="1"/>
      <w:numFmt w:val="bullet"/>
      <w:lvlText w:val=""/>
      <w:lvlJc w:val="left"/>
      <w:pPr>
        <w:ind w:left="4320" w:hanging="360"/>
      </w:pPr>
      <w:rPr>
        <w:rFonts w:hint="default" w:ascii="Wingdings" w:hAnsi="Wingdings"/>
      </w:rPr>
    </w:lvl>
    <w:lvl w:ilvl="6" w:tplc="86A86BC8">
      <w:start w:val="1"/>
      <w:numFmt w:val="bullet"/>
      <w:lvlText w:val=""/>
      <w:lvlJc w:val="left"/>
      <w:pPr>
        <w:ind w:left="5040" w:hanging="360"/>
      </w:pPr>
      <w:rPr>
        <w:rFonts w:hint="default" w:ascii="Symbol" w:hAnsi="Symbol"/>
      </w:rPr>
    </w:lvl>
    <w:lvl w:ilvl="7" w:tplc="37007ADA">
      <w:start w:val="1"/>
      <w:numFmt w:val="bullet"/>
      <w:lvlText w:val="o"/>
      <w:lvlJc w:val="left"/>
      <w:pPr>
        <w:ind w:left="5760" w:hanging="360"/>
      </w:pPr>
      <w:rPr>
        <w:rFonts w:hint="default" w:ascii="Courier New" w:hAnsi="Courier New"/>
      </w:rPr>
    </w:lvl>
    <w:lvl w:ilvl="8" w:tplc="83CE049E">
      <w:start w:val="1"/>
      <w:numFmt w:val="bullet"/>
      <w:lvlText w:val=""/>
      <w:lvlJc w:val="left"/>
      <w:pPr>
        <w:ind w:left="6480" w:hanging="360"/>
      </w:pPr>
      <w:rPr>
        <w:rFonts w:hint="default" w:ascii="Wingdings" w:hAnsi="Wingdings"/>
      </w:rPr>
    </w:lvl>
  </w:abstractNum>
  <w:abstractNum w:abstractNumId="10" w15:restartNumberingAfterBreak="0">
    <w:nsid w:val="65181026"/>
    <w:multiLevelType w:val="hybridMultilevel"/>
    <w:tmpl w:val="A7E44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9E083C"/>
    <w:multiLevelType w:val="hybridMultilevel"/>
    <w:tmpl w:val="2E9EB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B41F13"/>
    <w:multiLevelType w:val="hybridMultilevel"/>
    <w:tmpl w:val="A7723E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8077C80"/>
    <w:multiLevelType w:val="hybridMultilevel"/>
    <w:tmpl w:val="2EA61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C075C5F"/>
    <w:multiLevelType w:val="hybridMultilevel"/>
    <w:tmpl w:val="E7EAC38E"/>
    <w:lvl w:ilvl="0" w:tplc="6D9E9D60">
      <w:start w:val="1"/>
      <w:numFmt w:val="bullet"/>
      <w:pStyle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52304313">
    <w:abstractNumId w:val="9"/>
  </w:num>
  <w:num w:numId="2" w16cid:durableId="1683781949">
    <w:abstractNumId w:val="1"/>
  </w:num>
  <w:num w:numId="3" w16cid:durableId="1665208048">
    <w:abstractNumId w:val="8"/>
  </w:num>
  <w:num w:numId="4" w16cid:durableId="1015351597">
    <w:abstractNumId w:val="13"/>
  </w:num>
  <w:num w:numId="5" w16cid:durableId="616369900">
    <w:abstractNumId w:val="5"/>
  </w:num>
  <w:num w:numId="6" w16cid:durableId="1677657130">
    <w:abstractNumId w:val="10"/>
  </w:num>
  <w:num w:numId="7" w16cid:durableId="546650246">
    <w:abstractNumId w:val="7"/>
  </w:num>
  <w:num w:numId="8" w16cid:durableId="2094551113">
    <w:abstractNumId w:val="2"/>
  </w:num>
  <w:num w:numId="9" w16cid:durableId="1007907292">
    <w:abstractNumId w:val="11"/>
  </w:num>
  <w:num w:numId="10" w16cid:durableId="132716267">
    <w:abstractNumId w:val="3"/>
  </w:num>
  <w:num w:numId="11" w16cid:durableId="73165819">
    <w:abstractNumId w:val="0"/>
  </w:num>
  <w:num w:numId="12" w16cid:durableId="1050307046">
    <w:abstractNumId w:val="4"/>
  </w:num>
  <w:num w:numId="13" w16cid:durableId="41711233">
    <w:abstractNumId w:val="12"/>
  </w:num>
  <w:num w:numId="14" w16cid:durableId="1979728084">
    <w:abstractNumId w:val="6"/>
  </w:num>
  <w:num w:numId="15" w16cid:durableId="543250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3E"/>
    <w:rsid w:val="00003938"/>
    <w:rsid w:val="000146F4"/>
    <w:rsid w:val="00027FED"/>
    <w:rsid w:val="000314FC"/>
    <w:rsid w:val="00073C64"/>
    <w:rsid w:val="000839E6"/>
    <w:rsid w:val="000A5D4F"/>
    <w:rsid w:val="000B2359"/>
    <w:rsid w:val="000C4D9F"/>
    <w:rsid w:val="000E10F8"/>
    <w:rsid w:val="00126299"/>
    <w:rsid w:val="00135613"/>
    <w:rsid w:val="00142BE4"/>
    <w:rsid w:val="00151011"/>
    <w:rsid w:val="00164937"/>
    <w:rsid w:val="00164E1F"/>
    <w:rsid w:val="00193CE7"/>
    <w:rsid w:val="0019514B"/>
    <w:rsid w:val="001A23FE"/>
    <w:rsid w:val="001D44B3"/>
    <w:rsid w:val="001D70DD"/>
    <w:rsid w:val="0020252F"/>
    <w:rsid w:val="002038BE"/>
    <w:rsid w:val="002678C7"/>
    <w:rsid w:val="00276DD6"/>
    <w:rsid w:val="00277065"/>
    <w:rsid w:val="002A6708"/>
    <w:rsid w:val="002B6051"/>
    <w:rsid w:val="002D5378"/>
    <w:rsid w:val="002F4051"/>
    <w:rsid w:val="00315F6A"/>
    <w:rsid w:val="003220F7"/>
    <w:rsid w:val="0032680E"/>
    <w:rsid w:val="00332D09"/>
    <w:rsid w:val="00345F8A"/>
    <w:rsid w:val="00360054"/>
    <w:rsid w:val="003709C7"/>
    <w:rsid w:val="00372756"/>
    <w:rsid w:val="00384BA1"/>
    <w:rsid w:val="003945AD"/>
    <w:rsid w:val="00397AFF"/>
    <w:rsid w:val="003B6D8A"/>
    <w:rsid w:val="00400D67"/>
    <w:rsid w:val="00401590"/>
    <w:rsid w:val="00403B18"/>
    <w:rsid w:val="004135E0"/>
    <w:rsid w:val="00416C28"/>
    <w:rsid w:val="0044035F"/>
    <w:rsid w:val="004667F8"/>
    <w:rsid w:val="004848DA"/>
    <w:rsid w:val="00494CA2"/>
    <w:rsid w:val="004C5B2C"/>
    <w:rsid w:val="004E2C20"/>
    <w:rsid w:val="004F0A8D"/>
    <w:rsid w:val="0052611E"/>
    <w:rsid w:val="00542561"/>
    <w:rsid w:val="00545A3F"/>
    <w:rsid w:val="00575BF9"/>
    <w:rsid w:val="005A136B"/>
    <w:rsid w:val="005A52DB"/>
    <w:rsid w:val="005A6E01"/>
    <w:rsid w:val="005B7CC5"/>
    <w:rsid w:val="005C2FA7"/>
    <w:rsid w:val="005C30BB"/>
    <w:rsid w:val="005F7451"/>
    <w:rsid w:val="00600DA5"/>
    <w:rsid w:val="00606070"/>
    <w:rsid w:val="00614A4A"/>
    <w:rsid w:val="006351A2"/>
    <w:rsid w:val="0063623C"/>
    <w:rsid w:val="0064093E"/>
    <w:rsid w:val="006523E2"/>
    <w:rsid w:val="00672B16"/>
    <w:rsid w:val="006816EA"/>
    <w:rsid w:val="006E74D5"/>
    <w:rsid w:val="006F0136"/>
    <w:rsid w:val="0070709F"/>
    <w:rsid w:val="00722065"/>
    <w:rsid w:val="00734BA5"/>
    <w:rsid w:val="00737BED"/>
    <w:rsid w:val="00742F7F"/>
    <w:rsid w:val="0074474B"/>
    <w:rsid w:val="00767486"/>
    <w:rsid w:val="00767955"/>
    <w:rsid w:val="00777831"/>
    <w:rsid w:val="0078145E"/>
    <w:rsid w:val="00786105"/>
    <w:rsid w:val="007B0808"/>
    <w:rsid w:val="007B3C48"/>
    <w:rsid w:val="007C26E6"/>
    <w:rsid w:val="007E6242"/>
    <w:rsid w:val="00803EB1"/>
    <w:rsid w:val="00811AA4"/>
    <w:rsid w:val="00826A76"/>
    <w:rsid w:val="008320A7"/>
    <w:rsid w:val="00841F21"/>
    <w:rsid w:val="0085287B"/>
    <w:rsid w:val="00891095"/>
    <w:rsid w:val="008936BF"/>
    <w:rsid w:val="0089392A"/>
    <w:rsid w:val="00896DCA"/>
    <w:rsid w:val="008E11CC"/>
    <w:rsid w:val="009179B1"/>
    <w:rsid w:val="009269C5"/>
    <w:rsid w:val="00932DA7"/>
    <w:rsid w:val="00935DF4"/>
    <w:rsid w:val="00945734"/>
    <w:rsid w:val="00961E1D"/>
    <w:rsid w:val="00961F4F"/>
    <w:rsid w:val="00990255"/>
    <w:rsid w:val="00997C37"/>
    <w:rsid w:val="009A5972"/>
    <w:rsid w:val="009B02E4"/>
    <w:rsid w:val="009E2CA0"/>
    <w:rsid w:val="00A718E6"/>
    <w:rsid w:val="00AA4D5B"/>
    <w:rsid w:val="00AE0640"/>
    <w:rsid w:val="00AE6FE2"/>
    <w:rsid w:val="00AF19BF"/>
    <w:rsid w:val="00AF4A9C"/>
    <w:rsid w:val="00AF6F86"/>
    <w:rsid w:val="00B01722"/>
    <w:rsid w:val="00B13199"/>
    <w:rsid w:val="00B15DB5"/>
    <w:rsid w:val="00B63740"/>
    <w:rsid w:val="00B72F46"/>
    <w:rsid w:val="00B7789B"/>
    <w:rsid w:val="00B80737"/>
    <w:rsid w:val="00B97255"/>
    <w:rsid w:val="00BC2A13"/>
    <w:rsid w:val="00BC583E"/>
    <w:rsid w:val="00BE2E1E"/>
    <w:rsid w:val="00BF4CA7"/>
    <w:rsid w:val="00BF4F9B"/>
    <w:rsid w:val="00BF5C0D"/>
    <w:rsid w:val="00C05971"/>
    <w:rsid w:val="00C12C04"/>
    <w:rsid w:val="00C623E9"/>
    <w:rsid w:val="00C92CED"/>
    <w:rsid w:val="00C92E04"/>
    <w:rsid w:val="00CA2891"/>
    <w:rsid w:val="00CA5B7F"/>
    <w:rsid w:val="00CB0F9D"/>
    <w:rsid w:val="00CB7BF1"/>
    <w:rsid w:val="00CC6BFC"/>
    <w:rsid w:val="00CD23DC"/>
    <w:rsid w:val="00CD3755"/>
    <w:rsid w:val="00CD546D"/>
    <w:rsid w:val="00D0660A"/>
    <w:rsid w:val="00D16E4B"/>
    <w:rsid w:val="00D353B4"/>
    <w:rsid w:val="00D61A14"/>
    <w:rsid w:val="00D67CBC"/>
    <w:rsid w:val="00DB616B"/>
    <w:rsid w:val="00DC35A2"/>
    <w:rsid w:val="00DD4850"/>
    <w:rsid w:val="00DF006C"/>
    <w:rsid w:val="00DF4E39"/>
    <w:rsid w:val="00DF65EE"/>
    <w:rsid w:val="00E12F0D"/>
    <w:rsid w:val="00E12F21"/>
    <w:rsid w:val="00E1697E"/>
    <w:rsid w:val="00E24D3D"/>
    <w:rsid w:val="00E25CF8"/>
    <w:rsid w:val="00E35AC6"/>
    <w:rsid w:val="00E75E51"/>
    <w:rsid w:val="00E8491E"/>
    <w:rsid w:val="00E9227C"/>
    <w:rsid w:val="00EB0F44"/>
    <w:rsid w:val="00EB6C2F"/>
    <w:rsid w:val="00EE1016"/>
    <w:rsid w:val="00EE6199"/>
    <w:rsid w:val="00EF17C0"/>
    <w:rsid w:val="00F011B8"/>
    <w:rsid w:val="00F03449"/>
    <w:rsid w:val="00F135CE"/>
    <w:rsid w:val="00F1384F"/>
    <w:rsid w:val="00F21708"/>
    <w:rsid w:val="00F379E3"/>
    <w:rsid w:val="00F46589"/>
    <w:rsid w:val="00F511E3"/>
    <w:rsid w:val="00F53972"/>
    <w:rsid w:val="00F54CA0"/>
    <w:rsid w:val="00F6062C"/>
    <w:rsid w:val="00F951E7"/>
    <w:rsid w:val="00FA04BC"/>
    <w:rsid w:val="00FC480D"/>
    <w:rsid w:val="00FE1545"/>
    <w:rsid w:val="00FE6F2D"/>
    <w:rsid w:val="00FF2409"/>
    <w:rsid w:val="0105000D"/>
    <w:rsid w:val="044AB478"/>
    <w:rsid w:val="0DBAE953"/>
    <w:rsid w:val="1116DDD0"/>
    <w:rsid w:val="156D5BFC"/>
    <w:rsid w:val="2DD2F625"/>
    <w:rsid w:val="2DE3386A"/>
    <w:rsid w:val="371E34D6"/>
    <w:rsid w:val="3F297C4A"/>
    <w:rsid w:val="44A78B5D"/>
    <w:rsid w:val="47F652CB"/>
    <w:rsid w:val="4974C46B"/>
    <w:rsid w:val="4C5FCE84"/>
    <w:rsid w:val="532B05AE"/>
    <w:rsid w:val="5B9AA7F7"/>
    <w:rsid w:val="60C46145"/>
    <w:rsid w:val="666D5F66"/>
    <w:rsid w:val="682B8700"/>
    <w:rsid w:val="6B08BE53"/>
    <w:rsid w:val="7DCD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85370AA"/>
  <w15:docId w15:val="{E9584908-2698-4240-9F84-6459EE65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6199"/>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786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BC2A13"/>
    <w:pPr>
      <w:tabs>
        <w:tab w:val="center" w:pos="4153"/>
        <w:tab w:val="right" w:pos="8306"/>
      </w:tabs>
    </w:pPr>
  </w:style>
  <w:style w:type="paragraph" w:styleId="Footer">
    <w:name w:val="footer"/>
    <w:basedOn w:val="Normal"/>
    <w:rsid w:val="00BC2A13"/>
    <w:pPr>
      <w:tabs>
        <w:tab w:val="center" w:pos="4153"/>
        <w:tab w:val="right" w:pos="8306"/>
      </w:tabs>
    </w:pPr>
  </w:style>
  <w:style w:type="paragraph" w:styleId="ListParagraph">
    <w:name w:val="List Paragraph"/>
    <w:basedOn w:val="Normal"/>
    <w:uiPriority w:val="34"/>
    <w:qFormat/>
    <w:rsid w:val="0078145E"/>
    <w:pPr>
      <w:ind w:left="720"/>
    </w:pPr>
  </w:style>
  <w:style w:type="paragraph" w:styleId="BalloonText">
    <w:name w:val="Balloon Text"/>
    <w:basedOn w:val="Normal"/>
    <w:link w:val="BalloonTextChar"/>
    <w:uiPriority w:val="99"/>
    <w:semiHidden/>
    <w:unhideWhenUsed/>
    <w:rsid w:val="00E25CF8"/>
    <w:rPr>
      <w:rFonts w:ascii="Tahoma" w:hAnsi="Tahoma" w:cs="Tahoma"/>
      <w:sz w:val="16"/>
      <w:szCs w:val="16"/>
    </w:rPr>
  </w:style>
  <w:style w:type="character" w:styleId="BalloonTextChar" w:customStyle="1">
    <w:name w:val="Balloon Text Char"/>
    <w:link w:val="BalloonText"/>
    <w:uiPriority w:val="99"/>
    <w:semiHidden/>
    <w:rsid w:val="00E25CF8"/>
    <w:rPr>
      <w:rFonts w:ascii="Tahoma" w:hAnsi="Tahoma" w:cs="Tahoma"/>
      <w:sz w:val="16"/>
      <w:szCs w:val="16"/>
    </w:rPr>
  </w:style>
  <w:style w:type="paragraph" w:styleId="paragraph" w:customStyle="1">
    <w:name w:val="paragraph"/>
    <w:basedOn w:val="Normal"/>
    <w:rsid w:val="00841F21"/>
    <w:pPr>
      <w:spacing w:before="100" w:beforeAutospacing="1" w:after="100" w:afterAutospacing="1"/>
    </w:pPr>
  </w:style>
  <w:style w:type="character" w:styleId="normaltextrun" w:customStyle="1">
    <w:name w:val="normaltextrun"/>
    <w:basedOn w:val="DefaultParagraphFont"/>
    <w:rsid w:val="00841F21"/>
  </w:style>
  <w:style w:type="character" w:styleId="eop" w:customStyle="1">
    <w:name w:val="eop"/>
    <w:basedOn w:val="DefaultParagraphFont"/>
    <w:rsid w:val="00841F21"/>
  </w:style>
  <w:style w:type="character" w:styleId="CommentReference">
    <w:name w:val="annotation reference"/>
    <w:basedOn w:val="DefaultParagraphFont"/>
    <w:uiPriority w:val="99"/>
    <w:semiHidden/>
    <w:unhideWhenUsed/>
    <w:rsid w:val="00DB616B"/>
    <w:rPr>
      <w:sz w:val="16"/>
      <w:szCs w:val="16"/>
    </w:rPr>
  </w:style>
  <w:style w:type="paragraph" w:styleId="CommentText">
    <w:name w:val="annotation text"/>
    <w:basedOn w:val="Normal"/>
    <w:link w:val="CommentTextChar"/>
    <w:uiPriority w:val="99"/>
    <w:unhideWhenUsed/>
    <w:rsid w:val="00DB616B"/>
    <w:rPr>
      <w:sz w:val="20"/>
      <w:szCs w:val="20"/>
    </w:rPr>
  </w:style>
  <w:style w:type="character" w:styleId="CommentTextChar" w:customStyle="1">
    <w:name w:val="Comment Text Char"/>
    <w:basedOn w:val="DefaultParagraphFont"/>
    <w:link w:val="CommentText"/>
    <w:uiPriority w:val="99"/>
    <w:rsid w:val="00DB616B"/>
  </w:style>
  <w:style w:type="paragraph" w:styleId="CommentSubject">
    <w:name w:val="annotation subject"/>
    <w:basedOn w:val="CommentText"/>
    <w:next w:val="CommentText"/>
    <w:link w:val="CommentSubjectChar"/>
    <w:uiPriority w:val="99"/>
    <w:semiHidden/>
    <w:unhideWhenUsed/>
    <w:rsid w:val="00DB616B"/>
    <w:rPr>
      <w:b/>
      <w:bCs/>
    </w:rPr>
  </w:style>
  <w:style w:type="character" w:styleId="CommentSubjectChar" w:customStyle="1">
    <w:name w:val="Comment Subject Char"/>
    <w:basedOn w:val="CommentTextChar"/>
    <w:link w:val="CommentSubject"/>
    <w:uiPriority w:val="99"/>
    <w:semiHidden/>
    <w:rsid w:val="00DB616B"/>
    <w:rPr>
      <w:b/>
      <w:bCs/>
    </w:rPr>
  </w:style>
  <w:style w:type="paragraph" w:styleId="bullet" w:customStyle="1">
    <w:name w:val="bullet"/>
    <w:qFormat/>
    <w:rsid w:val="00EE1016"/>
    <w:pPr>
      <w:numPr>
        <w:numId w:val="15"/>
      </w:numPr>
      <w:suppressAutoHyphens/>
      <w:spacing w:after="280" w:line="280" w:lineRule="atLeast"/>
      <w:contextualSpacing/>
    </w:pPr>
    <w:rPr>
      <w:rFonts w:ascii="Arial" w:hAnsi="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59307">
      <w:bodyDiv w:val="1"/>
      <w:marLeft w:val="0"/>
      <w:marRight w:val="0"/>
      <w:marTop w:val="0"/>
      <w:marBottom w:val="0"/>
      <w:divBdr>
        <w:top w:val="none" w:sz="0" w:space="0" w:color="auto"/>
        <w:left w:val="none" w:sz="0" w:space="0" w:color="auto"/>
        <w:bottom w:val="none" w:sz="0" w:space="0" w:color="auto"/>
        <w:right w:val="none" w:sz="0" w:space="0" w:color="auto"/>
      </w:divBdr>
      <w:divsChild>
        <w:div w:id="1485855065">
          <w:marLeft w:val="0"/>
          <w:marRight w:val="0"/>
          <w:marTop w:val="0"/>
          <w:marBottom w:val="0"/>
          <w:divBdr>
            <w:top w:val="none" w:sz="0" w:space="0" w:color="auto"/>
            <w:left w:val="none" w:sz="0" w:space="0" w:color="auto"/>
            <w:bottom w:val="none" w:sz="0" w:space="0" w:color="auto"/>
            <w:right w:val="none" w:sz="0" w:space="0" w:color="auto"/>
          </w:divBdr>
        </w:div>
        <w:div w:id="1292399065">
          <w:marLeft w:val="0"/>
          <w:marRight w:val="0"/>
          <w:marTop w:val="0"/>
          <w:marBottom w:val="0"/>
          <w:divBdr>
            <w:top w:val="none" w:sz="0" w:space="0" w:color="auto"/>
            <w:left w:val="none" w:sz="0" w:space="0" w:color="auto"/>
            <w:bottom w:val="none" w:sz="0" w:space="0" w:color="auto"/>
            <w:right w:val="none" w:sz="0" w:space="0" w:color="auto"/>
          </w:divBdr>
        </w:div>
        <w:div w:id="85859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108D-3FBE-4924-A20D-40E927895BBD}"/>
</file>

<file path=customXml/itemProps2.xml><?xml version="1.0" encoding="utf-8"?>
<ds:datastoreItem xmlns:ds="http://schemas.openxmlformats.org/officeDocument/2006/customXml" ds:itemID="{29239285-F487-459B-86E6-0B2351AEACF0}">
  <ds:schemaRefs>
    <ds:schemaRef ds:uri="http://schemas.microsoft.com/sharepoint/v3/contenttype/forms"/>
  </ds:schemaRefs>
</ds:datastoreItem>
</file>

<file path=customXml/itemProps3.xml><?xml version="1.0" encoding="utf-8"?>
<ds:datastoreItem xmlns:ds="http://schemas.openxmlformats.org/officeDocument/2006/customXml" ds:itemID="{C1E55DDC-E243-413E-AF2A-C2FF550315A1}">
  <ds:schemaRefs>
    <ds:schemaRef ds:uri="http://purl.org/dc/elements/1.1/"/>
    <ds:schemaRef ds:uri="http://purl.org/dc/dcmitype/"/>
    <ds:schemaRef ds:uri="http://www.w3.org/XML/1998/namespace"/>
    <ds:schemaRef ds:uri="http://schemas.openxmlformats.org/package/2006/metadata/core-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AE5D7EE-607C-4EB5-A7FA-2231258CB9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procedures calendar s1 to s6</dc:title>
  <dc:creator>SQA</dc:creator>
  <cp:lastModifiedBy>Donna Vivers</cp:lastModifiedBy>
  <cp:revision>3</cp:revision>
  <cp:lastPrinted>2015-11-12T11:48:00Z</cp:lastPrinted>
  <dcterms:created xsi:type="dcterms:W3CDTF">2025-08-18T12:49:00Z</dcterms:created>
  <dcterms:modified xsi:type="dcterms:W3CDTF">2025-08-26T14:16:59Z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y fmtid="{D5CDD505-2E9C-101B-9397-08002B2CF9AE}" pid="3" name="MediaServiceImageTags">
    <vt:lpwstr/>
  </property>
</Properties>
</file>