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8.150002pt;margin-top:619.809998pt;width:435.85pt;height:88.3pt;mso-position-horizontal-relative:page;mso-position-vertical-relative:page;z-index:-4192" coordorigin="1763,12396" coordsize="8717,1766">
            <v:group style="position:absolute;left:1769;top:12402;width:8705;height:2" coordorigin="1769,12402" coordsize="8705,2">
              <v:shape style="position:absolute;left:1769;top:12402;width:8705;height:2" coordorigin="1769,12402" coordsize="8705,0" path="m1769,12402l10474,12402e" filled="false" stroked="true" strokeweight=".580pt" strokecolor="#000000">
                <v:path arrowok="t"/>
              </v:shape>
            </v:group>
            <v:group style="position:absolute;left:1773;top:12407;width:2;height:1750" coordorigin="1773,12407" coordsize="2,1750">
              <v:shape style="position:absolute;left:1773;top:12407;width:2;height:1750" coordorigin="1773,12407" coordsize="0,1750" path="m1773,12407l1773,14156e" filled="false" stroked="true" strokeweight=".52pt" strokecolor="#000000">
                <v:path arrowok="t"/>
              </v:shape>
            </v:group>
            <v:group style="position:absolute;left:3024;top:12407;width:2;height:1750" coordorigin="3024,12407" coordsize="2,1750">
              <v:shape style="position:absolute;left:3024;top:12407;width:2;height:1750" coordorigin="3024,12407" coordsize="0,1750" path="m3024,12407l3024,14156e" filled="false" stroked="true" strokeweight=".580pt" strokecolor="#000000">
                <v:path arrowok="t"/>
              </v:shape>
            </v:group>
            <v:group style="position:absolute;left:8655;top:12407;width:2;height:1750" coordorigin="8655,12407" coordsize="2,1750">
              <v:shape style="position:absolute;left:8655;top:12407;width:2;height:1750" coordorigin="8655,12407" coordsize="0,1750" path="m8655,12407l8655,14156e" filled="false" stroked="true" strokeweight=".52pt" strokecolor="#000000">
                <v:path arrowok="t"/>
              </v:shape>
            </v:group>
            <v:group style="position:absolute;left:10469;top:12407;width:2;height:1750" coordorigin="10469,12407" coordsize="2,1750">
              <v:shape style="position:absolute;left:10469;top:12407;width:2;height:1750" coordorigin="10469,12407" coordsize="0,1750" path="m10469,12407l10469,14156e" filled="false" stroked="true" strokeweight=".52pt" strokecolor="#000000">
                <v:path arrowok="t"/>
              </v:shape>
            </v:group>
            <v:group style="position:absolute;left:1769;top:12758;width:8705;height:2" coordorigin="1769,12758" coordsize="8705,2">
              <v:shape style="position:absolute;left:1769;top:12758;width:8705;height:2" coordorigin="1769,12758" coordsize="8705,0" path="m1769,12758l10474,12758e" filled="false" stroked="true" strokeweight=".52pt" strokecolor="#000000">
                <v:path arrowok="t"/>
              </v:shape>
            </v:group>
            <v:group style="position:absolute;left:1769;top:14152;width:8705;height:2" coordorigin="1769,14152" coordsize="8705,2">
              <v:shape style="position:absolute;left:1769;top:14152;width:8705;height:2" coordorigin="1769,14152" coordsize="8705,0" path="m1769,14152l10474,14152e" filled="false" stroked="true" strokeweight=".52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720001pt;margin-top:41.892036pt;width:152.15pt;height:17.1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spacing w:line="327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/>
                      <w:b/>
                      <w:sz w:val="30"/>
                    </w:rPr>
                    <w:t>Professional</w:t>
                  </w:r>
                  <w:r>
                    <w:rPr>
                      <w:rFonts w:ascii="Times New Roman"/>
                      <w:b/>
                      <w:spacing w:val="-1"/>
                      <w:sz w:val="30"/>
                    </w:rPr>
                    <w:t> Discussion</w:t>
                  </w:r>
                  <w:r>
                    <w:rPr>
                      <w:rFonts w:ascii="Times New Roman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84.775482pt;width:194.5pt;height:13.3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Benefits</w:t>
                  </w:r>
                  <w:r>
                    <w:rPr>
                      <w:rFonts w:ascii="Times New Roman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using</w:t>
                  </w:r>
                  <w:r>
                    <w:rPr>
                      <w:rFonts w:ascii="Times New Roman"/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professional</w:t>
                  </w:r>
                  <w:r>
                    <w:rPr>
                      <w:rFonts w:ascii="Times New Roman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discussion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110.146423pt;width:423.8pt;height:49.5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provides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holistic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approach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knowledge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understanding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useful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determining</w:t>
                  </w:r>
                  <w:r>
                    <w:rPr>
                      <w:spacing w:val="13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only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how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candidate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performing,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but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analytical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decision-making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abilities.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assessment</w:t>
                  </w:r>
                  <w:r>
                    <w:rPr>
                      <w:spacing w:val="11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method,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one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ways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testing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validity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reliability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candidate’s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evidence.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important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bear</w:t>
                  </w:r>
                  <w:r>
                    <w:rPr>
                      <w:spacing w:val="109"/>
                      <w:w w:val="9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mind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question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answer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session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replace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observation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stated</w:t>
                  </w:r>
                  <w:r>
                    <w:rPr>
                      <w:spacing w:val="10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methods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assessing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candidate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performance.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168.585724pt;width:404.55pt;height:10.5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three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stages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organising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discussion,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namely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planning,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facilitating/assessing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recording.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189.715393pt;width:114.85pt;height:13.3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Planning</w:t>
                  </w:r>
                  <w:r>
                    <w:rPr>
                      <w:rFonts w:ascii="Times New Roman"/>
                      <w:b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discussion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212.98642pt;width:411pt;height:49.45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needs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clear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purpose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required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outcomes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early</w:t>
                  </w:r>
                  <w:r>
                    <w:rPr>
                      <w:spacing w:val="1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stages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process.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covered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largely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determined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9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standards/evidence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requirements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met.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decide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method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because;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requirement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specific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award/unit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assessed;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gaps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evidence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effectively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closed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11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method.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271.365601pt;width:423.15pt;height:30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Candidates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informed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format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take.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Assessors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agree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list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areas/points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5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agenda)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wish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candidate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cover.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recommended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candidates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receive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written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copy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these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points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3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advance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310.915405pt;width:193.9pt;height:13.3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Facilitating</w:t>
                  </w:r>
                  <w:r>
                    <w:rPr>
                      <w:rFonts w:ascii="Times New Roman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assessing</w:t>
                  </w:r>
                  <w:r>
                    <w:rPr>
                      <w:rFonts w:ascii="Times New Roman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discussion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334.126434pt;width:422.2pt;height:29.95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spacing w:line="194" w:lineRule="exact" w:before="1"/>
                    <w:ind w:right="17"/>
                    <w:jc w:val="both"/>
                  </w:pP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method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assessment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such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confused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having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unfocused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chat.</w:t>
                  </w:r>
                  <w:r>
                    <w:rPr>
                      <w:spacing w:val="9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However,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assessors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want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candidates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feel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comfortable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about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process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therefore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assessor’s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interpersonal</w:t>
                  </w:r>
                  <w:r>
                    <w:rPr>
                      <w:spacing w:val="14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skills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achieving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positive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results.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373.065918pt;width:421.8pt;height:49.45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assessor’s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role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manage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process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order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allow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candidate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knowledge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understanding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99"/>
                      <w:w w:val="9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supported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environment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without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assessor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constantly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directing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leading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conversation.</w:t>
                  </w:r>
                  <w:r>
                    <w:rPr/>
                  </w:r>
                </w:p>
                <w:p>
                  <w:pPr>
                    <w:pStyle w:val="BodyText"/>
                    <w:spacing w:line="19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discussion,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assessor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techniques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ensure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remains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focused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effective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222"/>
                    <w:jc w:val="left"/>
                  </w:pPr>
                  <w:r>
                    <w:rPr>
                      <w:spacing w:val="-1"/>
                    </w:rPr>
                    <w:t>i.e.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periodically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summarising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points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covered,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questioning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probe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more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clarify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certain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points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3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discussion.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431.505219pt;width:425.85pt;height:39.7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beginning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assessor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likely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doing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most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talking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i.e.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reiterating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reason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0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agreeing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how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main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points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assessed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recorded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etc.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However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11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progresses,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gradual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‘handing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over’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candidate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enter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full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where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1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opportunity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doing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most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talking.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483.954956pt;width:409.7pt;height:43.5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Recording</w:t>
                  </w:r>
                  <w:r>
                    <w:rPr>
                      <w:rFonts w:ascii="Times New Roman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evidence</w:t>
                  </w:r>
                  <w:r>
                    <w:rPr>
                      <w:rFonts w:ascii="Times New Roman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from</w:t>
                  </w:r>
                  <w:r>
                    <w:rPr>
                      <w:rFonts w:ascii="Times New Roman"/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discussion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record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produced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show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points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(relating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standards/evidence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requirements),</w:t>
                  </w:r>
                  <w:r>
                    <w:rPr>
                      <w:spacing w:val="10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covered.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536.445984pt;width:417.65pt;height:49.45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spacing w:line="194" w:lineRule="exact" w:before="1"/>
                    <w:ind w:right="124"/>
                    <w:jc w:val="both"/>
                  </w:pP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various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options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recording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professional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discussion;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audio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video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taping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paper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based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logging.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using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12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audio/video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tape,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important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agree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candidate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ensure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comfortable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method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01"/>
                      <w:w w:val="99"/>
                    </w:rPr>
                    <w:t> </w:t>
                  </w:r>
                  <w:r>
                    <w:rPr/>
                    <w:t>recording.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Whatever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recording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method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selected,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assessor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needs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ensure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evidence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resulting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clearly</w:t>
                  </w:r>
                  <w:r>
                    <w:rPr>
                      <w:spacing w:val="11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referenced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appropriate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standards/evidence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requirements.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important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enable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effective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verification.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596.455322pt;width:281.4pt;height:13.3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Example</w:t>
                  </w:r>
                  <w:r>
                    <w:rPr>
                      <w:rFonts w:ascii="Times New Roman"/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1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format</w:t>
                  </w:r>
                  <w:r>
                    <w:rPr>
                      <w:rFonts w:ascii="Times New Roman"/>
                      <w:b/>
                      <w:spacing w:val="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Times New Roman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recording</w:t>
                  </w:r>
                  <w:r>
                    <w:rPr>
                      <w:rFonts w:ascii="Times New Roman"/>
                      <w:b/>
                      <w:spacing w:val="1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professional</w:t>
                  </w:r>
                  <w:r>
                    <w:rPr>
                      <w:rFonts w:ascii="Times New Roman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discussion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650002pt;margin-top:620.099976pt;width:62.55pt;height:17.8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spacing w:before="5"/>
                    <w:ind w:left="101" w:right="29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Tape</w:t>
                  </w:r>
                  <w:r>
                    <w:rPr>
                      <w:rFonts w:ascii="Times New Roman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counter</w:t>
                  </w:r>
                  <w:r>
                    <w:rPr>
                      <w:rFonts w:ascii="Times New Roman"/>
                      <w:b/>
                      <w:spacing w:val="29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number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99997pt;margin-top:620.099976pt;width:281.55pt;height:17.8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spacing w:before="5"/>
                    <w:ind w:left="10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Discussion</w:t>
                  </w:r>
                  <w:r>
                    <w:rPr>
                      <w:rFonts w:ascii="Times New Roman"/>
                      <w:b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point/area</w:t>
                  </w:r>
                  <w:r>
                    <w:rPr>
                      <w:rFonts w:ascii="Times New Roman"/>
                      <w:b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covered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5pt;margin-top:620.099976pt;width:90.75pt;height:17.8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spacing w:before="5"/>
                    <w:ind w:left="101" w:right="74" w:hanging="1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Standards/evidence</w:t>
                  </w:r>
                  <w:r>
                    <w:rPr>
                      <w:rFonts w:ascii="Times New Roman"/>
                      <w:b/>
                      <w:spacing w:val="29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requirements</w:t>
                  </w:r>
                  <w:r>
                    <w:rPr>
                      <w:rFonts w:ascii="Times New Roman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5"/>
                    </w:rPr>
                    <w:t>met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650002pt;margin-top:637.890015pt;width:62.55pt;height:69.75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spacing w:before="1"/>
                    <w:ind w:left="101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z w:val="15"/>
                    </w:rPr>
                    <w:t>1 -27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1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z w:val="15"/>
                    </w:rPr>
                    <w:t>27 -43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199997pt;margin-top:637.890015pt;width:281.55pt;height:69.75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spacing w:before="1"/>
                    <w:ind w:left="100" w:right="3385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pacing w:val="-1"/>
                      <w:sz w:val="15"/>
                    </w:rPr>
                    <w:t>Covers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methods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of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assessment:</w:t>
                  </w:r>
                  <w:r>
                    <w:rPr>
                      <w:rFonts w:ascii="Times New Roman"/>
                      <w:spacing w:val="33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APL,</w:t>
                  </w:r>
                  <w:r>
                    <w:rPr>
                      <w:rFonts w:ascii="Times New Roman"/>
                      <w:spacing w:val="-6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formal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testing,</w:t>
                  </w:r>
                  <w:r>
                    <w:rPr>
                      <w:rFonts w:ascii="Times New Roman"/>
                      <w:spacing w:val="-5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simulations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pacing w:val="-1"/>
                      <w:sz w:val="15"/>
                    </w:rPr>
                    <w:t>Covers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feedback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advice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 candidates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and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agreeing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next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steps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in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assessment</w:t>
                  </w:r>
                  <w:r>
                    <w:rPr>
                      <w:rFonts w:ascii="Times New Roman"/>
                      <w:spacing w:val="87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5pt;margin-top:637.890015pt;width:90.75pt;height:69.7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spacing w:before="1"/>
                    <w:ind w:left="101" w:right="74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pacing w:val="-1"/>
                      <w:sz w:val="15"/>
                    </w:rPr>
                    <w:t>ACE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Knowledge</w:t>
                  </w:r>
                  <w:r>
                    <w:rPr>
                      <w:rFonts w:ascii="Times New Roman"/>
                      <w:spacing w:val="20"/>
                      <w:w w:val="99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requirements</w:t>
                  </w:r>
                  <w:r>
                    <w:rPr>
                      <w:rFonts w:ascii="Times New Roman"/>
                      <w:spacing w:val="-8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(a)</w:t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101" w:right="74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pacing w:val="-1"/>
                      <w:sz w:val="15"/>
                    </w:rPr>
                    <w:t>ACE</w:t>
                  </w:r>
                  <w:r>
                    <w:rPr>
                      <w:rFonts w:ascii="Times New Roman"/>
                      <w:spacing w:val="-2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A1.3b, covering</w:t>
                  </w:r>
                  <w:r>
                    <w:rPr>
                      <w:rFonts w:ascii="Times New Roman"/>
                      <w:spacing w:val="25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performance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criteria</w:t>
                  </w:r>
                  <w:r>
                    <w:rPr>
                      <w:rFonts w:ascii="Times New Roman"/>
                      <w:spacing w:val="-3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a,</w:t>
                  </w:r>
                  <w:r>
                    <w:rPr>
                      <w:rFonts w:ascii="Times New Roman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d</w:t>
                  </w:r>
                  <w:r>
                    <w:rPr>
                      <w:rFonts w:ascii="Times New Roman"/>
                      <w:spacing w:val="31"/>
                      <w:sz w:val="15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5"/>
                    </w:rPr>
                    <w:t>and </w:t>
                  </w:r>
                  <w:r>
                    <w:rPr>
                      <w:rFonts w:ascii="Times New Roman"/>
                      <w:sz w:val="15"/>
                    </w:rPr>
                    <w:t>f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bart6289</dc:creator>
  <dc:title>Microsoft Word - Professional Discussion.doc</dc:title>
  <dcterms:created xsi:type="dcterms:W3CDTF">2017-06-15T10:02:15Z</dcterms:created>
  <dcterms:modified xsi:type="dcterms:W3CDTF">2017-06-15T10:02:15Z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2005-12-08T00:00:00Z</vt:filetime>
  </property>
  <property fmtid="{D5CDD505-2E9C-101B-9397-08002B2CF9AE}" pid="3" name="LastSaved">
    <vt:filetime>2017-06-15T00:00:00Z</vt:filetime>
  </property>
</Properties>
</file>