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4B" w:rsidRDefault="00D91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SVQ BUSINESS &amp; ADMINISTRATION NETWORK EVENT 2017 – QUALIFICATION QUALITY ASSURANCE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536"/>
        <w:gridCol w:w="5306"/>
      </w:tblGrid>
      <w:tr w:rsidR="00D91DEE" w:rsidRPr="00EC2175" w:rsidTr="00EC2175">
        <w:tc>
          <w:tcPr>
            <w:tcW w:w="4106" w:type="dxa"/>
            <w:shd w:val="clear" w:color="auto" w:fill="D9D9D9" w:themeFill="background1" w:themeFillShade="D9"/>
          </w:tcPr>
          <w:p w:rsidR="00D91DEE" w:rsidRPr="00EC2175" w:rsidRDefault="00D91DEE" w:rsidP="00D91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Issue Identified by Qualification Verifier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91DEE" w:rsidRPr="00EC2175" w:rsidRDefault="00D91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Relevant Criteria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:rsidR="00D91DEE" w:rsidRPr="00EC2175" w:rsidRDefault="00D91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Required Action</w:t>
            </w:r>
          </w:p>
        </w:tc>
      </w:tr>
      <w:tr w:rsidR="00D91DEE" w:rsidRPr="00EC2175" w:rsidTr="00EC2175">
        <w:tc>
          <w:tcPr>
            <w:tcW w:w="4106" w:type="dxa"/>
          </w:tcPr>
          <w:p w:rsidR="00D91DEE" w:rsidRPr="00EC2175" w:rsidRDefault="00D91DEE" w:rsidP="00D91D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C2175">
              <w:rPr>
                <w:rFonts w:ascii="Arial" w:hAnsi="Arial" w:cs="Arial"/>
                <w:sz w:val="24"/>
                <w:szCs w:val="24"/>
              </w:rPr>
              <w:t>An out of date Unit specification is in use</w:t>
            </w: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1DEE" w:rsidRPr="00EC2175" w:rsidRDefault="00D91D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D91DEE" w:rsidRPr="00EC2175" w:rsidRDefault="00D91D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1DEE" w:rsidRPr="00EC2175" w:rsidTr="00EC2175">
        <w:tc>
          <w:tcPr>
            <w:tcW w:w="4106" w:type="dxa"/>
          </w:tcPr>
          <w:p w:rsidR="00D91DEE" w:rsidRPr="00EC2175" w:rsidRDefault="00D91DEE" w:rsidP="00D91D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C2175">
              <w:rPr>
                <w:rFonts w:ascii="Arial" w:hAnsi="Arial" w:cs="Arial"/>
                <w:sz w:val="24"/>
                <w:szCs w:val="24"/>
              </w:rPr>
              <w:t>Unit 344 evidence signed-off as complete by assessor but evidence falls short of meeting SQA requirements</w:t>
            </w: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EC2175" w:rsidRPr="00EC2175" w:rsidRDefault="00EC2175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DEE" w:rsidRPr="00EC2175" w:rsidRDefault="00D91DEE" w:rsidP="00D91D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1DEE" w:rsidRPr="00EC2175" w:rsidRDefault="00D91D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D91DEE" w:rsidRPr="00EC2175" w:rsidRDefault="00D91D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91DEE" w:rsidRPr="00D91DEE" w:rsidRDefault="00D91DEE">
      <w:pPr>
        <w:rPr>
          <w:b/>
          <w:sz w:val="28"/>
          <w:szCs w:val="28"/>
        </w:rPr>
      </w:pPr>
      <w:bookmarkStart w:id="0" w:name="_GoBack"/>
      <w:bookmarkEnd w:id="0"/>
    </w:p>
    <w:sectPr w:rsidR="00D91DEE" w:rsidRPr="00D91DEE" w:rsidSect="00D91D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6F2A"/>
    <w:multiLevelType w:val="hybridMultilevel"/>
    <w:tmpl w:val="4D6EC6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EE"/>
    <w:rsid w:val="004679C5"/>
    <w:rsid w:val="00493E4B"/>
    <w:rsid w:val="00D91DEE"/>
    <w:rsid w:val="00E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1F83"/>
  <w15:chartTrackingRefBased/>
  <w15:docId w15:val="{471AE5B4-1D7C-4C9A-902F-F7CCA95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Hamilton</dc:creator>
  <cp:keywords/>
  <dc:description/>
  <cp:lastModifiedBy>Tony Hamilton</cp:lastModifiedBy>
  <cp:revision>3</cp:revision>
  <dcterms:created xsi:type="dcterms:W3CDTF">2017-04-27T10:16:00Z</dcterms:created>
  <dcterms:modified xsi:type="dcterms:W3CDTF">2017-04-27T10:44:00Z</dcterms:modified>
</cp:coreProperties>
</file>