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D98" w:rsidRPr="00223F63" w:rsidRDefault="00FE2D98" w:rsidP="00FE2D98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23F63">
        <w:rPr>
          <w:rFonts w:ascii="Arial" w:hAnsi="Arial" w:cs="Arial"/>
          <w:b/>
          <w:bCs/>
          <w:sz w:val="32"/>
          <w:szCs w:val="32"/>
        </w:rPr>
        <w:t>SVQ Business and Administration Network Event</w:t>
      </w:r>
    </w:p>
    <w:p w:rsidR="00FE2D98" w:rsidRPr="00223F63" w:rsidRDefault="00FE2D98" w:rsidP="00FE2D98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23F63">
        <w:rPr>
          <w:rFonts w:ascii="Arial" w:hAnsi="Arial" w:cs="Arial"/>
          <w:b/>
          <w:bCs/>
          <w:sz w:val="32"/>
          <w:szCs w:val="32"/>
        </w:rPr>
        <w:t>May 2018</w:t>
      </w:r>
    </w:p>
    <w:p w:rsidR="00FE2D98" w:rsidRPr="00223F63" w:rsidRDefault="00FE2D98" w:rsidP="00FE2D9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FE2D98" w:rsidRDefault="00FE2D98" w:rsidP="00FE2D98">
      <w:pPr>
        <w:jc w:val="center"/>
      </w:pPr>
      <w:r w:rsidRPr="00223F63">
        <w:rPr>
          <w:rFonts w:ascii="Arial" w:hAnsi="Arial" w:cs="Arial"/>
          <w:b/>
          <w:bCs/>
          <w:sz w:val="32"/>
          <w:szCs w:val="32"/>
        </w:rPr>
        <w:t>Workshop: Preparing for</w:t>
      </w:r>
      <w:r>
        <w:rPr>
          <w:rFonts w:ascii="Arial" w:hAnsi="Arial" w:cs="Arial"/>
          <w:b/>
          <w:bCs/>
          <w:sz w:val="32"/>
          <w:szCs w:val="32"/>
        </w:rPr>
        <w:t xml:space="preserve"> an External Verification Visit</w:t>
      </w:r>
      <w:r>
        <w:t xml:space="preserve"> </w:t>
      </w:r>
    </w:p>
    <w:p w:rsidR="00FE2D98" w:rsidRDefault="00FE2D98" w:rsidP="00FE2D98">
      <w:pPr>
        <w:jc w:val="center"/>
      </w:pPr>
    </w:p>
    <w:p w:rsidR="00FE2D98" w:rsidRPr="00FE2D98" w:rsidRDefault="00FE2D98" w:rsidP="00FE2D98">
      <w:pPr>
        <w:jc w:val="center"/>
        <w:rPr>
          <w:rFonts w:ascii="Arial" w:hAnsi="Arial" w:cs="Arial"/>
          <w:b/>
          <w:sz w:val="32"/>
          <w:szCs w:val="32"/>
        </w:rPr>
      </w:pPr>
      <w:r w:rsidRPr="00FE2D98">
        <w:rPr>
          <w:rFonts w:ascii="Arial" w:hAnsi="Arial" w:cs="Arial"/>
          <w:b/>
          <w:sz w:val="32"/>
          <w:szCs w:val="32"/>
        </w:rPr>
        <w:t>Guidance for Qualification Verifiers</w:t>
      </w:r>
      <w:r w:rsidRPr="00FE2D98">
        <w:rPr>
          <w:rFonts w:ascii="Arial" w:hAnsi="Arial" w:cs="Arial"/>
          <w:b/>
          <w:sz w:val="32"/>
          <w:szCs w:val="32"/>
        </w:rPr>
        <w:br w:type="page"/>
      </w:r>
    </w:p>
    <w:p w:rsidR="00BF1B02" w:rsidRDefault="00BF1B02"/>
    <w:p w:rsidR="00FE2D98" w:rsidRDefault="00646887">
      <w:r w:rsidRPr="00646887">
        <w:rPr>
          <w:noProof/>
          <w:lang w:eastAsia="en-GB"/>
        </w:rPr>
        <w:drawing>
          <wp:inline distT="0" distB="0" distL="0" distR="0">
            <wp:extent cx="5210175" cy="8153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98" w:rsidRDefault="00FE2D98">
      <w:r>
        <w:br w:type="page"/>
      </w:r>
    </w:p>
    <w:p w:rsidR="00FE2D98" w:rsidRDefault="00FE2D98">
      <w:pPr>
        <w:rPr>
          <w:noProof/>
          <w:lang w:eastAsia="en-GB"/>
        </w:rPr>
      </w:pPr>
      <w:r w:rsidRPr="00FE2D98">
        <w:rPr>
          <w:noProof/>
          <w:lang w:eastAsia="en-GB"/>
        </w:rPr>
        <w:lastRenderedPageBreak/>
        <w:t xml:space="preserve"> </w:t>
      </w:r>
      <w:r w:rsidR="00646887" w:rsidRPr="00646887">
        <w:rPr>
          <w:noProof/>
          <w:lang w:eastAsia="en-GB"/>
        </w:rPr>
        <w:drawing>
          <wp:inline distT="0" distB="0" distL="0" distR="0">
            <wp:extent cx="5133975" cy="7791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87" w:rsidRDefault="00646887">
      <w:pPr>
        <w:rPr>
          <w:noProof/>
          <w:lang w:eastAsia="en-GB"/>
        </w:rPr>
      </w:pPr>
    </w:p>
    <w:p w:rsidR="00646887" w:rsidRDefault="00646887">
      <w:pPr>
        <w:rPr>
          <w:noProof/>
          <w:lang w:eastAsia="en-GB"/>
        </w:rPr>
      </w:pPr>
    </w:p>
    <w:p w:rsidR="00646887" w:rsidRDefault="00646887">
      <w:pPr>
        <w:rPr>
          <w:noProof/>
          <w:lang w:eastAsia="en-GB"/>
        </w:rPr>
      </w:pPr>
    </w:p>
    <w:p w:rsidR="00646887" w:rsidRDefault="00646887">
      <w:pPr>
        <w:rPr>
          <w:noProof/>
          <w:lang w:eastAsia="en-GB"/>
        </w:rPr>
      </w:pPr>
      <w:r w:rsidRPr="00646887">
        <w:rPr>
          <w:noProof/>
          <w:lang w:eastAsia="en-GB"/>
        </w:rPr>
        <w:lastRenderedPageBreak/>
        <w:drawing>
          <wp:inline distT="0" distB="0" distL="0" distR="0">
            <wp:extent cx="5133975" cy="87725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98" w:rsidRDefault="00FE2D98">
      <w:pPr>
        <w:rPr>
          <w:noProof/>
          <w:lang w:eastAsia="en-GB"/>
        </w:rPr>
      </w:pPr>
      <w:r w:rsidRPr="00FE2D98">
        <w:rPr>
          <w:noProof/>
          <w:lang w:eastAsia="en-GB"/>
        </w:rPr>
        <w:lastRenderedPageBreak/>
        <w:t xml:space="preserve">  </w:t>
      </w:r>
      <w:r>
        <w:rPr>
          <w:noProof/>
          <w:lang w:eastAsia="en-GB"/>
        </w:rPr>
        <w:t xml:space="preserve"> </w:t>
      </w:r>
      <w:r w:rsidR="00646887" w:rsidRPr="00646887">
        <w:rPr>
          <w:noProof/>
          <w:lang w:eastAsia="en-GB"/>
        </w:rPr>
        <w:drawing>
          <wp:inline distT="0" distB="0" distL="0" distR="0">
            <wp:extent cx="5133975" cy="2514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87" w:rsidRDefault="00646887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646887" w:rsidRDefault="00646887">
      <w:pPr>
        <w:rPr>
          <w:noProof/>
          <w:lang w:eastAsia="en-GB"/>
        </w:rPr>
      </w:pPr>
      <w:r w:rsidRPr="00646887">
        <w:rPr>
          <w:noProof/>
          <w:lang w:eastAsia="en-GB"/>
        </w:rPr>
        <w:lastRenderedPageBreak/>
        <w:drawing>
          <wp:inline distT="0" distB="0" distL="0" distR="0">
            <wp:extent cx="5476875" cy="86391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87" w:rsidRDefault="00646887">
      <w:pPr>
        <w:rPr>
          <w:noProof/>
          <w:lang w:eastAsia="en-GB"/>
        </w:rPr>
      </w:pPr>
      <w:r w:rsidRPr="00646887">
        <w:rPr>
          <w:noProof/>
          <w:lang w:eastAsia="en-GB"/>
        </w:rPr>
        <w:lastRenderedPageBreak/>
        <w:drawing>
          <wp:inline distT="0" distB="0" distL="0" distR="0">
            <wp:extent cx="5476875" cy="20288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887">
        <w:rPr>
          <w:noProof/>
          <w:lang w:eastAsia="en-GB"/>
        </w:rPr>
        <w:t xml:space="preserve"> </w:t>
      </w:r>
      <w:r w:rsidRPr="00646887">
        <w:rPr>
          <w:noProof/>
          <w:lang w:eastAsia="en-GB"/>
        </w:rPr>
        <w:lastRenderedPageBreak/>
        <w:drawing>
          <wp:inline distT="0" distB="0" distL="0" distR="0">
            <wp:extent cx="5095875" cy="7953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87" w:rsidRDefault="00646887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646887" w:rsidRDefault="00646887">
      <w:pPr>
        <w:rPr>
          <w:noProof/>
          <w:lang w:eastAsia="en-GB"/>
        </w:rPr>
      </w:pPr>
      <w:r w:rsidRPr="00646887">
        <w:rPr>
          <w:noProof/>
          <w:lang w:eastAsia="en-GB"/>
        </w:rPr>
        <w:lastRenderedPageBreak/>
        <w:t xml:space="preserve">  </w:t>
      </w:r>
    </w:p>
    <w:p w:rsidR="00646887" w:rsidRDefault="00646887">
      <w:r w:rsidRPr="00646887">
        <w:rPr>
          <w:noProof/>
          <w:lang w:eastAsia="en-GB"/>
        </w:rPr>
        <w:lastRenderedPageBreak/>
        <w:drawing>
          <wp:inline distT="0" distB="0" distL="0" distR="0">
            <wp:extent cx="5133975" cy="8610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87" w:rsidRDefault="00646887">
      <w:r w:rsidRPr="00646887">
        <w:rPr>
          <w:noProof/>
          <w:lang w:eastAsia="en-GB"/>
        </w:rPr>
        <w:lastRenderedPageBreak/>
        <w:drawing>
          <wp:inline distT="0" distB="0" distL="0" distR="0">
            <wp:extent cx="5133975" cy="5429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87" w:rsidRDefault="00646887"/>
    <w:p w:rsidR="00646887" w:rsidRDefault="00646887">
      <w:r>
        <w:br w:type="page"/>
      </w:r>
    </w:p>
    <w:p w:rsidR="00646887" w:rsidRDefault="00646887">
      <w:r w:rsidRPr="00646887">
        <w:rPr>
          <w:noProof/>
          <w:lang w:eastAsia="en-GB"/>
        </w:rPr>
        <w:lastRenderedPageBreak/>
        <w:drawing>
          <wp:inline distT="0" distB="0" distL="0" distR="0">
            <wp:extent cx="5133975" cy="86677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87" w:rsidRDefault="00646887">
      <w:r w:rsidRPr="00646887">
        <w:rPr>
          <w:noProof/>
          <w:lang w:eastAsia="en-GB"/>
        </w:rPr>
        <w:lastRenderedPageBreak/>
        <w:drawing>
          <wp:inline distT="0" distB="0" distL="0" distR="0">
            <wp:extent cx="5095875" cy="8553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87" w:rsidRDefault="00646887">
      <w:r w:rsidRPr="00646887">
        <w:rPr>
          <w:noProof/>
          <w:lang w:eastAsia="en-GB"/>
        </w:rPr>
        <w:lastRenderedPageBreak/>
        <w:drawing>
          <wp:inline distT="0" distB="0" distL="0" distR="0">
            <wp:extent cx="5133975" cy="21526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FF" w:rsidRDefault="002408FF">
      <w:r w:rsidRPr="002408FF">
        <w:rPr>
          <w:noProof/>
          <w:lang w:eastAsia="en-GB"/>
        </w:rPr>
        <w:lastRenderedPageBreak/>
        <w:drawing>
          <wp:inline distT="0" distB="0" distL="0" distR="0">
            <wp:extent cx="5133975" cy="86868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FF">
        <w:t xml:space="preserve"> </w:t>
      </w:r>
      <w:r w:rsidRPr="002408FF">
        <w:rPr>
          <w:noProof/>
          <w:lang w:eastAsia="en-GB"/>
        </w:rPr>
        <w:lastRenderedPageBreak/>
        <w:drawing>
          <wp:inline distT="0" distB="0" distL="0" distR="0">
            <wp:extent cx="5133975" cy="21526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FF" w:rsidRDefault="002408FF">
      <w:r w:rsidRPr="002408FF">
        <w:rPr>
          <w:noProof/>
          <w:lang w:eastAsia="en-GB"/>
        </w:rPr>
        <w:lastRenderedPageBreak/>
        <w:drawing>
          <wp:inline distT="0" distB="0" distL="0" distR="0">
            <wp:extent cx="5095875" cy="86677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FF">
        <w:t xml:space="preserve"> </w:t>
      </w:r>
      <w:r w:rsidRPr="002408FF">
        <w:rPr>
          <w:noProof/>
          <w:lang w:eastAsia="en-GB"/>
        </w:rPr>
        <w:lastRenderedPageBreak/>
        <w:drawing>
          <wp:inline distT="0" distB="0" distL="0" distR="0">
            <wp:extent cx="5133975" cy="35433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FF">
        <w:t xml:space="preserve"> </w:t>
      </w:r>
      <w:r w:rsidRPr="002408FF">
        <w:rPr>
          <w:noProof/>
          <w:lang w:eastAsia="en-GB"/>
        </w:rPr>
        <w:lastRenderedPageBreak/>
        <w:drawing>
          <wp:inline distT="0" distB="0" distL="0" distR="0">
            <wp:extent cx="5133975" cy="74676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FF">
        <w:t xml:space="preserve"> </w:t>
      </w:r>
      <w:r w:rsidRPr="002408FF">
        <w:rPr>
          <w:noProof/>
          <w:lang w:eastAsia="en-GB"/>
        </w:rPr>
        <w:lastRenderedPageBreak/>
        <w:drawing>
          <wp:inline distT="0" distB="0" distL="0" distR="0">
            <wp:extent cx="5095875" cy="62484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8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D98"/>
    <w:rsid w:val="002408FF"/>
    <w:rsid w:val="00646887"/>
    <w:rsid w:val="00BF1B02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8688A"/>
  <w15:chartTrackingRefBased/>
  <w15:docId w15:val="{90D9EC26-6EA8-4918-8836-DE898B703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SQA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Qualifications Verification Task Guidance</dc:title>
  <dc:subject/>
  <dc:creator>Scottish Qualifications Authority (SQA)</dc:creator>
  <cp:keywords/>
  <dc:description/>
  <cp:lastModifiedBy>Tony Hamilton</cp:lastModifiedBy>
  <cp:revision>1</cp:revision>
  <dcterms:created xsi:type="dcterms:W3CDTF">2018-04-18T15:09:00Z</dcterms:created>
  <dcterms:modified xsi:type="dcterms:W3CDTF">2018-04-18T15:33:00Z</dcterms:modified>
</cp:coreProperties>
</file>