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2801D" w14:textId="3A564834" w:rsidR="00C12C3F" w:rsidRDefault="00BD2A32">
      <w:r w:rsidRPr="00590DC4">
        <w:rPr>
          <w:noProof/>
          <w:lang w:eastAsia="zh-CN"/>
        </w:rPr>
        <w:drawing>
          <wp:anchor distT="0" distB="0" distL="114300" distR="114300" simplePos="0" relativeHeight="251658240" behindDoc="1" locked="0" layoutInCell="1" allowOverlap="1" wp14:anchorId="653380EE" wp14:editId="3CEBBA49">
            <wp:simplePos x="0" y="0"/>
            <wp:positionH relativeFrom="margin">
              <wp:align>right</wp:align>
            </wp:positionH>
            <wp:positionV relativeFrom="paragraph">
              <wp:posOffset>-95250</wp:posOffset>
            </wp:positionV>
            <wp:extent cx="1789200" cy="954000"/>
            <wp:effectExtent l="0" t="0" r="1905"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9200" cy="95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1CC9E3" w14:textId="3A79B885" w:rsidR="00BD2A32" w:rsidRPr="00BD2A32" w:rsidRDefault="00BD2A32" w:rsidP="00BD2A32"/>
    <w:p w14:paraId="6AA8A2DA" w14:textId="627C6B8C" w:rsidR="00BD2A32" w:rsidRPr="00BD2A32" w:rsidRDefault="00BD2A32" w:rsidP="00BD2A32"/>
    <w:p w14:paraId="5A36B858" w14:textId="004AE3AF" w:rsidR="00BD2A32" w:rsidRDefault="00BD2A32" w:rsidP="00BD2A32"/>
    <w:p w14:paraId="488FD7BA" w14:textId="143C5C7A" w:rsidR="00BD2A32" w:rsidRPr="00AF1A72" w:rsidRDefault="00AF1A72" w:rsidP="00BD2A32">
      <w:pPr>
        <w:rPr>
          <w:rFonts w:ascii="Arial" w:hAnsi="Arial" w:cs="Arial"/>
          <w:b/>
          <w:bCs/>
          <w:sz w:val="32"/>
          <w:szCs w:val="32"/>
        </w:rPr>
      </w:pPr>
      <w:r w:rsidRPr="00AF1A72">
        <w:rPr>
          <w:rFonts w:ascii="Arial" w:hAnsi="Arial" w:cs="Arial"/>
          <w:b/>
          <w:bCs/>
          <w:sz w:val="32"/>
          <w:szCs w:val="32"/>
        </w:rPr>
        <w:t>SVQ Occupational Health and Safety Practice at SCQF Level 9</w:t>
      </w:r>
    </w:p>
    <w:p w14:paraId="540D70A3" w14:textId="0CBFECCA" w:rsidR="00BD2A32" w:rsidRDefault="00BD2A32" w:rsidP="00BD2A32">
      <w:pPr>
        <w:rPr>
          <w:rFonts w:ascii="Arial" w:hAnsi="Arial" w:cs="Arial"/>
          <w:b/>
          <w:bCs/>
          <w:color w:val="FF0000"/>
          <w:sz w:val="32"/>
          <w:szCs w:val="32"/>
        </w:rPr>
      </w:pPr>
      <w:r w:rsidRPr="00BD2A32">
        <w:rPr>
          <w:rFonts w:ascii="Arial" w:hAnsi="Arial" w:cs="Arial"/>
          <w:b/>
          <w:bCs/>
          <w:sz w:val="32"/>
          <w:szCs w:val="32"/>
        </w:rPr>
        <w:t>GA CODE</w:t>
      </w:r>
      <w:r>
        <w:rPr>
          <w:rFonts w:ascii="Arial" w:hAnsi="Arial" w:cs="Arial"/>
          <w:b/>
          <w:bCs/>
          <w:sz w:val="32"/>
          <w:szCs w:val="32"/>
        </w:rPr>
        <w:t>:</w:t>
      </w:r>
      <w:r w:rsidRPr="00BD2A32">
        <w:rPr>
          <w:rFonts w:ascii="Arial" w:hAnsi="Arial" w:cs="Arial"/>
          <w:b/>
          <w:bCs/>
          <w:sz w:val="32"/>
          <w:szCs w:val="32"/>
        </w:rPr>
        <w:t xml:space="preserve"> </w:t>
      </w:r>
      <w:r w:rsidR="00E20622" w:rsidRPr="00E20622">
        <w:rPr>
          <w:rFonts w:ascii="Arial" w:hAnsi="Arial" w:cs="Arial"/>
          <w:b/>
          <w:bCs/>
          <w:sz w:val="32"/>
          <w:szCs w:val="32"/>
        </w:rPr>
        <w:t>GT5P 24</w:t>
      </w:r>
    </w:p>
    <w:p w14:paraId="0C0FCD40" w14:textId="77777777" w:rsidR="00C36F7E" w:rsidRDefault="00C36F7E" w:rsidP="00BD2A32">
      <w:pPr>
        <w:rPr>
          <w:rFonts w:ascii="Arial" w:hAnsi="Arial" w:cs="Arial"/>
          <w:b/>
          <w:bCs/>
          <w:color w:val="FF0000"/>
          <w:sz w:val="32"/>
          <w:szCs w:val="32"/>
        </w:rPr>
      </w:pPr>
    </w:p>
    <w:p w14:paraId="19B55233" w14:textId="02109B4D" w:rsidR="00BD2A32" w:rsidRPr="00BD2A32" w:rsidRDefault="00BD2A32" w:rsidP="00BD2A32">
      <w:pPr>
        <w:rPr>
          <w:rFonts w:ascii="Arial" w:hAnsi="Arial" w:cs="Arial"/>
          <w:b/>
          <w:bCs/>
          <w:sz w:val="28"/>
          <w:szCs w:val="28"/>
        </w:rPr>
      </w:pPr>
      <w:r w:rsidRPr="00BD2A32">
        <w:rPr>
          <w:rFonts w:ascii="Arial" w:hAnsi="Arial" w:cs="Arial"/>
          <w:b/>
          <w:bCs/>
          <w:sz w:val="28"/>
          <w:szCs w:val="28"/>
        </w:rPr>
        <w:t>SCQF overall credit:</w:t>
      </w:r>
      <w:r w:rsidRPr="00BD2A32">
        <w:rPr>
          <w:rFonts w:ascii="Arial" w:hAnsi="Arial" w:cs="Arial"/>
          <w:b/>
          <w:bCs/>
          <w:sz w:val="28"/>
          <w:szCs w:val="28"/>
        </w:rPr>
        <w:tab/>
      </w:r>
      <w:r w:rsidRPr="00BD2A32">
        <w:rPr>
          <w:rFonts w:ascii="Arial" w:hAnsi="Arial" w:cs="Arial"/>
          <w:sz w:val="28"/>
          <w:szCs w:val="28"/>
        </w:rPr>
        <w:t>Minimum</w:t>
      </w:r>
      <w:r w:rsidRPr="00BD2A32">
        <w:rPr>
          <w:rFonts w:ascii="Arial" w:hAnsi="Arial" w:cs="Arial"/>
          <w:color w:val="FF0000"/>
          <w:sz w:val="28"/>
          <w:szCs w:val="28"/>
        </w:rPr>
        <w:t xml:space="preserve"> </w:t>
      </w:r>
      <w:r w:rsidR="00AF1A72" w:rsidRPr="00E20622">
        <w:rPr>
          <w:rFonts w:ascii="Arial" w:hAnsi="Arial" w:cs="Arial"/>
          <w:sz w:val="28"/>
          <w:szCs w:val="28"/>
        </w:rPr>
        <w:t>97</w:t>
      </w:r>
      <w:r w:rsidRPr="00BD2A32">
        <w:rPr>
          <w:rFonts w:ascii="Arial" w:hAnsi="Arial" w:cs="Arial"/>
          <w:color w:val="FF0000"/>
          <w:sz w:val="28"/>
          <w:szCs w:val="28"/>
        </w:rPr>
        <w:tab/>
      </w:r>
      <w:r w:rsidRPr="00BD2A32">
        <w:rPr>
          <w:rFonts w:ascii="Arial" w:hAnsi="Arial" w:cs="Arial"/>
          <w:sz w:val="28"/>
          <w:szCs w:val="28"/>
        </w:rPr>
        <w:t>Maximum</w:t>
      </w:r>
      <w:r w:rsidRPr="00BD2A32">
        <w:rPr>
          <w:rFonts w:ascii="Arial" w:hAnsi="Arial" w:cs="Arial"/>
          <w:color w:val="FF0000"/>
          <w:sz w:val="28"/>
          <w:szCs w:val="28"/>
        </w:rPr>
        <w:t xml:space="preserve"> </w:t>
      </w:r>
      <w:r w:rsidR="00AF1A72" w:rsidRPr="00E20622">
        <w:rPr>
          <w:rFonts w:ascii="Arial" w:hAnsi="Arial" w:cs="Arial"/>
          <w:sz w:val="28"/>
          <w:szCs w:val="28"/>
        </w:rPr>
        <w:t>106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36F7E" w:rsidRPr="00EB4806" w14:paraId="7D865F73" w14:textId="77777777" w:rsidTr="003C508A">
        <w:tc>
          <w:tcPr>
            <w:tcW w:w="9242" w:type="dxa"/>
            <w:shd w:val="clear" w:color="auto" w:fill="C6D9F1"/>
          </w:tcPr>
          <w:p w14:paraId="16FB2987" w14:textId="77777777" w:rsidR="00C36F7E" w:rsidRDefault="00C36F7E" w:rsidP="003C508A">
            <w:pPr>
              <w:rPr>
                <w:rFonts w:ascii="Arial" w:hAnsi="Arial" w:cs="Arial"/>
              </w:rPr>
            </w:pPr>
          </w:p>
          <w:p w14:paraId="72913FF1" w14:textId="43512C79" w:rsidR="00C36F7E" w:rsidRPr="00C36F7E" w:rsidRDefault="00C36F7E" w:rsidP="003C508A">
            <w:pPr>
              <w:rPr>
                <w:rFonts w:ascii="Arial" w:hAnsi="Arial" w:cs="Arial"/>
              </w:rPr>
            </w:pPr>
            <w:r w:rsidRPr="00C36F7E">
              <w:rPr>
                <w:rFonts w:ascii="Arial" w:hAnsi="Arial" w:cs="Arial"/>
              </w:rPr>
              <w:t xml:space="preserve">To attain the qualification candidates must complete </w:t>
            </w:r>
            <w:r w:rsidR="00AF1A72">
              <w:rPr>
                <w:rFonts w:ascii="Arial" w:hAnsi="Arial" w:cs="Arial"/>
              </w:rPr>
              <w:t>10 Units</w:t>
            </w:r>
            <w:r w:rsidRPr="00C36F7E">
              <w:rPr>
                <w:rFonts w:ascii="Arial" w:hAnsi="Arial" w:cs="Arial"/>
              </w:rPr>
              <w:t>. This comprises:</w:t>
            </w:r>
          </w:p>
          <w:p w14:paraId="494F05FF" w14:textId="03C11C42" w:rsidR="00C36F7E" w:rsidRPr="00C36F7E" w:rsidRDefault="00AF1A72" w:rsidP="003C508A">
            <w:pPr>
              <w:pStyle w:val="bullet"/>
              <w:rPr>
                <w:rFonts w:cs="Arial"/>
              </w:rPr>
            </w:pPr>
            <w:r>
              <w:rPr>
                <w:rFonts w:cs="Arial"/>
              </w:rPr>
              <w:t>All 8 Mandatory Units</w:t>
            </w:r>
          </w:p>
          <w:p w14:paraId="77A5F4CE" w14:textId="1B68B231" w:rsidR="00C36F7E" w:rsidRPr="00C36F7E" w:rsidRDefault="00AF1A72" w:rsidP="003C508A">
            <w:pPr>
              <w:pStyle w:val="bullet"/>
              <w:rPr>
                <w:rFonts w:cs="Arial"/>
              </w:rPr>
            </w:pPr>
            <w:r>
              <w:rPr>
                <w:rFonts w:cs="Arial"/>
              </w:rPr>
              <w:t>2 Units from the ‘Optional Units’ Section</w:t>
            </w:r>
          </w:p>
          <w:p w14:paraId="34AD75A1" w14:textId="77777777" w:rsidR="00C36F7E" w:rsidRPr="00EB4806" w:rsidRDefault="00C36F7E" w:rsidP="003C508A"/>
        </w:tc>
      </w:tr>
    </w:tbl>
    <w:p w14:paraId="6E8227D2" w14:textId="5EEC5857" w:rsidR="00BD2A32" w:rsidRDefault="00BD2A32" w:rsidP="00BD2A32">
      <w:pPr>
        <w:rPr>
          <w:rFonts w:ascii="Arial" w:hAnsi="Arial" w:cs="Arial"/>
          <w:b/>
          <w:bCs/>
          <w:sz w:val="32"/>
          <w:szCs w:val="32"/>
        </w:rPr>
      </w:pPr>
    </w:p>
    <w:p w14:paraId="02AF1A3E" w14:textId="520A94F4" w:rsidR="00AF1A72" w:rsidRDefault="00C36F7E" w:rsidP="00BD2A32">
      <w:pPr>
        <w:rPr>
          <w:rFonts w:ascii="Arial" w:hAnsi="Arial" w:cs="Arial"/>
          <w:lang w:val="en-US"/>
        </w:rPr>
      </w:pPr>
      <w:r w:rsidRPr="00C36F7E">
        <w:rPr>
          <w:rFonts w:ascii="Arial" w:hAnsi="Arial" w:cs="Arial"/>
          <w:lang w:val="en-US"/>
        </w:rPr>
        <w:t>Please note the table below shows the SSC identification codes listed alongside the corresponding SQA unit codes. It is important that the SQA unit codes are used in all your recording documentation and when your results are communicated to SQA</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6"/>
        <w:gridCol w:w="1400"/>
        <w:gridCol w:w="4297"/>
        <w:gridCol w:w="969"/>
        <w:gridCol w:w="970"/>
      </w:tblGrid>
      <w:tr w:rsidR="00C36F7E" w:rsidRPr="00EB4806" w14:paraId="7BE237D4" w14:textId="77777777" w:rsidTr="00AF1A72">
        <w:trPr>
          <w:trHeight w:val="340"/>
        </w:trPr>
        <w:tc>
          <w:tcPr>
            <w:tcW w:w="9242" w:type="dxa"/>
            <w:gridSpan w:val="5"/>
            <w:vAlign w:val="center"/>
          </w:tcPr>
          <w:p w14:paraId="70B21BD2" w14:textId="54E59273" w:rsidR="00C36F7E" w:rsidRPr="00EB4806" w:rsidRDefault="00C36F7E" w:rsidP="003C508A">
            <w:pPr>
              <w:pStyle w:val="TableheadingLeft"/>
            </w:pPr>
            <w:r>
              <w:t xml:space="preserve">Mandatory units: Candidates must </w:t>
            </w:r>
            <w:r w:rsidRPr="00AF1A72">
              <w:t xml:space="preserve">complete all </w:t>
            </w:r>
            <w:r w:rsidR="00AF1A72" w:rsidRPr="00AF1A72">
              <w:t>8</w:t>
            </w:r>
            <w:r w:rsidRPr="00AF1A72">
              <w:t xml:space="preserve"> units </w:t>
            </w:r>
          </w:p>
        </w:tc>
      </w:tr>
      <w:tr w:rsidR="00C36F7E" w:rsidRPr="00EB4806" w14:paraId="2381B43C" w14:textId="77777777" w:rsidTr="00AF1A72">
        <w:trPr>
          <w:trHeight w:val="454"/>
        </w:trPr>
        <w:tc>
          <w:tcPr>
            <w:tcW w:w="1606" w:type="dxa"/>
            <w:vAlign w:val="center"/>
          </w:tcPr>
          <w:p w14:paraId="3084B9A0" w14:textId="77777777" w:rsidR="00C36F7E" w:rsidRPr="00EB4806" w:rsidRDefault="00C36F7E" w:rsidP="003C508A">
            <w:pPr>
              <w:pStyle w:val="TableheadingLeft"/>
            </w:pPr>
            <w:r w:rsidRPr="00EB4806">
              <w:t>SQA code</w:t>
            </w:r>
          </w:p>
        </w:tc>
        <w:tc>
          <w:tcPr>
            <w:tcW w:w="1400" w:type="dxa"/>
            <w:vAlign w:val="center"/>
          </w:tcPr>
          <w:p w14:paraId="6ED20178" w14:textId="77777777" w:rsidR="00C36F7E" w:rsidRPr="00EB4806" w:rsidRDefault="00C36F7E" w:rsidP="003C508A">
            <w:pPr>
              <w:pStyle w:val="TableheadingLeft"/>
            </w:pPr>
            <w:r w:rsidRPr="00EB4806">
              <w:t>SSC</w:t>
            </w:r>
            <w:r>
              <w:t xml:space="preserve"> </w:t>
            </w:r>
            <w:r w:rsidRPr="00EB4806">
              <w:t>code</w:t>
            </w:r>
          </w:p>
        </w:tc>
        <w:tc>
          <w:tcPr>
            <w:tcW w:w="4297" w:type="dxa"/>
            <w:vAlign w:val="center"/>
          </w:tcPr>
          <w:p w14:paraId="098F4A57" w14:textId="77777777" w:rsidR="00C36F7E" w:rsidRPr="00EB4806" w:rsidRDefault="00C36F7E" w:rsidP="003C508A">
            <w:pPr>
              <w:pStyle w:val="TableheadingLeft"/>
            </w:pPr>
            <w:r w:rsidRPr="00EB4806">
              <w:t>Title</w:t>
            </w:r>
          </w:p>
        </w:tc>
        <w:tc>
          <w:tcPr>
            <w:tcW w:w="969" w:type="dxa"/>
            <w:vAlign w:val="center"/>
          </w:tcPr>
          <w:p w14:paraId="592394E4" w14:textId="77777777" w:rsidR="00C36F7E" w:rsidRPr="00EB4806" w:rsidRDefault="00C36F7E" w:rsidP="003C508A">
            <w:pPr>
              <w:pStyle w:val="Tableheadingcentred"/>
            </w:pPr>
            <w:r w:rsidRPr="00EB4806">
              <w:t>SCQF level</w:t>
            </w:r>
          </w:p>
        </w:tc>
        <w:tc>
          <w:tcPr>
            <w:tcW w:w="970" w:type="dxa"/>
            <w:vAlign w:val="center"/>
          </w:tcPr>
          <w:p w14:paraId="4513CBE4" w14:textId="77777777" w:rsidR="00C36F7E" w:rsidRPr="00EB4806" w:rsidRDefault="00C36F7E" w:rsidP="003C508A">
            <w:pPr>
              <w:pStyle w:val="Tableheadingcentred"/>
            </w:pPr>
            <w:r w:rsidRPr="00EB4806">
              <w:t>SCQF credits</w:t>
            </w:r>
          </w:p>
        </w:tc>
      </w:tr>
      <w:tr w:rsidR="00AF1A72" w:rsidRPr="00EB4806" w14:paraId="739E7420" w14:textId="77777777" w:rsidTr="00AF1A72">
        <w:trPr>
          <w:trHeight w:val="454"/>
        </w:trPr>
        <w:tc>
          <w:tcPr>
            <w:tcW w:w="1606" w:type="dxa"/>
            <w:vAlign w:val="center"/>
          </w:tcPr>
          <w:p w14:paraId="41EC236F" w14:textId="26A34ECE" w:rsidR="00AF1A72" w:rsidRPr="007954B4" w:rsidRDefault="00651F44" w:rsidP="00AF1A72">
            <w:pPr>
              <w:pStyle w:val="tabletextleft"/>
              <w:rPr>
                <w:rFonts w:cs="Arial"/>
              </w:rPr>
            </w:pPr>
            <w:r w:rsidRPr="00651F44">
              <w:rPr>
                <w:rFonts w:cs="Arial"/>
              </w:rPr>
              <w:t>J67A 04</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1B1837A9" w14:textId="327A761F" w:rsidR="00AF1A72" w:rsidRPr="007954B4" w:rsidRDefault="00AF1A72" w:rsidP="00AF1A72">
            <w:pPr>
              <w:pStyle w:val="tabletextleft"/>
              <w:rPr>
                <w:rFonts w:cs="Arial"/>
              </w:rPr>
            </w:pPr>
            <w:r>
              <w:rPr>
                <w:rFonts w:cs="Arial"/>
              </w:rPr>
              <w:t>PROHSP2</w:t>
            </w:r>
          </w:p>
        </w:tc>
        <w:tc>
          <w:tcPr>
            <w:tcW w:w="4297" w:type="dxa"/>
            <w:tcBorders>
              <w:top w:val="single" w:sz="4" w:space="0" w:color="auto"/>
              <w:left w:val="nil"/>
              <w:bottom w:val="single" w:sz="4" w:space="0" w:color="auto"/>
              <w:right w:val="single" w:sz="4" w:space="0" w:color="auto"/>
            </w:tcBorders>
            <w:shd w:val="clear" w:color="auto" w:fill="auto"/>
            <w:vAlign w:val="center"/>
          </w:tcPr>
          <w:p w14:paraId="0B1C1C2C" w14:textId="6DCD624B" w:rsidR="00AF1A72" w:rsidRPr="007954B4" w:rsidRDefault="00AF1A72" w:rsidP="00AF1A72">
            <w:pPr>
              <w:pStyle w:val="tabletextleft"/>
              <w:rPr>
                <w:rFonts w:cs="Arial"/>
              </w:rPr>
            </w:pPr>
            <w:r>
              <w:rPr>
                <w:rFonts w:cs="Arial"/>
              </w:rPr>
              <w:t xml:space="preserve">Promote a </w:t>
            </w:r>
            <w:r w:rsidR="00643DA4">
              <w:rPr>
                <w:rFonts w:cs="Arial"/>
              </w:rPr>
              <w:t>P</w:t>
            </w:r>
            <w:r>
              <w:rPr>
                <w:rFonts w:cs="Arial"/>
              </w:rPr>
              <w:t xml:space="preserve">ositive </w:t>
            </w:r>
            <w:r w:rsidR="00643DA4">
              <w:rPr>
                <w:rFonts w:cs="Arial"/>
              </w:rPr>
              <w:t>H</w:t>
            </w:r>
            <w:r>
              <w:rPr>
                <w:rFonts w:cs="Arial"/>
              </w:rPr>
              <w:t xml:space="preserve">ealth and </w:t>
            </w:r>
            <w:r w:rsidR="00643DA4">
              <w:rPr>
                <w:rFonts w:cs="Arial"/>
              </w:rPr>
              <w:t>S</w:t>
            </w:r>
            <w:r>
              <w:rPr>
                <w:rFonts w:cs="Arial"/>
              </w:rPr>
              <w:t xml:space="preserve">afety </w:t>
            </w:r>
            <w:r w:rsidR="00643DA4">
              <w:rPr>
                <w:rFonts w:cs="Arial"/>
              </w:rPr>
              <w:t>C</w:t>
            </w:r>
            <w:r>
              <w:rPr>
                <w:rFonts w:cs="Arial"/>
              </w:rPr>
              <w:t>ulture</w:t>
            </w:r>
          </w:p>
        </w:tc>
        <w:tc>
          <w:tcPr>
            <w:tcW w:w="969" w:type="dxa"/>
            <w:tcBorders>
              <w:top w:val="single" w:sz="4" w:space="0" w:color="auto"/>
              <w:left w:val="nil"/>
              <w:bottom w:val="single" w:sz="4" w:space="0" w:color="auto"/>
              <w:right w:val="single" w:sz="4" w:space="0" w:color="auto"/>
            </w:tcBorders>
            <w:shd w:val="clear" w:color="auto" w:fill="auto"/>
            <w:vAlign w:val="center"/>
          </w:tcPr>
          <w:p w14:paraId="50718C4A" w14:textId="7F4F9B1E" w:rsidR="00AF1A72" w:rsidRPr="007954B4" w:rsidRDefault="00AF1A72" w:rsidP="00AF1A72">
            <w:pPr>
              <w:pStyle w:val="tabletextcentred"/>
            </w:pPr>
            <w:r>
              <w:t>7</w:t>
            </w:r>
          </w:p>
        </w:tc>
        <w:tc>
          <w:tcPr>
            <w:tcW w:w="970" w:type="dxa"/>
            <w:tcBorders>
              <w:top w:val="single" w:sz="4" w:space="0" w:color="auto"/>
              <w:left w:val="nil"/>
              <w:bottom w:val="single" w:sz="4" w:space="0" w:color="auto"/>
              <w:right w:val="single" w:sz="4" w:space="0" w:color="auto"/>
            </w:tcBorders>
            <w:shd w:val="clear" w:color="auto" w:fill="auto"/>
            <w:vAlign w:val="center"/>
          </w:tcPr>
          <w:p w14:paraId="2F1FD796" w14:textId="2BFEDB84" w:rsidR="00AF1A72" w:rsidRPr="007954B4" w:rsidRDefault="00AF1A72" w:rsidP="00AF1A72">
            <w:pPr>
              <w:pStyle w:val="tabletextcentred"/>
            </w:pPr>
            <w:r>
              <w:t>4</w:t>
            </w:r>
          </w:p>
        </w:tc>
      </w:tr>
      <w:tr w:rsidR="00AF1A72" w:rsidRPr="00EB4806" w14:paraId="165E900B" w14:textId="77777777" w:rsidTr="00AF1A72">
        <w:trPr>
          <w:trHeight w:val="454"/>
        </w:trPr>
        <w:tc>
          <w:tcPr>
            <w:tcW w:w="1606" w:type="dxa"/>
            <w:vAlign w:val="center"/>
          </w:tcPr>
          <w:p w14:paraId="20D9D947" w14:textId="48E32F22" w:rsidR="00AF1A72" w:rsidRPr="007954B4" w:rsidRDefault="00651F44" w:rsidP="00AF1A72">
            <w:pPr>
              <w:pStyle w:val="tabletextleft"/>
              <w:rPr>
                <w:rFonts w:cs="Arial"/>
              </w:rPr>
            </w:pPr>
            <w:r w:rsidRPr="00651F44">
              <w:rPr>
                <w:rFonts w:cs="Arial"/>
              </w:rPr>
              <w:t>J67N 04</w:t>
            </w:r>
          </w:p>
        </w:tc>
        <w:tc>
          <w:tcPr>
            <w:tcW w:w="1400" w:type="dxa"/>
            <w:tcBorders>
              <w:top w:val="nil"/>
              <w:left w:val="single" w:sz="4" w:space="0" w:color="auto"/>
              <w:bottom w:val="single" w:sz="4" w:space="0" w:color="auto"/>
              <w:right w:val="single" w:sz="4" w:space="0" w:color="auto"/>
            </w:tcBorders>
            <w:shd w:val="clear" w:color="auto" w:fill="auto"/>
            <w:vAlign w:val="center"/>
          </w:tcPr>
          <w:p w14:paraId="607130C3" w14:textId="1F124E31" w:rsidR="00AF1A72" w:rsidRPr="007954B4" w:rsidRDefault="00AF1A72" w:rsidP="00AF1A72">
            <w:pPr>
              <w:pStyle w:val="tabletextleft"/>
              <w:rPr>
                <w:rFonts w:cs="Arial"/>
              </w:rPr>
            </w:pPr>
            <w:r>
              <w:rPr>
                <w:rFonts w:cs="Arial"/>
              </w:rPr>
              <w:t>PROHSP4</w:t>
            </w:r>
          </w:p>
        </w:tc>
        <w:tc>
          <w:tcPr>
            <w:tcW w:w="4297" w:type="dxa"/>
            <w:tcBorders>
              <w:top w:val="nil"/>
              <w:left w:val="nil"/>
              <w:bottom w:val="single" w:sz="4" w:space="0" w:color="auto"/>
              <w:right w:val="single" w:sz="4" w:space="0" w:color="auto"/>
            </w:tcBorders>
            <w:shd w:val="clear" w:color="auto" w:fill="auto"/>
            <w:vAlign w:val="center"/>
          </w:tcPr>
          <w:p w14:paraId="71689CFA" w14:textId="304A5FF5" w:rsidR="00AF1A72" w:rsidRPr="007954B4" w:rsidRDefault="00AF1A72" w:rsidP="00AF1A72">
            <w:pPr>
              <w:pStyle w:val="tabletextleft"/>
              <w:rPr>
                <w:rFonts w:cs="Arial"/>
              </w:rPr>
            </w:pPr>
            <w:r>
              <w:rPr>
                <w:rFonts w:cs="Arial"/>
              </w:rPr>
              <w:t xml:space="preserve">Develop and </w:t>
            </w:r>
            <w:r w:rsidR="00643DA4">
              <w:rPr>
                <w:rFonts w:cs="Arial"/>
              </w:rPr>
              <w:t>I</w:t>
            </w:r>
            <w:r>
              <w:rPr>
                <w:rFonts w:cs="Arial"/>
              </w:rPr>
              <w:t xml:space="preserve">mplement </w:t>
            </w:r>
            <w:r w:rsidR="00643DA4">
              <w:rPr>
                <w:rFonts w:cs="Arial"/>
              </w:rPr>
              <w:t>E</w:t>
            </w:r>
            <w:r>
              <w:rPr>
                <w:rFonts w:cs="Arial"/>
              </w:rPr>
              <w:t xml:space="preserve">ffective </w:t>
            </w:r>
            <w:r w:rsidR="00643DA4">
              <w:rPr>
                <w:rFonts w:cs="Arial"/>
              </w:rPr>
              <w:t>C</w:t>
            </w:r>
            <w:r>
              <w:rPr>
                <w:rFonts w:cs="Arial"/>
              </w:rPr>
              <w:t xml:space="preserve">ommunication </w:t>
            </w:r>
            <w:r w:rsidR="00643DA4">
              <w:rPr>
                <w:rFonts w:cs="Arial"/>
              </w:rPr>
              <w:t>S</w:t>
            </w:r>
            <w:r>
              <w:rPr>
                <w:rFonts w:cs="Arial"/>
              </w:rPr>
              <w:t xml:space="preserve">ystems for </w:t>
            </w:r>
            <w:r w:rsidR="00643DA4">
              <w:rPr>
                <w:rFonts w:cs="Arial"/>
              </w:rPr>
              <w:t>H</w:t>
            </w:r>
            <w:r>
              <w:rPr>
                <w:rFonts w:cs="Arial"/>
              </w:rPr>
              <w:t xml:space="preserve">ealth and </w:t>
            </w:r>
            <w:r w:rsidR="00643DA4">
              <w:rPr>
                <w:rFonts w:cs="Arial"/>
              </w:rPr>
              <w:t>S</w:t>
            </w:r>
            <w:r>
              <w:rPr>
                <w:rFonts w:cs="Arial"/>
              </w:rPr>
              <w:t xml:space="preserve">afety </w:t>
            </w:r>
            <w:r w:rsidR="00643DA4">
              <w:rPr>
                <w:rFonts w:cs="Arial"/>
              </w:rPr>
              <w:t>I</w:t>
            </w:r>
            <w:r>
              <w:rPr>
                <w:rFonts w:cs="Arial"/>
              </w:rPr>
              <w:t>nformation</w:t>
            </w:r>
          </w:p>
        </w:tc>
        <w:tc>
          <w:tcPr>
            <w:tcW w:w="969" w:type="dxa"/>
            <w:tcBorders>
              <w:top w:val="nil"/>
              <w:left w:val="nil"/>
              <w:bottom w:val="single" w:sz="4" w:space="0" w:color="auto"/>
              <w:right w:val="single" w:sz="4" w:space="0" w:color="auto"/>
            </w:tcBorders>
            <w:shd w:val="clear" w:color="auto" w:fill="auto"/>
            <w:vAlign w:val="center"/>
          </w:tcPr>
          <w:p w14:paraId="555B117D" w14:textId="6B38161E" w:rsidR="00AF1A72" w:rsidRPr="007954B4" w:rsidRDefault="00AF1A72" w:rsidP="00AF1A72">
            <w:pPr>
              <w:pStyle w:val="tabletextcentred"/>
            </w:pPr>
            <w:r>
              <w:t>9</w:t>
            </w:r>
          </w:p>
        </w:tc>
        <w:tc>
          <w:tcPr>
            <w:tcW w:w="970" w:type="dxa"/>
            <w:tcBorders>
              <w:top w:val="nil"/>
              <w:left w:val="nil"/>
              <w:bottom w:val="single" w:sz="4" w:space="0" w:color="auto"/>
              <w:right w:val="single" w:sz="4" w:space="0" w:color="auto"/>
            </w:tcBorders>
            <w:shd w:val="clear" w:color="auto" w:fill="auto"/>
            <w:vAlign w:val="center"/>
          </w:tcPr>
          <w:p w14:paraId="21BACD31" w14:textId="61B55B75" w:rsidR="00AF1A72" w:rsidRPr="007954B4" w:rsidRDefault="00AF1A72" w:rsidP="00AF1A72">
            <w:pPr>
              <w:pStyle w:val="tabletextcentred"/>
            </w:pPr>
            <w:r>
              <w:t>8</w:t>
            </w:r>
          </w:p>
        </w:tc>
      </w:tr>
      <w:tr w:rsidR="00AF1A72" w:rsidRPr="00EB4806" w14:paraId="6F247B6D" w14:textId="77777777" w:rsidTr="00AF1A72">
        <w:trPr>
          <w:trHeight w:val="454"/>
        </w:trPr>
        <w:tc>
          <w:tcPr>
            <w:tcW w:w="1606" w:type="dxa"/>
            <w:vAlign w:val="center"/>
          </w:tcPr>
          <w:p w14:paraId="44C8B529" w14:textId="1A38090F" w:rsidR="00AF1A72" w:rsidRPr="00DC6516" w:rsidRDefault="00651F44" w:rsidP="00AF1A72">
            <w:pPr>
              <w:pStyle w:val="tabletextleft"/>
              <w:rPr>
                <w:rFonts w:cs="Arial"/>
              </w:rPr>
            </w:pPr>
            <w:r w:rsidRPr="00651F44">
              <w:rPr>
                <w:rFonts w:cs="Arial"/>
              </w:rPr>
              <w:t>J67P 04</w:t>
            </w:r>
          </w:p>
        </w:tc>
        <w:tc>
          <w:tcPr>
            <w:tcW w:w="1400" w:type="dxa"/>
            <w:tcBorders>
              <w:top w:val="nil"/>
              <w:left w:val="single" w:sz="4" w:space="0" w:color="auto"/>
              <w:bottom w:val="single" w:sz="4" w:space="0" w:color="auto"/>
              <w:right w:val="single" w:sz="4" w:space="0" w:color="auto"/>
            </w:tcBorders>
            <w:shd w:val="clear" w:color="auto" w:fill="auto"/>
            <w:vAlign w:val="center"/>
          </w:tcPr>
          <w:p w14:paraId="62DAC474" w14:textId="1C4E79DB" w:rsidR="00AF1A72" w:rsidRPr="007954B4" w:rsidRDefault="00AF1A72" w:rsidP="00AF1A72">
            <w:pPr>
              <w:pStyle w:val="tabletextleft"/>
              <w:rPr>
                <w:rFonts w:cs="Arial"/>
              </w:rPr>
            </w:pPr>
            <w:r>
              <w:rPr>
                <w:rFonts w:cs="Arial"/>
              </w:rPr>
              <w:t>PROHSP5</w:t>
            </w:r>
          </w:p>
        </w:tc>
        <w:tc>
          <w:tcPr>
            <w:tcW w:w="4297" w:type="dxa"/>
            <w:tcBorders>
              <w:top w:val="nil"/>
              <w:left w:val="nil"/>
              <w:bottom w:val="single" w:sz="4" w:space="0" w:color="auto"/>
              <w:right w:val="single" w:sz="4" w:space="0" w:color="auto"/>
            </w:tcBorders>
            <w:shd w:val="clear" w:color="auto" w:fill="auto"/>
            <w:vAlign w:val="center"/>
          </w:tcPr>
          <w:p w14:paraId="7DAF78D1" w14:textId="0BB884CA" w:rsidR="00AF1A72" w:rsidRPr="007954B4" w:rsidRDefault="00AF1A72" w:rsidP="00AF1A72">
            <w:pPr>
              <w:pStyle w:val="tabletextleft"/>
              <w:rPr>
                <w:rFonts w:cs="Arial"/>
              </w:rPr>
            </w:pPr>
            <w:r>
              <w:rPr>
                <w:rFonts w:cs="Arial"/>
              </w:rPr>
              <w:t xml:space="preserve">Develop and </w:t>
            </w:r>
            <w:r w:rsidR="00643DA4">
              <w:rPr>
                <w:rFonts w:cs="Arial"/>
              </w:rPr>
              <w:t>M</w:t>
            </w:r>
            <w:r>
              <w:rPr>
                <w:rFonts w:cs="Arial"/>
              </w:rPr>
              <w:t xml:space="preserve">aintain </w:t>
            </w:r>
            <w:r w:rsidR="00643DA4">
              <w:rPr>
                <w:rFonts w:cs="Arial"/>
              </w:rPr>
              <w:t>I</w:t>
            </w:r>
            <w:r>
              <w:rPr>
                <w:rFonts w:cs="Arial"/>
              </w:rPr>
              <w:t xml:space="preserve">ndividual and </w:t>
            </w:r>
            <w:r w:rsidR="00643DA4">
              <w:rPr>
                <w:rFonts w:cs="Arial"/>
              </w:rPr>
              <w:t>O</w:t>
            </w:r>
            <w:r>
              <w:rPr>
                <w:rFonts w:cs="Arial"/>
              </w:rPr>
              <w:t xml:space="preserve">rganisational </w:t>
            </w:r>
            <w:r w:rsidR="00643DA4">
              <w:rPr>
                <w:rFonts w:cs="Arial"/>
              </w:rPr>
              <w:t>C</w:t>
            </w:r>
            <w:r>
              <w:rPr>
                <w:rFonts w:cs="Arial"/>
              </w:rPr>
              <w:t xml:space="preserve">ompetence in </w:t>
            </w:r>
            <w:r w:rsidR="00643DA4">
              <w:rPr>
                <w:rFonts w:cs="Arial"/>
              </w:rPr>
              <w:t>H</w:t>
            </w:r>
            <w:r>
              <w:rPr>
                <w:rFonts w:cs="Arial"/>
              </w:rPr>
              <w:t xml:space="preserve">ealth and </w:t>
            </w:r>
            <w:r w:rsidR="00643DA4">
              <w:rPr>
                <w:rFonts w:cs="Arial"/>
              </w:rPr>
              <w:t>S</w:t>
            </w:r>
            <w:r>
              <w:rPr>
                <w:rFonts w:cs="Arial"/>
              </w:rPr>
              <w:t xml:space="preserve">afety </w:t>
            </w:r>
            <w:r w:rsidR="00643DA4">
              <w:rPr>
                <w:rFonts w:cs="Arial"/>
              </w:rPr>
              <w:t>M</w:t>
            </w:r>
            <w:r>
              <w:rPr>
                <w:rFonts w:cs="Arial"/>
              </w:rPr>
              <w:t>atters</w:t>
            </w:r>
          </w:p>
        </w:tc>
        <w:tc>
          <w:tcPr>
            <w:tcW w:w="969" w:type="dxa"/>
            <w:tcBorders>
              <w:top w:val="nil"/>
              <w:left w:val="nil"/>
              <w:bottom w:val="single" w:sz="4" w:space="0" w:color="auto"/>
              <w:right w:val="single" w:sz="4" w:space="0" w:color="auto"/>
            </w:tcBorders>
            <w:shd w:val="clear" w:color="auto" w:fill="auto"/>
            <w:vAlign w:val="center"/>
          </w:tcPr>
          <w:p w14:paraId="4FBAF298" w14:textId="05827A57" w:rsidR="00AF1A72" w:rsidRPr="007954B4" w:rsidRDefault="00AF1A72" w:rsidP="00AF1A72">
            <w:pPr>
              <w:pStyle w:val="tabletextcentred"/>
            </w:pPr>
            <w:r>
              <w:t>9</w:t>
            </w:r>
          </w:p>
        </w:tc>
        <w:tc>
          <w:tcPr>
            <w:tcW w:w="970" w:type="dxa"/>
            <w:tcBorders>
              <w:top w:val="nil"/>
              <w:left w:val="nil"/>
              <w:bottom w:val="single" w:sz="4" w:space="0" w:color="auto"/>
              <w:right w:val="single" w:sz="4" w:space="0" w:color="auto"/>
            </w:tcBorders>
            <w:shd w:val="clear" w:color="auto" w:fill="auto"/>
            <w:vAlign w:val="center"/>
          </w:tcPr>
          <w:p w14:paraId="51F9970C" w14:textId="799BFF1E" w:rsidR="00AF1A72" w:rsidRPr="007954B4" w:rsidRDefault="00AF1A72" w:rsidP="00AF1A72">
            <w:pPr>
              <w:pStyle w:val="tabletextcentred"/>
            </w:pPr>
            <w:r>
              <w:t>10</w:t>
            </w:r>
          </w:p>
        </w:tc>
      </w:tr>
      <w:tr w:rsidR="00AF1A72" w:rsidRPr="00EB4806" w14:paraId="743F21B3" w14:textId="77777777" w:rsidTr="00AF1A72">
        <w:trPr>
          <w:trHeight w:val="454"/>
        </w:trPr>
        <w:tc>
          <w:tcPr>
            <w:tcW w:w="1606" w:type="dxa"/>
            <w:vAlign w:val="center"/>
          </w:tcPr>
          <w:p w14:paraId="659FFD28" w14:textId="321D2148" w:rsidR="00AF1A72" w:rsidRPr="007954B4" w:rsidRDefault="00651F44" w:rsidP="00AF1A72">
            <w:pPr>
              <w:pStyle w:val="tabletextleft"/>
              <w:rPr>
                <w:rFonts w:cs="Arial"/>
              </w:rPr>
            </w:pPr>
            <w:r w:rsidRPr="00651F44">
              <w:rPr>
                <w:rFonts w:cs="Arial"/>
              </w:rPr>
              <w:t>J67R 04</w:t>
            </w:r>
          </w:p>
        </w:tc>
        <w:tc>
          <w:tcPr>
            <w:tcW w:w="1400" w:type="dxa"/>
            <w:tcBorders>
              <w:top w:val="nil"/>
              <w:left w:val="single" w:sz="4" w:space="0" w:color="auto"/>
              <w:bottom w:val="single" w:sz="4" w:space="0" w:color="auto"/>
              <w:right w:val="single" w:sz="4" w:space="0" w:color="auto"/>
            </w:tcBorders>
            <w:shd w:val="clear" w:color="auto" w:fill="auto"/>
            <w:vAlign w:val="center"/>
          </w:tcPr>
          <w:p w14:paraId="45BFCB69" w14:textId="09A5880D" w:rsidR="00AF1A72" w:rsidRPr="007954B4" w:rsidRDefault="00AF1A72" w:rsidP="00AF1A72">
            <w:pPr>
              <w:pStyle w:val="tabletextleft"/>
              <w:rPr>
                <w:rFonts w:cs="Arial"/>
              </w:rPr>
            </w:pPr>
            <w:r>
              <w:rPr>
                <w:rFonts w:cs="Arial"/>
              </w:rPr>
              <w:t>PROHSP6</w:t>
            </w:r>
          </w:p>
        </w:tc>
        <w:tc>
          <w:tcPr>
            <w:tcW w:w="4297" w:type="dxa"/>
            <w:tcBorders>
              <w:top w:val="nil"/>
              <w:left w:val="nil"/>
              <w:bottom w:val="single" w:sz="4" w:space="0" w:color="auto"/>
              <w:right w:val="single" w:sz="4" w:space="0" w:color="auto"/>
            </w:tcBorders>
            <w:shd w:val="clear" w:color="auto" w:fill="auto"/>
            <w:vAlign w:val="center"/>
          </w:tcPr>
          <w:p w14:paraId="69EB59DA" w14:textId="1259B5BC" w:rsidR="00AF1A72" w:rsidRPr="007954B4" w:rsidRDefault="00AF1A72" w:rsidP="00AF1A72">
            <w:pPr>
              <w:pStyle w:val="tabletextleft"/>
              <w:rPr>
                <w:rFonts w:cs="Arial"/>
              </w:rPr>
            </w:pPr>
            <w:r>
              <w:rPr>
                <w:rFonts w:cs="Arial"/>
              </w:rPr>
              <w:t xml:space="preserve">Control </w:t>
            </w:r>
            <w:r w:rsidR="00643DA4">
              <w:rPr>
                <w:rFonts w:cs="Arial"/>
              </w:rPr>
              <w:t>H</w:t>
            </w:r>
            <w:r>
              <w:rPr>
                <w:rFonts w:cs="Arial"/>
              </w:rPr>
              <w:t xml:space="preserve">ealth and </w:t>
            </w:r>
            <w:r w:rsidR="00643DA4">
              <w:rPr>
                <w:rFonts w:cs="Arial"/>
              </w:rPr>
              <w:t>S</w:t>
            </w:r>
            <w:r>
              <w:rPr>
                <w:rFonts w:cs="Arial"/>
              </w:rPr>
              <w:t xml:space="preserve">afety </w:t>
            </w:r>
            <w:r w:rsidR="00643DA4">
              <w:rPr>
                <w:rFonts w:cs="Arial"/>
              </w:rPr>
              <w:t>R</w:t>
            </w:r>
            <w:r>
              <w:rPr>
                <w:rFonts w:cs="Arial"/>
              </w:rPr>
              <w:t>isks</w:t>
            </w:r>
          </w:p>
        </w:tc>
        <w:tc>
          <w:tcPr>
            <w:tcW w:w="969" w:type="dxa"/>
            <w:tcBorders>
              <w:top w:val="nil"/>
              <w:left w:val="nil"/>
              <w:bottom w:val="single" w:sz="4" w:space="0" w:color="auto"/>
              <w:right w:val="single" w:sz="4" w:space="0" w:color="auto"/>
            </w:tcBorders>
            <w:shd w:val="clear" w:color="auto" w:fill="auto"/>
            <w:vAlign w:val="center"/>
          </w:tcPr>
          <w:p w14:paraId="04E2F0D1" w14:textId="709725D8" w:rsidR="00AF1A72" w:rsidRPr="007954B4" w:rsidRDefault="00AF1A72" w:rsidP="00AF1A72">
            <w:pPr>
              <w:pStyle w:val="tabletextcentred"/>
            </w:pPr>
            <w:r>
              <w:t>10</w:t>
            </w:r>
          </w:p>
        </w:tc>
        <w:tc>
          <w:tcPr>
            <w:tcW w:w="970" w:type="dxa"/>
            <w:tcBorders>
              <w:top w:val="nil"/>
              <w:left w:val="nil"/>
              <w:bottom w:val="single" w:sz="4" w:space="0" w:color="auto"/>
              <w:right w:val="single" w:sz="4" w:space="0" w:color="auto"/>
            </w:tcBorders>
            <w:shd w:val="clear" w:color="auto" w:fill="auto"/>
            <w:vAlign w:val="center"/>
          </w:tcPr>
          <w:p w14:paraId="113D35A1" w14:textId="7193CAB9" w:rsidR="00AF1A72" w:rsidRPr="007954B4" w:rsidRDefault="00AF1A72" w:rsidP="00AF1A72">
            <w:pPr>
              <w:pStyle w:val="tabletextcentred"/>
            </w:pPr>
            <w:r>
              <w:t>18</w:t>
            </w:r>
          </w:p>
        </w:tc>
      </w:tr>
      <w:tr w:rsidR="00AF1A72" w:rsidRPr="007954B4" w14:paraId="787F6634" w14:textId="77777777" w:rsidTr="00AF1A72">
        <w:trPr>
          <w:trHeight w:val="454"/>
        </w:trPr>
        <w:tc>
          <w:tcPr>
            <w:tcW w:w="1606" w:type="dxa"/>
            <w:tcBorders>
              <w:top w:val="single" w:sz="4" w:space="0" w:color="auto"/>
              <w:left w:val="single" w:sz="4" w:space="0" w:color="auto"/>
              <w:bottom w:val="single" w:sz="4" w:space="0" w:color="auto"/>
              <w:right w:val="single" w:sz="4" w:space="0" w:color="auto"/>
            </w:tcBorders>
            <w:vAlign w:val="center"/>
          </w:tcPr>
          <w:p w14:paraId="174CBCBD" w14:textId="4C1973AC" w:rsidR="00AF1A72" w:rsidRPr="007954B4" w:rsidRDefault="00651F44" w:rsidP="00AF1A72">
            <w:pPr>
              <w:pStyle w:val="tabletextleft"/>
              <w:rPr>
                <w:rFonts w:cs="Arial"/>
              </w:rPr>
            </w:pPr>
            <w:r w:rsidRPr="00651F44">
              <w:rPr>
                <w:rFonts w:cs="Arial"/>
              </w:rPr>
              <w:t>J67S 04</w:t>
            </w:r>
          </w:p>
        </w:tc>
        <w:tc>
          <w:tcPr>
            <w:tcW w:w="1400" w:type="dxa"/>
            <w:tcBorders>
              <w:top w:val="nil"/>
              <w:left w:val="single" w:sz="4" w:space="0" w:color="auto"/>
              <w:bottom w:val="single" w:sz="4" w:space="0" w:color="auto"/>
              <w:right w:val="single" w:sz="4" w:space="0" w:color="auto"/>
            </w:tcBorders>
            <w:shd w:val="clear" w:color="auto" w:fill="auto"/>
            <w:vAlign w:val="center"/>
          </w:tcPr>
          <w:p w14:paraId="75F151AF" w14:textId="2E6104C2" w:rsidR="00AF1A72" w:rsidRPr="007954B4" w:rsidRDefault="00AF1A72" w:rsidP="00AF1A72">
            <w:pPr>
              <w:pStyle w:val="tabletextleft"/>
              <w:rPr>
                <w:rFonts w:cs="Arial"/>
              </w:rPr>
            </w:pPr>
            <w:r>
              <w:rPr>
                <w:rFonts w:cs="Arial"/>
              </w:rPr>
              <w:t>PROHSP7</w:t>
            </w:r>
          </w:p>
        </w:tc>
        <w:tc>
          <w:tcPr>
            <w:tcW w:w="4297" w:type="dxa"/>
            <w:tcBorders>
              <w:top w:val="nil"/>
              <w:left w:val="nil"/>
              <w:bottom w:val="single" w:sz="4" w:space="0" w:color="auto"/>
              <w:right w:val="single" w:sz="4" w:space="0" w:color="auto"/>
            </w:tcBorders>
            <w:shd w:val="clear" w:color="auto" w:fill="auto"/>
            <w:vAlign w:val="center"/>
          </w:tcPr>
          <w:p w14:paraId="45D79B2A" w14:textId="2B255B10" w:rsidR="00AF1A72" w:rsidRPr="007954B4" w:rsidRDefault="00AF1A72" w:rsidP="00AF1A72">
            <w:pPr>
              <w:pStyle w:val="tabletextleft"/>
              <w:rPr>
                <w:rFonts w:cs="Arial"/>
              </w:rPr>
            </w:pPr>
            <w:r>
              <w:rPr>
                <w:rFonts w:cs="Arial"/>
              </w:rPr>
              <w:t xml:space="preserve">Develop, </w:t>
            </w:r>
            <w:r w:rsidR="00651F44">
              <w:rPr>
                <w:rFonts w:cs="Arial"/>
              </w:rPr>
              <w:t>I</w:t>
            </w:r>
            <w:r>
              <w:rPr>
                <w:rFonts w:cs="Arial"/>
              </w:rPr>
              <w:t xml:space="preserve">mplement and </w:t>
            </w:r>
            <w:r w:rsidR="00643DA4">
              <w:rPr>
                <w:rFonts w:cs="Arial"/>
              </w:rPr>
              <w:t>R</w:t>
            </w:r>
            <w:r>
              <w:rPr>
                <w:rFonts w:cs="Arial"/>
              </w:rPr>
              <w:t xml:space="preserve">eview </w:t>
            </w:r>
            <w:r w:rsidR="00643DA4">
              <w:rPr>
                <w:rFonts w:cs="Arial"/>
              </w:rPr>
              <w:t>P</w:t>
            </w:r>
            <w:r>
              <w:rPr>
                <w:rFonts w:cs="Arial"/>
              </w:rPr>
              <w:t xml:space="preserve">roactive </w:t>
            </w:r>
            <w:r w:rsidR="00643DA4">
              <w:rPr>
                <w:rFonts w:cs="Arial"/>
              </w:rPr>
              <w:t>M</w:t>
            </w:r>
            <w:r>
              <w:rPr>
                <w:rFonts w:cs="Arial"/>
              </w:rPr>
              <w:t xml:space="preserve">onitoring </w:t>
            </w:r>
            <w:r w:rsidR="00643DA4">
              <w:rPr>
                <w:rFonts w:cs="Arial"/>
              </w:rPr>
              <w:t>S</w:t>
            </w:r>
            <w:r>
              <w:rPr>
                <w:rFonts w:cs="Arial"/>
              </w:rPr>
              <w:t xml:space="preserve">ystems for </w:t>
            </w:r>
            <w:r w:rsidR="00643DA4">
              <w:rPr>
                <w:rFonts w:cs="Arial"/>
              </w:rPr>
              <w:t>H</w:t>
            </w:r>
            <w:r>
              <w:rPr>
                <w:rFonts w:cs="Arial"/>
              </w:rPr>
              <w:t xml:space="preserve">ealth and </w:t>
            </w:r>
            <w:r w:rsidR="00643DA4">
              <w:rPr>
                <w:rFonts w:cs="Arial"/>
              </w:rPr>
              <w:t>S</w:t>
            </w:r>
            <w:r>
              <w:rPr>
                <w:rFonts w:cs="Arial"/>
              </w:rPr>
              <w:t>afety</w:t>
            </w:r>
          </w:p>
        </w:tc>
        <w:tc>
          <w:tcPr>
            <w:tcW w:w="969" w:type="dxa"/>
            <w:tcBorders>
              <w:top w:val="nil"/>
              <w:left w:val="nil"/>
              <w:bottom w:val="single" w:sz="4" w:space="0" w:color="auto"/>
              <w:right w:val="single" w:sz="4" w:space="0" w:color="auto"/>
            </w:tcBorders>
            <w:shd w:val="clear" w:color="auto" w:fill="auto"/>
            <w:vAlign w:val="center"/>
          </w:tcPr>
          <w:p w14:paraId="7B686602" w14:textId="4DD513C4" w:rsidR="00AF1A72" w:rsidRPr="007954B4" w:rsidRDefault="00AF1A72" w:rsidP="00AF1A72">
            <w:pPr>
              <w:pStyle w:val="tabletextcentred"/>
            </w:pPr>
            <w:r>
              <w:t>9</w:t>
            </w:r>
          </w:p>
        </w:tc>
        <w:tc>
          <w:tcPr>
            <w:tcW w:w="970" w:type="dxa"/>
            <w:tcBorders>
              <w:top w:val="nil"/>
              <w:left w:val="nil"/>
              <w:bottom w:val="single" w:sz="4" w:space="0" w:color="auto"/>
              <w:right w:val="single" w:sz="4" w:space="0" w:color="auto"/>
            </w:tcBorders>
            <w:shd w:val="clear" w:color="auto" w:fill="auto"/>
            <w:vAlign w:val="center"/>
          </w:tcPr>
          <w:p w14:paraId="6F1E4D11" w14:textId="02642A16" w:rsidR="00AF1A72" w:rsidRPr="007954B4" w:rsidRDefault="00AF1A72" w:rsidP="00AF1A72">
            <w:pPr>
              <w:pStyle w:val="tabletextcentred"/>
            </w:pPr>
            <w:r>
              <w:t>10</w:t>
            </w:r>
          </w:p>
        </w:tc>
      </w:tr>
      <w:tr w:rsidR="00651F44" w:rsidRPr="007954B4" w14:paraId="7159B8BD" w14:textId="77777777" w:rsidTr="00312ABF">
        <w:trPr>
          <w:trHeight w:val="454"/>
        </w:trPr>
        <w:tc>
          <w:tcPr>
            <w:tcW w:w="1606" w:type="dxa"/>
            <w:tcBorders>
              <w:top w:val="single" w:sz="4" w:space="0" w:color="auto"/>
              <w:left w:val="single" w:sz="4" w:space="0" w:color="auto"/>
              <w:bottom w:val="single" w:sz="4" w:space="0" w:color="auto"/>
              <w:right w:val="single" w:sz="4" w:space="0" w:color="auto"/>
            </w:tcBorders>
          </w:tcPr>
          <w:p w14:paraId="4A80E1C9" w14:textId="0E48BECB" w:rsidR="00651F44" w:rsidRPr="007954B4" w:rsidRDefault="00651F44" w:rsidP="00651F44">
            <w:pPr>
              <w:pStyle w:val="tabletextleft"/>
              <w:rPr>
                <w:rFonts w:cs="Arial"/>
              </w:rPr>
            </w:pPr>
            <w:r w:rsidRPr="00B4546A">
              <w:t>J67T 04</w:t>
            </w:r>
          </w:p>
        </w:tc>
        <w:tc>
          <w:tcPr>
            <w:tcW w:w="1400" w:type="dxa"/>
            <w:tcBorders>
              <w:top w:val="nil"/>
              <w:left w:val="single" w:sz="4" w:space="0" w:color="auto"/>
              <w:bottom w:val="single" w:sz="4" w:space="0" w:color="auto"/>
              <w:right w:val="single" w:sz="4" w:space="0" w:color="auto"/>
            </w:tcBorders>
            <w:shd w:val="clear" w:color="auto" w:fill="auto"/>
            <w:vAlign w:val="center"/>
          </w:tcPr>
          <w:p w14:paraId="4D62B077" w14:textId="5B005C7E" w:rsidR="00651F44" w:rsidRPr="007954B4" w:rsidRDefault="00651F44" w:rsidP="00651F44">
            <w:pPr>
              <w:pStyle w:val="tabletextleft"/>
              <w:rPr>
                <w:rFonts w:cs="Arial"/>
              </w:rPr>
            </w:pPr>
            <w:r>
              <w:rPr>
                <w:rFonts w:cs="Arial"/>
              </w:rPr>
              <w:t>PROHSP8</w:t>
            </w:r>
          </w:p>
        </w:tc>
        <w:tc>
          <w:tcPr>
            <w:tcW w:w="4297" w:type="dxa"/>
            <w:tcBorders>
              <w:top w:val="nil"/>
              <w:left w:val="nil"/>
              <w:bottom w:val="single" w:sz="4" w:space="0" w:color="auto"/>
              <w:right w:val="single" w:sz="4" w:space="0" w:color="auto"/>
            </w:tcBorders>
            <w:shd w:val="clear" w:color="auto" w:fill="auto"/>
            <w:vAlign w:val="center"/>
          </w:tcPr>
          <w:p w14:paraId="5E1893E7" w14:textId="002030A9" w:rsidR="00651F44" w:rsidRPr="007954B4" w:rsidRDefault="00651F44" w:rsidP="00651F44">
            <w:pPr>
              <w:pStyle w:val="tabletextleft"/>
              <w:rPr>
                <w:rFonts w:cs="Arial"/>
              </w:rPr>
            </w:pPr>
            <w:r>
              <w:rPr>
                <w:rFonts w:cs="Arial"/>
              </w:rPr>
              <w:t xml:space="preserve">Develop, Implement and </w:t>
            </w:r>
            <w:r w:rsidR="00643DA4">
              <w:rPr>
                <w:rFonts w:cs="Arial"/>
              </w:rPr>
              <w:t>R</w:t>
            </w:r>
            <w:r>
              <w:rPr>
                <w:rFonts w:cs="Arial"/>
              </w:rPr>
              <w:t xml:space="preserve">eview </w:t>
            </w:r>
            <w:r w:rsidR="00643DA4">
              <w:rPr>
                <w:rFonts w:cs="Arial"/>
              </w:rPr>
              <w:t>R</w:t>
            </w:r>
            <w:r>
              <w:rPr>
                <w:rFonts w:cs="Arial"/>
              </w:rPr>
              <w:t xml:space="preserve">eactive </w:t>
            </w:r>
            <w:r w:rsidR="00643DA4">
              <w:rPr>
                <w:rFonts w:cs="Arial"/>
              </w:rPr>
              <w:t>M</w:t>
            </w:r>
            <w:r>
              <w:rPr>
                <w:rFonts w:cs="Arial"/>
              </w:rPr>
              <w:t xml:space="preserve">onitoring </w:t>
            </w:r>
            <w:r w:rsidR="00643DA4">
              <w:rPr>
                <w:rFonts w:cs="Arial"/>
              </w:rPr>
              <w:t>S</w:t>
            </w:r>
            <w:r>
              <w:rPr>
                <w:rFonts w:cs="Arial"/>
              </w:rPr>
              <w:t xml:space="preserve">ystems for </w:t>
            </w:r>
            <w:r w:rsidR="00643DA4">
              <w:rPr>
                <w:rFonts w:cs="Arial"/>
              </w:rPr>
              <w:t>H</w:t>
            </w:r>
            <w:r>
              <w:rPr>
                <w:rFonts w:cs="Arial"/>
              </w:rPr>
              <w:t xml:space="preserve">ealth and </w:t>
            </w:r>
            <w:r w:rsidR="00643DA4">
              <w:rPr>
                <w:rFonts w:cs="Arial"/>
              </w:rPr>
              <w:t>S</w:t>
            </w:r>
            <w:r>
              <w:rPr>
                <w:rFonts w:cs="Arial"/>
              </w:rPr>
              <w:t>afety</w:t>
            </w:r>
          </w:p>
        </w:tc>
        <w:tc>
          <w:tcPr>
            <w:tcW w:w="969" w:type="dxa"/>
            <w:tcBorders>
              <w:top w:val="nil"/>
              <w:left w:val="nil"/>
              <w:bottom w:val="single" w:sz="4" w:space="0" w:color="auto"/>
              <w:right w:val="single" w:sz="4" w:space="0" w:color="auto"/>
            </w:tcBorders>
            <w:shd w:val="clear" w:color="auto" w:fill="auto"/>
            <w:vAlign w:val="center"/>
          </w:tcPr>
          <w:p w14:paraId="6FEEFA7A" w14:textId="57AF4656" w:rsidR="00651F44" w:rsidRPr="007954B4" w:rsidRDefault="00651F44" w:rsidP="00651F44">
            <w:pPr>
              <w:pStyle w:val="tabletextcentred"/>
            </w:pPr>
            <w:r>
              <w:t>10</w:t>
            </w:r>
          </w:p>
        </w:tc>
        <w:tc>
          <w:tcPr>
            <w:tcW w:w="970" w:type="dxa"/>
            <w:tcBorders>
              <w:top w:val="nil"/>
              <w:left w:val="nil"/>
              <w:bottom w:val="single" w:sz="4" w:space="0" w:color="auto"/>
              <w:right w:val="single" w:sz="4" w:space="0" w:color="auto"/>
            </w:tcBorders>
            <w:shd w:val="clear" w:color="auto" w:fill="auto"/>
            <w:vAlign w:val="center"/>
          </w:tcPr>
          <w:p w14:paraId="3E0C1A4C" w14:textId="7A2A41DC" w:rsidR="00651F44" w:rsidRPr="007954B4" w:rsidRDefault="00651F44" w:rsidP="00651F44">
            <w:pPr>
              <w:pStyle w:val="tabletextcentred"/>
            </w:pPr>
            <w:r>
              <w:t>15</w:t>
            </w:r>
          </w:p>
        </w:tc>
      </w:tr>
      <w:tr w:rsidR="00651F44" w:rsidRPr="007954B4" w14:paraId="12305C5F" w14:textId="77777777" w:rsidTr="00312ABF">
        <w:trPr>
          <w:trHeight w:val="454"/>
        </w:trPr>
        <w:tc>
          <w:tcPr>
            <w:tcW w:w="1606" w:type="dxa"/>
            <w:tcBorders>
              <w:top w:val="single" w:sz="4" w:space="0" w:color="auto"/>
              <w:left w:val="single" w:sz="4" w:space="0" w:color="auto"/>
              <w:bottom w:val="single" w:sz="4" w:space="0" w:color="auto"/>
              <w:right w:val="single" w:sz="4" w:space="0" w:color="auto"/>
            </w:tcBorders>
          </w:tcPr>
          <w:p w14:paraId="1A11106A" w14:textId="17CC3AE1" w:rsidR="00651F44" w:rsidRPr="007954B4" w:rsidRDefault="00651F44" w:rsidP="00651F44">
            <w:pPr>
              <w:pStyle w:val="tabletextleft"/>
              <w:rPr>
                <w:rFonts w:cs="Arial"/>
              </w:rPr>
            </w:pPr>
            <w:r w:rsidRPr="00B4546A">
              <w:t>J67V 04</w:t>
            </w:r>
          </w:p>
        </w:tc>
        <w:tc>
          <w:tcPr>
            <w:tcW w:w="1400" w:type="dxa"/>
            <w:tcBorders>
              <w:top w:val="nil"/>
              <w:left w:val="single" w:sz="4" w:space="0" w:color="auto"/>
              <w:bottom w:val="single" w:sz="4" w:space="0" w:color="auto"/>
              <w:right w:val="single" w:sz="4" w:space="0" w:color="auto"/>
            </w:tcBorders>
            <w:shd w:val="clear" w:color="auto" w:fill="auto"/>
            <w:vAlign w:val="center"/>
          </w:tcPr>
          <w:p w14:paraId="1BAF7FC3" w14:textId="37E93BB2" w:rsidR="00651F44" w:rsidRPr="007954B4" w:rsidRDefault="00651F44" w:rsidP="00651F44">
            <w:pPr>
              <w:pStyle w:val="tabletextleft"/>
              <w:rPr>
                <w:rFonts w:cs="Arial"/>
              </w:rPr>
            </w:pPr>
            <w:r>
              <w:rPr>
                <w:rFonts w:cs="Arial"/>
              </w:rPr>
              <w:t>PROHSP11</w:t>
            </w:r>
          </w:p>
        </w:tc>
        <w:tc>
          <w:tcPr>
            <w:tcW w:w="4297" w:type="dxa"/>
            <w:tcBorders>
              <w:top w:val="nil"/>
              <w:left w:val="nil"/>
              <w:bottom w:val="single" w:sz="4" w:space="0" w:color="auto"/>
              <w:right w:val="single" w:sz="4" w:space="0" w:color="auto"/>
            </w:tcBorders>
            <w:shd w:val="clear" w:color="auto" w:fill="auto"/>
            <w:vAlign w:val="center"/>
          </w:tcPr>
          <w:p w14:paraId="36C519BB" w14:textId="362C5A2F" w:rsidR="00651F44" w:rsidRPr="007954B4" w:rsidRDefault="00651F44" w:rsidP="00651F44">
            <w:pPr>
              <w:pStyle w:val="tabletextleft"/>
              <w:rPr>
                <w:rFonts w:cs="Arial"/>
              </w:rPr>
            </w:pPr>
            <w:r>
              <w:rPr>
                <w:rFonts w:cs="Arial"/>
              </w:rPr>
              <w:t xml:space="preserve">Develop and </w:t>
            </w:r>
            <w:r w:rsidR="00643DA4">
              <w:rPr>
                <w:rFonts w:cs="Arial"/>
              </w:rPr>
              <w:t>I</w:t>
            </w:r>
            <w:r>
              <w:rPr>
                <w:rFonts w:cs="Arial"/>
              </w:rPr>
              <w:t xml:space="preserve">mplement </w:t>
            </w:r>
            <w:r w:rsidR="00643DA4">
              <w:rPr>
                <w:rFonts w:cs="Arial"/>
              </w:rPr>
              <w:t>H</w:t>
            </w:r>
            <w:r>
              <w:rPr>
                <w:rFonts w:cs="Arial"/>
              </w:rPr>
              <w:t xml:space="preserve">ealth and </w:t>
            </w:r>
            <w:r w:rsidR="00643DA4">
              <w:rPr>
                <w:rFonts w:cs="Arial"/>
              </w:rPr>
              <w:t>S</w:t>
            </w:r>
            <w:r>
              <w:rPr>
                <w:rFonts w:cs="Arial"/>
              </w:rPr>
              <w:t xml:space="preserve">afety </w:t>
            </w:r>
            <w:r w:rsidR="00643DA4">
              <w:rPr>
                <w:rFonts w:cs="Arial"/>
              </w:rPr>
              <w:t>R</w:t>
            </w:r>
            <w:r>
              <w:rPr>
                <w:rFonts w:cs="Arial"/>
              </w:rPr>
              <w:t>eview</w:t>
            </w:r>
            <w:r w:rsidR="00643DA4">
              <w:rPr>
                <w:rFonts w:cs="Arial"/>
              </w:rPr>
              <w:t xml:space="preserve"> S</w:t>
            </w:r>
            <w:r>
              <w:rPr>
                <w:rFonts w:cs="Arial"/>
              </w:rPr>
              <w:t>ystems</w:t>
            </w:r>
          </w:p>
        </w:tc>
        <w:tc>
          <w:tcPr>
            <w:tcW w:w="969" w:type="dxa"/>
            <w:tcBorders>
              <w:top w:val="nil"/>
              <w:left w:val="nil"/>
              <w:bottom w:val="single" w:sz="4" w:space="0" w:color="auto"/>
              <w:right w:val="single" w:sz="4" w:space="0" w:color="auto"/>
            </w:tcBorders>
            <w:shd w:val="clear" w:color="auto" w:fill="auto"/>
            <w:vAlign w:val="center"/>
          </w:tcPr>
          <w:p w14:paraId="4278F61F" w14:textId="422D85FD" w:rsidR="00651F44" w:rsidRPr="007954B4" w:rsidRDefault="00651F44" w:rsidP="00651F44">
            <w:pPr>
              <w:pStyle w:val="tabletextcentred"/>
            </w:pPr>
            <w:r>
              <w:t>9</w:t>
            </w:r>
          </w:p>
        </w:tc>
        <w:tc>
          <w:tcPr>
            <w:tcW w:w="970" w:type="dxa"/>
            <w:tcBorders>
              <w:top w:val="nil"/>
              <w:left w:val="nil"/>
              <w:bottom w:val="single" w:sz="4" w:space="0" w:color="auto"/>
              <w:right w:val="single" w:sz="4" w:space="0" w:color="auto"/>
            </w:tcBorders>
            <w:shd w:val="clear" w:color="auto" w:fill="auto"/>
            <w:vAlign w:val="center"/>
          </w:tcPr>
          <w:p w14:paraId="3586DF46" w14:textId="677A187E" w:rsidR="00651F44" w:rsidRPr="007954B4" w:rsidRDefault="00651F44" w:rsidP="00651F44">
            <w:pPr>
              <w:pStyle w:val="tabletextcentred"/>
            </w:pPr>
            <w:r>
              <w:t>8</w:t>
            </w:r>
          </w:p>
        </w:tc>
      </w:tr>
      <w:tr w:rsidR="00AF1A72" w:rsidRPr="007954B4" w14:paraId="1404CD2F" w14:textId="77777777" w:rsidTr="00AF1A72">
        <w:trPr>
          <w:trHeight w:val="454"/>
        </w:trPr>
        <w:tc>
          <w:tcPr>
            <w:tcW w:w="1606" w:type="dxa"/>
            <w:tcBorders>
              <w:top w:val="single" w:sz="4" w:space="0" w:color="auto"/>
              <w:left w:val="single" w:sz="4" w:space="0" w:color="auto"/>
              <w:bottom w:val="single" w:sz="4" w:space="0" w:color="auto"/>
              <w:right w:val="single" w:sz="4" w:space="0" w:color="auto"/>
            </w:tcBorders>
            <w:vAlign w:val="center"/>
          </w:tcPr>
          <w:p w14:paraId="6454571D" w14:textId="1025945D" w:rsidR="00AF1A72" w:rsidRPr="007954B4" w:rsidRDefault="00651F44" w:rsidP="00AF1A72">
            <w:pPr>
              <w:pStyle w:val="tabletextleft"/>
              <w:rPr>
                <w:rFonts w:cs="Arial"/>
              </w:rPr>
            </w:pPr>
            <w:r w:rsidRPr="00651F44">
              <w:rPr>
                <w:rFonts w:cs="Arial"/>
              </w:rPr>
              <w:t>J67G 04</w:t>
            </w:r>
          </w:p>
        </w:tc>
        <w:tc>
          <w:tcPr>
            <w:tcW w:w="1400" w:type="dxa"/>
            <w:tcBorders>
              <w:top w:val="nil"/>
              <w:left w:val="single" w:sz="4" w:space="0" w:color="auto"/>
              <w:bottom w:val="single" w:sz="4" w:space="0" w:color="auto"/>
              <w:right w:val="single" w:sz="4" w:space="0" w:color="auto"/>
            </w:tcBorders>
            <w:shd w:val="clear" w:color="auto" w:fill="auto"/>
            <w:vAlign w:val="center"/>
          </w:tcPr>
          <w:p w14:paraId="129EF2FE" w14:textId="09A3E10D" w:rsidR="00AF1A72" w:rsidRPr="007954B4" w:rsidRDefault="00AF1A72" w:rsidP="00AF1A72">
            <w:pPr>
              <w:pStyle w:val="tabletextleft"/>
              <w:rPr>
                <w:rFonts w:cs="Arial"/>
              </w:rPr>
            </w:pPr>
            <w:r>
              <w:rPr>
                <w:rFonts w:cs="Arial"/>
              </w:rPr>
              <w:t>PROHSP14</w:t>
            </w:r>
          </w:p>
        </w:tc>
        <w:tc>
          <w:tcPr>
            <w:tcW w:w="4297" w:type="dxa"/>
            <w:tcBorders>
              <w:top w:val="nil"/>
              <w:left w:val="nil"/>
              <w:bottom w:val="single" w:sz="4" w:space="0" w:color="auto"/>
              <w:right w:val="single" w:sz="4" w:space="0" w:color="auto"/>
            </w:tcBorders>
            <w:shd w:val="clear" w:color="auto" w:fill="auto"/>
            <w:vAlign w:val="center"/>
          </w:tcPr>
          <w:p w14:paraId="76DCAC9F" w14:textId="650FD831" w:rsidR="00AF1A72" w:rsidRPr="007954B4" w:rsidRDefault="00AF1A72" w:rsidP="00AF1A72">
            <w:pPr>
              <w:pStyle w:val="tabletextleft"/>
              <w:rPr>
                <w:rFonts w:cs="Arial"/>
              </w:rPr>
            </w:pPr>
            <w:r>
              <w:rPr>
                <w:rFonts w:cs="Arial"/>
              </w:rPr>
              <w:t xml:space="preserve">Develop, </w:t>
            </w:r>
            <w:r w:rsidR="00643DA4">
              <w:rPr>
                <w:rFonts w:cs="Arial"/>
              </w:rPr>
              <w:t>I</w:t>
            </w:r>
            <w:r>
              <w:rPr>
                <w:rFonts w:cs="Arial"/>
              </w:rPr>
              <w:t xml:space="preserve">mplement, and </w:t>
            </w:r>
            <w:r w:rsidR="006A7353">
              <w:rPr>
                <w:rFonts w:cs="Arial"/>
              </w:rPr>
              <w:t>M</w:t>
            </w:r>
            <w:r>
              <w:rPr>
                <w:rFonts w:cs="Arial"/>
              </w:rPr>
              <w:t xml:space="preserve">onitor </w:t>
            </w:r>
            <w:r w:rsidR="006A7353">
              <w:rPr>
                <w:rFonts w:cs="Arial"/>
              </w:rPr>
              <w:t>B</w:t>
            </w:r>
            <w:r>
              <w:rPr>
                <w:rFonts w:cs="Arial"/>
              </w:rPr>
              <w:t xml:space="preserve">ehavioural </w:t>
            </w:r>
            <w:r w:rsidR="006A7353">
              <w:rPr>
                <w:rFonts w:cs="Arial"/>
              </w:rPr>
              <w:t>S</w:t>
            </w:r>
            <w:r>
              <w:rPr>
                <w:rFonts w:cs="Arial"/>
              </w:rPr>
              <w:t xml:space="preserve">afety in the </w:t>
            </w:r>
            <w:r w:rsidR="006A7353">
              <w:rPr>
                <w:rFonts w:cs="Arial"/>
              </w:rPr>
              <w:t>W</w:t>
            </w:r>
            <w:r>
              <w:rPr>
                <w:rFonts w:cs="Arial"/>
              </w:rPr>
              <w:t xml:space="preserve">orkplace </w:t>
            </w:r>
          </w:p>
        </w:tc>
        <w:tc>
          <w:tcPr>
            <w:tcW w:w="969" w:type="dxa"/>
            <w:tcBorders>
              <w:top w:val="nil"/>
              <w:left w:val="nil"/>
              <w:bottom w:val="single" w:sz="4" w:space="0" w:color="auto"/>
              <w:right w:val="single" w:sz="4" w:space="0" w:color="auto"/>
            </w:tcBorders>
            <w:shd w:val="clear" w:color="auto" w:fill="auto"/>
            <w:vAlign w:val="center"/>
          </w:tcPr>
          <w:p w14:paraId="0AD7525E" w14:textId="4F1CFBE4" w:rsidR="00AF1A72" w:rsidRPr="007954B4" w:rsidRDefault="00AF1A72" w:rsidP="00AF1A72">
            <w:pPr>
              <w:pStyle w:val="tabletextcentred"/>
            </w:pPr>
            <w:r>
              <w:t>6</w:t>
            </w:r>
          </w:p>
        </w:tc>
        <w:tc>
          <w:tcPr>
            <w:tcW w:w="970" w:type="dxa"/>
            <w:tcBorders>
              <w:top w:val="nil"/>
              <w:left w:val="nil"/>
              <w:bottom w:val="single" w:sz="4" w:space="0" w:color="auto"/>
              <w:right w:val="single" w:sz="4" w:space="0" w:color="auto"/>
            </w:tcBorders>
            <w:shd w:val="clear" w:color="auto" w:fill="auto"/>
            <w:vAlign w:val="center"/>
          </w:tcPr>
          <w:p w14:paraId="017F8458" w14:textId="25F84A72" w:rsidR="00AF1A72" w:rsidRPr="007954B4" w:rsidRDefault="00AF1A72" w:rsidP="00AF1A72">
            <w:pPr>
              <w:pStyle w:val="tabletextcentred"/>
            </w:pPr>
            <w:r>
              <w:t>7</w:t>
            </w:r>
          </w:p>
        </w:tc>
      </w:tr>
    </w:tbl>
    <w:p w14:paraId="6D0AC1F7" w14:textId="50C0140B" w:rsidR="00C36F7E" w:rsidRDefault="00C36F7E" w:rsidP="00C36F7E">
      <w:pPr>
        <w:rPr>
          <w:rFonts w:ascii="Arial" w:hAnsi="Arial" w:cs="Arial"/>
          <w:sz w:val="32"/>
          <w:szCs w:val="32"/>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64"/>
        <w:gridCol w:w="4297"/>
        <w:gridCol w:w="969"/>
        <w:gridCol w:w="970"/>
      </w:tblGrid>
      <w:tr w:rsidR="00C36F7E" w:rsidRPr="00C36F7E" w14:paraId="2C8CB612" w14:textId="77777777" w:rsidTr="00AF1A72">
        <w:trPr>
          <w:trHeight w:val="340"/>
        </w:trPr>
        <w:tc>
          <w:tcPr>
            <w:tcW w:w="9242" w:type="dxa"/>
            <w:gridSpan w:val="5"/>
            <w:vAlign w:val="center"/>
          </w:tcPr>
          <w:p w14:paraId="7D18694D" w14:textId="58875A65" w:rsidR="00C36F7E" w:rsidRPr="00C36F7E" w:rsidRDefault="00C36F7E" w:rsidP="00C36F7E">
            <w:pPr>
              <w:spacing w:after="0" w:line="240" w:lineRule="auto"/>
              <w:rPr>
                <w:rFonts w:ascii="Arial" w:eastAsia="Calibri" w:hAnsi="Arial" w:cs="Times New Roman"/>
                <w:b/>
              </w:rPr>
            </w:pPr>
            <w:r w:rsidRPr="00C36F7E">
              <w:rPr>
                <w:rFonts w:ascii="Arial" w:eastAsia="Calibri" w:hAnsi="Arial" w:cs="Times New Roman"/>
                <w:b/>
              </w:rPr>
              <w:t>OPTIONAL</w:t>
            </w:r>
          </w:p>
        </w:tc>
      </w:tr>
      <w:tr w:rsidR="00C36F7E" w:rsidRPr="00C36F7E" w14:paraId="62823E04" w14:textId="77777777" w:rsidTr="00AF1A72">
        <w:trPr>
          <w:trHeight w:val="340"/>
        </w:trPr>
        <w:tc>
          <w:tcPr>
            <w:tcW w:w="9242" w:type="dxa"/>
            <w:gridSpan w:val="5"/>
            <w:vAlign w:val="center"/>
          </w:tcPr>
          <w:p w14:paraId="2D319733" w14:textId="476AA309" w:rsidR="00C36F7E" w:rsidRPr="00C36F7E" w:rsidRDefault="00C36F7E" w:rsidP="00C36F7E">
            <w:pPr>
              <w:spacing w:after="0" w:line="240" w:lineRule="auto"/>
              <w:rPr>
                <w:rFonts w:ascii="Arial" w:eastAsia="Calibri" w:hAnsi="Arial" w:cs="Times New Roman"/>
                <w:b/>
              </w:rPr>
            </w:pPr>
            <w:r w:rsidRPr="00C36F7E">
              <w:rPr>
                <w:rFonts w:ascii="Arial" w:eastAsia="Calibri" w:hAnsi="Arial" w:cs="Times New Roman"/>
                <w:b/>
              </w:rPr>
              <w:t xml:space="preserve">Candidates must </w:t>
            </w:r>
            <w:r w:rsidRPr="00AF1A72">
              <w:rPr>
                <w:rFonts w:ascii="Arial" w:eastAsia="Calibri" w:hAnsi="Arial" w:cs="Times New Roman"/>
                <w:b/>
              </w:rPr>
              <w:t xml:space="preserve">complete </w:t>
            </w:r>
            <w:r w:rsidRPr="00AF1A72">
              <w:rPr>
                <w:rFonts w:ascii="Arial" w:eastAsia="Calibri" w:hAnsi="Arial" w:cs="Times New Roman"/>
                <w:b/>
              </w:rPr>
              <w:softHyphen/>
            </w:r>
            <w:r w:rsidRPr="00AF1A72">
              <w:rPr>
                <w:rFonts w:ascii="Arial" w:eastAsia="Calibri" w:hAnsi="Arial" w:cs="Times New Roman"/>
                <w:b/>
              </w:rPr>
              <w:softHyphen/>
            </w:r>
            <w:r w:rsidRPr="00AF1A72">
              <w:rPr>
                <w:rFonts w:ascii="Arial" w:eastAsia="Calibri" w:hAnsi="Arial" w:cs="Times New Roman"/>
                <w:b/>
              </w:rPr>
              <w:softHyphen/>
            </w:r>
            <w:r w:rsidRPr="00AF1A72">
              <w:rPr>
                <w:rFonts w:ascii="Arial" w:eastAsia="Calibri" w:hAnsi="Arial" w:cs="Times New Roman"/>
                <w:b/>
              </w:rPr>
              <w:softHyphen/>
            </w:r>
            <w:r w:rsidRPr="00AF1A72">
              <w:rPr>
                <w:rFonts w:ascii="Arial" w:eastAsia="Calibri" w:hAnsi="Arial" w:cs="Times New Roman"/>
                <w:b/>
              </w:rPr>
              <w:softHyphen/>
            </w:r>
            <w:r w:rsidR="00AF1A72" w:rsidRPr="00AF1A72">
              <w:rPr>
                <w:rFonts w:ascii="Arial" w:eastAsia="Calibri" w:hAnsi="Arial" w:cs="Times New Roman"/>
                <w:b/>
              </w:rPr>
              <w:t xml:space="preserve">2 </w:t>
            </w:r>
            <w:r w:rsidRPr="00AF1A72">
              <w:rPr>
                <w:rFonts w:ascii="Arial" w:eastAsia="Calibri" w:hAnsi="Arial" w:cs="Times New Roman"/>
                <w:b/>
              </w:rPr>
              <w:t>unit</w:t>
            </w:r>
            <w:r w:rsidR="00AF1A72" w:rsidRPr="00AF1A72">
              <w:rPr>
                <w:rFonts w:ascii="Arial" w:eastAsia="Calibri" w:hAnsi="Arial" w:cs="Times New Roman"/>
                <w:b/>
              </w:rPr>
              <w:t>s</w:t>
            </w:r>
            <w:r w:rsidRPr="00AF1A72">
              <w:rPr>
                <w:rFonts w:ascii="Arial" w:eastAsia="Calibri" w:hAnsi="Arial" w:cs="Times New Roman"/>
                <w:b/>
              </w:rPr>
              <w:t xml:space="preserve"> from this group</w:t>
            </w:r>
            <w:r w:rsidRPr="00C36F7E">
              <w:rPr>
                <w:rFonts w:ascii="Arial" w:eastAsia="Calibri" w:hAnsi="Arial" w:cs="Times New Roman"/>
                <w:b/>
                <w:color w:val="FF0000"/>
              </w:rPr>
              <w:tab/>
            </w:r>
          </w:p>
        </w:tc>
      </w:tr>
      <w:tr w:rsidR="00C36F7E" w:rsidRPr="00C36F7E" w14:paraId="0C6FE9CB" w14:textId="77777777" w:rsidTr="00AF1A72">
        <w:trPr>
          <w:trHeight w:val="454"/>
        </w:trPr>
        <w:tc>
          <w:tcPr>
            <w:tcW w:w="1242" w:type="dxa"/>
            <w:vAlign w:val="center"/>
          </w:tcPr>
          <w:p w14:paraId="39920C06" w14:textId="77777777" w:rsidR="00C36F7E" w:rsidRPr="00C36F7E" w:rsidRDefault="00C36F7E" w:rsidP="00C36F7E">
            <w:pPr>
              <w:spacing w:after="0" w:line="240" w:lineRule="auto"/>
              <w:rPr>
                <w:rFonts w:ascii="Arial" w:eastAsia="Calibri" w:hAnsi="Arial" w:cs="Times New Roman"/>
                <w:b/>
              </w:rPr>
            </w:pPr>
            <w:r w:rsidRPr="00C36F7E">
              <w:rPr>
                <w:rFonts w:ascii="Arial" w:eastAsia="Calibri" w:hAnsi="Arial" w:cs="Times New Roman"/>
                <w:b/>
              </w:rPr>
              <w:t>SQA code</w:t>
            </w:r>
          </w:p>
        </w:tc>
        <w:tc>
          <w:tcPr>
            <w:tcW w:w="1764" w:type="dxa"/>
            <w:vAlign w:val="center"/>
          </w:tcPr>
          <w:p w14:paraId="32E42396" w14:textId="77777777" w:rsidR="00C36F7E" w:rsidRPr="00C36F7E" w:rsidRDefault="00C36F7E" w:rsidP="00C36F7E">
            <w:pPr>
              <w:spacing w:after="0" w:line="240" w:lineRule="auto"/>
              <w:rPr>
                <w:rFonts w:ascii="Arial" w:eastAsia="Calibri" w:hAnsi="Arial" w:cs="Times New Roman"/>
                <w:b/>
              </w:rPr>
            </w:pPr>
            <w:r w:rsidRPr="00C36F7E">
              <w:rPr>
                <w:rFonts w:ascii="Arial" w:eastAsia="Calibri" w:hAnsi="Arial" w:cs="Times New Roman"/>
                <w:b/>
              </w:rPr>
              <w:t>SSC code</w:t>
            </w:r>
          </w:p>
        </w:tc>
        <w:tc>
          <w:tcPr>
            <w:tcW w:w="4297" w:type="dxa"/>
            <w:vAlign w:val="center"/>
          </w:tcPr>
          <w:p w14:paraId="7536106C" w14:textId="77777777" w:rsidR="00C36F7E" w:rsidRPr="00C36F7E" w:rsidRDefault="00C36F7E" w:rsidP="00C36F7E">
            <w:pPr>
              <w:spacing w:after="0" w:line="240" w:lineRule="auto"/>
              <w:rPr>
                <w:rFonts w:ascii="Arial" w:eastAsia="Calibri" w:hAnsi="Arial" w:cs="Times New Roman"/>
                <w:b/>
              </w:rPr>
            </w:pPr>
            <w:r w:rsidRPr="00C36F7E">
              <w:rPr>
                <w:rFonts w:ascii="Arial" w:eastAsia="Calibri" w:hAnsi="Arial" w:cs="Times New Roman"/>
                <w:b/>
              </w:rPr>
              <w:t>Title</w:t>
            </w:r>
          </w:p>
        </w:tc>
        <w:tc>
          <w:tcPr>
            <w:tcW w:w="969" w:type="dxa"/>
            <w:vAlign w:val="center"/>
          </w:tcPr>
          <w:p w14:paraId="362104C2" w14:textId="77777777" w:rsidR="00C36F7E" w:rsidRPr="00C36F7E" w:rsidRDefault="00C36F7E" w:rsidP="00C36F7E">
            <w:pPr>
              <w:spacing w:after="0" w:line="240" w:lineRule="auto"/>
              <w:rPr>
                <w:rFonts w:ascii="Arial" w:eastAsia="Calibri" w:hAnsi="Arial" w:cs="Times New Roman"/>
                <w:b/>
              </w:rPr>
            </w:pPr>
            <w:r w:rsidRPr="00C36F7E">
              <w:rPr>
                <w:rFonts w:ascii="Arial" w:eastAsia="Calibri" w:hAnsi="Arial" w:cs="Times New Roman"/>
                <w:b/>
              </w:rPr>
              <w:t>SCQF level</w:t>
            </w:r>
          </w:p>
        </w:tc>
        <w:tc>
          <w:tcPr>
            <w:tcW w:w="970" w:type="dxa"/>
            <w:vAlign w:val="center"/>
          </w:tcPr>
          <w:p w14:paraId="2BC05454" w14:textId="77777777" w:rsidR="00C36F7E" w:rsidRPr="00C36F7E" w:rsidRDefault="00C36F7E" w:rsidP="00C36F7E">
            <w:pPr>
              <w:spacing w:after="0" w:line="240" w:lineRule="auto"/>
              <w:rPr>
                <w:rFonts w:ascii="Arial" w:eastAsia="Calibri" w:hAnsi="Arial" w:cs="Times New Roman"/>
                <w:b/>
              </w:rPr>
            </w:pPr>
            <w:r w:rsidRPr="00C36F7E">
              <w:rPr>
                <w:rFonts w:ascii="Arial" w:eastAsia="Calibri" w:hAnsi="Arial" w:cs="Times New Roman"/>
                <w:b/>
              </w:rPr>
              <w:t>SCQF credits</w:t>
            </w:r>
          </w:p>
        </w:tc>
      </w:tr>
      <w:tr w:rsidR="00AF1A72" w:rsidRPr="00C36F7E" w14:paraId="0624FF6F" w14:textId="77777777" w:rsidTr="000C5365">
        <w:trPr>
          <w:trHeight w:val="454"/>
        </w:trPr>
        <w:tc>
          <w:tcPr>
            <w:tcW w:w="1242" w:type="dxa"/>
            <w:tcBorders>
              <w:bottom w:val="single" w:sz="4" w:space="0" w:color="auto"/>
            </w:tcBorders>
            <w:vAlign w:val="center"/>
          </w:tcPr>
          <w:p w14:paraId="3C68CAF7" w14:textId="264100C5" w:rsidR="00AF1A72" w:rsidRPr="00C36F7E" w:rsidRDefault="00643DA4" w:rsidP="00AF1A72">
            <w:pPr>
              <w:spacing w:after="0" w:line="240" w:lineRule="auto"/>
              <w:rPr>
                <w:rFonts w:ascii="Arial" w:eastAsia="Calibri" w:hAnsi="Arial" w:cs="Times New Roman"/>
              </w:rPr>
            </w:pPr>
            <w:r w:rsidRPr="00643DA4">
              <w:rPr>
                <w:rFonts w:ascii="Arial" w:eastAsia="Calibri" w:hAnsi="Arial" w:cs="Times New Roman"/>
              </w:rPr>
              <w:t>J67J 04</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tcPr>
          <w:p w14:paraId="1B3F44BE" w14:textId="757259D7" w:rsidR="00AF1A72" w:rsidRPr="00C36F7E" w:rsidRDefault="00AF1A72" w:rsidP="00AF1A72">
            <w:pPr>
              <w:spacing w:after="0" w:line="240" w:lineRule="auto"/>
              <w:rPr>
                <w:rFonts w:ascii="Arial" w:eastAsia="Calibri" w:hAnsi="Arial" w:cs="Times New Roman"/>
              </w:rPr>
            </w:pPr>
            <w:r>
              <w:rPr>
                <w:rFonts w:ascii="Arial" w:hAnsi="Arial" w:cs="Arial"/>
              </w:rPr>
              <w:t>PROHSP15</w:t>
            </w:r>
          </w:p>
        </w:tc>
        <w:tc>
          <w:tcPr>
            <w:tcW w:w="4297" w:type="dxa"/>
            <w:tcBorders>
              <w:top w:val="single" w:sz="4" w:space="0" w:color="auto"/>
              <w:left w:val="single" w:sz="4" w:space="0" w:color="auto"/>
              <w:bottom w:val="single" w:sz="4" w:space="0" w:color="auto"/>
              <w:right w:val="single" w:sz="4" w:space="0" w:color="auto"/>
            </w:tcBorders>
            <w:shd w:val="clear" w:color="auto" w:fill="auto"/>
            <w:vAlign w:val="bottom"/>
          </w:tcPr>
          <w:p w14:paraId="653CECC9" w14:textId="42F7210A" w:rsidR="00AF1A72" w:rsidRPr="00C36F7E" w:rsidRDefault="00AF1A72" w:rsidP="00AF1A72">
            <w:pPr>
              <w:spacing w:after="0" w:line="240" w:lineRule="auto"/>
              <w:rPr>
                <w:rFonts w:ascii="Arial" w:eastAsia="Calibri" w:hAnsi="Arial" w:cs="Times New Roman"/>
              </w:rPr>
            </w:pPr>
            <w:r>
              <w:rPr>
                <w:rFonts w:ascii="Arial" w:hAnsi="Arial" w:cs="Arial"/>
              </w:rPr>
              <w:t xml:space="preserve">Manage </w:t>
            </w:r>
            <w:r w:rsidR="006A7353">
              <w:rPr>
                <w:rFonts w:ascii="Arial" w:hAnsi="Arial" w:cs="Arial"/>
              </w:rPr>
              <w:t>C</w:t>
            </w:r>
            <w:r>
              <w:rPr>
                <w:rFonts w:ascii="Arial" w:hAnsi="Arial" w:cs="Arial"/>
              </w:rPr>
              <w:t xml:space="preserve">ontractors to </w:t>
            </w:r>
            <w:r w:rsidR="006A7353">
              <w:rPr>
                <w:rFonts w:ascii="Arial" w:hAnsi="Arial" w:cs="Arial"/>
              </w:rPr>
              <w:t>E</w:t>
            </w:r>
            <w:r>
              <w:rPr>
                <w:rFonts w:ascii="Arial" w:hAnsi="Arial" w:cs="Arial"/>
              </w:rPr>
              <w:t xml:space="preserve">nsure </w:t>
            </w:r>
            <w:r w:rsidR="006A7353">
              <w:rPr>
                <w:rFonts w:ascii="Arial" w:hAnsi="Arial" w:cs="Arial"/>
              </w:rPr>
              <w:t>C</w:t>
            </w:r>
            <w:r>
              <w:rPr>
                <w:rFonts w:ascii="Arial" w:hAnsi="Arial" w:cs="Arial"/>
              </w:rPr>
              <w:t>ompliance with</w:t>
            </w:r>
            <w:r>
              <w:rPr>
                <w:rFonts w:ascii="Arial" w:hAnsi="Arial" w:cs="Arial"/>
              </w:rPr>
              <w:br/>
            </w:r>
            <w:r w:rsidR="006A7353">
              <w:rPr>
                <w:rFonts w:ascii="Arial" w:hAnsi="Arial" w:cs="Arial"/>
              </w:rPr>
              <w:t>H</w:t>
            </w:r>
            <w:r>
              <w:rPr>
                <w:rFonts w:ascii="Arial" w:hAnsi="Arial" w:cs="Arial"/>
              </w:rPr>
              <w:t xml:space="preserve">ealth and </w:t>
            </w:r>
            <w:r w:rsidR="006A7353">
              <w:rPr>
                <w:rFonts w:ascii="Arial" w:hAnsi="Arial" w:cs="Arial"/>
              </w:rPr>
              <w:t>S</w:t>
            </w:r>
            <w:r>
              <w:rPr>
                <w:rFonts w:ascii="Arial" w:hAnsi="Arial" w:cs="Arial"/>
              </w:rPr>
              <w:t>afety</w:t>
            </w:r>
          </w:p>
        </w:tc>
        <w:tc>
          <w:tcPr>
            <w:tcW w:w="969" w:type="dxa"/>
            <w:tcBorders>
              <w:top w:val="single" w:sz="4" w:space="0" w:color="auto"/>
              <w:left w:val="nil"/>
              <w:bottom w:val="single" w:sz="4" w:space="0" w:color="auto"/>
              <w:right w:val="single" w:sz="4" w:space="0" w:color="auto"/>
            </w:tcBorders>
            <w:shd w:val="clear" w:color="auto" w:fill="auto"/>
            <w:vAlign w:val="center"/>
          </w:tcPr>
          <w:p w14:paraId="6D54CAF6" w14:textId="25B872BB" w:rsidR="00AF1A72" w:rsidRPr="00C36F7E" w:rsidRDefault="00AF1A72" w:rsidP="00AF1A72">
            <w:pPr>
              <w:spacing w:after="0" w:line="240" w:lineRule="auto"/>
              <w:jc w:val="center"/>
              <w:rPr>
                <w:rFonts w:ascii="Arial" w:eastAsia="Calibri" w:hAnsi="Arial" w:cs="Times New Roman"/>
              </w:rPr>
            </w:pPr>
            <w:r>
              <w:rPr>
                <w:rFonts w:ascii="Arial" w:hAnsi="Arial" w:cs="Arial"/>
              </w:rPr>
              <w:t>8</w:t>
            </w:r>
          </w:p>
        </w:tc>
        <w:tc>
          <w:tcPr>
            <w:tcW w:w="970" w:type="dxa"/>
            <w:tcBorders>
              <w:top w:val="single" w:sz="4" w:space="0" w:color="auto"/>
              <w:left w:val="nil"/>
              <w:bottom w:val="single" w:sz="4" w:space="0" w:color="auto"/>
              <w:right w:val="single" w:sz="4" w:space="0" w:color="auto"/>
            </w:tcBorders>
            <w:shd w:val="clear" w:color="auto" w:fill="auto"/>
            <w:vAlign w:val="center"/>
          </w:tcPr>
          <w:p w14:paraId="68FB2771" w14:textId="30164846" w:rsidR="00AF1A72" w:rsidRPr="00C36F7E" w:rsidRDefault="00AF1A72" w:rsidP="00AF1A72">
            <w:pPr>
              <w:spacing w:after="0" w:line="240" w:lineRule="auto"/>
              <w:jc w:val="center"/>
              <w:rPr>
                <w:rFonts w:ascii="Arial" w:eastAsia="Calibri" w:hAnsi="Arial" w:cs="Times New Roman"/>
              </w:rPr>
            </w:pPr>
            <w:r>
              <w:rPr>
                <w:rFonts w:ascii="Arial" w:hAnsi="Arial" w:cs="Arial"/>
              </w:rPr>
              <w:t>9</w:t>
            </w:r>
          </w:p>
        </w:tc>
      </w:tr>
      <w:tr w:rsidR="00AF1A72" w:rsidRPr="00C36F7E" w14:paraId="3B87B14C" w14:textId="77777777" w:rsidTr="00AF1A72">
        <w:trPr>
          <w:trHeight w:val="454"/>
        </w:trPr>
        <w:tc>
          <w:tcPr>
            <w:tcW w:w="1242" w:type="dxa"/>
            <w:tcBorders>
              <w:top w:val="single" w:sz="4" w:space="0" w:color="auto"/>
              <w:bottom w:val="single" w:sz="4" w:space="0" w:color="auto"/>
            </w:tcBorders>
            <w:vAlign w:val="center"/>
          </w:tcPr>
          <w:p w14:paraId="5467EF95" w14:textId="2D971776" w:rsidR="00AF1A72" w:rsidRPr="00C36F7E" w:rsidRDefault="00643DA4" w:rsidP="00AF1A72">
            <w:pPr>
              <w:spacing w:after="0" w:line="240" w:lineRule="auto"/>
              <w:rPr>
                <w:rFonts w:ascii="Arial" w:eastAsia="Calibri" w:hAnsi="Arial" w:cs="Times New Roman"/>
              </w:rPr>
            </w:pPr>
            <w:r w:rsidRPr="00643DA4">
              <w:rPr>
                <w:rFonts w:ascii="Arial" w:eastAsia="Calibri" w:hAnsi="Arial" w:cs="Times New Roman"/>
              </w:rPr>
              <w:t>J67K 04</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tcPr>
          <w:p w14:paraId="325F120E" w14:textId="3EED7542" w:rsidR="00AF1A72" w:rsidRPr="00C36F7E" w:rsidRDefault="00AF1A72" w:rsidP="00AF1A72">
            <w:pPr>
              <w:spacing w:after="0" w:line="240" w:lineRule="auto"/>
              <w:rPr>
                <w:rFonts w:ascii="Arial" w:eastAsia="Calibri" w:hAnsi="Arial" w:cs="Times New Roman"/>
              </w:rPr>
            </w:pPr>
            <w:r>
              <w:rPr>
                <w:rFonts w:ascii="Arial" w:hAnsi="Arial" w:cs="Arial"/>
              </w:rPr>
              <w:t>PROHSP16</w:t>
            </w: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14:paraId="04445E49" w14:textId="192DD82D" w:rsidR="00AF1A72" w:rsidRPr="00C36F7E" w:rsidRDefault="00AF1A72" w:rsidP="00AF1A72">
            <w:pPr>
              <w:spacing w:after="0" w:line="240" w:lineRule="auto"/>
              <w:rPr>
                <w:rFonts w:ascii="Arial" w:eastAsia="Calibri" w:hAnsi="Arial" w:cs="Times New Roman"/>
              </w:rPr>
            </w:pPr>
            <w:r>
              <w:rPr>
                <w:rFonts w:ascii="Arial" w:hAnsi="Arial" w:cs="Arial"/>
              </w:rPr>
              <w:t xml:space="preserve">Develop and </w:t>
            </w:r>
            <w:r w:rsidR="006A7353">
              <w:rPr>
                <w:rFonts w:ascii="Arial" w:hAnsi="Arial" w:cs="Arial"/>
              </w:rPr>
              <w:t>I</w:t>
            </w:r>
            <w:r>
              <w:rPr>
                <w:rFonts w:ascii="Arial" w:hAnsi="Arial" w:cs="Arial"/>
              </w:rPr>
              <w:t xml:space="preserve">mplement </w:t>
            </w:r>
            <w:r w:rsidR="006A7353">
              <w:rPr>
                <w:rFonts w:ascii="Arial" w:hAnsi="Arial" w:cs="Arial"/>
              </w:rPr>
              <w:t>H</w:t>
            </w:r>
            <w:r>
              <w:rPr>
                <w:rFonts w:ascii="Arial" w:hAnsi="Arial" w:cs="Arial"/>
              </w:rPr>
              <w:t xml:space="preserve">ealth and </w:t>
            </w:r>
            <w:r w:rsidR="006A7353">
              <w:rPr>
                <w:rFonts w:ascii="Arial" w:hAnsi="Arial" w:cs="Arial"/>
              </w:rPr>
              <w:t>S</w:t>
            </w:r>
            <w:r>
              <w:rPr>
                <w:rFonts w:ascii="Arial" w:hAnsi="Arial" w:cs="Arial"/>
              </w:rPr>
              <w:t xml:space="preserve">afety </w:t>
            </w:r>
            <w:r w:rsidR="006A7353">
              <w:rPr>
                <w:rFonts w:ascii="Arial" w:hAnsi="Arial" w:cs="Arial"/>
              </w:rPr>
              <w:t>I</w:t>
            </w:r>
            <w:r>
              <w:rPr>
                <w:rFonts w:ascii="Arial" w:hAnsi="Arial" w:cs="Arial"/>
              </w:rPr>
              <w:t xml:space="preserve">nduction </w:t>
            </w:r>
            <w:r w:rsidR="006A7353">
              <w:rPr>
                <w:rFonts w:ascii="Arial" w:hAnsi="Arial" w:cs="Arial"/>
              </w:rPr>
              <w:t>P</w:t>
            </w:r>
            <w:r>
              <w:rPr>
                <w:rFonts w:ascii="Arial" w:hAnsi="Arial" w:cs="Arial"/>
              </w:rPr>
              <w:t xml:space="preserve">rocesses </w:t>
            </w:r>
          </w:p>
        </w:tc>
        <w:tc>
          <w:tcPr>
            <w:tcW w:w="969" w:type="dxa"/>
            <w:tcBorders>
              <w:top w:val="single" w:sz="4" w:space="0" w:color="auto"/>
              <w:left w:val="nil"/>
              <w:bottom w:val="single" w:sz="4" w:space="0" w:color="auto"/>
              <w:right w:val="single" w:sz="4" w:space="0" w:color="auto"/>
            </w:tcBorders>
            <w:shd w:val="clear" w:color="auto" w:fill="auto"/>
            <w:vAlign w:val="center"/>
          </w:tcPr>
          <w:p w14:paraId="4DE1B6AA" w14:textId="61DF8530" w:rsidR="00AF1A72" w:rsidRPr="00C36F7E" w:rsidRDefault="00AF1A72" w:rsidP="00AF1A72">
            <w:pPr>
              <w:spacing w:after="0" w:line="240" w:lineRule="auto"/>
              <w:jc w:val="center"/>
              <w:rPr>
                <w:rFonts w:ascii="Arial" w:eastAsia="Calibri" w:hAnsi="Arial" w:cs="Times New Roman"/>
              </w:rPr>
            </w:pPr>
            <w:r>
              <w:rPr>
                <w:rFonts w:ascii="Arial" w:hAnsi="Arial" w:cs="Arial"/>
              </w:rPr>
              <w:t>7</w:t>
            </w:r>
          </w:p>
        </w:tc>
        <w:tc>
          <w:tcPr>
            <w:tcW w:w="970" w:type="dxa"/>
            <w:tcBorders>
              <w:top w:val="single" w:sz="4" w:space="0" w:color="auto"/>
              <w:left w:val="nil"/>
              <w:bottom w:val="single" w:sz="4" w:space="0" w:color="auto"/>
              <w:right w:val="single" w:sz="4" w:space="0" w:color="auto"/>
            </w:tcBorders>
            <w:shd w:val="clear" w:color="auto" w:fill="auto"/>
            <w:vAlign w:val="center"/>
          </w:tcPr>
          <w:p w14:paraId="67296EAC" w14:textId="57056185" w:rsidR="00AF1A72" w:rsidRPr="00C36F7E" w:rsidRDefault="00AF1A72" w:rsidP="00AF1A72">
            <w:pPr>
              <w:spacing w:after="0" w:line="240" w:lineRule="auto"/>
              <w:jc w:val="center"/>
              <w:rPr>
                <w:rFonts w:ascii="Arial" w:eastAsia="Calibri" w:hAnsi="Arial" w:cs="Times New Roman"/>
              </w:rPr>
            </w:pPr>
            <w:r>
              <w:rPr>
                <w:rFonts w:ascii="Arial" w:hAnsi="Arial" w:cs="Arial"/>
              </w:rPr>
              <w:t>9</w:t>
            </w:r>
          </w:p>
        </w:tc>
      </w:tr>
      <w:tr w:rsidR="00AF1A72" w:rsidRPr="00C36F7E" w14:paraId="78815DF4" w14:textId="77777777" w:rsidTr="00AF1A72">
        <w:trPr>
          <w:trHeight w:val="454"/>
        </w:trPr>
        <w:tc>
          <w:tcPr>
            <w:tcW w:w="1242" w:type="dxa"/>
            <w:tcBorders>
              <w:top w:val="single" w:sz="4" w:space="0" w:color="auto"/>
              <w:bottom w:val="single" w:sz="4" w:space="0" w:color="auto"/>
            </w:tcBorders>
            <w:vAlign w:val="center"/>
          </w:tcPr>
          <w:p w14:paraId="5FA99144" w14:textId="04B6903C" w:rsidR="00AF1A72" w:rsidRPr="00C36F7E" w:rsidRDefault="00643DA4" w:rsidP="00AF1A72">
            <w:pPr>
              <w:spacing w:after="0" w:line="240" w:lineRule="auto"/>
              <w:rPr>
                <w:rFonts w:ascii="Arial" w:eastAsia="Calibri" w:hAnsi="Arial" w:cs="Times New Roman"/>
              </w:rPr>
            </w:pPr>
            <w:r w:rsidRPr="00643DA4">
              <w:rPr>
                <w:rFonts w:ascii="Arial" w:eastAsia="Calibri" w:hAnsi="Arial" w:cs="Times New Roman"/>
              </w:rPr>
              <w:t>J67W 04</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tcPr>
          <w:p w14:paraId="0736C3AF" w14:textId="36B82B09" w:rsidR="00AF1A72" w:rsidRPr="00C36F7E" w:rsidRDefault="00AF1A72" w:rsidP="00AF1A72">
            <w:pPr>
              <w:spacing w:after="0" w:line="240" w:lineRule="auto"/>
              <w:rPr>
                <w:rFonts w:ascii="Arial" w:eastAsia="Calibri" w:hAnsi="Arial" w:cs="Arial"/>
              </w:rPr>
            </w:pPr>
            <w:r>
              <w:rPr>
                <w:rFonts w:ascii="Arial" w:hAnsi="Arial" w:cs="Arial"/>
              </w:rPr>
              <w:t>PROHSP13</w:t>
            </w: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14:paraId="5AFDCC37" w14:textId="6BF76909" w:rsidR="00AF1A72" w:rsidRPr="00C36F7E" w:rsidRDefault="00AF1A72" w:rsidP="00AF1A72">
            <w:pPr>
              <w:spacing w:after="0" w:line="240" w:lineRule="auto"/>
              <w:rPr>
                <w:rFonts w:ascii="Arial" w:eastAsia="Calibri" w:hAnsi="Arial" w:cs="Arial"/>
              </w:rPr>
            </w:pPr>
            <w:r>
              <w:rPr>
                <w:rFonts w:ascii="Arial" w:hAnsi="Arial" w:cs="Arial"/>
              </w:rPr>
              <w:t xml:space="preserve">Influence and </w:t>
            </w:r>
            <w:r w:rsidR="00C80479">
              <w:rPr>
                <w:rFonts w:ascii="Arial" w:hAnsi="Arial" w:cs="Arial"/>
              </w:rPr>
              <w:t>K</w:t>
            </w:r>
            <w:r>
              <w:rPr>
                <w:rFonts w:ascii="Arial" w:hAnsi="Arial" w:cs="Arial"/>
              </w:rPr>
              <w:t xml:space="preserve">eep </w:t>
            </w:r>
            <w:r w:rsidR="00C80479">
              <w:rPr>
                <w:rFonts w:ascii="Arial" w:hAnsi="Arial" w:cs="Arial"/>
              </w:rPr>
              <w:t>P</w:t>
            </w:r>
            <w:r>
              <w:rPr>
                <w:rFonts w:ascii="Arial" w:hAnsi="Arial" w:cs="Arial"/>
              </w:rPr>
              <w:t xml:space="preserve">ace with </w:t>
            </w:r>
            <w:r w:rsidR="00C80479">
              <w:rPr>
                <w:rFonts w:ascii="Arial" w:hAnsi="Arial" w:cs="Arial"/>
              </w:rPr>
              <w:t>I</w:t>
            </w:r>
            <w:r>
              <w:rPr>
                <w:rFonts w:ascii="Arial" w:hAnsi="Arial" w:cs="Arial"/>
              </w:rPr>
              <w:t xml:space="preserve">mprovements in </w:t>
            </w:r>
            <w:r w:rsidR="00C80479">
              <w:rPr>
                <w:rFonts w:ascii="Arial" w:hAnsi="Arial" w:cs="Arial"/>
              </w:rPr>
              <w:t>H</w:t>
            </w:r>
            <w:r>
              <w:rPr>
                <w:rFonts w:ascii="Arial" w:hAnsi="Arial" w:cs="Arial"/>
              </w:rPr>
              <w:t xml:space="preserve">ealth and </w:t>
            </w:r>
            <w:r w:rsidR="00C80479">
              <w:rPr>
                <w:rFonts w:ascii="Arial" w:hAnsi="Arial" w:cs="Arial"/>
              </w:rPr>
              <w:t>S</w:t>
            </w:r>
            <w:r>
              <w:rPr>
                <w:rFonts w:ascii="Arial" w:hAnsi="Arial" w:cs="Arial"/>
              </w:rPr>
              <w:t xml:space="preserve">afety </w:t>
            </w:r>
            <w:r w:rsidR="00C80479">
              <w:rPr>
                <w:rFonts w:ascii="Arial" w:hAnsi="Arial" w:cs="Arial"/>
              </w:rPr>
              <w:t>P</w:t>
            </w:r>
            <w:r>
              <w:rPr>
                <w:rFonts w:ascii="Arial" w:hAnsi="Arial" w:cs="Arial"/>
              </w:rPr>
              <w:t>ractice</w:t>
            </w:r>
          </w:p>
        </w:tc>
        <w:tc>
          <w:tcPr>
            <w:tcW w:w="969" w:type="dxa"/>
            <w:tcBorders>
              <w:top w:val="single" w:sz="4" w:space="0" w:color="auto"/>
              <w:left w:val="nil"/>
              <w:bottom w:val="single" w:sz="4" w:space="0" w:color="auto"/>
              <w:right w:val="single" w:sz="4" w:space="0" w:color="auto"/>
            </w:tcBorders>
            <w:shd w:val="clear" w:color="auto" w:fill="auto"/>
            <w:vAlign w:val="center"/>
          </w:tcPr>
          <w:p w14:paraId="55904A4C" w14:textId="047B186A" w:rsidR="00AF1A72" w:rsidRPr="00C36F7E" w:rsidRDefault="00AF1A72" w:rsidP="00AF1A72">
            <w:pPr>
              <w:spacing w:after="0" w:line="240" w:lineRule="auto"/>
              <w:jc w:val="center"/>
              <w:rPr>
                <w:rFonts w:ascii="Arial" w:eastAsia="Calibri" w:hAnsi="Arial" w:cs="Arial"/>
              </w:rPr>
            </w:pPr>
            <w:r>
              <w:rPr>
                <w:rFonts w:ascii="Arial" w:hAnsi="Arial" w:cs="Arial"/>
              </w:rPr>
              <w:t>9</w:t>
            </w:r>
          </w:p>
        </w:tc>
        <w:tc>
          <w:tcPr>
            <w:tcW w:w="970" w:type="dxa"/>
            <w:tcBorders>
              <w:top w:val="single" w:sz="4" w:space="0" w:color="auto"/>
              <w:left w:val="nil"/>
              <w:bottom w:val="single" w:sz="4" w:space="0" w:color="auto"/>
              <w:right w:val="single" w:sz="4" w:space="0" w:color="auto"/>
            </w:tcBorders>
            <w:shd w:val="clear" w:color="auto" w:fill="auto"/>
            <w:vAlign w:val="center"/>
          </w:tcPr>
          <w:p w14:paraId="1B7F2A2A" w14:textId="01645FF8" w:rsidR="00AF1A72" w:rsidRPr="00C36F7E" w:rsidRDefault="00AF1A72" w:rsidP="00AF1A72">
            <w:pPr>
              <w:spacing w:after="0" w:line="240" w:lineRule="auto"/>
              <w:jc w:val="center"/>
              <w:rPr>
                <w:rFonts w:ascii="Arial" w:eastAsia="Calibri" w:hAnsi="Arial" w:cs="Arial"/>
              </w:rPr>
            </w:pPr>
            <w:r>
              <w:rPr>
                <w:rFonts w:ascii="Arial" w:hAnsi="Arial" w:cs="Arial"/>
              </w:rPr>
              <w:t>8</w:t>
            </w:r>
          </w:p>
        </w:tc>
      </w:tr>
      <w:tr w:rsidR="00AF1A72" w:rsidRPr="00C36F7E" w14:paraId="6853D6D7" w14:textId="77777777" w:rsidTr="00AF1A72">
        <w:trPr>
          <w:trHeight w:val="454"/>
        </w:trPr>
        <w:tc>
          <w:tcPr>
            <w:tcW w:w="1242" w:type="dxa"/>
            <w:tcBorders>
              <w:top w:val="single" w:sz="4" w:space="0" w:color="auto"/>
              <w:bottom w:val="single" w:sz="4" w:space="0" w:color="auto"/>
            </w:tcBorders>
            <w:vAlign w:val="center"/>
          </w:tcPr>
          <w:p w14:paraId="15FE4B89" w14:textId="33037E3F" w:rsidR="00AF1A72" w:rsidRPr="00C36F7E" w:rsidRDefault="00643DA4" w:rsidP="00AF1A72">
            <w:pPr>
              <w:spacing w:after="0" w:line="240" w:lineRule="auto"/>
              <w:rPr>
                <w:rFonts w:ascii="Arial" w:eastAsia="Calibri" w:hAnsi="Arial" w:cs="Times New Roman"/>
              </w:rPr>
            </w:pPr>
            <w:r w:rsidRPr="00643DA4">
              <w:rPr>
                <w:rFonts w:ascii="Arial" w:eastAsia="Calibri" w:hAnsi="Arial" w:cs="Times New Roman"/>
              </w:rPr>
              <w:t>J67X 04</w:t>
            </w:r>
          </w:p>
        </w:tc>
        <w:tc>
          <w:tcPr>
            <w:tcW w:w="1764" w:type="dxa"/>
            <w:tcBorders>
              <w:top w:val="nil"/>
              <w:left w:val="single" w:sz="4" w:space="0" w:color="auto"/>
              <w:bottom w:val="single" w:sz="4" w:space="0" w:color="auto"/>
              <w:right w:val="single" w:sz="4" w:space="0" w:color="auto"/>
            </w:tcBorders>
            <w:shd w:val="clear" w:color="auto" w:fill="auto"/>
            <w:vAlign w:val="center"/>
          </w:tcPr>
          <w:p w14:paraId="57A47DD7" w14:textId="5257CBBD" w:rsidR="00AF1A72" w:rsidRPr="00C36F7E" w:rsidRDefault="00AF1A72" w:rsidP="00AF1A72">
            <w:pPr>
              <w:spacing w:after="0" w:line="240" w:lineRule="auto"/>
              <w:rPr>
                <w:rFonts w:ascii="Arial" w:eastAsia="Calibri" w:hAnsi="Arial" w:cs="Times New Roman"/>
              </w:rPr>
            </w:pPr>
            <w:r>
              <w:rPr>
                <w:rFonts w:ascii="Arial" w:hAnsi="Arial" w:cs="Arial"/>
              </w:rPr>
              <w:t>PROHSP3</w:t>
            </w:r>
          </w:p>
        </w:tc>
        <w:tc>
          <w:tcPr>
            <w:tcW w:w="4297" w:type="dxa"/>
            <w:tcBorders>
              <w:top w:val="nil"/>
              <w:left w:val="single" w:sz="4" w:space="0" w:color="auto"/>
              <w:bottom w:val="single" w:sz="4" w:space="0" w:color="auto"/>
              <w:right w:val="single" w:sz="4" w:space="0" w:color="auto"/>
            </w:tcBorders>
            <w:shd w:val="clear" w:color="auto" w:fill="auto"/>
            <w:vAlign w:val="center"/>
          </w:tcPr>
          <w:p w14:paraId="5C7C8E59" w14:textId="1F5AE6F3" w:rsidR="00AF1A72" w:rsidRPr="00C36F7E" w:rsidRDefault="00AF1A72" w:rsidP="00AF1A72">
            <w:pPr>
              <w:spacing w:after="0" w:line="240" w:lineRule="auto"/>
              <w:rPr>
                <w:rFonts w:ascii="Arial" w:eastAsia="Calibri" w:hAnsi="Arial" w:cs="Times New Roman"/>
              </w:rPr>
            </w:pPr>
            <w:r>
              <w:rPr>
                <w:rFonts w:ascii="Arial" w:hAnsi="Arial" w:cs="Arial"/>
              </w:rPr>
              <w:t xml:space="preserve">Develop and </w:t>
            </w:r>
            <w:r w:rsidR="00C80479">
              <w:rPr>
                <w:rFonts w:ascii="Arial" w:hAnsi="Arial" w:cs="Arial"/>
              </w:rPr>
              <w:t>I</w:t>
            </w:r>
            <w:r>
              <w:rPr>
                <w:rFonts w:ascii="Arial" w:hAnsi="Arial" w:cs="Arial"/>
              </w:rPr>
              <w:t xml:space="preserve">mplement the </w:t>
            </w:r>
            <w:r w:rsidR="00C80479">
              <w:rPr>
                <w:rFonts w:ascii="Arial" w:hAnsi="Arial" w:cs="Arial"/>
              </w:rPr>
              <w:t>H</w:t>
            </w:r>
            <w:r>
              <w:rPr>
                <w:rFonts w:ascii="Arial" w:hAnsi="Arial" w:cs="Arial"/>
              </w:rPr>
              <w:t xml:space="preserve">ealth and </w:t>
            </w:r>
            <w:r w:rsidR="00C80479">
              <w:rPr>
                <w:rFonts w:ascii="Arial" w:hAnsi="Arial" w:cs="Arial"/>
              </w:rPr>
              <w:t>S</w:t>
            </w:r>
            <w:r>
              <w:rPr>
                <w:rFonts w:ascii="Arial" w:hAnsi="Arial" w:cs="Arial"/>
              </w:rPr>
              <w:t xml:space="preserve">afety </w:t>
            </w:r>
            <w:r w:rsidR="00C80479">
              <w:rPr>
                <w:rFonts w:ascii="Arial" w:hAnsi="Arial" w:cs="Arial"/>
              </w:rPr>
              <w:t>P</w:t>
            </w:r>
            <w:r>
              <w:rPr>
                <w:rFonts w:ascii="Arial" w:hAnsi="Arial" w:cs="Arial"/>
              </w:rPr>
              <w:t>olicy</w:t>
            </w:r>
          </w:p>
        </w:tc>
        <w:tc>
          <w:tcPr>
            <w:tcW w:w="969" w:type="dxa"/>
            <w:tcBorders>
              <w:top w:val="nil"/>
              <w:left w:val="nil"/>
              <w:bottom w:val="single" w:sz="4" w:space="0" w:color="auto"/>
              <w:right w:val="single" w:sz="4" w:space="0" w:color="auto"/>
            </w:tcBorders>
            <w:shd w:val="clear" w:color="auto" w:fill="auto"/>
            <w:vAlign w:val="center"/>
          </w:tcPr>
          <w:p w14:paraId="316DE617" w14:textId="02C26F2F" w:rsidR="00AF1A72" w:rsidRPr="00C36F7E" w:rsidRDefault="00AF1A72" w:rsidP="00AF1A72">
            <w:pPr>
              <w:spacing w:after="0" w:line="240" w:lineRule="auto"/>
              <w:jc w:val="center"/>
              <w:rPr>
                <w:rFonts w:ascii="Arial" w:eastAsia="Calibri" w:hAnsi="Arial" w:cs="Times New Roman"/>
              </w:rPr>
            </w:pPr>
            <w:r>
              <w:rPr>
                <w:rFonts w:ascii="Arial" w:hAnsi="Arial" w:cs="Arial"/>
              </w:rPr>
              <w:t>9</w:t>
            </w:r>
          </w:p>
        </w:tc>
        <w:tc>
          <w:tcPr>
            <w:tcW w:w="970" w:type="dxa"/>
            <w:tcBorders>
              <w:top w:val="nil"/>
              <w:left w:val="nil"/>
              <w:bottom w:val="single" w:sz="4" w:space="0" w:color="auto"/>
              <w:right w:val="single" w:sz="4" w:space="0" w:color="auto"/>
            </w:tcBorders>
            <w:shd w:val="clear" w:color="auto" w:fill="auto"/>
            <w:vAlign w:val="center"/>
          </w:tcPr>
          <w:p w14:paraId="6020E090" w14:textId="7830197E" w:rsidR="00AF1A72" w:rsidRPr="00C36F7E" w:rsidRDefault="00AF1A72" w:rsidP="00AF1A72">
            <w:pPr>
              <w:spacing w:after="0" w:line="240" w:lineRule="auto"/>
              <w:jc w:val="center"/>
              <w:rPr>
                <w:rFonts w:ascii="Arial" w:eastAsia="Calibri" w:hAnsi="Arial" w:cs="Times New Roman"/>
              </w:rPr>
            </w:pPr>
            <w:r>
              <w:rPr>
                <w:rFonts w:ascii="Arial" w:hAnsi="Arial" w:cs="Arial"/>
              </w:rPr>
              <w:t>14</w:t>
            </w:r>
          </w:p>
        </w:tc>
      </w:tr>
      <w:tr w:rsidR="00AF1A72" w:rsidRPr="00C36F7E" w14:paraId="6A783C2C" w14:textId="77777777" w:rsidTr="00AF1A72">
        <w:trPr>
          <w:trHeight w:val="454"/>
        </w:trPr>
        <w:tc>
          <w:tcPr>
            <w:tcW w:w="1242" w:type="dxa"/>
            <w:tcBorders>
              <w:top w:val="single" w:sz="4" w:space="0" w:color="auto"/>
              <w:bottom w:val="single" w:sz="4" w:space="0" w:color="auto"/>
            </w:tcBorders>
            <w:vAlign w:val="center"/>
          </w:tcPr>
          <w:p w14:paraId="7365F0D6" w14:textId="48749040" w:rsidR="00AF1A72" w:rsidRPr="00C36F7E" w:rsidRDefault="00643DA4" w:rsidP="00AF1A72">
            <w:pPr>
              <w:spacing w:after="0" w:line="240" w:lineRule="auto"/>
              <w:rPr>
                <w:rFonts w:ascii="Arial" w:eastAsia="Calibri" w:hAnsi="Arial" w:cs="Times New Roman"/>
              </w:rPr>
            </w:pPr>
            <w:r w:rsidRPr="00643DA4">
              <w:rPr>
                <w:rFonts w:ascii="Arial" w:eastAsia="Calibri" w:hAnsi="Arial" w:cs="Times New Roman"/>
              </w:rPr>
              <w:t>J67Y 04</w:t>
            </w:r>
          </w:p>
        </w:tc>
        <w:tc>
          <w:tcPr>
            <w:tcW w:w="1764" w:type="dxa"/>
            <w:tcBorders>
              <w:top w:val="nil"/>
              <w:left w:val="single" w:sz="4" w:space="0" w:color="auto"/>
              <w:bottom w:val="single" w:sz="4" w:space="0" w:color="auto"/>
              <w:right w:val="single" w:sz="4" w:space="0" w:color="auto"/>
            </w:tcBorders>
            <w:shd w:val="clear" w:color="auto" w:fill="auto"/>
            <w:vAlign w:val="center"/>
          </w:tcPr>
          <w:p w14:paraId="28D52FD0" w14:textId="0D2FF8D7" w:rsidR="00AF1A72" w:rsidRPr="00C36F7E" w:rsidRDefault="00AF1A72" w:rsidP="00AF1A72">
            <w:pPr>
              <w:spacing w:after="0" w:line="240" w:lineRule="auto"/>
              <w:rPr>
                <w:rFonts w:ascii="Arial" w:eastAsia="Calibri" w:hAnsi="Arial" w:cs="Times New Roman"/>
              </w:rPr>
            </w:pPr>
            <w:r>
              <w:rPr>
                <w:rFonts w:ascii="Arial" w:hAnsi="Arial" w:cs="Arial"/>
              </w:rPr>
              <w:t>PROHSP10</w:t>
            </w:r>
          </w:p>
        </w:tc>
        <w:tc>
          <w:tcPr>
            <w:tcW w:w="4297" w:type="dxa"/>
            <w:tcBorders>
              <w:top w:val="nil"/>
              <w:left w:val="single" w:sz="4" w:space="0" w:color="auto"/>
              <w:bottom w:val="single" w:sz="4" w:space="0" w:color="auto"/>
              <w:right w:val="single" w:sz="4" w:space="0" w:color="auto"/>
            </w:tcBorders>
            <w:shd w:val="clear" w:color="auto" w:fill="auto"/>
            <w:vAlign w:val="center"/>
          </w:tcPr>
          <w:p w14:paraId="159811F6" w14:textId="0282D20A" w:rsidR="00AF1A72" w:rsidRPr="00C36F7E" w:rsidRDefault="00AF1A72" w:rsidP="00AF1A72">
            <w:pPr>
              <w:spacing w:after="0" w:line="240" w:lineRule="auto"/>
              <w:rPr>
                <w:rFonts w:ascii="Arial" w:eastAsia="Calibri" w:hAnsi="Arial" w:cs="Times New Roman"/>
              </w:rPr>
            </w:pPr>
            <w:r>
              <w:rPr>
                <w:rFonts w:ascii="Arial" w:hAnsi="Arial" w:cs="Arial"/>
              </w:rPr>
              <w:t xml:space="preserve">Develop and </w:t>
            </w:r>
            <w:r w:rsidR="00C80479">
              <w:rPr>
                <w:rFonts w:ascii="Arial" w:hAnsi="Arial" w:cs="Arial"/>
              </w:rPr>
              <w:t>I</w:t>
            </w:r>
            <w:r>
              <w:rPr>
                <w:rFonts w:ascii="Arial" w:hAnsi="Arial" w:cs="Arial"/>
              </w:rPr>
              <w:t xml:space="preserve">mplement </w:t>
            </w:r>
            <w:r w:rsidR="00C80479">
              <w:rPr>
                <w:rFonts w:ascii="Arial" w:hAnsi="Arial" w:cs="Arial"/>
              </w:rPr>
              <w:t>H</w:t>
            </w:r>
            <w:r>
              <w:rPr>
                <w:rFonts w:ascii="Arial" w:hAnsi="Arial" w:cs="Arial"/>
              </w:rPr>
              <w:t xml:space="preserve">ealth and </w:t>
            </w:r>
            <w:r w:rsidR="00C80479">
              <w:rPr>
                <w:rFonts w:ascii="Arial" w:hAnsi="Arial" w:cs="Arial"/>
              </w:rPr>
              <w:t>S</w:t>
            </w:r>
            <w:r>
              <w:rPr>
                <w:rFonts w:ascii="Arial" w:hAnsi="Arial" w:cs="Arial"/>
              </w:rPr>
              <w:t xml:space="preserve">afety </w:t>
            </w:r>
            <w:r w:rsidR="00C80479">
              <w:rPr>
                <w:rFonts w:ascii="Arial" w:hAnsi="Arial" w:cs="Arial"/>
              </w:rPr>
              <w:t>E</w:t>
            </w:r>
            <w:r>
              <w:rPr>
                <w:rFonts w:ascii="Arial" w:hAnsi="Arial" w:cs="Arial"/>
              </w:rPr>
              <w:t xml:space="preserve">mergency </w:t>
            </w:r>
            <w:r w:rsidR="00C80479">
              <w:rPr>
                <w:rFonts w:ascii="Arial" w:hAnsi="Arial" w:cs="Arial"/>
              </w:rPr>
              <w:t>R</w:t>
            </w:r>
            <w:r>
              <w:rPr>
                <w:rFonts w:ascii="Arial" w:hAnsi="Arial" w:cs="Arial"/>
              </w:rPr>
              <w:t xml:space="preserve">esponse </w:t>
            </w:r>
            <w:r w:rsidR="00C80479">
              <w:rPr>
                <w:rFonts w:ascii="Arial" w:hAnsi="Arial" w:cs="Arial"/>
              </w:rPr>
              <w:t>S</w:t>
            </w:r>
            <w:r>
              <w:rPr>
                <w:rFonts w:ascii="Arial" w:hAnsi="Arial" w:cs="Arial"/>
              </w:rPr>
              <w:t xml:space="preserve">ystems and </w:t>
            </w:r>
            <w:r w:rsidR="00C80479">
              <w:rPr>
                <w:rFonts w:ascii="Arial" w:hAnsi="Arial" w:cs="Arial"/>
              </w:rPr>
              <w:t>P</w:t>
            </w:r>
            <w:r>
              <w:rPr>
                <w:rFonts w:ascii="Arial" w:hAnsi="Arial" w:cs="Arial"/>
              </w:rPr>
              <w:t>rocedures</w:t>
            </w:r>
          </w:p>
        </w:tc>
        <w:tc>
          <w:tcPr>
            <w:tcW w:w="969" w:type="dxa"/>
            <w:tcBorders>
              <w:top w:val="nil"/>
              <w:left w:val="nil"/>
              <w:bottom w:val="single" w:sz="4" w:space="0" w:color="auto"/>
              <w:right w:val="single" w:sz="4" w:space="0" w:color="auto"/>
            </w:tcBorders>
            <w:shd w:val="clear" w:color="auto" w:fill="auto"/>
            <w:vAlign w:val="center"/>
          </w:tcPr>
          <w:p w14:paraId="05F5C437" w14:textId="684EDDAF" w:rsidR="00AF1A72" w:rsidRPr="00C36F7E" w:rsidRDefault="00AF1A72" w:rsidP="00AF1A72">
            <w:pPr>
              <w:spacing w:after="0" w:line="240" w:lineRule="auto"/>
              <w:jc w:val="center"/>
              <w:rPr>
                <w:rFonts w:ascii="Arial" w:eastAsia="Calibri" w:hAnsi="Arial" w:cs="Times New Roman"/>
              </w:rPr>
            </w:pPr>
            <w:r>
              <w:rPr>
                <w:rFonts w:ascii="Arial" w:hAnsi="Arial" w:cs="Arial"/>
              </w:rPr>
              <w:t>9</w:t>
            </w:r>
          </w:p>
        </w:tc>
        <w:tc>
          <w:tcPr>
            <w:tcW w:w="970" w:type="dxa"/>
            <w:tcBorders>
              <w:top w:val="nil"/>
              <w:left w:val="nil"/>
              <w:bottom w:val="single" w:sz="4" w:space="0" w:color="auto"/>
              <w:right w:val="single" w:sz="4" w:space="0" w:color="auto"/>
            </w:tcBorders>
            <w:shd w:val="clear" w:color="auto" w:fill="auto"/>
            <w:vAlign w:val="center"/>
          </w:tcPr>
          <w:p w14:paraId="40752E26" w14:textId="349B6B40" w:rsidR="00AF1A72" w:rsidRPr="00C36F7E" w:rsidRDefault="00AF1A72" w:rsidP="00AF1A72">
            <w:pPr>
              <w:spacing w:after="0" w:line="240" w:lineRule="auto"/>
              <w:jc w:val="center"/>
              <w:rPr>
                <w:rFonts w:ascii="Arial" w:eastAsia="Calibri" w:hAnsi="Arial" w:cs="Times New Roman"/>
              </w:rPr>
            </w:pPr>
            <w:r>
              <w:rPr>
                <w:rFonts w:ascii="Arial" w:hAnsi="Arial" w:cs="Arial"/>
              </w:rPr>
              <w:t>12</w:t>
            </w:r>
          </w:p>
        </w:tc>
      </w:tr>
    </w:tbl>
    <w:p w14:paraId="73CDD8D0" w14:textId="77777777" w:rsidR="00C36F7E" w:rsidRPr="00C36F7E" w:rsidRDefault="00C36F7E" w:rsidP="00C36F7E">
      <w:pPr>
        <w:rPr>
          <w:rFonts w:ascii="Arial" w:hAnsi="Arial" w:cs="Arial"/>
          <w:sz w:val="32"/>
          <w:szCs w:val="32"/>
        </w:rPr>
      </w:pPr>
    </w:p>
    <w:sectPr w:rsidR="00C36F7E" w:rsidRPr="00C36F7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B9CC4" w14:textId="77777777" w:rsidR="00E20622" w:rsidRDefault="00E20622" w:rsidP="00E20622">
      <w:pPr>
        <w:spacing w:after="0" w:line="240" w:lineRule="auto"/>
      </w:pPr>
      <w:r>
        <w:separator/>
      </w:r>
    </w:p>
  </w:endnote>
  <w:endnote w:type="continuationSeparator" w:id="0">
    <w:p w14:paraId="36D8143A" w14:textId="77777777" w:rsidR="00E20622" w:rsidRDefault="00E20622" w:rsidP="00E20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8EC0" w14:textId="30617AD5" w:rsidR="00E20622" w:rsidRDefault="00E20622" w:rsidP="00E20622">
    <w:pPr>
      <w:pStyle w:val="Footer"/>
    </w:pPr>
    <w:r>
      <w:t>SVQ Occupational Health and Safety Practice at SCQF Level 9</w:t>
    </w:r>
    <w:r>
      <w:t xml:space="preserve"> (</w:t>
    </w:r>
    <w:r>
      <w:t>GT5P 24</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9BC22" w14:textId="77777777" w:rsidR="00E20622" w:rsidRDefault="00E20622" w:rsidP="00E20622">
      <w:pPr>
        <w:spacing w:after="0" w:line="240" w:lineRule="auto"/>
      </w:pPr>
      <w:r>
        <w:separator/>
      </w:r>
    </w:p>
  </w:footnote>
  <w:footnote w:type="continuationSeparator" w:id="0">
    <w:p w14:paraId="14CC52F8" w14:textId="77777777" w:rsidR="00E20622" w:rsidRDefault="00E20622" w:rsidP="00E206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B6362"/>
    <w:multiLevelType w:val="singleLevel"/>
    <w:tmpl w:val="28965828"/>
    <w:lvl w:ilvl="0">
      <w:start w:val="1"/>
      <w:numFmt w:val="bullet"/>
      <w:pStyle w:val="bullet"/>
      <w:lvlText w:val=""/>
      <w:lvlJc w:val="left"/>
      <w:pPr>
        <w:ind w:left="360" w:hanging="360"/>
      </w:pPr>
      <w:rPr>
        <w:rFonts w:ascii="Symbol" w:hAnsi="Symbol" w:hint="default"/>
      </w:rPr>
    </w:lvl>
  </w:abstractNum>
  <w:num w:numId="1" w16cid:durableId="654841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32"/>
    <w:rsid w:val="00230FDE"/>
    <w:rsid w:val="00643DA4"/>
    <w:rsid w:val="00651F44"/>
    <w:rsid w:val="006A7353"/>
    <w:rsid w:val="007A49BD"/>
    <w:rsid w:val="008C25E0"/>
    <w:rsid w:val="00AF1A72"/>
    <w:rsid w:val="00BD2A32"/>
    <w:rsid w:val="00C36F7E"/>
    <w:rsid w:val="00C80479"/>
    <w:rsid w:val="00D64C56"/>
    <w:rsid w:val="00E20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5AFD2"/>
  <w15:chartTrackingRefBased/>
  <w15:docId w15:val="{F9C7863B-3012-4671-91E8-5C0ECD98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rsid w:val="00C36F7E"/>
    <w:pPr>
      <w:numPr>
        <w:numId w:val="1"/>
      </w:numPr>
      <w:spacing w:after="60" w:line="240" w:lineRule="auto"/>
      <w:ind w:left="425" w:hanging="425"/>
    </w:pPr>
    <w:rPr>
      <w:rFonts w:ascii="Arial" w:eastAsia="Times New Roman" w:hAnsi="Arial" w:cs="Times New Roman"/>
    </w:rPr>
  </w:style>
  <w:style w:type="paragraph" w:customStyle="1" w:styleId="tabletextleft">
    <w:name w:val="table text left"/>
    <w:rsid w:val="00C36F7E"/>
    <w:pPr>
      <w:tabs>
        <w:tab w:val="left" w:pos="284"/>
        <w:tab w:val="left" w:pos="567"/>
      </w:tabs>
      <w:spacing w:after="0" w:line="240" w:lineRule="auto"/>
    </w:pPr>
    <w:rPr>
      <w:rFonts w:ascii="Arial" w:eastAsia="Times New Roman" w:hAnsi="Arial" w:cs="Times New Roman"/>
    </w:rPr>
  </w:style>
  <w:style w:type="paragraph" w:customStyle="1" w:styleId="TableheadingLeft">
    <w:name w:val="Table heading Left"/>
    <w:qFormat/>
    <w:rsid w:val="00C36F7E"/>
    <w:pPr>
      <w:spacing w:after="0" w:line="240" w:lineRule="auto"/>
    </w:pPr>
    <w:rPr>
      <w:rFonts w:ascii="Arial" w:eastAsia="Times New Roman" w:hAnsi="Arial" w:cs="Times New Roman"/>
      <w:b/>
    </w:rPr>
  </w:style>
  <w:style w:type="paragraph" w:customStyle="1" w:styleId="Tableheadingcentred">
    <w:name w:val="Table heading centred"/>
    <w:qFormat/>
    <w:rsid w:val="00C36F7E"/>
    <w:pPr>
      <w:spacing w:after="0" w:line="240" w:lineRule="auto"/>
      <w:jc w:val="center"/>
    </w:pPr>
    <w:rPr>
      <w:rFonts w:ascii="Arial" w:eastAsia="Times New Roman" w:hAnsi="Arial" w:cs="Times New Roman"/>
      <w:b/>
    </w:rPr>
  </w:style>
  <w:style w:type="paragraph" w:customStyle="1" w:styleId="tabletextcentred">
    <w:name w:val="table text centred"/>
    <w:qFormat/>
    <w:rsid w:val="00C36F7E"/>
    <w:pPr>
      <w:tabs>
        <w:tab w:val="left" w:pos="284"/>
        <w:tab w:val="left" w:pos="567"/>
      </w:tabs>
      <w:spacing w:after="0" w:line="240" w:lineRule="auto"/>
      <w:jc w:val="center"/>
    </w:pPr>
    <w:rPr>
      <w:rFonts w:ascii="Arial" w:eastAsia="Times New Roman" w:hAnsi="Arial" w:cs="Arial"/>
    </w:rPr>
  </w:style>
  <w:style w:type="paragraph" w:styleId="Header">
    <w:name w:val="header"/>
    <w:basedOn w:val="Normal"/>
    <w:link w:val="HeaderChar"/>
    <w:uiPriority w:val="99"/>
    <w:unhideWhenUsed/>
    <w:rsid w:val="00E206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622"/>
  </w:style>
  <w:style w:type="paragraph" w:styleId="Footer">
    <w:name w:val="footer"/>
    <w:basedOn w:val="Normal"/>
    <w:link w:val="FooterChar"/>
    <w:uiPriority w:val="99"/>
    <w:unhideWhenUsed/>
    <w:rsid w:val="00E20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4219">
      <w:bodyDiv w:val="1"/>
      <w:marLeft w:val="0"/>
      <w:marRight w:val="0"/>
      <w:marTop w:val="0"/>
      <w:marBottom w:val="0"/>
      <w:divBdr>
        <w:top w:val="none" w:sz="0" w:space="0" w:color="auto"/>
        <w:left w:val="none" w:sz="0" w:space="0" w:color="auto"/>
        <w:bottom w:val="none" w:sz="0" w:space="0" w:color="auto"/>
        <w:right w:val="none" w:sz="0" w:space="0" w:color="auto"/>
      </w:divBdr>
    </w:div>
    <w:div w:id="261576732">
      <w:bodyDiv w:val="1"/>
      <w:marLeft w:val="0"/>
      <w:marRight w:val="0"/>
      <w:marTop w:val="0"/>
      <w:marBottom w:val="0"/>
      <w:divBdr>
        <w:top w:val="none" w:sz="0" w:space="0" w:color="auto"/>
        <w:left w:val="none" w:sz="0" w:space="0" w:color="auto"/>
        <w:bottom w:val="none" w:sz="0" w:space="0" w:color="auto"/>
        <w:right w:val="none" w:sz="0" w:space="0" w:color="auto"/>
      </w:divBdr>
    </w:div>
    <w:div w:id="625160559">
      <w:bodyDiv w:val="1"/>
      <w:marLeft w:val="0"/>
      <w:marRight w:val="0"/>
      <w:marTop w:val="0"/>
      <w:marBottom w:val="0"/>
      <w:divBdr>
        <w:top w:val="none" w:sz="0" w:space="0" w:color="auto"/>
        <w:left w:val="none" w:sz="0" w:space="0" w:color="auto"/>
        <w:bottom w:val="none" w:sz="0" w:space="0" w:color="auto"/>
        <w:right w:val="none" w:sz="0" w:space="0" w:color="auto"/>
      </w:divBdr>
    </w:div>
    <w:div w:id="846334128">
      <w:bodyDiv w:val="1"/>
      <w:marLeft w:val="0"/>
      <w:marRight w:val="0"/>
      <w:marTop w:val="0"/>
      <w:marBottom w:val="0"/>
      <w:divBdr>
        <w:top w:val="none" w:sz="0" w:space="0" w:color="auto"/>
        <w:left w:val="none" w:sz="0" w:space="0" w:color="auto"/>
        <w:bottom w:val="none" w:sz="0" w:space="0" w:color="auto"/>
        <w:right w:val="none" w:sz="0" w:space="0" w:color="auto"/>
      </w:divBdr>
    </w:div>
    <w:div w:id="1210798560">
      <w:bodyDiv w:val="1"/>
      <w:marLeft w:val="0"/>
      <w:marRight w:val="0"/>
      <w:marTop w:val="0"/>
      <w:marBottom w:val="0"/>
      <w:divBdr>
        <w:top w:val="none" w:sz="0" w:space="0" w:color="auto"/>
        <w:left w:val="none" w:sz="0" w:space="0" w:color="auto"/>
        <w:bottom w:val="none" w:sz="0" w:space="0" w:color="auto"/>
        <w:right w:val="none" w:sz="0" w:space="0" w:color="auto"/>
      </w:divBdr>
    </w:div>
    <w:div w:id="1357661078">
      <w:bodyDiv w:val="1"/>
      <w:marLeft w:val="0"/>
      <w:marRight w:val="0"/>
      <w:marTop w:val="0"/>
      <w:marBottom w:val="0"/>
      <w:divBdr>
        <w:top w:val="none" w:sz="0" w:space="0" w:color="auto"/>
        <w:left w:val="none" w:sz="0" w:space="0" w:color="auto"/>
        <w:bottom w:val="none" w:sz="0" w:space="0" w:color="auto"/>
        <w:right w:val="none" w:sz="0" w:space="0" w:color="auto"/>
      </w:divBdr>
    </w:div>
    <w:div w:id="1438018001">
      <w:bodyDiv w:val="1"/>
      <w:marLeft w:val="0"/>
      <w:marRight w:val="0"/>
      <w:marTop w:val="0"/>
      <w:marBottom w:val="0"/>
      <w:divBdr>
        <w:top w:val="none" w:sz="0" w:space="0" w:color="auto"/>
        <w:left w:val="none" w:sz="0" w:space="0" w:color="auto"/>
        <w:bottom w:val="none" w:sz="0" w:space="0" w:color="auto"/>
        <w:right w:val="none" w:sz="0" w:space="0" w:color="auto"/>
      </w:divBdr>
    </w:div>
    <w:div w:id="1552494069">
      <w:bodyDiv w:val="1"/>
      <w:marLeft w:val="0"/>
      <w:marRight w:val="0"/>
      <w:marTop w:val="0"/>
      <w:marBottom w:val="0"/>
      <w:divBdr>
        <w:top w:val="none" w:sz="0" w:space="0" w:color="auto"/>
        <w:left w:val="none" w:sz="0" w:space="0" w:color="auto"/>
        <w:bottom w:val="none" w:sz="0" w:space="0" w:color="auto"/>
        <w:right w:val="none" w:sz="0" w:space="0" w:color="auto"/>
      </w:divBdr>
    </w:div>
    <w:div w:id="1581792613">
      <w:bodyDiv w:val="1"/>
      <w:marLeft w:val="0"/>
      <w:marRight w:val="0"/>
      <w:marTop w:val="0"/>
      <w:marBottom w:val="0"/>
      <w:divBdr>
        <w:top w:val="none" w:sz="0" w:space="0" w:color="auto"/>
        <w:left w:val="none" w:sz="0" w:space="0" w:color="auto"/>
        <w:bottom w:val="none" w:sz="0" w:space="0" w:color="auto"/>
        <w:right w:val="none" w:sz="0" w:space="0" w:color="auto"/>
      </w:divBdr>
    </w:div>
    <w:div w:id="2003267869">
      <w:bodyDiv w:val="1"/>
      <w:marLeft w:val="0"/>
      <w:marRight w:val="0"/>
      <w:marTop w:val="0"/>
      <w:marBottom w:val="0"/>
      <w:divBdr>
        <w:top w:val="none" w:sz="0" w:space="0" w:color="auto"/>
        <w:left w:val="none" w:sz="0" w:space="0" w:color="auto"/>
        <w:bottom w:val="none" w:sz="0" w:space="0" w:color="auto"/>
        <w:right w:val="none" w:sz="0" w:space="0" w:color="auto"/>
      </w:divBdr>
    </w:div>
    <w:div w:id="210575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Lynch</dc:creator>
  <cp:keywords/>
  <dc:description/>
  <cp:lastModifiedBy>Michael Lynch</cp:lastModifiedBy>
  <cp:revision>5</cp:revision>
  <dcterms:created xsi:type="dcterms:W3CDTF">2022-04-28T10:37:00Z</dcterms:created>
  <dcterms:modified xsi:type="dcterms:W3CDTF">2022-05-16T11:32:00Z</dcterms:modified>
</cp:coreProperties>
</file>