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DD852" w14:textId="77777777" w:rsidR="00923594" w:rsidRDefault="00923594" w:rsidP="00923594">
      <w:pPr>
        <w:pStyle w:val="Heading2"/>
        <w:jc w:val="right"/>
      </w:pPr>
      <w:r w:rsidRPr="00590DC4">
        <w:rPr>
          <w:noProof/>
          <w:lang w:eastAsia="zh-CN"/>
        </w:rPr>
        <w:drawing>
          <wp:inline distT="0" distB="0" distL="0" distR="0" wp14:anchorId="59015C54" wp14:editId="243FFA67">
            <wp:extent cx="1791335" cy="951865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335" cy="95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875"/>
        <w:gridCol w:w="7151"/>
      </w:tblGrid>
      <w:tr w:rsidR="00923594" w14:paraId="081174DE" w14:textId="77777777" w:rsidTr="00407D74">
        <w:tc>
          <w:tcPr>
            <w:tcW w:w="1914" w:type="dxa"/>
            <w:shd w:val="clear" w:color="auto" w:fill="auto"/>
          </w:tcPr>
          <w:p w14:paraId="4D10A166" w14:textId="207593D4" w:rsidR="00923594" w:rsidRDefault="00723F48" w:rsidP="00407D74">
            <w:pPr>
              <w:pStyle w:val="GACode"/>
            </w:pPr>
            <w:r w:rsidRPr="00723F48">
              <w:t>GT9P 22</w:t>
            </w:r>
          </w:p>
        </w:tc>
        <w:tc>
          <w:tcPr>
            <w:tcW w:w="7372" w:type="dxa"/>
            <w:shd w:val="clear" w:color="auto" w:fill="auto"/>
          </w:tcPr>
          <w:p w14:paraId="120C9735" w14:textId="6B2D4D05" w:rsidR="00923594" w:rsidRPr="0027137D" w:rsidRDefault="00923594" w:rsidP="00407D74">
            <w:pPr>
              <w:pStyle w:val="GATitle"/>
              <w:rPr>
                <w:rFonts w:eastAsia="Times New Roman"/>
                <w:lang w:eastAsia="en-GB"/>
              </w:rPr>
            </w:pPr>
            <w:r>
              <w:t xml:space="preserve">SVQ in Accessing Operations and Rigging (Construction): </w:t>
            </w:r>
            <w:r w:rsidR="00646E38">
              <w:t xml:space="preserve">Steeplejacking </w:t>
            </w:r>
            <w:r>
              <w:t>at SCQF level 5</w:t>
            </w:r>
          </w:p>
        </w:tc>
      </w:tr>
    </w:tbl>
    <w:p w14:paraId="20BD2D5C" w14:textId="77777777" w:rsidR="00923594" w:rsidRDefault="00923594" w:rsidP="00923594"/>
    <w:p w14:paraId="573664DA" w14:textId="77777777" w:rsidR="00923594" w:rsidRDefault="00923594" w:rsidP="0092359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923594" w:rsidRPr="00EB4806" w14:paraId="17082B60" w14:textId="77777777" w:rsidTr="00407D74">
        <w:tc>
          <w:tcPr>
            <w:tcW w:w="9242" w:type="dxa"/>
            <w:shd w:val="clear" w:color="auto" w:fill="C6D9F1"/>
          </w:tcPr>
          <w:p w14:paraId="5CC7D6DC" w14:textId="77777777" w:rsidR="00923594" w:rsidRDefault="00923594" w:rsidP="00407D74">
            <w:pPr>
              <w:rPr>
                <w:rFonts w:cs="Arial"/>
              </w:rPr>
            </w:pPr>
          </w:p>
          <w:p w14:paraId="798AA3B0" w14:textId="0B882B5D" w:rsidR="00923594" w:rsidRDefault="00923594" w:rsidP="00407D74">
            <w:pPr>
              <w:rPr>
                <w:rFonts w:cs="Arial"/>
              </w:rPr>
            </w:pPr>
            <w:r w:rsidRPr="006E73D0">
              <w:rPr>
                <w:rFonts w:cs="Arial"/>
              </w:rPr>
              <w:t>To attain the qualific</w:t>
            </w:r>
            <w:r>
              <w:rPr>
                <w:rFonts w:cs="Arial"/>
              </w:rPr>
              <w:t xml:space="preserve">ation candidates must complete </w:t>
            </w:r>
            <w:r w:rsidR="0053740E">
              <w:rPr>
                <w:rFonts w:cs="Arial"/>
              </w:rPr>
              <w:t>eight</w:t>
            </w:r>
            <w:r>
              <w:rPr>
                <w:rFonts w:cs="Arial"/>
              </w:rPr>
              <w:t xml:space="preserve"> units</w:t>
            </w:r>
            <w:r w:rsidRPr="006E73D0">
              <w:rPr>
                <w:rFonts w:cs="Arial"/>
              </w:rPr>
              <w:t xml:space="preserve"> in tota</w:t>
            </w:r>
            <w:r>
              <w:rPr>
                <w:rFonts w:cs="Arial"/>
              </w:rPr>
              <w:t>l</w:t>
            </w:r>
            <w:r w:rsidRPr="006E73D0">
              <w:rPr>
                <w:rFonts w:cs="Arial"/>
              </w:rPr>
              <w:t>. This comprises:</w:t>
            </w:r>
          </w:p>
          <w:p w14:paraId="56B69B1C" w14:textId="77777777" w:rsidR="00923594" w:rsidRPr="006E73D0" w:rsidRDefault="00923594" w:rsidP="00407D74">
            <w:pPr>
              <w:rPr>
                <w:rFonts w:cs="Arial"/>
              </w:rPr>
            </w:pPr>
          </w:p>
          <w:p w14:paraId="36696AE6" w14:textId="0F501198" w:rsidR="00923594" w:rsidRPr="000B5B06" w:rsidRDefault="003D10EF" w:rsidP="00407D74">
            <w:pPr>
              <w:pStyle w:val="bullet"/>
            </w:pPr>
            <w:r>
              <w:t>three</w:t>
            </w:r>
            <w:r w:rsidR="00923594">
              <w:t xml:space="preserve"> m</w:t>
            </w:r>
            <w:r w:rsidR="00923594" w:rsidRPr="000B5B06">
              <w:t xml:space="preserve">andatory </w:t>
            </w:r>
            <w:r w:rsidR="00923594">
              <w:t>unit</w:t>
            </w:r>
            <w:r w:rsidR="00923594" w:rsidRPr="000B5B06">
              <w:t>s</w:t>
            </w:r>
            <w:r w:rsidR="00923594">
              <w:t xml:space="preserve"> </w:t>
            </w:r>
          </w:p>
          <w:p w14:paraId="0536B859" w14:textId="03C55DDF" w:rsidR="00923594" w:rsidRDefault="003D10EF" w:rsidP="00407D74">
            <w:pPr>
              <w:pStyle w:val="bullet"/>
            </w:pPr>
            <w:r>
              <w:t>five</w:t>
            </w:r>
            <w:r w:rsidR="00923594">
              <w:t xml:space="preserve"> optional units </w:t>
            </w:r>
          </w:p>
          <w:p w14:paraId="1F4AEA0D" w14:textId="77777777" w:rsidR="00923594" w:rsidRDefault="00923594" w:rsidP="00407D74">
            <w:pPr>
              <w:pStyle w:val="bullet"/>
              <w:numPr>
                <w:ilvl w:val="0"/>
                <w:numId w:val="0"/>
              </w:numPr>
              <w:ind w:left="425" w:hanging="425"/>
            </w:pPr>
          </w:p>
          <w:p w14:paraId="1801C5A6" w14:textId="77777777" w:rsidR="00923594" w:rsidRPr="00EB4806" w:rsidRDefault="00923594" w:rsidP="00407D74">
            <w:pPr>
              <w:pStyle w:val="bullet"/>
              <w:numPr>
                <w:ilvl w:val="0"/>
                <w:numId w:val="0"/>
              </w:numPr>
              <w:ind w:left="425" w:hanging="425"/>
            </w:pPr>
          </w:p>
        </w:tc>
      </w:tr>
    </w:tbl>
    <w:p w14:paraId="2F74D2F3" w14:textId="77777777" w:rsidR="00923594" w:rsidRDefault="00923594" w:rsidP="00923594">
      <w:pPr>
        <w:rPr>
          <w:lang w:val="en-US"/>
        </w:rPr>
      </w:pPr>
    </w:p>
    <w:p w14:paraId="2FCD7C49" w14:textId="77777777" w:rsidR="00923594" w:rsidRDefault="00923594" w:rsidP="00923594">
      <w:pPr>
        <w:rPr>
          <w:lang w:val="en-US"/>
        </w:rPr>
      </w:pPr>
      <w:r w:rsidRPr="005C724C">
        <w:rPr>
          <w:lang w:val="en-US"/>
        </w:rPr>
        <w:t xml:space="preserve">Please note the table below shows the SSC identification codes listed alongside the corresponding SQA </w:t>
      </w:r>
      <w:r>
        <w:rPr>
          <w:lang w:val="en-US"/>
        </w:rPr>
        <w:t>unit</w:t>
      </w:r>
      <w:r w:rsidRPr="005C724C">
        <w:rPr>
          <w:lang w:val="en-US"/>
        </w:rPr>
        <w:t xml:space="preserve"> </w:t>
      </w:r>
      <w:r>
        <w:rPr>
          <w:lang w:val="en-US"/>
        </w:rPr>
        <w:t>codes</w:t>
      </w:r>
      <w:r w:rsidRPr="005C724C">
        <w:rPr>
          <w:lang w:val="en-US"/>
        </w:rPr>
        <w:t xml:space="preserve">. It is important that the SQA </w:t>
      </w:r>
      <w:r>
        <w:rPr>
          <w:lang w:val="en-US"/>
        </w:rPr>
        <w:t>unit</w:t>
      </w:r>
      <w:r w:rsidRPr="005C724C">
        <w:rPr>
          <w:lang w:val="en-US"/>
        </w:rPr>
        <w:t xml:space="preserve"> </w:t>
      </w:r>
      <w:r>
        <w:rPr>
          <w:lang w:val="en-US"/>
        </w:rPr>
        <w:t xml:space="preserve">codes </w:t>
      </w:r>
      <w:r w:rsidRPr="005C724C">
        <w:rPr>
          <w:lang w:val="en-US"/>
        </w:rPr>
        <w:t xml:space="preserve">are used in all your recording documentation and when your results are communicated to SQA. </w:t>
      </w:r>
    </w:p>
    <w:p w14:paraId="7925C559" w14:textId="77777777" w:rsidR="00923594" w:rsidRDefault="00923594" w:rsidP="00923594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71"/>
        <w:gridCol w:w="1701"/>
        <w:gridCol w:w="4111"/>
        <w:gridCol w:w="850"/>
        <w:gridCol w:w="993"/>
        <w:gridCol w:w="992"/>
      </w:tblGrid>
      <w:tr w:rsidR="00923594" w:rsidRPr="00EB4806" w14:paraId="55FFE200" w14:textId="77777777" w:rsidTr="00407D74">
        <w:trPr>
          <w:trHeight w:val="340"/>
        </w:trPr>
        <w:tc>
          <w:tcPr>
            <w:tcW w:w="9918" w:type="dxa"/>
            <w:gridSpan w:val="6"/>
            <w:vAlign w:val="center"/>
          </w:tcPr>
          <w:p w14:paraId="3910D674" w14:textId="061E7A8F" w:rsidR="00923594" w:rsidRDefault="00923594" w:rsidP="00407D74">
            <w:pPr>
              <w:pStyle w:val="TableheadingLeft"/>
            </w:pPr>
            <w:r>
              <w:t>Mandatory</w:t>
            </w:r>
            <w:r w:rsidR="0053740E">
              <w:t xml:space="preserve"> Units – Learners must complete </w:t>
            </w:r>
            <w:r w:rsidR="009735D5">
              <w:t>three</w:t>
            </w:r>
            <w:r w:rsidR="0053740E">
              <w:t xml:space="preserve"> mandatory units</w:t>
            </w:r>
          </w:p>
        </w:tc>
      </w:tr>
      <w:tr w:rsidR="00923594" w:rsidRPr="00EB4806" w14:paraId="581683F9" w14:textId="77777777" w:rsidTr="00407D74">
        <w:trPr>
          <w:trHeight w:val="454"/>
        </w:trPr>
        <w:tc>
          <w:tcPr>
            <w:tcW w:w="1271" w:type="dxa"/>
            <w:vAlign w:val="center"/>
          </w:tcPr>
          <w:p w14:paraId="548E0D3D" w14:textId="77777777" w:rsidR="00923594" w:rsidRPr="00EB4806" w:rsidRDefault="00923594" w:rsidP="00407D74">
            <w:pPr>
              <w:pStyle w:val="TableheadingLeft"/>
            </w:pPr>
            <w:r w:rsidRPr="00EB4806">
              <w:t>SQA code</w:t>
            </w:r>
          </w:p>
        </w:tc>
        <w:tc>
          <w:tcPr>
            <w:tcW w:w="1701" w:type="dxa"/>
            <w:vAlign w:val="center"/>
          </w:tcPr>
          <w:p w14:paraId="689EC4EF" w14:textId="77777777" w:rsidR="00923594" w:rsidRPr="00EB4806" w:rsidRDefault="00923594" w:rsidP="00407D74">
            <w:pPr>
              <w:pStyle w:val="TableheadingLeft"/>
            </w:pPr>
            <w:r w:rsidRPr="00EB4806">
              <w:t>SSC</w:t>
            </w:r>
            <w:r>
              <w:t xml:space="preserve"> </w:t>
            </w:r>
            <w:r w:rsidRPr="00EB4806">
              <w:t>code</w:t>
            </w:r>
          </w:p>
        </w:tc>
        <w:tc>
          <w:tcPr>
            <w:tcW w:w="4111" w:type="dxa"/>
            <w:vAlign w:val="center"/>
          </w:tcPr>
          <w:p w14:paraId="2DF5F49E" w14:textId="77777777" w:rsidR="00923594" w:rsidRPr="00EB4806" w:rsidRDefault="00923594" w:rsidP="00407D74">
            <w:pPr>
              <w:pStyle w:val="TableheadingLeft"/>
            </w:pPr>
            <w:r w:rsidRPr="00EB4806">
              <w:t>Title</w:t>
            </w:r>
          </w:p>
        </w:tc>
        <w:tc>
          <w:tcPr>
            <w:tcW w:w="850" w:type="dxa"/>
            <w:vAlign w:val="center"/>
          </w:tcPr>
          <w:p w14:paraId="4FB62B89" w14:textId="77777777" w:rsidR="00923594" w:rsidRPr="00EB4806" w:rsidRDefault="00923594" w:rsidP="00407D74">
            <w:pPr>
              <w:pStyle w:val="Tableheadingcentred"/>
            </w:pPr>
            <w:r w:rsidRPr="00EB4806">
              <w:t>SCQF level</w:t>
            </w:r>
          </w:p>
        </w:tc>
        <w:tc>
          <w:tcPr>
            <w:tcW w:w="993" w:type="dxa"/>
            <w:vAlign w:val="center"/>
          </w:tcPr>
          <w:p w14:paraId="1AB11451" w14:textId="77777777" w:rsidR="00923594" w:rsidRPr="00EB4806" w:rsidRDefault="00923594" w:rsidP="00407D74">
            <w:pPr>
              <w:pStyle w:val="Tableheadingcentred"/>
            </w:pPr>
            <w:r w:rsidRPr="00EB4806">
              <w:t>SCQF credits</w:t>
            </w:r>
          </w:p>
        </w:tc>
        <w:tc>
          <w:tcPr>
            <w:tcW w:w="992" w:type="dxa"/>
          </w:tcPr>
          <w:p w14:paraId="16653055" w14:textId="77777777" w:rsidR="00923594" w:rsidRDefault="00923594" w:rsidP="00407D74">
            <w:pPr>
              <w:pStyle w:val="Tableheadingcentred"/>
            </w:pPr>
            <w:r w:rsidRPr="00EB4806">
              <w:t>SQ</w:t>
            </w:r>
            <w:r>
              <w:t>A</w:t>
            </w:r>
          </w:p>
          <w:p w14:paraId="42FBFC9A" w14:textId="77777777" w:rsidR="00923594" w:rsidRPr="00EB4806" w:rsidRDefault="00923594" w:rsidP="00407D74">
            <w:pPr>
              <w:pStyle w:val="Tableheadingcentred"/>
            </w:pPr>
            <w:r w:rsidRPr="00EB4806">
              <w:t>credits</w:t>
            </w:r>
          </w:p>
        </w:tc>
      </w:tr>
      <w:tr w:rsidR="0053740E" w:rsidRPr="00EB4806" w14:paraId="237C91C3" w14:textId="77777777" w:rsidTr="0053740E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5041F" w14:textId="77777777" w:rsidR="0053740E" w:rsidRPr="0053740E" w:rsidRDefault="0053740E" w:rsidP="0053740E">
            <w:pPr>
              <w:pStyle w:val="TableheadingLeft"/>
              <w:rPr>
                <w:b w:val="0"/>
                <w:bCs/>
              </w:rPr>
            </w:pPr>
            <w:r w:rsidRPr="0053740E">
              <w:rPr>
                <w:b w:val="0"/>
                <w:bCs/>
              </w:rPr>
              <w:t>HL7R 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BCA57" w14:textId="77777777" w:rsidR="0053740E" w:rsidRPr="0053740E" w:rsidRDefault="0053740E" w:rsidP="0053740E">
            <w:pPr>
              <w:pStyle w:val="TableheadingLeft"/>
              <w:rPr>
                <w:b w:val="0"/>
                <w:bCs/>
              </w:rPr>
            </w:pPr>
            <w:r w:rsidRPr="0053740E">
              <w:rPr>
                <w:b w:val="0"/>
                <w:bCs/>
              </w:rPr>
              <w:t>COSVR641v2</w:t>
            </w:r>
          </w:p>
          <w:p w14:paraId="482E4478" w14:textId="77777777" w:rsidR="0053740E" w:rsidRPr="0053740E" w:rsidRDefault="0053740E" w:rsidP="0053740E">
            <w:pPr>
              <w:pStyle w:val="TableheadingLeft"/>
              <w:rPr>
                <w:b w:val="0"/>
                <w:bCs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599C5" w14:textId="77777777" w:rsidR="0053740E" w:rsidRPr="0053740E" w:rsidRDefault="0053740E" w:rsidP="0053740E">
            <w:pPr>
              <w:pStyle w:val="TableheadingLeft"/>
              <w:rPr>
                <w:b w:val="0"/>
                <w:bCs/>
              </w:rPr>
            </w:pPr>
            <w:r w:rsidRPr="0053740E">
              <w:rPr>
                <w:b w:val="0"/>
                <w:bCs/>
              </w:rPr>
              <w:t>Conform to General Workplace Health, Safety and Welfare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DCCE" w14:textId="77777777" w:rsidR="0053740E" w:rsidRPr="0053740E" w:rsidRDefault="0053740E" w:rsidP="0053740E">
            <w:pPr>
              <w:pStyle w:val="Tableheadingcentred"/>
              <w:rPr>
                <w:b w:val="0"/>
                <w:bCs/>
              </w:rPr>
            </w:pPr>
            <w:r w:rsidRPr="0053740E">
              <w:rPr>
                <w:b w:val="0"/>
                <w:bCs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B9431" w14:textId="77777777" w:rsidR="0053740E" w:rsidRPr="0053740E" w:rsidRDefault="0053740E" w:rsidP="0053740E">
            <w:pPr>
              <w:pStyle w:val="Tableheadingcentred"/>
              <w:rPr>
                <w:b w:val="0"/>
                <w:bCs/>
              </w:rPr>
            </w:pPr>
            <w:r w:rsidRPr="0053740E">
              <w:rPr>
                <w:b w:val="0"/>
                <w:bCs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EEF8" w14:textId="65F0983E" w:rsidR="0053740E" w:rsidRPr="0053740E" w:rsidRDefault="0053740E" w:rsidP="0053740E">
            <w:pPr>
              <w:pStyle w:val="Tableheadingcentred"/>
              <w:rPr>
                <w:b w:val="0"/>
                <w:bCs/>
              </w:rPr>
            </w:pPr>
            <w:r>
              <w:rPr>
                <w:b w:val="0"/>
                <w:bCs/>
              </w:rPr>
              <w:t>1</w:t>
            </w:r>
          </w:p>
        </w:tc>
      </w:tr>
      <w:tr w:rsidR="0053740E" w:rsidRPr="00EB4806" w14:paraId="27469909" w14:textId="77777777" w:rsidTr="0053740E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AE71" w14:textId="77777777" w:rsidR="0053740E" w:rsidRPr="0053740E" w:rsidRDefault="0053740E" w:rsidP="0053740E">
            <w:pPr>
              <w:pStyle w:val="TableheadingLeft"/>
              <w:rPr>
                <w:b w:val="0"/>
                <w:bCs/>
              </w:rPr>
            </w:pPr>
            <w:r w:rsidRPr="0053740E">
              <w:rPr>
                <w:b w:val="0"/>
                <w:bCs/>
              </w:rPr>
              <w:t>HL7T 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125A1" w14:textId="77777777" w:rsidR="0053740E" w:rsidRPr="0053740E" w:rsidRDefault="0053740E" w:rsidP="0053740E">
            <w:pPr>
              <w:pStyle w:val="TableheadingLeft"/>
              <w:rPr>
                <w:b w:val="0"/>
                <w:bCs/>
              </w:rPr>
            </w:pPr>
            <w:r w:rsidRPr="0053740E">
              <w:rPr>
                <w:b w:val="0"/>
                <w:bCs/>
              </w:rPr>
              <w:t>COSVR642v1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D5FA5" w14:textId="77777777" w:rsidR="0053740E" w:rsidRPr="0053740E" w:rsidRDefault="0053740E" w:rsidP="0053740E">
            <w:pPr>
              <w:pStyle w:val="TableheadingLeft"/>
              <w:rPr>
                <w:b w:val="0"/>
                <w:bCs/>
              </w:rPr>
            </w:pPr>
            <w:r w:rsidRPr="0053740E">
              <w:rPr>
                <w:b w:val="0"/>
                <w:bCs/>
              </w:rPr>
              <w:t>Conform to Productive Work Practices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ADB5E" w14:textId="77777777" w:rsidR="0053740E" w:rsidRPr="0053740E" w:rsidRDefault="0053740E" w:rsidP="0053740E">
            <w:pPr>
              <w:pStyle w:val="Tableheadingcentred"/>
              <w:rPr>
                <w:b w:val="0"/>
                <w:bCs/>
              </w:rPr>
            </w:pPr>
            <w:r w:rsidRPr="0053740E">
              <w:rPr>
                <w:b w:val="0"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E4EE3" w14:textId="77777777" w:rsidR="0053740E" w:rsidRPr="0053740E" w:rsidRDefault="0053740E" w:rsidP="0053740E">
            <w:pPr>
              <w:pStyle w:val="Tableheadingcentred"/>
              <w:rPr>
                <w:b w:val="0"/>
                <w:bCs/>
              </w:rPr>
            </w:pPr>
            <w:r w:rsidRPr="0053740E">
              <w:rPr>
                <w:b w:val="0"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2B9A" w14:textId="5A0D6DBF" w:rsidR="0053740E" w:rsidRPr="0053740E" w:rsidRDefault="0053740E" w:rsidP="0053740E">
            <w:pPr>
              <w:pStyle w:val="Tableheadingcentred"/>
              <w:rPr>
                <w:b w:val="0"/>
                <w:bCs/>
              </w:rPr>
            </w:pPr>
            <w:r>
              <w:rPr>
                <w:b w:val="0"/>
                <w:bCs/>
              </w:rPr>
              <w:t>1</w:t>
            </w:r>
          </w:p>
        </w:tc>
      </w:tr>
      <w:tr w:rsidR="0053740E" w:rsidRPr="00EB4806" w14:paraId="5BB911E6" w14:textId="77777777" w:rsidTr="0053740E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C795" w14:textId="77777777" w:rsidR="0053740E" w:rsidRPr="0053740E" w:rsidRDefault="0053740E" w:rsidP="0053740E">
            <w:pPr>
              <w:pStyle w:val="TableheadingLeft"/>
              <w:rPr>
                <w:b w:val="0"/>
                <w:bCs/>
              </w:rPr>
            </w:pPr>
            <w:r w:rsidRPr="0053740E">
              <w:rPr>
                <w:b w:val="0"/>
                <w:bCs/>
              </w:rPr>
              <w:t>HM15 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A8CC0" w14:textId="77777777" w:rsidR="0053740E" w:rsidRPr="0053740E" w:rsidRDefault="0053740E" w:rsidP="0053740E">
            <w:pPr>
              <w:pStyle w:val="TableheadingLeft"/>
              <w:rPr>
                <w:b w:val="0"/>
                <w:bCs/>
              </w:rPr>
            </w:pPr>
            <w:r w:rsidRPr="0053740E">
              <w:rPr>
                <w:b w:val="0"/>
                <w:bCs/>
              </w:rPr>
              <w:t>COSVR643v1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671A0" w14:textId="77777777" w:rsidR="0053740E" w:rsidRPr="0053740E" w:rsidRDefault="0053740E" w:rsidP="0053740E">
            <w:pPr>
              <w:pStyle w:val="TableheadingLeft"/>
              <w:rPr>
                <w:b w:val="0"/>
                <w:bCs/>
              </w:rPr>
            </w:pPr>
            <w:r w:rsidRPr="0053740E">
              <w:rPr>
                <w:b w:val="0"/>
                <w:bCs/>
              </w:rPr>
              <w:t>Move, Handle or Store Resources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1D2BA" w14:textId="77777777" w:rsidR="0053740E" w:rsidRPr="0053740E" w:rsidRDefault="0053740E" w:rsidP="0053740E">
            <w:pPr>
              <w:pStyle w:val="Tableheadingcentred"/>
              <w:rPr>
                <w:b w:val="0"/>
                <w:bCs/>
              </w:rPr>
            </w:pPr>
            <w:r w:rsidRPr="0053740E">
              <w:rPr>
                <w:b w:val="0"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0DFA" w14:textId="77777777" w:rsidR="0053740E" w:rsidRPr="0053740E" w:rsidRDefault="0053740E" w:rsidP="0053740E">
            <w:pPr>
              <w:pStyle w:val="Tableheadingcentred"/>
              <w:rPr>
                <w:b w:val="0"/>
                <w:bCs/>
              </w:rPr>
            </w:pPr>
            <w:r w:rsidRPr="0053740E">
              <w:rPr>
                <w:b w:val="0"/>
                <w:bCs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F294" w14:textId="50380F74" w:rsidR="0053740E" w:rsidRPr="0053740E" w:rsidRDefault="0053740E" w:rsidP="0053740E">
            <w:pPr>
              <w:pStyle w:val="Tableheadingcentred"/>
              <w:rPr>
                <w:b w:val="0"/>
                <w:bCs/>
              </w:rPr>
            </w:pPr>
            <w:r>
              <w:rPr>
                <w:b w:val="0"/>
                <w:bCs/>
              </w:rPr>
              <w:t>1</w:t>
            </w:r>
          </w:p>
        </w:tc>
      </w:tr>
      <w:tr w:rsidR="0053740E" w:rsidRPr="00EB4806" w14:paraId="70F1148C" w14:textId="77777777" w:rsidTr="00F415E8">
        <w:trPr>
          <w:trHeight w:val="454"/>
        </w:trPr>
        <w:tc>
          <w:tcPr>
            <w:tcW w:w="9918" w:type="dxa"/>
            <w:gridSpan w:val="6"/>
            <w:vAlign w:val="center"/>
          </w:tcPr>
          <w:p w14:paraId="180E2012" w14:textId="5C3DA4B3" w:rsidR="0053740E" w:rsidDel="006A355C" w:rsidRDefault="0053740E" w:rsidP="00F415E8">
            <w:pPr>
              <w:pStyle w:val="tabletextcentred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Optional Units – learners must achieve </w:t>
            </w:r>
            <w:r w:rsidR="009735D5">
              <w:rPr>
                <w:b/>
                <w:bCs/>
              </w:rPr>
              <w:t>5</w:t>
            </w:r>
            <w:r>
              <w:rPr>
                <w:b/>
                <w:bCs/>
              </w:rPr>
              <w:t xml:space="preserve"> units</w:t>
            </w:r>
          </w:p>
        </w:tc>
      </w:tr>
      <w:tr w:rsidR="0053740E" w:rsidRPr="00EB4806" w14:paraId="16DB78CE" w14:textId="77777777" w:rsidTr="00F415E8">
        <w:trPr>
          <w:trHeight w:val="454"/>
        </w:trPr>
        <w:tc>
          <w:tcPr>
            <w:tcW w:w="9918" w:type="dxa"/>
            <w:gridSpan w:val="6"/>
            <w:vAlign w:val="center"/>
          </w:tcPr>
          <w:p w14:paraId="6BAE4009" w14:textId="77777777" w:rsidR="0053740E" w:rsidRPr="007C2D3A" w:rsidRDefault="0053740E" w:rsidP="00F415E8">
            <w:pPr>
              <w:pStyle w:val="tabletextcentred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Optional units - learners</w:t>
            </w:r>
            <w:r w:rsidRPr="007C2D3A">
              <w:rPr>
                <w:b/>
                <w:bCs/>
              </w:rPr>
              <w:t xml:space="preserve"> much achieve one of the following: </w:t>
            </w:r>
          </w:p>
        </w:tc>
      </w:tr>
      <w:tr w:rsidR="00242A82" w:rsidRPr="00EB4806" w14:paraId="50C057F4" w14:textId="77777777" w:rsidTr="00F415E8">
        <w:trPr>
          <w:trHeight w:val="454"/>
        </w:trPr>
        <w:tc>
          <w:tcPr>
            <w:tcW w:w="1271" w:type="dxa"/>
            <w:vAlign w:val="center"/>
          </w:tcPr>
          <w:p w14:paraId="7CB64116" w14:textId="60B11476" w:rsidR="00242A82" w:rsidRPr="008E74EA" w:rsidRDefault="00242A82" w:rsidP="00242A82">
            <w:pPr>
              <w:pStyle w:val="tabletextleft"/>
            </w:pPr>
            <w:r w:rsidRPr="00AF4FBF">
              <w:t>J6Y6 04</w:t>
            </w:r>
          </w:p>
        </w:tc>
        <w:tc>
          <w:tcPr>
            <w:tcW w:w="1701" w:type="dxa"/>
            <w:vAlign w:val="center"/>
          </w:tcPr>
          <w:p w14:paraId="76EBE96B" w14:textId="77777777" w:rsidR="00242A82" w:rsidRPr="00044D37" w:rsidRDefault="00242A82" w:rsidP="00242A82">
            <w:pPr>
              <w:pStyle w:val="tabletextleft"/>
            </w:pPr>
            <w:r w:rsidRPr="00044D37">
              <w:t>COSVR</w:t>
            </w:r>
            <w:r>
              <w:t>252v3</w:t>
            </w:r>
          </w:p>
        </w:tc>
        <w:tc>
          <w:tcPr>
            <w:tcW w:w="4111" w:type="dxa"/>
            <w:vAlign w:val="center"/>
          </w:tcPr>
          <w:p w14:paraId="53669499" w14:textId="77777777" w:rsidR="00242A82" w:rsidRPr="006F499E" w:rsidRDefault="00242A82" w:rsidP="00242A82">
            <w:pPr>
              <w:pStyle w:val="tabletextleft"/>
            </w:pPr>
            <w:r w:rsidRPr="006F499E">
              <w:rPr>
                <w:rFonts w:cs="Arial"/>
                <w:lang w:eastAsia="en-GB"/>
              </w:rPr>
              <w:t>Utilise Provision of Fall Protection Systems (Scaffold and/or Rigging</w:t>
            </w:r>
            <w:r>
              <w:rPr>
                <w:rFonts w:cs="Arial"/>
                <w:lang w:eastAsia="en-GB"/>
              </w:rPr>
              <w:t xml:space="preserve"> and Secured Steelwork Structures</w:t>
            </w:r>
            <w:r w:rsidRPr="006F499E">
              <w:rPr>
                <w:rFonts w:cs="Arial"/>
                <w:lang w:eastAsia="en-GB"/>
              </w:rPr>
              <w:t>)</w:t>
            </w:r>
          </w:p>
        </w:tc>
        <w:tc>
          <w:tcPr>
            <w:tcW w:w="850" w:type="dxa"/>
            <w:vAlign w:val="center"/>
          </w:tcPr>
          <w:p w14:paraId="215F8C9F" w14:textId="77777777" w:rsidR="00242A82" w:rsidRPr="00044D37" w:rsidRDefault="00242A82" w:rsidP="00242A82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69A27DD6" w14:textId="77777777" w:rsidR="00242A82" w:rsidRPr="00044D37" w:rsidRDefault="00242A82" w:rsidP="00242A82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</w:tcPr>
          <w:p w14:paraId="7A5460D9" w14:textId="77777777" w:rsidR="00242A82" w:rsidRDefault="00242A82" w:rsidP="00242A82">
            <w:pPr>
              <w:pStyle w:val="tabletextcentred"/>
            </w:pPr>
          </w:p>
          <w:p w14:paraId="19C25EED" w14:textId="0954191F" w:rsidR="00242A82" w:rsidRPr="00044D37" w:rsidRDefault="00242A82" w:rsidP="00242A82">
            <w:pPr>
              <w:pStyle w:val="tabletextcentred"/>
            </w:pPr>
            <w:r>
              <w:t>1</w:t>
            </w:r>
          </w:p>
        </w:tc>
      </w:tr>
      <w:tr w:rsidR="00242A82" w:rsidRPr="00EB4806" w14:paraId="3AC23CF8" w14:textId="77777777" w:rsidTr="00F415E8">
        <w:trPr>
          <w:trHeight w:val="454"/>
        </w:trPr>
        <w:tc>
          <w:tcPr>
            <w:tcW w:w="1271" w:type="dxa"/>
            <w:vAlign w:val="center"/>
          </w:tcPr>
          <w:p w14:paraId="7DFB0BC5" w14:textId="136F4892" w:rsidR="00242A82" w:rsidRPr="008E74EA" w:rsidRDefault="00242A82" w:rsidP="00242A82">
            <w:pPr>
              <w:pStyle w:val="tabletextleft"/>
            </w:pPr>
            <w:r w:rsidRPr="00AF4FBF">
              <w:t>J6Y7 04</w:t>
            </w:r>
          </w:p>
        </w:tc>
        <w:tc>
          <w:tcPr>
            <w:tcW w:w="1701" w:type="dxa"/>
          </w:tcPr>
          <w:p w14:paraId="22FF867F" w14:textId="77777777" w:rsidR="00242A82" w:rsidRPr="00044D37" w:rsidRDefault="00242A82" w:rsidP="00242A82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</w:tcPr>
          <w:p w14:paraId="3FD7686A" w14:textId="77777777" w:rsidR="00242A82" w:rsidRPr="006F499E" w:rsidRDefault="00242A82" w:rsidP="00242A82">
            <w:pPr>
              <w:pStyle w:val="tabletextleft"/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 xml:space="preserve">Scaffold and/or Rigging and </w:t>
            </w:r>
            <w:r w:rsidRPr="006F499E">
              <w:rPr>
                <w:rFonts w:cs="Arial"/>
                <w:lang w:eastAsia="en-GB"/>
              </w:rPr>
              <w:t>Wire and Rope Systems)</w:t>
            </w:r>
          </w:p>
        </w:tc>
        <w:tc>
          <w:tcPr>
            <w:tcW w:w="850" w:type="dxa"/>
            <w:vAlign w:val="center"/>
          </w:tcPr>
          <w:p w14:paraId="45CD7FC7" w14:textId="77777777" w:rsidR="00242A82" w:rsidRPr="00044D37" w:rsidRDefault="00242A82" w:rsidP="00242A82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77ABC3E4" w14:textId="77777777" w:rsidR="00242A82" w:rsidRPr="00044D37" w:rsidRDefault="00242A82" w:rsidP="00242A82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</w:tcPr>
          <w:p w14:paraId="06E48F24" w14:textId="77777777" w:rsidR="00242A82" w:rsidRDefault="00242A82" w:rsidP="00242A82">
            <w:pPr>
              <w:pStyle w:val="tabletextcentred"/>
            </w:pPr>
          </w:p>
          <w:p w14:paraId="1386F06D" w14:textId="3E420C74" w:rsidR="00242A82" w:rsidRPr="00044D37" w:rsidRDefault="00242A82" w:rsidP="00242A82">
            <w:pPr>
              <w:pStyle w:val="tabletextcentred"/>
            </w:pPr>
            <w:r>
              <w:t>1</w:t>
            </w:r>
          </w:p>
        </w:tc>
      </w:tr>
      <w:tr w:rsidR="00242A82" w:rsidRPr="00EB4806" w14:paraId="6F2AD8F7" w14:textId="77777777" w:rsidTr="00F415E8">
        <w:trPr>
          <w:trHeight w:val="454"/>
        </w:trPr>
        <w:tc>
          <w:tcPr>
            <w:tcW w:w="1271" w:type="dxa"/>
            <w:vAlign w:val="center"/>
          </w:tcPr>
          <w:p w14:paraId="48A9D8D9" w14:textId="6A72F429" w:rsidR="00242A82" w:rsidRPr="008E74EA" w:rsidRDefault="00242A82" w:rsidP="00242A82">
            <w:pPr>
              <w:pStyle w:val="tabletextleft"/>
            </w:pPr>
            <w:r w:rsidRPr="00AF4FBF">
              <w:t>J6Y8 04</w:t>
            </w:r>
          </w:p>
        </w:tc>
        <w:tc>
          <w:tcPr>
            <w:tcW w:w="1701" w:type="dxa"/>
          </w:tcPr>
          <w:p w14:paraId="36F0E61B" w14:textId="77777777" w:rsidR="00242A82" w:rsidRPr="00044D37" w:rsidRDefault="00242A82" w:rsidP="00242A82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</w:tcPr>
          <w:p w14:paraId="52B87B84" w14:textId="77777777" w:rsidR="00242A82" w:rsidRPr="006F499E" w:rsidRDefault="00242A82" w:rsidP="00242A82">
            <w:pPr>
              <w:pStyle w:val="tabletextleft"/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>Scaffold and/or Rigging and P</w:t>
            </w:r>
            <w:r w:rsidRPr="006F499E">
              <w:rPr>
                <w:rFonts w:cs="Arial"/>
                <w:lang w:eastAsia="en-GB"/>
              </w:rPr>
              <w:t>ermanently Installed Anchorage Points)</w:t>
            </w:r>
          </w:p>
        </w:tc>
        <w:tc>
          <w:tcPr>
            <w:tcW w:w="850" w:type="dxa"/>
            <w:vAlign w:val="center"/>
          </w:tcPr>
          <w:p w14:paraId="0A674B67" w14:textId="77777777" w:rsidR="00242A82" w:rsidRPr="00044D37" w:rsidRDefault="00242A82" w:rsidP="00242A82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37C456BB" w14:textId="77777777" w:rsidR="00242A82" w:rsidRPr="00044D37" w:rsidRDefault="00242A82" w:rsidP="00242A82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</w:tcPr>
          <w:p w14:paraId="451E80DA" w14:textId="77777777" w:rsidR="00242A82" w:rsidRDefault="00242A82" w:rsidP="00242A82">
            <w:pPr>
              <w:pStyle w:val="tabletextcentred"/>
            </w:pPr>
          </w:p>
          <w:p w14:paraId="02401323" w14:textId="54C92F0A" w:rsidR="00242A82" w:rsidRPr="00044D37" w:rsidRDefault="00242A82" w:rsidP="00242A82">
            <w:pPr>
              <w:pStyle w:val="tabletextcentred"/>
            </w:pPr>
            <w:r>
              <w:t>1</w:t>
            </w:r>
          </w:p>
        </w:tc>
      </w:tr>
      <w:tr w:rsidR="00242A82" w:rsidRPr="00EB4806" w14:paraId="146D5303" w14:textId="77777777" w:rsidTr="00F415E8">
        <w:trPr>
          <w:trHeight w:val="454"/>
        </w:trPr>
        <w:tc>
          <w:tcPr>
            <w:tcW w:w="1271" w:type="dxa"/>
            <w:vAlign w:val="center"/>
          </w:tcPr>
          <w:p w14:paraId="59D25EDD" w14:textId="4429C569" w:rsidR="00242A82" w:rsidRPr="008E74EA" w:rsidRDefault="00242A82" w:rsidP="00242A82">
            <w:pPr>
              <w:pStyle w:val="tabletextleft"/>
            </w:pPr>
            <w:r w:rsidRPr="00AF4FBF">
              <w:t>J6Y9 04</w:t>
            </w:r>
          </w:p>
        </w:tc>
        <w:tc>
          <w:tcPr>
            <w:tcW w:w="1701" w:type="dxa"/>
          </w:tcPr>
          <w:p w14:paraId="768E1AAD" w14:textId="77777777" w:rsidR="00242A82" w:rsidRPr="00044D37" w:rsidRDefault="00242A82" w:rsidP="00242A82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</w:tcPr>
          <w:p w14:paraId="44A2493F" w14:textId="77777777" w:rsidR="00242A82" w:rsidRPr="006F499E" w:rsidRDefault="00242A82" w:rsidP="00242A82">
            <w:pPr>
              <w:pStyle w:val="tabletextleft"/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 xml:space="preserve">Scaffold and/or Rigging and  </w:t>
            </w:r>
            <w:r w:rsidRPr="006F499E">
              <w:rPr>
                <w:rFonts w:cs="Arial"/>
                <w:lang w:eastAsia="en-GB"/>
              </w:rPr>
              <w:t>Temporary Anchorage Points)</w:t>
            </w:r>
          </w:p>
        </w:tc>
        <w:tc>
          <w:tcPr>
            <w:tcW w:w="850" w:type="dxa"/>
            <w:vAlign w:val="center"/>
          </w:tcPr>
          <w:p w14:paraId="20E0CD08" w14:textId="77777777" w:rsidR="00242A82" w:rsidRPr="00044D37" w:rsidRDefault="00242A82" w:rsidP="00242A82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6B2668E5" w14:textId="77777777" w:rsidR="00242A82" w:rsidRPr="00044D37" w:rsidRDefault="00242A82" w:rsidP="00242A82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</w:tcPr>
          <w:p w14:paraId="1709247B" w14:textId="77777777" w:rsidR="00242A82" w:rsidRDefault="00242A82" w:rsidP="00242A82">
            <w:pPr>
              <w:pStyle w:val="tabletextcentred"/>
            </w:pPr>
          </w:p>
          <w:p w14:paraId="3B9313DA" w14:textId="53705210" w:rsidR="00242A82" w:rsidRPr="00044D37" w:rsidRDefault="00242A82" w:rsidP="00242A82">
            <w:pPr>
              <w:pStyle w:val="tabletextcentred"/>
            </w:pPr>
            <w:r>
              <w:t>1</w:t>
            </w:r>
          </w:p>
        </w:tc>
      </w:tr>
    </w:tbl>
    <w:p w14:paraId="522EAB18" w14:textId="77777777" w:rsidR="00081EDA" w:rsidRDefault="00081EDA">
      <w:r>
        <w:br w:type="page"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71"/>
        <w:gridCol w:w="1701"/>
        <w:gridCol w:w="4111"/>
        <w:gridCol w:w="850"/>
        <w:gridCol w:w="993"/>
        <w:gridCol w:w="992"/>
      </w:tblGrid>
      <w:tr w:rsidR="0053740E" w:rsidRPr="00EB4806" w14:paraId="546C2E3D" w14:textId="77777777" w:rsidTr="0053740E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03F2D" w14:textId="088E325C" w:rsidR="0053740E" w:rsidRPr="0053740E" w:rsidRDefault="0053740E" w:rsidP="0053740E">
            <w:pPr>
              <w:pStyle w:val="tabletextleft"/>
              <w:rPr>
                <w:b/>
                <w:bCs/>
              </w:rPr>
            </w:pPr>
            <w:r w:rsidRPr="0053740E">
              <w:rPr>
                <w:b/>
                <w:bCs/>
              </w:rPr>
              <w:lastRenderedPageBreak/>
              <w:t>SQA code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7591" w14:textId="77777777" w:rsidR="0053740E" w:rsidRPr="0053740E" w:rsidRDefault="0053740E" w:rsidP="0053740E">
            <w:pPr>
              <w:pStyle w:val="tabletextleft"/>
              <w:rPr>
                <w:b/>
                <w:bCs/>
              </w:rPr>
            </w:pPr>
            <w:r w:rsidRPr="0053740E">
              <w:rPr>
                <w:b/>
                <w:bCs/>
              </w:rPr>
              <w:t>SSC code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1BD0" w14:textId="77777777" w:rsidR="0053740E" w:rsidRPr="0053740E" w:rsidRDefault="0053740E" w:rsidP="0053740E">
            <w:pPr>
              <w:pStyle w:val="tabletextleft"/>
              <w:rPr>
                <w:rFonts w:cs="Arial"/>
                <w:b/>
                <w:bCs/>
                <w:lang w:eastAsia="en-GB"/>
              </w:rPr>
            </w:pPr>
            <w:r w:rsidRPr="0053740E">
              <w:rPr>
                <w:rFonts w:cs="Arial"/>
                <w:b/>
                <w:bCs/>
                <w:lang w:eastAsia="en-GB"/>
              </w:rPr>
              <w:t>Title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AAFC2" w14:textId="77777777" w:rsidR="0053740E" w:rsidRPr="0053740E" w:rsidRDefault="0053740E" w:rsidP="0053740E">
            <w:pPr>
              <w:pStyle w:val="tabletextcentred"/>
              <w:rPr>
                <w:b/>
                <w:bCs/>
              </w:rPr>
            </w:pPr>
            <w:r w:rsidRPr="0053740E">
              <w:rPr>
                <w:b/>
                <w:bCs/>
              </w:rPr>
              <w:t>SCQF level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A455" w14:textId="77777777" w:rsidR="0053740E" w:rsidRPr="0053740E" w:rsidRDefault="0053740E" w:rsidP="0053740E">
            <w:pPr>
              <w:pStyle w:val="tabletextcentred"/>
              <w:rPr>
                <w:b/>
                <w:bCs/>
              </w:rPr>
            </w:pPr>
            <w:r w:rsidRPr="0053740E">
              <w:rPr>
                <w:b/>
                <w:bCs/>
              </w:rPr>
              <w:t>SCQF credits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1848" w14:textId="77777777" w:rsidR="0053740E" w:rsidRPr="0053740E" w:rsidRDefault="0053740E" w:rsidP="0053740E">
            <w:pPr>
              <w:pStyle w:val="tabletextcentred"/>
              <w:rPr>
                <w:b/>
                <w:bCs/>
              </w:rPr>
            </w:pPr>
            <w:r w:rsidRPr="0053740E">
              <w:rPr>
                <w:b/>
                <w:bCs/>
              </w:rPr>
              <w:t>SQA</w:t>
            </w:r>
          </w:p>
          <w:p w14:paraId="2A568655" w14:textId="77777777" w:rsidR="0053740E" w:rsidRPr="0053740E" w:rsidRDefault="0053740E" w:rsidP="0053740E">
            <w:pPr>
              <w:pStyle w:val="tabletextcentred"/>
              <w:rPr>
                <w:b/>
                <w:bCs/>
              </w:rPr>
            </w:pPr>
            <w:r w:rsidRPr="0053740E">
              <w:rPr>
                <w:b/>
                <w:bCs/>
              </w:rPr>
              <w:t>credits</w:t>
            </w:r>
          </w:p>
        </w:tc>
      </w:tr>
      <w:tr w:rsidR="00242A82" w:rsidRPr="00EB4806" w14:paraId="030FA64A" w14:textId="77777777" w:rsidTr="00F415E8">
        <w:trPr>
          <w:trHeight w:val="454"/>
        </w:trPr>
        <w:tc>
          <w:tcPr>
            <w:tcW w:w="1271" w:type="dxa"/>
            <w:vAlign w:val="center"/>
          </w:tcPr>
          <w:p w14:paraId="6291BC0D" w14:textId="735C509C" w:rsidR="00242A82" w:rsidRPr="008E74EA" w:rsidRDefault="00242A82" w:rsidP="00242A82">
            <w:pPr>
              <w:pStyle w:val="tabletextleft"/>
            </w:pPr>
            <w:r w:rsidRPr="00AF4FBF">
              <w:t>J6YA 04</w:t>
            </w:r>
          </w:p>
        </w:tc>
        <w:tc>
          <w:tcPr>
            <w:tcW w:w="1701" w:type="dxa"/>
          </w:tcPr>
          <w:p w14:paraId="0BE823CE" w14:textId="77777777" w:rsidR="00242A82" w:rsidRPr="00044D37" w:rsidRDefault="00242A82" w:rsidP="00242A82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</w:tcPr>
          <w:p w14:paraId="63B24A95" w14:textId="77777777" w:rsidR="00242A82" w:rsidRPr="006F499E" w:rsidRDefault="00242A82" w:rsidP="00242A82">
            <w:pPr>
              <w:pStyle w:val="tabletextleft"/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 xml:space="preserve">Scaffold and/or Rigging and </w:t>
            </w:r>
            <w:r w:rsidRPr="006F499E">
              <w:rPr>
                <w:rFonts w:cs="Arial"/>
                <w:lang w:eastAsia="en-GB"/>
              </w:rPr>
              <w:t>Track Systems)</w:t>
            </w:r>
          </w:p>
        </w:tc>
        <w:tc>
          <w:tcPr>
            <w:tcW w:w="850" w:type="dxa"/>
            <w:vAlign w:val="center"/>
          </w:tcPr>
          <w:p w14:paraId="49E43189" w14:textId="77777777" w:rsidR="00242A82" w:rsidRPr="00044D37" w:rsidRDefault="00242A82" w:rsidP="00242A82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524D34D4" w14:textId="77777777" w:rsidR="00242A82" w:rsidRPr="00044D37" w:rsidRDefault="00242A82" w:rsidP="00242A82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</w:tcPr>
          <w:p w14:paraId="7D6CD690" w14:textId="77777777" w:rsidR="00242A82" w:rsidRDefault="00242A82" w:rsidP="00242A82">
            <w:pPr>
              <w:pStyle w:val="tabletextcentred"/>
            </w:pPr>
          </w:p>
          <w:p w14:paraId="76F07D9B" w14:textId="1663602A" w:rsidR="00242A82" w:rsidRPr="00044D37" w:rsidRDefault="00242A82" w:rsidP="00242A82">
            <w:pPr>
              <w:pStyle w:val="tabletextcentred"/>
            </w:pPr>
            <w:r>
              <w:t>1</w:t>
            </w:r>
          </w:p>
        </w:tc>
      </w:tr>
      <w:tr w:rsidR="00242A82" w:rsidRPr="00EB4806" w14:paraId="266B76C3" w14:textId="77777777" w:rsidTr="00F415E8">
        <w:trPr>
          <w:trHeight w:val="454"/>
        </w:trPr>
        <w:tc>
          <w:tcPr>
            <w:tcW w:w="1271" w:type="dxa"/>
            <w:vAlign w:val="center"/>
          </w:tcPr>
          <w:p w14:paraId="0A6B057B" w14:textId="47331E81" w:rsidR="00242A82" w:rsidRPr="008E74EA" w:rsidRDefault="00242A82" w:rsidP="00242A82">
            <w:pPr>
              <w:pStyle w:val="tabletextleft"/>
            </w:pPr>
            <w:r w:rsidRPr="00AF4FBF">
              <w:t>J6YB 04</w:t>
            </w:r>
          </w:p>
        </w:tc>
        <w:tc>
          <w:tcPr>
            <w:tcW w:w="1701" w:type="dxa"/>
          </w:tcPr>
          <w:p w14:paraId="46BDF3B0" w14:textId="77777777" w:rsidR="00242A82" w:rsidRPr="00044D37" w:rsidRDefault="00242A82" w:rsidP="00242A82">
            <w:pPr>
              <w:pStyle w:val="tabletextleft"/>
            </w:pPr>
            <w:r>
              <w:t>COSVR252v3</w:t>
            </w:r>
          </w:p>
        </w:tc>
        <w:tc>
          <w:tcPr>
            <w:tcW w:w="4111" w:type="dxa"/>
            <w:vAlign w:val="center"/>
          </w:tcPr>
          <w:p w14:paraId="003A73A9" w14:textId="77777777" w:rsidR="00242A82" w:rsidRPr="006F499E" w:rsidRDefault="00242A82" w:rsidP="00242A82">
            <w:pPr>
              <w:pStyle w:val="tabletextleft"/>
            </w:pPr>
            <w:r>
              <w:t>Utilise Provision of Fall Protection Systems (Scaffold and/or Rigging and Proprietary Systems)</w:t>
            </w:r>
          </w:p>
        </w:tc>
        <w:tc>
          <w:tcPr>
            <w:tcW w:w="850" w:type="dxa"/>
            <w:vAlign w:val="center"/>
          </w:tcPr>
          <w:p w14:paraId="5D73BE95" w14:textId="77777777" w:rsidR="00242A82" w:rsidRPr="00044D37" w:rsidRDefault="00242A82" w:rsidP="00242A82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3C635011" w14:textId="77777777" w:rsidR="00242A82" w:rsidRPr="00044D37" w:rsidRDefault="00242A82" w:rsidP="00242A82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</w:tcPr>
          <w:p w14:paraId="5FD5567A" w14:textId="77777777" w:rsidR="00242A82" w:rsidRDefault="00242A82" w:rsidP="00242A82">
            <w:pPr>
              <w:pStyle w:val="tabletextcentred"/>
            </w:pPr>
          </w:p>
          <w:p w14:paraId="490380A8" w14:textId="449694C0" w:rsidR="00242A82" w:rsidRPr="00044D37" w:rsidRDefault="00242A82" w:rsidP="00242A82">
            <w:pPr>
              <w:pStyle w:val="tabletextcentred"/>
            </w:pPr>
            <w:r>
              <w:t>1</w:t>
            </w:r>
          </w:p>
        </w:tc>
      </w:tr>
      <w:tr w:rsidR="00242A82" w:rsidRPr="00EB4806" w14:paraId="4BB6D43B" w14:textId="77777777" w:rsidTr="00F415E8">
        <w:trPr>
          <w:trHeight w:val="454"/>
        </w:trPr>
        <w:tc>
          <w:tcPr>
            <w:tcW w:w="1271" w:type="dxa"/>
            <w:vAlign w:val="center"/>
          </w:tcPr>
          <w:p w14:paraId="03B7E67E" w14:textId="40CA4806" w:rsidR="00242A82" w:rsidRPr="008E74EA" w:rsidRDefault="00242A82" w:rsidP="00242A82">
            <w:pPr>
              <w:pStyle w:val="tabletextleft"/>
            </w:pPr>
            <w:r w:rsidRPr="00AF4FBF">
              <w:t>J6YC 04</w:t>
            </w:r>
          </w:p>
        </w:tc>
        <w:tc>
          <w:tcPr>
            <w:tcW w:w="1701" w:type="dxa"/>
          </w:tcPr>
          <w:p w14:paraId="41122679" w14:textId="77777777" w:rsidR="00242A82" w:rsidRPr="00044D37" w:rsidRDefault="00242A82" w:rsidP="00242A82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</w:tcPr>
          <w:p w14:paraId="705ABA5C" w14:textId="77777777" w:rsidR="00242A82" w:rsidRPr="006F499E" w:rsidRDefault="00242A82" w:rsidP="00242A82">
            <w:pPr>
              <w:pStyle w:val="tabletextleft"/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>Secured Steelwork Structures and Wire and Rope Systems</w:t>
            </w:r>
            <w:r w:rsidRPr="006F499E">
              <w:rPr>
                <w:rFonts w:cs="Arial"/>
                <w:lang w:eastAsia="en-GB"/>
              </w:rPr>
              <w:t>)</w:t>
            </w:r>
          </w:p>
        </w:tc>
        <w:tc>
          <w:tcPr>
            <w:tcW w:w="850" w:type="dxa"/>
            <w:vAlign w:val="center"/>
          </w:tcPr>
          <w:p w14:paraId="63AC436C" w14:textId="77777777" w:rsidR="00242A82" w:rsidRPr="00044D37" w:rsidRDefault="00242A82" w:rsidP="00242A82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62A36491" w14:textId="77777777" w:rsidR="00242A82" w:rsidRPr="00044D37" w:rsidRDefault="00242A82" w:rsidP="00242A82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</w:tcPr>
          <w:p w14:paraId="6823E860" w14:textId="77777777" w:rsidR="00242A82" w:rsidRDefault="00242A82" w:rsidP="00242A82">
            <w:pPr>
              <w:pStyle w:val="tabletextcentred"/>
            </w:pPr>
          </w:p>
          <w:p w14:paraId="315602D1" w14:textId="3DF12BA3" w:rsidR="00242A82" w:rsidRPr="00044D37" w:rsidRDefault="00242A82" w:rsidP="00242A82">
            <w:pPr>
              <w:pStyle w:val="tabletextcentred"/>
            </w:pPr>
            <w:r>
              <w:t>1</w:t>
            </w:r>
          </w:p>
        </w:tc>
      </w:tr>
      <w:tr w:rsidR="00242A82" w:rsidRPr="00EB4806" w14:paraId="2A84727B" w14:textId="77777777" w:rsidTr="00F415E8">
        <w:trPr>
          <w:trHeight w:val="454"/>
        </w:trPr>
        <w:tc>
          <w:tcPr>
            <w:tcW w:w="1271" w:type="dxa"/>
            <w:vAlign w:val="center"/>
          </w:tcPr>
          <w:p w14:paraId="3FF8C023" w14:textId="65EBCBFB" w:rsidR="00242A82" w:rsidRDefault="00242A82" w:rsidP="00242A82">
            <w:pPr>
              <w:pStyle w:val="tabletextleft"/>
            </w:pPr>
            <w:r w:rsidRPr="00AF4FBF">
              <w:t>J6YE 04</w:t>
            </w:r>
          </w:p>
        </w:tc>
        <w:tc>
          <w:tcPr>
            <w:tcW w:w="1701" w:type="dxa"/>
          </w:tcPr>
          <w:p w14:paraId="44EFDD59" w14:textId="77777777" w:rsidR="00242A82" w:rsidRPr="00A655F2" w:rsidRDefault="00242A82" w:rsidP="00242A82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</w:tcPr>
          <w:p w14:paraId="410B88FB" w14:textId="77777777" w:rsidR="00242A82" w:rsidRPr="006F499E" w:rsidRDefault="00242A82" w:rsidP="00242A82">
            <w:pPr>
              <w:pStyle w:val="tabletextleft"/>
              <w:rPr>
                <w:rFonts w:cs="Arial"/>
                <w:lang w:eastAsia="en-GB"/>
              </w:rPr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>Secured Steelwork Structures and Permanently Installed Anchorage Points</w:t>
            </w:r>
            <w:r w:rsidRPr="006F499E">
              <w:rPr>
                <w:rFonts w:cs="Arial"/>
                <w:lang w:eastAsia="en-GB"/>
              </w:rPr>
              <w:t>)</w:t>
            </w:r>
          </w:p>
        </w:tc>
        <w:tc>
          <w:tcPr>
            <w:tcW w:w="850" w:type="dxa"/>
            <w:vAlign w:val="center"/>
          </w:tcPr>
          <w:p w14:paraId="7292E35E" w14:textId="77777777" w:rsidR="00242A82" w:rsidRDefault="00242A82" w:rsidP="00242A82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0829735B" w14:textId="77777777" w:rsidR="00242A82" w:rsidRDefault="00242A82" w:rsidP="00242A82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</w:tcPr>
          <w:p w14:paraId="425B26ED" w14:textId="77777777" w:rsidR="00242A82" w:rsidRDefault="00242A82" w:rsidP="00242A82">
            <w:pPr>
              <w:pStyle w:val="tabletextcentred"/>
            </w:pPr>
          </w:p>
          <w:p w14:paraId="393B143E" w14:textId="05059614" w:rsidR="00242A82" w:rsidRDefault="00242A82" w:rsidP="00242A82">
            <w:pPr>
              <w:pStyle w:val="tabletextcentred"/>
            </w:pPr>
            <w:r>
              <w:t>1</w:t>
            </w:r>
          </w:p>
        </w:tc>
      </w:tr>
      <w:tr w:rsidR="00242A82" w:rsidRPr="00EB4806" w14:paraId="5BC5A0A7" w14:textId="77777777" w:rsidTr="00F415E8">
        <w:trPr>
          <w:trHeight w:val="454"/>
        </w:trPr>
        <w:tc>
          <w:tcPr>
            <w:tcW w:w="1271" w:type="dxa"/>
            <w:vAlign w:val="center"/>
          </w:tcPr>
          <w:p w14:paraId="36289800" w14:textId="0C10DEB5" w:rsidR="00242A82" w:rsidRDefault="00242A82" w:rsidP="00242A82">
            <w:pPr>
              <w:pStyle w:val="tabletextleft"/>
            </w:pPr>
            <w:r w:rsidRPr="00AF4FBF">
              <w:t>J6YF 04</w:t>
            </w:r>
          </w:p>
        </w:tc>
        <w:tc>
          <w:tcPr>
            <w:tcW w:w="1701" w:type="dxa"/>
          </w:tcPr>
          <w:p w14:paraId="4E5BFE22" w14:textId="77777777" w:rsidR="00242A82" w:rsidRPr="00A655F2" w:rsidRDefault="00242A82" w:rsidP="00242A82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</w:tcPr>
          <w:p w14:paraId="3A3138CA" w14:textId="77777777" w:rsidR="00242A82" w:rsidRPr="006F499E" w:rsidRDefault="00242A82" w:rsidP="00242A82">
            <w:pPr>
              <w:pStyle w:val="tabletextleft"/>
              <w:rPr>
                <w:rFonts w:cs="Arial"/>
                <w:lang w:eastAsia="en-GB"/>
              </w:rPr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>Secured Steelwork Structures and Temporary Anchorage Points</w:t>
            </w:r>
            <w:r w:rsidRPr="006F499E">
              <w:rPr>
                <w:rFonts w:cs="Arial"/>
                <w:lang w:eastAsia="en-GB"/>
              </w:rPr>
              <w:t>)</w:t>
            </w:r>
          </w:p>
        </w:tc>
        <w:tc>
          <w:tcPr>
            <w:tcW w:w="850" w:type="dxa"/>
            <w:vAlign w:val="center"/>
          </w:tcPr>
          <w:p w14:paraId="0D5C8071" w14:textId="77777777" w:rsidR="00242A82" w:rsidRDefault="00242A82" w:rsidP="00242A82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30B82779" w14:textId="77777777" w:rsidR="00242A82" w:rsidRDefault="00242A82" w:rsidP="00242A82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</w:tcPr>
          <w:p w14:paraId="04AD3CE3" w14:textId="77777777" w:rsidR="00242A82" w:rsidRDefault="00242A82" w:rsidP="00242A82">
            <w:pPr>
              <w:pStyle w:val="tabletextcentred"/>
            </w:pPr>
          </w:p>
          <w:p w14:paraId="23CF1E2E" w14:textId="602BA030" w:rsidR="00242A82" w:rsidRDefault="00242A82" w:rsidP="00242A82">
            <w:pPr>
              <w:pStyle w:val="tabletextcentred"/>
            </w:pPr>
            <w:r>
              <w:t>1</w:t>
            </w:r>
          </w:p>
        </w:tc>
      </w:tr>
      <w:tr w:rsidR="00242A82" w:rsidRPr="00EB4806" w14:paraId="7B3F0FF8" w14:textId="77777777" w:rsidTr="00F415E8">
        <w:trPr>
          <w:trHeight w:val="454"/>
        </w:trPr>
        <w:tc>
          <w:tcPr>
            <w:tcW w:w="1271" w:type="dxa"/>
            <w:vAlign w:val="center"/>
          </w:tcPr>
          <w:p w14:paraId="47B10D9F" w14:textId="6FA20E03" w:rsidR="00242A82" w:rsidRDefault="00242A82" w:rsidP="00242A82">
            <w:pPr>
              <w:pStyle w:val="tabletextleft"/>
            </w:pPr>
            <w:r w:rsidRPr="00AF4FBF">
              <w:t>J6YG 04</w:t>
            </w:r>
          </w:p>
        </w:tc>
        <w:tc>
          <w:tcPr>
            <w:tcW w:w="1701" w:type="dxa"/>
          </w:tcPr>
          <w:p w14:paraId="6E645644" w14:textId="77777777" w:rsidR="00242A82" w:rsidRPr="00A655F2" w:rsidRDefault="00242A82" w:rsidP="00242A82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</w:tcPr>
          <w:p w14:paraId="1A4E4FD0" w14:textId="77777777" w:rsidR="00242A82" w:rsidRPr="006F499E" w:rsidRDefault="00242A82" w:rsidP="00242A82">
            <w:pPr>
              <w:pStyle w:val="tabletextleft"/>
              <w:rPr>
                <w:rFonts w:cs="Arial"/>
                <w:lang w:eastAsia="en-GB"/>
              </w:rPr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>Secured Steelwork Structures and Track Systems</w:t>
            </w:r>
            <w:r w:rsidRPr="006F499E">
              <w:rPr>
                <w:rFonts w:cs="Arial"/>
                <w:lang w:eastAsia="en-GB"/>
              </w:rPr>
              <w:t>)</w:t>
            </w:r>
          </w:p>
        </w:tc>
        <w:tc>
          <w:tcPr>
            <w:tcW w:w="850" w:type="dxa"/>
            <w:vAlign w:val="center"/>
          </w:tcPr>
          <w:p w14:paraId="4958A1A0" w14:textId="77777777" w:rsidR="00242A82" w:rsidRDefault="00242A82" w:rsidP="00242A82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683D4067" w14:textId="77777777" w:rsidR="00242A82" w:rsidRDefault="00242A82" w:rsidP="00242A82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</w:tcPr>
          <w:p w14:paraId="2743694E" w14:textId="77777777" w:rsidR="00242A82" w:rsidRDefault="00242A82" w:rsidP="00242A82">
            <w:pPr>
              <w:pStyle w:val="tabletextcentred"/>
            </w:pPr>
          </w:p>
          <w:p w14:paraId="10DCA1FD" w14:textId="76BF62EF" w:rsidR="00242A82" w:rsidRDefault="00242A82" w:rsidP="00242A82">
            <w:pPr>
              <w:pStyle w:val="tabletextcentred"/>
            </w:pPr>
            <w:r>
              <w:t>1</w:t>
            </w:r>
          </w:p>
        </w:tc>
      </w:tr>
      <w:tr w:rsidR="00242A82" w:rsidRPr="00EB4806" w14:paraId="093DE388" w14:textId="77777777" w:rsidTr="00F415E8">
        <w:trPr>
          <w:trHeight w:val="454"/>
        </w:trPr>
        <w:tc>
          <w:tcPr>
            <w:tcW w:w="1271" w:type="dxa"/>
            <w:vAlign w:val="center"/>
          </w:tcPr>
          <w:p w14:paraId="3D548B9D" w14:textId="260B08C2" w:rsidR="00242A82" w:rsidRDefault="00242A82" w:rsidP="00242A82">
            <w:pPr>
              <w:pStyle w:val="tabletextleft"/>
            </w:pPr>
            <w:r w:rsidRPr="00AF4FBF">
              <w:t>J6YH 04</w:t>
            </w:r>
          </w:p>
        </w:tc>
        <w:tc>
          <w:tcPr>
            <w:tcW w:w="1701" w:type="dxa"/>
          </w:tcPr>
          <w:p w14:paraId="6F7CDCE0" w14:textId="77777777" w:rsidR="00242A82" w:rsidRPr="00A655F2" w:rsidRDefault="00242A82" w:rsidP="00242A82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</w:tcPr>
          <w:p w14:paraId="24326B39" w14:textId="77777777" w:rsidR="00242A82" w:rsidRPr="006F499E" w:rsidRDefault="00242A82" w:rsidP="00242A82">
            <w:pPr>
              <w:pStyle w:val="tabletextleft"/>
              <w:rPr>
                <w:rFonts w:cs="Arial"/>
                <w:lang w:eastAsia="en-GB"/>
              </w:rPr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>Secured Steelwork Structures and Proprietary Systems)</w:t>
            </w:r>
          </w:p>
        </w:tc>
        <w:tc>
          <w:tcPr>
            <w:tcW w:w="850" w:type="dxa"/>
            <w:vAlign w:val="center"/>
          </w:tcPr>
          <w:p w14:paraId="3D482846" w14:textId="77777777" w:rsidR="00242A82" w:rsidRDefault="00242A82" w:rsidP="00242A82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143DD29C" w14:textId="77777777" w:rsidR="00242A82" w:rsidRDefault="00242A82" w:rsidP="00242A82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</w:tcPr>
          <w:p w14:paraId="4C47BA35" w14:textId="77777777" w:rsidR="00242A82" w:rsidRDefault="00242A82" w:rsidP="00242A82">
            <w:pPr>
              <w:pStyle w:val="tabletextcentred"/>
            </w:pPr>
          </w:p>
          <w:p w14:paraId="22C56199" w14:textId="4D4ADE87" w:rsidR="00242A82" w:rsidRDefault="00242A82" w:rsidP="00242A82">
            <w:pPr>
              <w:pStyle w:val="tabletextcentred"/>
            </w:pPr>
            <w:r>
              <w:t>1</w:t>
            </w:r>
          </w:p>
        </w:tc>
      </w:tr>
      <w:tr w:rsidR="00242A82" w:rsidRPr="00EB4806" w14:paraId="09825507" w14:textId="77777777" w:rsidTr="00F415E8">
        <w:trPr>
          <w:trHeight w:val="454"/>
        </w:trPr>
        <w:tc>
          <w:tcPr>
            <w:tcW w:w="1271" w:type="dxa"/>
            <w:vAlign w:val="center"/>
          </w:tcPr>
          <w:p w14:paraId="264E8DAF" w14:textId="2DEA193A" w:rsidR="00242A82" w:rsidRDefault="00242A82" w:rsidP="00242A82">
            <w:pPr>
              <w:pStyle w:val="tabletextleft"/>
            </w:pPr>
            <w:r w:rsidRPr="00AF4FBF">
              <w:t>J6YK 04</w:t>
            </w:r>
          </w:p>
        </w:tc>
        <w:tc>
          <w:tcPr>
            <w:tcW w:w="1701" w:type="dxa"/>
          </w:tcPr>
          <w:p w14:paraId="2E9E2BAC" w14:textId="77777777" w:rsidR="00242A82" w:rsidRPr="00A655F2" w:rsidRDefault="00242A82" w:rsidP="00242A82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</w:tcPr>
          <w:p w14:paraId="04FE28B3" w14:textId="77777777" w:rsidR="00242A82" w:rsidRPr="006F499E" w:rsidRDefault="00242A82" w:rsidP="00242A82">
            <w:pPr>
              <w:pStyle w:val="tabletextleft"/>
              <w:rPr>
                <w:rFonts w:cs="Arial"/>
                <w:lang w:eastAsia="en-GB"/>
              </w:rPr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>Wire and Rope Systems and Permanently Installed Anchorage Points)</w:t>
            </w:r>
          </w:p>
        </w:tc>
        <w:tc>
          <w:tcPr>
            <w:tcW w:w="850" w:type="dxa"/>
            <w:vAlign w:val="center"/>
          </w:tcPr>
          <w:p w14:paraId="256C0BE2" w14:textId="77777777" w:rsidR="00242A82" w:rsidRDefault="00242A82" w:rsidP="00242A82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3D10A110" w14:textId="77777777" w:rsidR="00242A82" w:rsidRDefault="00242A82" w:rsidP="00242A82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</w:tcPr>
          <w:p w14:paraId="0A7889CB" w14:textId="77777777" w:rsidR="00242A82" w:rsidRDefault="00242A82" w:rsidP="00242A82">
            <w:pPr>
              <w:pStyle w:val="tabletextcentred"/>
            </w:pPr>
          </w:p>
          <w:p w14:paraId="41FFB2FC" w14:textId="0EEF395E" w:rsidR="00242A82" w:rsidRDefault="00242A82" w:rsidP="00242A82">
            <w:pPr>
              <w:pStyle w:val="tabletextcentred"/>
            </w:pPr>
            <w:r>
              <w:t>1</w:t>
            </w:r>
          </w:p>
        </w:tc>
      </w:tr>
      <w:tr w:rsidR="00242A82" w:rsidRPr="00EB4806" w14:paraId="3F4C859B" w14:textId="77777777" w:rsidTr="00F415E8">
        <w:trPr>
          <w:trHeight w:val="454"/>
        </w:trPr>
        <w:tc>
          <w:tcPr>
            <w:tcW w:w="1271" w:type="dxa"/>
            <w:vAlign w:val="center"/>
          </w:tcPr>
          <w:p w14:paraId="68049B19" w14:textId="2D4E58FB" w:rsidR="00242A82" w:rsidRDefault="00242A82" w:rsidP="00242A82">
            <w:pPr>
              <w:pStyle w:val="tabletextleft"/>
            </w:pPr>
            <w:r w:rsidRPr="00AF4FBF">
              <w:t>J6YL 04</w:t>
            </w:r>
          </w:p>
        </w:tc>
        <w:tc>
          <w:tcPr>
            <w:tcW w:w="1701" w:type="dxa"/>
          </w:tcPr>
          <w:p w14:paraId="13BEF8B5" w14:textId="77777777" w:rsidR="00242A82" w:rsidRPr="00A655F2" w:rsidRDefault="00242A82" w:rsidP="00242A82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</w:tcPr>
          <w:p w14:paraId="2057FD71" w14:textId="77777777" w:rsidR="00242A82" w:rsidRPr="006F499E" w:rsidRDefault="00242A82" w:rsidP="00242A82">
            <w:pPr>
              <w:pStyle w:val="tabletextleft"/>
              <w:rPr>
                <w:rFonts w:cs="Arial"/>
                <w:lang w:eastAsia="en-GB"/>
              </w:rPr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>Wire and Rope Systems and Temporary Anchorage Points)</w:t>
            </w:r>
          </w:p>
        </w:tc>
        <w:tc>
          <w:tcPr>
            <w:tcW w:w="850" w:type="dxa"/>
            <w:vAlign w:val="center"/>
          </w:tcPr>
          <w:p w14:paraId="6AA288AD" w14:textId="77777777" w:rsidR="00242A82" w:rsidRDefault="00242A82" w:rsidP="00242A82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786250A0" w14:textId="77777777" w:rsidR="00242A82" w:rsidRDefault="00242A82" w:rsidP="00242A82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</w:tcPr>
          <w:p w14:paraId="219C227A" w14:textId="77777777" w:rsidR="00242A82" w:rsidRDefault="00242A82" w:rsidP="00242A82">
            <w:pPr>
              <w:pStyle w:val="tabletextcentred"/>
            </w:pPr>
          </w:p>
          <w:p w14:paraId="6EBC0D06" w14:textId="52B9165F" w:rsidR="00242A82" w:rsidRDefault="00242A82" w:rsidP="00242A82">
            <w:pPr>
              <w:pStyle w:val="tabletextcentred"/>
            </w:pPr>
            <w:r>
              <w:t>1</w:t>
            </w:r>
          </w:p>
        </w:tc>
      </w:tr>
      <w:tr w:rsidR="00242A82" w:rsidRPr="00EB4806" w14:paraId="3EAE8FCA" w14:textId="77777777" w:rsidTr="00F415E8">
        <w:trPr>
          <w:trHeight w:val="454"/>
        </w:trPr>
        <w:tc>
          <w:tcPr>
            <w:tcW w:w="1271" w:type="dxa"/>
            <w:vAlign w:val="center"/>
          </w:tcPr>
          <w:p w14:paraId="75AE70D5" w14:textId="09F2BD17" w:rsidR="00242A82" w:rsidRDefault="00242A82" w:rsidP="00242A82">
            <w:pPr>
              <w:pStyle w:val="tabletextleft"/>
            </w:pPr>
            <w:r w:rsidRPr="00AF4FBF">
              <w:t>J6YM 04</w:t>
            </w:r>
          </w:p>
        </w:tc>
        <w:tc>
          <w:tcPr>
            <w:tcW w:w="1701" w:type="dxa"/>
          </w:tcPr>
          <w:p w14:paraId="402BA04D" w14:textId="77777777" w:rsidR="00242A82" w:rsidRPr="00A655F2" w:rsidRDefault="00242A82" w:rsidP="00242A82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</w:tcPr>
          <w:p w14:paraId="64B18CCD" w14:textId="77777777" w:rsidR="00242A82" w:rsidRPr="006F499E" w:rsidRDefault="00242A82" w:rsidP="00242A82">
            <w:pPr>
              <w:pStyle w:val="tabletextleft"/>
              <w:rPr>
                <w:rFonts w:cs="Arial"/>
                <w:lang w:eastAsia="en-GB"/>
              </w:rPr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>Wire and Rope Systems and Track Systems)</w:t>
            </w:r>
          </w:p>
        </w:tc>
        <w:tc>
          <w:tcPr>
            <w:tcW w:w="850" w:type="dxa"/>
            <w:vAlign w:val="center"/>
          </w:tcPr>
          <w:p w14:paraId="0A7384B8" w14:textId="77777777" w:rsidR="00242A82" w:rsidRDefault="00242A82" w:rsidP="00242A82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0CB73E12" w14:textId="77777777" w:rsidR="00242A82" w:rsidRDefault="00242A82" w:rsidP="00242A82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</w:tcPr>
          <w:p w14:paraId="0B36DC96" w14:textId="77777777" w:rsidR="00242A82" w:rsidRDefault="00242A82" w:rsidP="00242A82">
            <w:pPr>
              <w:pStyle w:val="tabletextcentred"/>
            </w:pPr>
          </w:p>
          <w:p w14:paraId="6CD4E6FE" w14:textId="008F0EC9" w:rsidR="00242A82" w:rsidRDefault="00242A82" w:rsidP="00242A82">
            <w:pPr>
              <w:pStyle w:val="tabletextcentred"/>
            </w:pPr>
            <w:r>
              <w:t>1</w:t>
            </w:r>
          </w:p>
        </w:tc>
      </w:tr>
      <w:tr w:rsidR="00242A82" w:rsidRPr="00EB4806" w14:paraId="2B420E83" w14:textId="77777777" w:rsidTr="00F415E8">
        <w:trPr>
          <w:trHeight w:val="454"/>
        </w:trPr>
        <w:tc>
          <w:tcPr>
            <w:tcW w:w="1271" w:type="dxa"/>
            <w:vAlign w:val="center"/>
          </w:tcPr>
          <w:p w14:paraId="49CF196A" w14:textId="676E6C6A" w:rsidR="00242A82" w:rsidRPr="00C67AD3" w:rsidRDefault="00C67AD3" w:rsidP="00242A82">
            <w:pPr>
              <w:pStyle w:val="tabletextleft"/>
              <w:rPr>
                <w:b/>
                <w:bCs/>
              </w:rPr>
            </w:pPr>
            <w:r>
              <w:rPr>
                <w:b/>
                <w:bCs/>
              </w:rPr>
              <w:t>J6YP 04</w:t>
            </w:r>
          </w:p>
        </w:tc>
        <w:tc>
          <w:tcPr>
            <w:tcW w:w="1701" w:type="dxa"/>
          </w:tcPr>
          <w:p w14:paraId="290ED9F7" w14:textId="77777777" w:rsidR="00242A82" w:rsidRPr="00A655F2" w:rsidRDefault="00242A82" w:rsidP="00242A82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</w:tcPr>
          <w:p w14:paraId="39CCA622" w14:textId="77777777" w:rsidR="00242A82" w:rsidRPr="006F499E" w:rsidRDefault="00242A82" w:rsidP="00242A82">
            <w:pPr>
              <w:pStyle w:val="tabletextleft"/>
              <w:rPr>
                <w:rFonts w:cs="Arial"/>
                <w:lang w:eastAsia="en-GB"/>
              </w:rPr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>Wire and Rope Systems and Proprietary Systems)</w:t>
            </w:r>
          </w:p>
        </w:tc>
        <w:tc>
          <w:tcPr>
            <w:tcW w:w="850" w:type="dxa"/>
            <w:vAlign w:val="center"/>
          </w:tcPr>
          <w:p w14:paraId="7B0E322D" w14:textId="77777777" w:rsidR="00242A82" w:rsidRDefault="00242A82" w:rsidP="00242A82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6AA7E1A7" w14:textId="77777777" w:rsidR="00242A82" w:rsidRDefault="00242A82" w:rsidP="00242A82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</w:tcPr>
          <w:p w14:paraId="59F0A8F8" w14:textId="77777777" w:rsidR="00242A82" w:rsidRDefault="00242A82" w:rsidP="00242A82">
            <w:pPr>
              <w:pStyle w:val="tabletextcentred"/>
            </w:pPr>
          </w:p>
          <w:p w14:paraId="4588C6DE" w14:textId="49EB10CF" w:rsidR="00242A82" w:rsidRDefault="00242A82" w:rsidP="00242A82">
            <w:pPr>
              <w:pStyle w:val="tabletextcentred"/>
            </w:pPr>
            <w:r>
              <w:t>1</w:t>
            </w:r>
          </w:p>
        </w:tc>
      </w:tr>
      <w:tr w:rsidR="00242A82" w:rsidRPr="00EB4806" w14:paraId="79A953C8" w14:textId="77777777" w:rsidTr="00F415E8">
        <w:trPr>
          <w:trHeight w:val="454"/>
        </w:trPr>
        <w:tc>
          <w:tcPr>
            <w:tcW w:w="1271" w:type="dxa"/>
            <w:vAlign w:val="center"/>
          </w:tcPr>
          <w:p w14:paraId="20338598" w14:textId="72644BC0" w:rsidR="00242A82" w:rsidRDefault="00242A82" w:rsidP="00242A82">
            <w:pPr>
              <w:pStyle w:val="tabletextleft"/>
            </w:pPr>
            <w:r w:rsidRPr="00AF4FBF">
              <w:t>J6YR 04</w:t>
            </w:r>
          </w:p>
        </w:tc>
        <w:tc>
          <w:tcPr>
            <w:tcW w:w="1701" w:type="dxa"/>
          </w:tcPr>
          <w:p w14:paraId="7398CF10" w14:textId="77777777" w:rsidR="00242A82" w:rsidRPr="00A655F2" w:rsidRDefault="00242A82" w:rsidP="00242A82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</w:tcPr>
          <w:p w14:paraId="484C9784" w14:textId="77777777" w:rsidR="00242A82" w:rsidRPr="006F499E" w:rsidRDefault="00242A82" w:rsidP="00242A82">
            <w:pPr>
              <w:pStyle w:val="tabletextleft"/>
              <w:rPr>
                <w:rFonts w:cs="Arial"/>
                <w:lang w:eastAsia="en-GB"/>
              </w:rPr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>Permanently Installed Anchorage Points and Temporary Anchorage Points)</w:t>
            </w:r>
          </w:p>
        </w:tc>
        <w:tc>
          <w:tcPr>
            <w:tcW w:w="850" w:type="dxa"/>
            <w:vAlign w:val="center"/>
          </w:tcPr>
          <w:p w14:paraId="3D5D82C9" w14:textId="77777777" w:rsidR="00242A82" w:rsidRDefault="00242A82" w:rsidP="00242A82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476F3F12" w14:textId="77777777" w:rsidR="00242A82" w:rsidRDefault="00242A82" w:rsidP="00242A82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</w:tcPr>
          <w:p w14:paraId="40AD0D7B" w14:textId="77777777" w:rsidR="00242A82" w:rsidRDefault="00242A82" w:rsidP="00242A82">
            <w:pPr>
              <w:pStyle w:val="tabletextcentred"/>
            </w:pPr>
          </w:p>
          <w:p w14:paraId="11D37E84" w14:textId="5C519424" w:rsidR="00242A82" w:rsidRDefault="00242A82" w:rsidP="00242A82">
            <w:pPr>
              <w:pStyle w:val="tabletextcentred"/>
            </w:pPr>
            <w:r>
              <w:t>1</w:t>
            </w:r>
          </w:p>
        </w:tc>
      </w:tr>
      <w:tr w:rsidR="00242A82" w:rsidRPr="00EB4806" w14:paraId="0A0B15DE" w14:textId="77777777" w:rsidTr="00F415E8">
        <w:trPr>
          <w:trHeight w:val="454"/>
        </w:trPr>
        <w:tc>
          <w:tcPr>
            <w:tcW w:w="1271" w:type="dxa"/>
            <w:vAlign w:val="center"/>
          </w:tcPr>
          <w:p w14:paraId="70002AF2" w14:textId="79B1E4BD" w:rsidR="00242A82" w:rsidRDefault="00242A82" w:rsidP="00242A82">
            <w:pPr>
              <w:pStyle w:val="tabletextleft"/>
            </w:pPr>
            <w:r w:rsidRPr="00AF4FBF">
              <w:t>J6YS 04</w:t>
            </w:r>
          </w:p>
        </w:tc>
        <w:tc>
          <w:tcPr>
            <w:tcW w:w="1701" w:type="dxa"/>
          </w:tcPr>
          <w:p w14:paraId="517C7987" w14:textId="77777777" w:rsidR="00242A82" w:rsidRPr="00A655F2" w:rsidRDefault="00242A82" w:rsidP="00242A82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</w:tcPr>
          <w:p w14:paraId="2F4F1460" w14:textId="77777777" w:rsidR="00242A82" w:rsidRPr="006F499E" w:rsidRDefault="00242A82" w:rsidP="00242A82">
            <w:pPr>
              <w:pStyle w:val="tabletextleft"/>
              <w:rPr>
                <w:rFonts w:cs="Arial"/>
                <w:lang w:eastAsia="en-GB"/>
              </w:rPr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>Permanently Installed Anchorage Points and Track Systems)</w:t>
            </w:r>
          </w:p>
        </w:tc>
        <w:tc>
          <w:tcPr>
            <w:tcW w:w="850" w:type="dxa"/>
            <w:vAlign w:val="center"/>
          </w:tcPr>
          <w:p w14:paraId="07CD62AC" w14:textId="77777777" w:rsidR="00242A82" w:rsidRDefault="00242A82" w:rsidP="00242A82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6D4F1202" w14:textId="77777777" w:rsidR="00242A82" w:rsidRDefault="00242A82" w:rsidP="00242A82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</w:tcPr>
          <w:p w14:paraId="573D0E11" w14:textId="77777777" w:rsidR="00242A82" w:rsidRDefault="00242A82" w:rsidP="00242A82">
            <w:pPr>
              <w:pStyle w:val="tabletextcentred"/>
            </w:pPr>
          </w:p>
          <w:p w14:paraId="0D72D968" w14:textId="7CA4BEEA" w:rsidR="00242A82" w:rsidRDefault="00242A82" w:rsidP="00242A82">
            <w:pPr>
              <w:pStyle w:val="tabletextcentred"/>
            </w:pPr>
            <w:r>
              <w:t>1</w:t>
            </w:r>
          </w:p>
        </w:tc>
      </w:tr>
      <w:tr w:rsidR="00242A82" w:rsidRPr="00EB4806" w14:paraId="775A1F3F" w14:textId="77777777" w:rsidTr="00F415E8">
        <w:trPr>
          <w:trHeight w:val="454"/>
        </w:trPr>
        <w:tc>
          <w:tcPr>
            <w:tcW w:w="1271" w:type="dxa"/>
            <w:vAlign w:val="center"/>
          </w:tcPr>
          <w:p w14:paraId="6652AA22" w14:textId="4AC3AEC2" w:rsidR="00242A82" w:rsidRDefault="00242A82" w:rsidP="00242A82">
            <w:pPr>
              <w:pStyle w:val="tabletextleft"/>
            </w:pPr>
            <w:r w:rsidRPr="00AF4FBF">
              <w:t>J6YT 04</w:t>
            </w:r>
          </w:p>
        </w:tc>
        <w:tc>
          <w:tcPr>
            <w:tcW w:w="1701" w:type="dxa"/>
          </w:tcPr>
          <w:p w14:paraId="0C55B4F1" w14:textId="77777777" w:rsidR="00242A82" w:rsidRPr="00A655F2" w:rsidRDefault="00242A82" w:rsidP="00242A82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</w:tcPr>
          <w:p w14:paraId="4F0B4C2E" w14:textId="77777777" w:rsidR="00242A82" w:rsidRPr="006F499E" w:rsidRDefault="00242A82" w:rsidP="00242A82">
            <w:pPr>
              <w:pStyle w:val="tabletextleft"/>
              <w:rPr>
                <w:rFonts w:cs="Arial"/>
                <w:lang w:eastAsia="en-GB"/>
              </w:rPr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>Permanently Installed Anchorage Points and Proprietary Systems)</w:t>
            </w:r>
          </w:p>
        </w:tc>
        <w:tc>
          <w:tcPr>
            <w:tcW w:w="850" w:type="dxa"/>
            <w:vAlign w:val="center"/>
          </w:tcPr>
          <w:p w14:paraId="7F765740" w14:textId="77777777" w:rsidR="00242A82" w:rsidRDefault="00242A82" w:rsidP="00242A82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79FE2A95" w14:textId="77777777" w:rsidR="00242A82" w:rsidRDefault="00242A82" w:rsidP="00242A82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</w:tcPr>
          <w:p w14:paraId="10934402" w14:textId="77777777" w:rsidR="00242A82" w:rsidRDefault="00242A82" w:rsidP="00242A82">
            <w:pPr>
              <w:pStyle w:val="tabletextcentred"/>
            </w:pPr>
          </w:p>
          <w:p w14:paraId="26B48B8B" w14:textId="0D7D0771" w:rsidR="00242A82" w:rsidRDefault="00242A82" w:rsidP="00242A82">
            <w:pPr>
              <w:pStyle w:val="tabletextcentred"/>
            </w:pPr>
            <w:r>
              <w:t>1</w:t>
            </w:r>
          </w:p>
        </w:tc>
      </w:tr>
      <w:tr w:rsidR="00242A82" w:rsidRPr="00EB4806" w14:paraId="5A9CF7BB" w14:textId="77777777" w:rsidTr="00F415E8">
        <w:trPr>
          <w:trHeight w:val="454"/>
        </w:trPr>
        <w:tc>
          <w:tcPr>
            <w:tcW w:w="1271" w:type="dxa"/>
            <w:vAlign w:val="center"/>
          </w:tcPr>
          <w:p w14:paraId="576DA63A" w14:textId="5014351F" w:rsidR="00242A82" w:rsidRDefault="00242A82" w:rsidP="00242A82">
            <w:pPr>
              <w:pStyle w:val="tabletextleft"/>
            </w:pPr>
            <w:r w:rsidRPr="00AF4FBF">
              <w:t>J6YV 04</w:t>
            </w:r>
          </w:p>
        </w:tc>
        <w:tc>
          <w:tcPr>
            <w:tcW w:w="1701" w:type="dxa"/>
          </w:tcPr>
          <w:p w14:paraId="248EE01B" w14:textId="77777777" w:rsidR="00242A82" w:rsidRPr="00A655F2" w:rsidRDefault="00242A82" w:rsidP="00242A82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</w:tcPr>
          <w:p w14:paraId="183827E7" w14:textId="77777777" w:rsidR="00242A82" w:rsidRPr="006F499E" w:rsidRDefault="00242A82" w:rsidP="00242A82">
            <w:pPr>
              <w:pStyle w:val="tabletextleft"/>
              <w:rPr>
                <w:rFonts w:cs="Arial"/>
                <w:lang w:eastAsia="en-GB"/>
              </w:rPr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>Temporary Anchorage Points and Track Systems)</w:t>
            </w:r>
          </w:p>
        </w:tc>
        <w:tc>
          <w:tcPr>
            <w:tcW w:w="850" w:type="dxa"/>
            <w:vAlign w:val="center"/>
          </w:tcPr>
          <w:p w14:paraId="3D5F9652" w14:textId="77777777" w:rsidR="00242A82" w:rsidRDefault="00242A82" w:rsidP="00242A82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1716939F" w14:textId="77777777" w:rsidR="00242A82" w:rsidRDefault="00242A82" w:rsidP="00242A82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</w:tcPr>
          <w:p w14:paraId="08DE5187" w14:textId="77777777" w:rsidR="00242A82" w:rsidRDefault="00242A82" w:rsidP="00242A82">
            <w:pPr>
              <w:pStyle w:val="tabletextcentred"/>
            </w:pPr>
          </w:p>
          <w:p w14:paraId="5829E758" w14:textId="40D6BB5A" w:rsidR="00242A82" w:rsidRDefault="00242A82" w:rsidP="00242A82">
            <w:pPr>
              <w:pStyle w:val="tabletextcentred"/>
            </w:pPr>
            <w:r>
              <w:t>1</w:t>
            </w:r>
          </w:p>
        </w:tc>
      </w:tr>
      <w:tr w:rsidR="00242A82" w:rsidRPr="00EB4806" w14:paraId="363F7B63" w14:textId="77777777" w:rsidTr="00F415E8">
        <w:trPr>
          <w:trHeight w:val="454"/>
        </w:trPr>
        <w:tc>
          <w:tcPr>
            <w:tcW w:w="1271" w:type="dxa"/>
            <w:vAlign w:val="center"/>
          </w:tcPr>
          <w:p w14:paraId="52D895D4" w14:textId="61721E07" w:rsidR="00242A82" w:rsidRDefault="00242A82" w:rsidP="00242A82">
            <w:pPr>
              <w:pStyle w:val="tabletextleft"/>
            </w:pPr>
            <w:r w:rsidRPr="00AF4FBF">
              <w:t>J6YW 04</w:t>
            </w:r>
          </w:p>
        </w:tc>
        <w:tc>
          <w:tcPr>
            <w:tcW w:w="1701" w:type="dxa"/>
          </w:tcPr>
          <w:p w14:paraId="59F8B823" w14:textId="77777777" w:rsidR="00242A82" w:rsidRPr="00A655F2" w:rsidRDefault="00242A82" w:rsidP="00242A82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</w:tcPr>
          <w:p w14:paraId="35BCF38D" w14:textId="77777777" w:rsidR="00242A82" w:rsidRPr="006F499E" w:rsidRDefault="00242A82" w:rsidP="00242A82">
            <w:pPr>
              <w:pStyle w:val="tabletextleft"/>
              <w:rPr>
                <w:rFonts w:cs="Arial"/>
                <w:lang w:eastAsia="en-GB"/>
              </w:rPr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>Temporary Anchorage Points and Proprietary Systems)</w:t>
            </w:r>
          </w:p>
        </w:tc>
        <w:tc>
          <w:tcPr>
            <w:tcW w:w="850" w:type="dxa"/>
            <w:vAlign w:val="center"/>
          </w:tcPr>
          <w:p w14:paraId="2CD84416" w14:textId="77777777" w:rsidR="00242A82" w:rsidRDefault="00242A82" w:rsidP="00242A82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7FB8CDFD" w14:textId="77777777" w:rsidR="00242A82" w:rsidRDefault="00242A82" w:rsidP="00242A82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</w:tcPr>
          <w:p w14:paraId="6EEE238D" w14:textId="77777777" w:rsidR="00242A82" w:rsidRDefault="00242A82" w:rsidP="00242A82">
            <w:pPr>
              <w:pStyle w:val="tabletextcentred"/>
            </w:pPr>
          </w:p>
          <w:p w14:paraId="6FC3667B" w14:textId="6C3601C0" w:rsidR="00242A82" w:rsidRDefault="00242A82" w:rsidP="00242A82">
            <w:pPr>
              <w:pStyle w:val="tabletextcentred"/>
            </w:pPr>
            <w:r>
              <w:t>1</w:t>
            </w:r>
          </w:p>
        </w:tc>
      </w:tr>
      <w:tr w:rsidR="0053740E" w:rsidRPr="00EB4806" w14:paraId="4F0AB6B8" w14:textId="77777777" w:rsidTr="00F415E8">
        <w:trPr>
          <w:trHeight w:val="454"/>
        </w:trPr>
        <w:tc>
          <w:tcPr>
            <w:tcW w:w="1271" w:type="dxa"/>
            <w:vAlign w:val="center"/>
          </w:tcPr>
          <w:p w14:paraId="3C6D64CC" w14:textId="2984CFA9" w:rsidR="0053740E" w:rsidRDefault="00242A82" w:rsidP="00F415E8">
            <w:pPr>
              <w:pStyle w:val="tabletextleft"/>
            </w:pPr>
            <w:r w:rsidRPr="00AF4FBF">
              <w:lastRenderedPageBreak/>
              <w:t>J6YX 04</w:t>
            </w:r>
          </w:p>
        </w:tc>
        <w:tc>
          <w:tcPr>
            <w:tcW w:w="1701" w:type="dxa"/>
          </w:tcPr>
          <w:p w14:paraId="4BC0CC29" w14:textId="77777777" w:rsidR="0053740E" w:rsidRPr="00A655F2" w:rsidRDefault="0053740E" w:rsidP="00F415E8">
            <w:pPr>
              <w:pStyle w:val="tabletextleft"/>
            </w:pPr>
            <w:r w:rsidRPr="00A655F2">
              <w:t>COSVR252v3</w:t>
            </w:r>
          </w:p>
        </w:tc>
        <w:tc>
          <w:tcPr>
            <w:tcW w:w="4111" w:type="dxa"/>
            <w:vAlign w:val="center"/>
          </w:tcPr>
          <w:p w14:paraId="3E6529DF" w14:textId="77777777" w:rsidR="0053740E" w:rsidRPr="006F499E" w:rsidRDefault="0053740E" w:rsidP="00F415E8">
            <w:pPr>
              <w:pStyle w:val="tabletextleft"/>
              <w:rPr>
                <w:rFonts w:cs="Arial"/>
                <w:lang w:eastAsia="en-GB"/>
              </w:rPr>
            </w:pPr>
            <w:r w:rsidRPr="006F499E">
              <w:rPr>
                <w:rFonts w:cs="Arial"/>
                <w:lang w:eastAsia="en-GB"/>
              </w:rPr>
              <w:t>Utilise Provision of Fall Protection Systems (</w:t>
            </w:r>
            <w:r>
              <w:rPr>
                <w:rFonts w:cs="Arial"/>
                <w:lang w:eastAsia="en-GB"/>
              </w:rPr>
              <w:t>Track Systems and Proprietary Systems)</w:t>
            </w:r>
          </w:p>
        </w:tc>
        <w:tc>
          <w:tcPr>
            <w:tcW w:w="850" w:type="dxa"/>
            <w:vAlign w:val="center"/>
          </w:tcPr>
          <w:p w14:paraId="4A0415D8" w14:textId="77777777" w:rsidR="0053740E" w:rsidRDefault="0053740E" w:rsidP="00F415E8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19C6E466" w14:textId="77777777" w:rsidR="0053740E" w:rsidRDefault="0053740E" w:rsidP="00F415E8">
            <w:pPr>
              <w:pStyle w:val="tabletextcentred"/>
            </w:pPr>
            <w:r>
              <w:t>17</w:t>
            </w:r>
          </w:p>
        </w:tc>
        <w:tc>
          <w:tcPr>
            <w:tcW w:w="992" w:type="dxa"/>
          </w:tcPr>
          <w:p w14:paraId="7259704C" w14:textId="77777777" w:rsidR="00242A82" w:rsidRDefault="00242A82" w:rsidP="00F415E8">
            <w:pPr>
              <w:pStyle w:val="tabletextcentred"/>
            </w:pPr>
          </w:p>
          <w:p w14:paraId="7E34EA3A" w14:textId="0845A1B6" w:rsidR="0053740E" w:rsidRDefault="0053740E" w:rsidP="00F415E8">
            <w:pPr>
              <w:pStyle w:val="tabletextcentred"/>
            </w:pPr>
            <w:r>
              <w:t>1</w:t>
            </w:r>
          </w:p>
        </w:tc>
      </w:tr>
      <w:tr w:rsidR="0053740E" w:rsidRPr="00EB4806" w14:paraId="4D25CCFD" w14:textId="77777777" w:rsidTr="00F415E8">
        <w:trPr>
          <w:trHeight w:val="454"/>
        </w:trPr>
        <w:tc>
          <w:tcPr>
            <w:tcW w:w="9918" w:type="dxa"/>
            <w:gridSpan w:val="6"/>
            <w:vAlign w:val="center"/>
          </w:tcPr>
          <w:p w14:paraId="459DADEA" w14:textId="77777777" w:rsidR="0053740E" w:rsidRPr="007C2D3A" w:rsidRDefault="0053740E" w:rsidP="00F415E8">
            <w:pPr>
              <w:pStyle w:val="tabletextcentred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Plus one of the following:</w:t>
            </w:r>
          </w:p>
        </w:tc>
      </w:tr>
      <w:tr w:rsidR="00242A82" w:rsidRPr="00EB4806" w14:paraId="6482F9C3" w14:textId="77777777" w:rsidTr="006611DF">
        <w:trPr>
          <w:trHeight w:val="454"/>
        </w:trPr>
        <w:tc>
          <w:tcPr>
            <w:tcW w:w="1271" w:type="dxa"/>
          </w:tcPr>
          <w:p w14:paraId="336432BA" w14:textId="2CDD664B" w:rsidR="00242A82" w:rsidRDefault="00242A82" w:rsidP="00242A82">
            <w:pPr>
              <w:pStyle w:val="tabletextleft"/>
            </w:pPr>
            <w:r w:rsidRPr="00416951">
              <w:t>J701 04</w:t>
            </w:r>
          </w:p>
        </w:tc>
        <w:tc>
          <w:tcPr>
            <w:tcW w:w="1701" w:type="dxa"/>
            <w:vAlign w:val="center"/>
          </w:tcPr>
          <w:p w14:paraId="25FAD3C0" w14:textId="22EF41C2" w:rsidR="00242A82" w:rsidRDefault="00242A82" w:rsidP="00242A8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COSVR253v4</w:t>
            </w:r>
          </w:p>
        </w:tc>
        <w:tc>
          <w:tcPr>
            <w:tcW w:w="4111" w:type="dxa"/>
            <w:vAlign w:val="center"/>
          </w:tcPr>
          <w:p w14:paraId="229A3FD9" w14:textId="0AB05619" w:rsidR="00242A82" w:rsidRPr="006E5F13" w:rsidRDefault="00242A82" w:rsidP="00242A82">
            <w:pPr>
              <w:pStyle w:val="tabletextleft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Erect and Dismantle Steeplejack Scaffolds (Tube and Fitting)</w:t>
            </w:r>
          </w:p>
        </w:tc>
        <w:tc>
          <w:tcPr>
            <w:tcW w:w="850" w:type="dxa"/>
            <w:vAlign w:val="center"/>
          </w:tcPr>
          <w:p w14:paraId="12902C2B" w14:textId="219D1A21" w:rsidR="00242A82" w:rsidRDefault="00242A82" w:rsidP="00242A82">
            <w:pPr>
              <w:pStyle w:val="tabletextcentred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3" w:type="dxa"/>
            <w:vAlign w:val="center"/>
          </w:tcPr>
          <w:p w14:paraId="3FFB3A46" w14:textId="561DDB90" w:rsidR="00242A82" w:rsidRDefault="00242A82" w:rsidP="00242A82">
            <w:pPr>
              <w:pStyle w:val="tabletextcentred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92" w:type="dxa"/>
          </w:tcPr>
          <w:p w14:paraId="23F7624D" w14:textId="448A2DB3" w:rsidR="00242A82" w:rsidRPr="00044D37" w:rsidRDefault="00242A82" w:rsidP="00242A82">
            <w:pPr>
              <w:pStyle w:val="tabletextcentred"/>
            </w:pPr>
            <w:r>
              <w:t>1</w:t>
            </w:r>
          </w:p>
        </w:tc>
      </w:tr>
      <w:tr w:rsidR="00242A82" w:rsidRPr="00EB4806" w14:paraId="0C5B72D4" w14:textId="77777777" w:rsidTr="006611DF">
        <w:trPr>
          <w:trHeight w:val="454"/>
        </w:trPr>
        <w:tc>
          <w:tcPr>
            <w:tcW w:w="1271" w:type="dxa"/>
          </w:tcPr>
          <w:p w14:paraId="41C0EA33" w14:textId="4A35FE84" w:rsidR="00242A82" w:rsidRDefault="00242A82" w:rsidP="00242A82">
            <w:pPr>
              <w:pStyle w:val="tabletextleft"/>
            </w:pPr>
            <w:r w:rsidRPr="00416951">
              <w:t>J702 04</w:t>
            </w:r>
          </w:p>
        </w:tc>
        <w:tc>
          <w:tcPr>
            <w:tcW w:w="1701" w:type="dxa"/>
            <w:vAlign w:val="center"/>
          </w:tcPr>
          <w:p w14:paraId="20E56D30" w14:textId="6FBDA6AC" w:rsidR="00242A82" w:rsidRDefault="00242A82" w:rsidP="00242A8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COSVR253v4</w:t>
            </w:r>
          </w:p>
        </w:tc>
        <w:tc>
          <w:tcPr>
            <w:tcW w:w="4111" w:type="dxa"/>
            <w:vAlign w:val="center"/>
          </w:tcPr>
          <w:p w14:paraId="1C9A9751" w14:textId="651A8E27" w:rsidR="00242A82" w:rsidRPr="006E5F13" w:rsidRDefault="00242A82" w:rsidP="00242A82">
            <w:pPr>
              <w:pStyle w:val="tabletextleft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Erect and Dismantle Steeplejack (Systems Scaffold)</w:t>
            </w:r>
          </w:p>
        </w:tc>
        <w:tc>
          <w:tcPr>
            <w:tcW w:w="850" w:type="dxa"/>
            <w:vAlign w:val="center"/>
          </w:tcPr>
          <w:p w14:paraId="71ABBFD6" w14:textId="527D18F3" w:rsidR="00242A82" w:rsidRDefault="00242A82" w:rsidP="00242A82">
            <w:pPr>
              <w:pStyle w:val="tabletextcentred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93" w:type="dxa"/>
            <w:vAlign w:val="center"/>
          </w:tcPr>
          <w:p w14:paraId="64EB6489" w14:textId="540190EE" w:rsidR="00242A82" w:rsidRDefault="00242A82" w:rsidP="00242A82">
            <w:pPr>
              <w:pStyle w:val="tabletextcentred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92" w:type="dxa"/>
          </w:tcPr>
          <w:p w14:paraId="357CB5E9" w14:textId="0408098B" w:rsidR="00242A82" w:rsidRPr="00044D37" w:rsidRDefault="00242A82" w:rsidP="00242A82">
            <w:pPr>
              <w:pStyle w:val="tabletextcentred"/>
            </w:pPr>
            <w:r>
              <w:t>1</w:t>
            </w:r>
          </w:p>
        </w:tc>
      </w:tr>
      <w:tr w:rsidR="009735D5" w:rsidRPr="00EB4806" w14:paraId="628DABAD" w14:textId="77777777" w:rsidTr="00093E51">
        <w:trPr>
          <w:trHeight w:val="454"/>
        </w:trPr>
        <w:tc>
          <w:tcPr>
            <w:tcW w:w="9918" w:type="dxa"/>
            <w:gridSpan w:val="6"/>
            <w:vAlign w:val="center"/>
          </w:tcPr>
          <w:p w14:paraId="77F08E3D" w14:textId="407CB359" w:rsidR="009735D5" w:rsidRPr="00044D37" w:rsidRDefault="009735D5" w:rsidP="003D10EF">
            <w:pPr>
              <w:pStyle w:val="tabletextcentred"/>
              <w:jc w:val="left"/>
            </w:pPr>
            <w:r>
              <w:rPr>
                <w:b/>
                <w:bCs/>
              </w:rPr>
              <w:t>Plus one of the following:</w:t>
            </w:r>
          </w:p>
        </w:tc>
      </w:tr>
      <w:tr w:rsidR="00242A82" w:rsidRPr="00EB4806" w14:paraId="6CA8B274" w14:textId="77777777" w:rsidTr="00A94AE7">
        <w:trPr>
          <w:trHeight w:val="454"/>
        </w:trPr>
        <w:tc>
          <w:tcPr>
            <w:tcW w:w="1271" w:type="dxa"/>
          </w:tcPr>
          <w:p w14:paraId="14BD3BCF" w14:textId="0A72BC39" w:rsidR="00242A82" w:rsidRPr="008E74EA" w:rsidRDefault="00242A82" w:rsidP="00242A82">
            <w:pPr>
              <w:pStyle w:val="tabletextleft"/>
            </w:pPr>
            <w:r w:rsidRPr="0081695D">
              <w:t>J703 04</w:t>
            </w:r>
          </w:p>
        </w:tc>
        <w:tc>
          <w:tcPr>
            <w:tcW w:w="1701" w:type="dxa"/>
            <w:vAlign w:val="center"/>
          </w:tcPr>
          <w:p w14:paraId="3AAC4379" w14:textId="4A5AFAE6" w:rsidR="00242A82" w:rsidRPr="004E60DA" w:rsidRDefault="00242A82" w:rsidP="00242A8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COSVR254v4</w:t>
            </w:r>
          </w:p>
        </w:tc>
        <w:tc>
          <w:tcPr>
            <w:tcW w:w="4111" w:type="dxa"/>
            <w:vAlign w:val="center"/>
          </w:tcPr>
          <w:p w14:paraId="7DA55989" w14:textId="655718FB" w:rsidR="00242A82" w:rsidRPr="006E5F13" w:rsidRDefault="00242A82" w:rsidP="00242A82">
            <w:pPr>
              <w:pStyle w:val="tabletextleft"/>
              <w:rPr>
                <w:rFonts w:cs="Arial"/>
                <w:lang w:eastAsia="en-GB"/>
              </w:rPr>
            </w:pPr>
            <w:r w:rsidRPr="006E5F13">
              <w:rPr>
                <w:rFonts w:cs="Arial"/>
                <w:lang w:eastAsia="en-GB"/>
              </w:rPr>
              <w:t xml:space="preserve">Erect and Remove Specialist Access Equipment </w:t>
            </w:r>
            <w:r>
              <w:rPr>
                <w:rFonts w:cs="Arial"/>
                <w:lang w:eastAsia="en-GB"/>
              </w:rPr>
              <w:t xml:space="preserve">(Steeplejack Vertical) </w:t>
            </w:r>
            <w:r w:rsidRPr="006E5F13">
              <w:rPr>
                <w:rFonts w:cs="Arial"/>
                <w:lang w:eastAsia="en-GB"/>
              </w:rPr>
              <w:t>Ladders)</w:t>
            </w:r>
          </w:p>
        </w:tc>
        <w:tc>
          <w:tcPr>
            <w:tcW w:w="850" w:type="dxa"/>
            <w:vAlign w:val="center"/>
          </w:tcPr>
          <w:p w14:paraId="4B68E224" w14:textId="32613918" w:rsidR="00242A82" w:rsidRPr="00044D37" w:rsidRDefault="00242A82" w:rsidP="00242A82">
            <w:pPr>
              <w:pStyle w:val="tabletextcentred"/>
            </w:pPr>
            <w:r>
              <w:rPr>
                <w:color w:val="000000"/>
              </w:rPr>
              <w:t>5</w:t>
            </w:r>
          </w:p>
        </w:tc>
        <w:tc>
          <w:tcPr>
            <w:tcW w:w="993" w:type="dxa"/>
            <w:vAlign w:val="center"/>
          </w:tcPr>
          <w:p w14:paraId="11B86535" w14:textId="56D82516" w:rsidR="00242A82" w:rsidRPr="00044D37" w:rsidRDefault="00242A82" w:rsidP="00242A82">
            <w:pPr>
              <w:pStyle w:val="tabletextcentred"/>
            </w:pPr>
            <w:r>
              <w:rPr>
                <w:color w:val="000000"/>
              </w:rPr>
              <w:t>22</w:t>
            </w:r>
          </w:p>
        </w:tc>
        <w:tc>
          <w:tcPr>
            <w:tcW w:w="992" w:type="dxa"/>
          </w:tcPr>
          <w:p w14:paraId="1F1874CD" w14:textId="77777777" w:rsidR="00242A82" w:rsidRDefault="00242A82" w:rsidP="00242A82">
            <w:pPr>
              <w:pStyle w:val="tabletextcentred"/>
            </w:pPr>
          </w:p>
          <w:p w14:paraId="6A0F6BD5" w14:textId="0AE57078" w:rsidR="00242A82" w:rsidRPr="00044D37" w:rsidRDefault="00242A82" w:rsidP="00242A82">
            <w:pPr>
              <w:pStyle w:val="tabletextcentred"/>
            </w:pPr>
            <w:r w:rsidRPr="00C5338E">
              <w:t>1</w:t>
            </w:r>
          </w:p>
        </w:tc>
      </w:tr>
      <w:tr w:rsidR="00242A82" w:rsidRPr="00EB4806" w14:paraId="3901D403" w14:textId="77777777" w:rsidTr="00A94AE7">
        <w:trPr>
          <w:trHeight w:val="454"/>
        </w:trPr>
        <w:tc>
          <w:tcPr>
            <w:tcW w:w="1271" w:type="dxa"/>
          </w:tcPr>
          <w:p w14:paraId="3CABEFCB" w14:textId="442EF246" w:rsidR="00242A82" w:rsidRDefault="00242A82" w:rsidP="00242A82">
            <w:pPr>
              <w:pStyle w:val="tabletextleft"/>
            </w:pPr>
            <w:r w:rsidRPr="0081695D">
              <w:t>J704 04</w:t>
            </w:r>
          </w:p>
        </w:tc>
        <w:tc>
          <w:tcPr>
            <w:tcW w:w="1701" w:type="dxa"/>
            <w:vAlign w:val="center"/>
          </w:tcPr>
          <w:p w14:paraId="2B1B1EE1" w14:textId="60AED1C1" w:rsidR="00242A82" w:rsidRDefault="00242A82" w:rsidP="00242A8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 w:rsidRPr="0053740E">
              <w:rPr>
                <w:rFonts w:eastAsia="Times New Roman"/>
                <w:bCs/>
              </w:rPr>
              <w:t>COSVR254v4</w:t>
            </w:r>
          </w:p>
        </w:tc>
        <w:tc>
          <w:tcPr>
            <w:tcW w:w="4111" w:type="dxa"/>
            <w:vAlign w:val="center"/>
          </w:tcPr>
          <w:p w14:paraId="4A7C794D" w14:textId="774AB9E3" w:rsidR="00242A82" w:rsidRPr="009420F5" w:rsidRDefault="00242A82" w:rsidP="00242A82">
            <w:pPr>
              <w:pStyle w:val="tabletextleft"/>
              <w:rPr>
                <w:rFonts w:cs="Arial"/>
                <w:b/>
                <w:bCs/>
                <w:lang w:eastAsia="en-GB"/>
              </w:rPr>
            </w:pPr>
            <w:r w:rsidRPr="0053740E">
              <w:rPr>
                <w:bCs/>
              </w:rPr>
              <w:t>Erect and Remove Specialist Access Equipment (</w:t>
            </w:r>
            <w:r>
              <w:rPr>
                <w:bCs/>
              </w:rPr>
              <w:t>Roof</w:t>
            </w:r>
            <w:r w:rsidRPr="0053740E">
              <w:rPr>
                <w:bCs/>
              </w:rPr>
              <w:t xml:space="preserve"> Ladders)</w:t>
            </w:r>
          </w:p>
        </w:tc>
        <w:tc>
          <w:tcPr>
            <w:tcW w:w="850" w:type="dxa"/>
            <w:vAlign w:val="center"/>
          </w:tcPr>
          <w:p w14:paraId="24465777" w14:textId="18052B77" w:rsidR="00242A82" w:rsidRDefault="00242A82" w:rsidP="00242A82">
            <w:pPr>
              <w:pStyle w:val="tabletextcentred"/>
            </w:pPr>
            <w:r w:rsidRPr="0053740E">
              <w:rPr>
                <w:bCs/>
              </w:rPr>
              <w:t>5</w:t>
            </w:r>
          </w:p>
        </w:tc>
        <w:tc>
          <w:tcPr>
            <w:tcW w:w="993" w:type="dxa"/>
            <w:vAlign w:val="center"/>
          </w:tcPr>
          <w:p w14:paraId="39963790" w14:textId="196142AF" w:rsidR="00242A82" w:rsidRDefault="00242A82" w:rsidP="00242A82">
            <w:pPr>
              <w:pStyle w:val="tabletextcentred"/>
            </w:pPr>
            <w:r w:rsidRPr="0053740E">
              <w:rPr>
                <w:bCs/>
              </w:rPr>
              <w:t>22</w:t>
            </w:r>
          </w:p>
        </w:tc>
        <w:tc>
          <w:tcPr>
            <w:tcW w:w="992" w:type="dxa"/>
          </w:tcPr>
          <w:p w14:paraId="52DE6627" w14:textId="59E96E98" w:rsidR="00242A82" w:rsidRPr="00044D37" w:rsidRDefault="00242A82" w:rsidP="00242A82">
            <w:pPr>
              <w:pStyle w:val="tabletextcentred"/>
            </w:pPr>
            <w:r w:rsidRPr="00C5338E">
              <w:t>1</w:t>
            </w:r>
          </w:p>
        </w:tc>
      </w:tr>
      <w:tr w:rsidR="009735D5" w:rsidRPr="00EB4806" w14:paraId="200F5A33" w14:textId="77777777" w:rsidTr="00237CA9">
        <w:trPr>
          <w:trHeight w:val="454"/>
        </w:trPr>
        <w:tc>
          <w:tcPr>
            <w:tcW w:w="9918" w:type="dxa"/>
            <w:gridSpan w:val="6"/>
            <w:vAlign w:val="center"/>
          </w:tcPr>
          <w:p w14:paraId="39B2EBDD" w14:textId="48F32DAB" w:rsidR="009735D5" w:rsidRPr="009735D5" w:rsidRDefault="009735D5" w:rsidP="003D10EF">
            <w:pPr>
              <w:pStyle w:val="tabletextcentred"/>
              <w:jc w:val="left"/>
              <w:rPr>
                <w:b/>
                <w:bCs/>
              </w:rPr>
            </w:pPr>
            <w:r w:rsidRPr="009735D5">
              <w:rPr>
                <w:b/>
                <w:bCs/>
              </w:rPr>
              <w:t xml:space="preserve">Plus one of the following: </w:t>
            </w:r>
          </w:p>
        </w:tc>
      </w:tr>
      <w:tr w:rsidR="00242A82" w:rsidRPr="00EB4806" w14:paraId="6634743F" w14:textId="77777777" w:rsidTr="00E448EF">
        <w:trPr>
          <w:trHeight w:val="454"/>
        </w:trPr>
        <w:tc>
          <w:tcPr>
            <w:tcW w:w="1271" w:type="dxa"/>
          </w:tcPr>
          <w:p w14:paraId="20909C04" w14:textId="52904716" w:rsidR="00242A82" w:rsidRPr="008E74EA" w:rsidRDefault="00242A82" w:rsidP="00242A82">
            <w:pPr>
              <w:pStyle w:val="tabletextleft"/>
            </w:pPr>
            <w:r w:rsidRPr="004F698A">
              <w:t>J707 04</w:t>
            </w:r>
          </w:p>
        </w:tc>
        <w:tc>
          <w:tcPr>
            <w:tcW w:w="1701" w:type="dxa"/>
          </w:tcPr>
          <w:p w14:paraId="66BDF900" w14:textId="58CDBE56" w:rsidR="00242A82" w:rsidRPr="004E60DA" w:rsidRDefault="00242A82" w:rsidP="00242A8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COSVR255v4</w:t>
            </w:r>
          </w:p>
        </w:tc>
        <w:tc>
          <w:tcPr>
            <w:tcW w:w="4111" w:type="dxa"/>
            <w:vAlign w:val="center"/>
          </w:tcPr>
          <w:p w14:paraId="21067401" w14:textId="28E50CC5" w:rsidR="00242A82" w:rsidRPr="00E6109A" w:rsidRDefault="00242A82" w:rsidP="00242A82">
            <w:pPr>
              <w:pStyle w:val="tabletextleft"/>
              <w:rPr>
                <w:rFonts w:cs="Arial"/>
                <w:lang w:eastAsia="en-GB"/>
              </w:rPr>
            </w:pPr>
            <w:r w:rsidRPr="00E6109A">
              <w:rPr>
                <w:rFonts w:cs="Arial"/>
                <w:lang w:eastAsia="en-GB"/>
              </w:rPr>
              <w:t>Install and Remove Temporary Lifting and Suspension Apparatus (Block and Tackle Material Lifting Gear (Manual and Mechanical) and Suspended Platforms)</w:t>
            </w:r>
          </w:p>
        </w:tc>
        <w:tc>
          <w:tcPr>
            <w:tcW w:w="850" w:type="dxa"/>
            <w:vAlign w:val="center"/>
          </w:tcPr>
          <w:p w14:paraId="0F9D1FA3" w14:textId="5B21E096" w:rsidR="00242A82" w:rsidRPr="00044D37" w:rsidRDefault="00242A82" w:rsidP="00242A82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19D35874" w14:textId="68AFEC66" w:rsidR="00242A82" w:rsidRPr="00044D37" w:rsidRDefault="00242A82" w:rsidP="00242A82">
            <w:pPr>
              <w:pStyle w:val="tabletextcentred"/>
            </w:pPr>
            <w:r>
              <w:t>25</w:t>
            </w:r>
          </w:p>
        </w:tc>
        <w:tc>
          <w:tcPr>
            <w:tcW w:w="992" w:type="dxa"/>
          </w:tcPr>
          <w:p w14:paraId="74660DD5" w14:textId="77777777" w:rsidR="00242A82" w:rsidRDefault="00242A82" w:rsidP="00242A82">
            <w:pPr>
              <w:pStyle w:val="tabletextcentred"/>
            </w:pPr>
          </w:p>
          <w:p w14:paraId="154ECB99" w14:textId="77777777" w:rsidR="00242A82" w:rsidRDefault="00242A82" w:rsidP="00242A82">
            <w:pPr>
              <w:pStyle w:val="tabletextcentred"/>
            </w:pPr>
          </w:p>
          <w:p w14:paraId="5BF5225F" w14:textId="0A2DACE7" w:rsidR="00242A82" w:rsidRPr="00044D37" w:rsidRDefault="00242A82" w:rsidP="00242A82">
            <w:pPr>
              <w:pStyle w:val="tabletextcentred"/>
            </w:pPr>
            <w:r>
              <w:t>1</w:t>
            </w:r>
          </w:p>
        </w:tc>
      </w:tr>
      <w:tr w:rsidR="00242A82" w:rsidRPr="00EB4806" w14:paraId="5180FC57" w14:textId="77777777" w:rsidTr="00E448EF">
        <w:trPr>
          <w:trHeight w:val="454"/>
        </w:trPr>
        <w:tc>
          <w:tcPr>
            <w:tcW w:w="1271" w:type="dxa"/>
          </w:tcPr>
          <w:p w14:paraId="22597555" w14:textId="29B04538" w:rsidR="00242A82" w:rsidRDefault="00242A82" w:rsidP="00242A82">
            <w:pPr>
              <w:pStyle w:val="tabletextleft"/>
            </w:pPr>
            <w:r w:rsidRPr="004F698A">
              <w:t>J708 04</w:t>
            </w:r>
          </w:p>
        </w:tc>
        <w:tc>
          <w:tcPr>
            <w:tcW w:w="1701" w:type="dxa"/>
          </w:tcPr>
          <w:p w14:paraId="5CF70882" w14:textId="27BD51B1" w:rsidR="00242A82" w:rsidRDefault="00242A82" w:rsidP="00242A8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COSVR255v4</w:t>
            </w:r>
          </w:p>
        </w:tc>
        <w:tc>
          <w:tcPr>
            <w:tcW w:w="4111" w:type="dxa"/>
            <w:vAlign w:val="center"/>
          </w:tcPr>
          <w:p w14:paraId="0C0E39C6" w14:textId="36D86959" w:rsidR="00242A82" w:rsidRPr="00E6109A" w:rsidRDefault="00242A82" w:rsidP="00242A82">
            <w:pPr>
              <w:pStyle w:val="tabletextleft"/>
              <w:rPr>
                <w:rFonts w:cs="Arial"/>
                <w:lang w:eastAsia="en-GB"/>
              </w:rPr>
            </w:pPr>
            <w:r w:rsidRPr="00E6109A">
              <w:rPr>
                <w:rFonts w:cs="Arial"/>
                <w:lang w:eastAsia="en-GB"/>
              </w:rPr>
              <w:t>Install and Remove Temporary Lifting and Suspension Apparatus (Block and Tackle Material Lifting Gear (Manual and Mechanical) and Rope Access Anchor Systems)</w:t>
            </w:r>
          </w:p>
        </w:tc>
        <w:tc>
          <w:tcPr>
            <w:tcW w:w="850" w:type="dxa"/>
            <w:vAlign w:val="center"/>
          </w:tcPr>
          <w:p w14:paraId="18CB0C8A" w14:textId="274E5835" w:rsidR="00242A82" w:rsidRPr="00044D37" w:rsidRDefault="00242A82" w:rsidP="00242A82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40ACD908" w14:textId="039AB563" w:rsidR="00242A82" w:rsidRPr="00044D37" w:rsidRDefault="00242A82" w:rsidP="00242A82">
            <w:pPr>
              <w:pStyle w:val="tabletextcentred"/>
            </w:pPr>
            <w:r>
              <w:t>25</w:t>
            </w:r>
          </w:p>
        </w:tc>
        <w:tc>
          <w:tcPr>
            <w:tcW w:w="992" w:type="dxa"/>
          </w:tcPr>
          <w:p w14:paraId="0E0251DF" w14:textId="77777777" w:rsidR="00242A82" w:rsidRDefault="00242A82" w:rsidP="00242A82">
            <w:pPr>
              <w:pStyle w:val="tabletextcentred"/>
            </w:pPr>
          </w:p>
          <w:p w14:paraId="79C1D742" w14:textId="77777777" w:rsidR="00242A82" w:rsidRDefault="00242A82" w:rsidP="00242A82">
            <w:pPr>
              <w:pStyle w:val="tabletextcentred"/>
            </w:pPr>
          </w:p>
          <w:p w14:paraId="420EEC03" w14:textId="0A0B978E" w:rsidR="00242A82" w:rsidRPr="00044D37" w:rsidRDefault="00242A82" w:rsidP="00242A82">
            <w:pPr>
              <w:pStyle w:val="tabletextcentred"/>
            </w:pPr>
            <w:r>
              <w:t>1</w:t>
            </w:r>
          </w:p>
        </w:tc>
      </w:tr>
      <w:tr w:rsidR="00242A82" w:rsidRPr="00EB4806" w14:paraId="3CCD2311" w14:textId="77777777" w:rsidTr="00E448EF">
        <w:trPr>
          <w:trHeight w:val="454"/>
        </w:trPr>
        <w:tc>
          <w:tcPr>
            <w:tcW w:w="1271" w:type="dxa"/>
          </w:tcPr>
          <w:p w14:paraId="720CB2FA" w14:textId="71C6D636" w:rsidR="00242A82" w:rsidRDefault="00242A82" w:rsidP="00242A82">
            <w:pPr>
              <w:pStyle w:val="tabletextleft"/>
            </w:pPr>
            <w:r w:rsidRPr="004F698A">
              <w:t>J709 04</w:t>
            </w:r>
          </w:p>
        </w:tc>
        <w:tc>
          <w:tcPr>
            <w:tcW w:w="1701" w:type="dxa"/>
          </w:tcPr>
          <w:p w14:paraId="6C3B1ABA" w14:textId="3EC04BBA" w:rsidR="00242A82" w:rsidRDefault="00242A82" w:rsidP="00242A8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COSVR255v4</w:t>
            </w:r>
          </w:p>
        </w:tc>
        <w:tc>
          <w:tcPr>
            <w:tcW w:w="4111" w:type="dxa"/>
            <w:vAlign w:val="center"/>
          </w:tcPr>
          <w:p w14:paraId="327D3FCA" w14:textId="71DABA6C" w:rsidR="00242A82" w:rsidRPr="00E6109A" w:rsidRDefault="00242A82" w:rsidP="00242A82">
            <w:pPr>
              <w:pStyle w:val="tabletextleft"/>
              <w:rPr>
                <w:rFonts w:cs="Arial"/>
                <w:lang w:eastAsia="en-GB"/>
              </w:rPr>
            </w:pPr>
            <w:r w:rsidRPr="00E6109A">
              <w:rPr>
                <w:rFonts w:cs="Arial"/>
                <w:lang w:eastAsia="en-GB"/>
              </w:rPr>
              <w:t>Install and Remove Temporary Lifting and Suspension Apparatus (Block and Tackle Material Lifting Gear (Manual and Mechanical) and Bosun’s Seats)</w:t>
            </w:r>
          </w:p>
        </w:tc>
        <w:tc>
          <w:tcPr>
            <w:tcW w:w="850" w:type="dxa"/>
            <w:vAlign w:val="center"/>
          </w:tcPr>
          <w:p w14:paraId="0A0509B8" w14:textId="36151194" w:rsidR="00242A82" w:rsidRDefault="00242A82" w:rsidP="00242A82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7E528971" w14:textId="61501DD3" w:rsidR="00242A82" w:rsidRDefault="00242A82" w:rsidP="00242A82">
            <w:pPr>
              <w:pStyle w:val="tabletextcentred"/>
            </w:pPr>
            <w:r>
              <w:t>25</w:t>
            </w:r>
          </w:p>
        </w:tc>
        <w:tc>
          <w:tcPr>
            <w:tcW w:w="992" w:type="dxa"/>
          </w:tcPr>
          <w:p w14:paraId="4DEAE200" w14:textId="77777777" w:rsidR="00242A82" w:rsidRDefault="00242A82" w:rsidP="00242A82">
            <w:pPr>
              <w:pStyle w:val="tabletextcentred"/>
            </w:pPr>
          </w:p>
          <w:p w14:paraId="3F6FBDB2" w14:textId="1F95B91A" w:rsidR="00242A82" w:rsidRPr="00044D37" w:rsidRDefault="00242A82" w:rsidP="00242A82">
            <w:pPr>
              <w:pStyle w:val="tabletextcentred"/>
            </w:pPr>
            <w:r>
              <w:t>1</w:t>
            </w:r>
          </w:p>
        </w:tc>
      </w:tr>
      <w:tr w:rsidR="00242A82" w:rsidRPr="00EB4806" w14:paraId="2D769423" w14:textId="77777777" w:rsidTr="00E448EF">
        <w:trPr>
          <w:trHeight w:val="454"/>
        </w:trPr>
        <w:tc>
          <w:tcPr>
            <w:tcW w:w="1271" w:type="dxa"/>
          </w:tcPr>
          <w:p w14:paraId="4EE079A5" w14:textId="5AACD574" w:rsidR="00242A82" w:rsidRDefault="00242A82" w:rsidP="00242A82">
            <w:pPr>
              <w:pStyle w:val="tabletextleft"/>
            </w:pPr>
            <w:r w:rsidRPr="004F698A">
              <w:t>J70A 04</w:t>
            </w:r>
          </w:p>
        </w:tc>
        <w:tc>
          <w:tcPr>
            <w:tcW w:w="1701" w:type="dxa"/>
          </w:tcPr>
          <w:p w14:paraId="14A790BA" w14:textId="49996F5A" w:rsidR="00242A82" w:rsidRDefault="00242A82" w:rsidP="00242A8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COSVR255v4</w:t>
            </w:r>
          </w:p>
        </w:tc>
        <w:tc>
          <w:tcPr>
            <w:tcW w:w="4111" w:type="dxa"/>
            <w:vAlign w:val="center"/>
          </w:tcPr>
          <w:p w14:paraId="7B67E49E" w14:textId="437A2A0A" w:rsidR="00242A82" w:rsidRPr="00E6109A" w:rsidRDefault="00242A82" w:rsidP="00242A82">
            <w:pPr>
              <w:pStyle w:val="tabletextleft"/>
              <w:rPr>
                <w:rFonts w:cs="Arial"/>
                <w:lang w:eastAsia="en-GB"/>
              </w:rPr>
            </w:pPr>
            <w:r w:rsidRPr="00E6109A">
              <w:rPr>
                <w:rFonts w:cs="Arial"/>
                <w:lang w:eastAsia="en-GB"/>
              </w:rPr>
              <w:t>Install and Remove Temporary Lifting and Suspension Apparatus (Block and Tackle Material Lifting Gear (Manual and Mechanical) and Winches)</w:t>
            </w:r>
          </w:p>
        </w:tc>
        <w:tc>
          <w:tcPr>
            <w:tcW w:w="850" w:type="dxa"/>
            <w:vAlign w:val="center"/>
          </w:tcPr>
          <w:p w14:paraId="5BBA7250" w14:textId="3D914210" w:rsidR="00242A82" w:rsidRDefault="00242A82" w:rsidP="00242A82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1AC05D14" w14:textId="08A03981" w:rsidR="00242A82" w:rsidRDefault="00242A82" w:rsidP="00242A82">
            <w:pPr>
              <w:pStyle w:val="tabletextcentred"/>
            </w:pPr>
            <w:r>
              <w:t>25</w:t>
            </w:r>
          </w:p>
        </w:tc>
        <w:tc>
          <w:tcPr>
            <w:tcW w:w="992" w:type="dxa"/>
          </w:tcPr>
          <w:p w14:paraId="677F7418" w14:textId="77777777" w:rsidR="00242A82" w:rsidRDefault="00242A82" w:rsidP="00242A82">
            <w:pPr>
              <w:pStyle w:val="tabletextcentred"/>
            </w:pPr>
          </w:p>
          <w:p w14:paraId="60BF7EF6" w14:textId="0A5B3150" w:rsidR="00242A82" w:rsidRPr="00044D37" w:rsidRDefault="00242A82" w:rsidP="00242A82">
            <w:pPr>
              <w:pStyle w:val="tabletextcentred"/>
            </w:pPr>
            <w:r>
              <w:t>1</w:t>
            </w:r>
          </w:p>
        </w:tc>
      </w:tr>
      <w:tr w:rsidR="00242A82" w:rsidRPr="00EB4806" w14:paraId="53D93FAF" w14:textId="77777777" w:rsidTr="001E2B8F">
        <w:trPr>
          <w:trHeight w:val="454"/>
        </w:trPr>
        <w:tc>
          <w:tcPr>
            <w:tcW w:w="1271" w:type="dxa"/>
          </w:tcPr>
          <w:p w14:paraId="2399CF31" w14:textId="5193F9F4" w:rsidR="00242A82" w:rsidRDefault="00242A82" w:rsidP="00242A82">
            <w:pPr>
              <w:pStyle w:val="tabletextleft"/>
            </w:pPr>
            <w:r w:rsidRPr="00AC2A64">
              <w:t>J70B 04</w:t>
            </w:r>
          </w:p>
        </w:tc>
        <w:tc>
          <w:tcPr>
            <w:tcW w:w="1701" w:type="dxa"/>
          </w:tcPr>
          <w:p w14:paraId="5EAE5BF2" w14:textId="786E731A" w:rsidR="00242A82" w:rsidRDefault="00242A82" w:rsidP="00242A8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COSVR255v4</w:t>
            </w:r>
          </w:p>
        </w:tc>
        <w:tc>
          <w:tcPr>
            <w:tcW w:w="4111" w:type="dxa"/>
            <w:vAlign w:val="center"/>
          </w:tcPr>
          <w:p w14:paraId="620A4840" w14:textId="7E9637FF" w:rsidR="00242A82" w:rsidRPr="00E6109A" w:rsidRDefault="00242A82" w:rsidP="00242A82">
            <w:pPr>
              <w:pStyle w:val="tabletextleft"/>
              <w:rPr>
                <w:rFonts w:cs="Arial"/>
                <w:lang w:eastAsia="en-GB"/>
              </w:rPr>
            </w:pPr>
            <w:r w:rsidRPr="00E6109A">
              <w:rPr>
                <w:rFonts w:cs="Arial"/>
                <w:lang w:eastAsia="en-GB"/>
              </w:rPr>
              <w:t>Install and Remove Temporary Lifting and Suspension Apparatus (Block and Tackle Material Lifting Gear (Manual and Mechanical) and Counterbalance Suspension Rigs)</w:t>
            </w:r>
          </w:p>
        </w:tc>
        <w:tc>
          <w:tcPr>
            <w:tcW w:w="850" w:type="dxa"/>
            <w:vAlign w:val="center"/>
          </w:tcPr>
          <w:p w14:paraId="3F82AA53" w14:textId="5A6FFC42" w:rsidR="00242A82" w:rsidRDefault="00242A82" w:rsidP="00242A82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12CCFB49" w14:textId="152D543C" w:rsidR="00242A82" w:rsidRDefault="00242A82" w:rsidP="00242A82">
            <w:pPr>
              <w:pStyle w:val="tabletextcentred"/>
            </w:pPr>
            <w:r>
              <w:t>25</w:t>
            </w:r>
          </w:p>
        </w:tc>
        <w:tc>
          <w:tcPr>
            <w:tcW w:w="992" w:type="dxa"/>
          </w:tcPr>
          <w:p w14:paraId="58E45F84" w14:textId="77777777" w:rsidR="00242A82" w:rsidRDefault="00242A82" w:rsidP="00242A82">
            <w:pPr>
              <w:pStyle w:val="tabletextcentred"/>
            </w:pPr>
          </w:p>
          <w:p w14:paraId="165CFA67" w14:textId="77777777" w:rsidR="00242A82" w:rsidRDefault="00242A82" w:rsidP="00242A82">
            <w:pPr>
              <w:pStyle w:val="tabletextcentred"/>
            </w:pPr>
          </w:p>
          <w:p w14:paraId="5CD0DDC9" w14:textId="4C313221" w:rsidR="00242A82" w:rsidRPr="00044D37" w:rsidRDefault="00242A82" w:rsidP="00242A82">
            <w:pPr>
              <w:pStyle w:val="tabletextcentred"/>
            </w:pPr>
            <w:r>
              <w:t>1</w:t>
            </w:r>
          </w:p>
        </w:tc>
      </w:tr>
      <w:tr w:rsidR="00242A82" w:rsidRPr="00EB4806" w14:paraId="13EE88EE" w14:textId="77777777" w:rsidTr="001E2B8F">
        <w:trPr>
          <w:trHeight w:val="454"/>
        </w:trPr>
        <w:tc>
          <w:tcPr>
            <w:tcW w:w="1271" w:type="dxa"/>
          </w:tcPr>
          <w:p w14:paraId="57605517" w14:textId="67A0E306" w:rsidR="00242A82" w:rsidRDefault="00242A82" w:rsidP="00242A82">
            <w:pPr>
              <w:pStyle w:val="tabletextleft"/>
            </w:pPr>
            <w:r w:rsidRPr="00AC2A64">
              <w:t>J70C 04</w:t>
            </w:r>
          </w:p>
        </w:tc>
        <w:tc>
          <w:tcPr>
            <w:tcW w:w="1701" w:type="dxa"/>
          </w:tcPr>
          <w:p w14:paraId="25AD3404" w14:textId="0F61FC16" w:rsidR="00242A82" w:rsidRDefault="00242A82" w:rsidP="00242A8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COSVR255v4</w:t>
            </w:r>
          </w:p>
        </w:tc>
        <w:tc>
          <w:tcPr>
            <w:tcW w:w="4111" w:type="dxa"/>
            <w:vAlign w:val="center"/>
          </w:tcPr>
          <w:p w14:paraId="00B13D12" w14:textId="014D858F" w:rsidR="00242A82" w:rsidRPr="00E6109A" w:rsidRDefault="00242A82" w:rsidP="00242A82">
            <w:pPr>
              <w:pStyle w:val="tabletextleft"/>
              <w:rPr>
                <w:rFonts w:cs="Arial"/>
                <w:lang w:eastAsia="en-GB"/>
              </w:rPr>
            </w:pPr>
            <w:r w:rsidRPr="00E6109A">
              <w:rPr>
                <w:rFonts w:cs="Arial"/>
                <w:lang w:eastAsia="en-GB"/>
              </w:rPr>
              <w:t>Install and Remove Temporary Lifting and Suspension Apparatus (Block and Tackle Material Lifting Gear (Manual and Mechanical) and Suspension Rigs)</w:t>
            </w:r>
          </w:p>
        </w:tc>
        <w:tc>
          <w:tcPr>
            <w:tcW w:w="850" w:type="dxa"/>
            <w:vAlign w:val="center"/>
          </w:tcPr>
          <w:p w14:paraId="2A80972F" w14:textId="3FB1E188" w:rsidR="00242A82" w:rsidRDefault="00242A82" w:rsidP="00242A82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2234B008" w14:textId="2625FB05" w:rsidR="00242A82" w:rsidRDefault="00242A82" w:rsidP="00242A82">
            <w:pPr>
              <w:pStyle w:val="tabletextcentred"/>
            </w:pPr>
            <w:r>
              <w:t>25</w:t>
            </w:r>
          </w:p>
        </w:tc>
        <w:tc>
          <w:tcPr>
            <w:tcW w:w="992" w:type="dxa"/>
          </w:tcPr>
          <w:p w14:paraId="22D0C251" w14:textId="77777777" w:rsidR="00242A82" w:rsidRDefault="00242A82" w:rsidP="00242A82">
            <w:pPr>
              <w:pStyle w:val="tabletextcentred"/>
            </w:pPr>
          </w:p>
          <w:p w14:paraId="5A51EC99" w14:textId="2503EE11" w:rsidR="00242A82" w:rsidRPr="00044D37" w:rsidRDefault="00242A82" w:rsidP="00242A82">
            <w:pPr>
              <w:pStyle w:val="tabletextcentred"/>
            </w:pPr>
            <w:r>
              <w:t>1</w:t>
            </w:r>
          </w:p>
        </w:tc>
      </w:tr>
    </w:tbl>
    <w:p w14:paraId="2B084535" w14:textId="77777777" w:rsidR="009735D5" w:rsidRDefault="009735D5">
      <w:r>
        <w:br w:type="page"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71"/>
        <w:gridCol w:w="1701"/>
        <w:gridCol w:w="4111"/>
        <w:gridCol w:w="850"/>
        <w:gridCol w:w="993"/>
        <w:gridCol w:w="992"/>
      </w:tblGrid>
      <w:tr w:rsidR="00242A82" w:rsidRPr="00EB4806" w14:paraId="1A034E68" w14:textId="77777777" w:rsidTr="003C54C4">
        <w:trPr>
          <w:trHeight w:val="454"/>
        </w:trPr>
        <w:tc>
          <w:tcPr>
            <w:tcW w:w="1271" w:type="dxa"/>
          </w:tcPr>
          <w:p w14:paraId="4D38101A" w14:textId="01F5096E" w:rsidR="00242A82" w:rsidRDefault="00242A82" w:rsidP="00242A82">
            <w:pPr>
              <w:pStyle w:val="tabletextleft"/>
            </w:pPr>
            <w:r w:rsidRPr="00186609">
              <w:lastRenderedPageBreak/>
              <w:t>J70D 04</w:t>
            </w:r>
          </w:p>
        </w:tc>
        <w:tc>
          <w:tcPr>
            <w:tcW w:w="1701" w:type="dxa"/>
          </w:tcPr>
          <w:p w14:paraId="7ACE94D3" w14:textId="74E7F300" w:rsidR="00242A82" w:rsidRDefault="00242A82" w:rsidP="00242A8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COSVR255v4</w:t>
            </w:r>
          </w:p>
        </w:tc>
        <w:tc>
          <w:tcPr>
            <w:tcW w:w="4111" w:type="dxa"/>
            <w:vAlign w:val="center"/>
          </w:tcPr>
          <w:p w14:paraId="62306B9F" w14:textId="544A3389" w:rsidR="00242A82" w:rsidRPr="00E6109A" w:rsidRDefault="00242A82" w:rsidP="00242A82">
            <w:pPr>
              <w:pStyle w:val="tabletextleft"/>
              <w:rPr>
                <w:rFonts w:cs="Arial"/>
                <w:lang w:eastAsia="en-GB"/>
              </w:rPr>
            </w:pPr>
            <w:r w:rsidRPr="00E6109A">
              <w:rPr>
                <w:rFonts w:cs="Arial"/>
                <w:lang w:eastAsia="en-GB"/>
              </w:rPr>
              <w:t>Install and Remove Temporary Lifting and Suspension Apparatus (Suspended Platforms and Rope Access Anchor Systems)</w:t>
            </w:r>
          </w:p>
        </w:tc>
        <w:tc>
          <w:tcPr>
            <w:tcW w:w="850" w:type="dxa"/>
            <w:vAlign w:val="center"/>
          </w:tcPr>
          <w:p w14:paraId="769D8E19" w14:textId="522647B4" w:rsidR="00242A82" w:rsidRPr="00044D37" w:rsidRDefault="00242A82" w:rsidP="00242A82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15613F09" w14:textId="219992FE" w:rsidR="00242A82" w:rsidRPr="00044D37" w:rsidRDefault="00242A82" w:rsidP="00242A82">
            <w:pPr>
              <w:pStyle w:val="tabletextcentred"/>
            </w:pPr>
            <w:r>
              <w:t>25</w:t>
            </w:r>
          </w:p>
        </w:tc>
        <w:tc>
          <w:tcPr>
            <w:tcW w:w="992" w:type="dxa"/>
          </w:tcPr>
          <w:p w14:paraId="46903311" w14:textId="77777777" w:rsidR="00242A82" w:rsidRDefault="00242A82" w:rsidP="00242A82">
            <w:pPr>
              <w:pStyle w:val="tabletextcentred"/>
            </w:pPr>
          </w:p>
          <w:p w14:paraId="4EBBE9C0" w14:textId="27DC3955" w:rsidR="00242A82" w:rsidRPr="00044D37" w:rsidRDefault="00242A82" w:rsidP="00242A82">
            <w:pPr>
              <w:pStyle w:val="tabletextcentred"/>
            </w:pPr>
            <w:r w:rsidRPr="00CD7A74">
              <w:t>1</w:t>
            </w:r>
          </w:p>
        </w:tc>
      </w:tr>
      <w:tr w:rsidR="00242A82" w:rsidRPr="00EB4806" w14:paraId="2CDF1D20" w14:textId="77777777" w:rsidTr="003C54C4">
        <w:trPr>
          <w:trHeight w:val="454"/>
        </w:trPr>
        <w:tc>
          <w:tcPr>
            <w:tcW w:w="1271" w:type="dxa"/>
          </w:tcPr>
          <w:p w14:paraId="0E822A27" w14:textId="7324EE10" w:rsidR="00242A82" w:rsidRDefault="00242A82" w:rsidP="00242A82">
            <w:pPr>
              <w:pStyle w:val="tabletextleft"/>
            </w:pPr>
            <w:r w:rsidRPr="00186609">
              <w:t>J70E 04</w:t>
            </w:r>
          </w:p>
        </w:tc>
        <w:tc>
          <w:tcPr>
            <w:tcW w:w="1701" w:type="dxa"/>
          </w:tcPr>
          <w:p w14:paraId="3297CCAC" w14:textId="25D67237" w:rsidR="00242A82" w:rsidRDefault="00242A82" w:rsidP="00242A8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COSVR255v4</w:t>
            </w:r>
          </w:p>
        </w:tc>
        <w:tc>
          <w:tcPr>
            <w:tcW w:w="4111" w:type="dxa"/>
            <w:vAlign w:val="center"/>
          </w:tcPr>
          <w:p w14:paraId="0493A64C" w14:textId="128D8203" w:rsidR="00242A82" w:rsidRPr="00E6109A" w:rsidRDefault="00242A82" w:rsidP="00242A82">
            <w:pPr>
              <w:pStyle w:val="tabletextleft"/>
              <w:rPr>
                <w:rFonts w:cs="Arial"/>
                <w:lang w:eastAsia="en-GB"/>
              </w:rPr>
            </w:pPr>
            <w:r w:rsidRPr="00E6109A">
              <w:rPr>
                <w:rFonts w:cs="Arial"/>
                <w:lang w:eastAsia="en-GB"/>
              </w:rPr>
              <w:t>Install and Remove Temporary Lifting and Suspension Apparatus (Suspended Platforms and Bosun’s Seats)</w:t>
            </w:r>
          </w:p>
        </w:tc>
        <w:tc>
          <w:tcPr>
            <w:tcW w:w="850" w:type="dxa"/>
            <w:vAlign w:val="center"/>
          </w:tcPr>
          <w:p w14:paraId="2F5F73D9" w14:textId="27001B87" w:rsidR="00242A82" w:rsidRDefault="00242A82" w:rsidP="00242A82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7BEC152F" w14:textId="4A2CC024" w:rsidR="00242A82" w:rsidRDefault="00242A82" w:rsidP="00242A82">
            <w:pPr>
              <w:pStyle w:val="tabletextcentred"/>
            </w:pPr>
            <w:r>
              <w:t>25</w:t>
            </w:r>
          </w:p>
        </w:tc>
        <w:tc>
          <w:tcPr>
            <w:tcW w:w="992" w:type="dxa"/>
          </w:tcPr>
          <w:p w14:paraId="57991C36" w14:textId="77777777" w:rsidR="00242A82" w:rsidRDefault="00242A82" w:rsidP="00242A82">
            <w:pPr>
              <w:pStyle w:val="tabletextcentred"/>
            </w:pPr>
          </w:p>
          <w:p w14:paraId="2AF5A59C" w14:textId="3BD438F0" w:rsidR="00242A82" w:rsidRPr="00044D37" w:rsidRDefault="00242A82" w:rsidP="00242A82">
            <w:pPr>
              <w:pStyle w:val="tabletextcentred"/>
            </w:pPr>
            <w:r w:rsidRPr="00CD7A74">
              <w:t>1</w:t>
            </w:r>
          </w:p>
        </w:tc>
      </w:tr>
      <w:tr w:rsidR="00242A82" w:rsidRPr="00EB4806" w14:paraId="7D5F2F77" w14:textId="77777777" w:rsidTr="003C54C4">
        <w:trPr>
          <w:trHeight w:val="454"/>
        </w:trPr>
        <w:tc>
          <w:tcPr>
            <w:tcW w:w="1271" w:type="dxa"/>
          </w:tcPr>
          <w:p w14:paraId="22BEFB71" w14:textId="76CBF3C8" w:rsidR="00242A82" w:rsidRDefault="00242A82" w:rsidP="00242A82">
            <w:pPr>
              <w:pStyle w:val="tabletextleft"/>
            </w:pPr>
            <w:r w:rsidRPr="00186609">
              <w:t>J70F 04</w:t>
            </w:r>
          </w:p>
        </w:tc>
        <w:tc>
          <w:tcPr>
            <w:tcW w:w="1701" w:type="dxa"/>
          </w:tcPr>
          <w:p w14:paraId="13C0E2C3" w14:textId="1B450666" w:rsidR="00242A82" w:rsidRDefault="00242A82" w:rsidP="00242A8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COSVR255v4</w:t>
            </w:r>
          </w:p>
        </w:tc>
        <w:tc>
          <w:tcPr>
            <w:tcW w:w="4111" w:type="dxa"/>
            <w:vAlign w:val="center"/>
          </w:tcPr>
          <w:p w14:paraId="69C81BF8" w14:textId="01BE7A65" w:rsidR="00242A82" w:rsidRPr="00E6109A" w:rsidRDefault="00242A82" w:rsidP="00242A82">
            <w:pPr>
              <w:pStyle w:val="tabletextleft"/>
              <w:rPr>
                <w:rFonts w:cs="Arial"/>
                <w:lang w:eastAsia="en-GB"/>
              </w:rPr>
            </w:pPr>
            <w:r w:rsidRPr="00E6109A">
              <w:rPr>
                <w:rFonts w:cs="Arial"/>
                <w:lang w:eastAsia="en-GB"/>
              </w:rPr>
              <w:t>Install and Remove Temporary Lifting and Suspension Apparatus (Suspended Platforms and Winches)</w:t>
            </w:r>
          </w:p>
        </w:tc>
        <w:tc>
          <w:tcPr>
            <w:tcW w:w="850" w:type="dxa"/>
            <w:vAlign w:val="center"/>
          </w:tcPr>
          <w:p w14:paraId="3CE5DDB9" w14:textId="74566BF3" w:rsidR="00242A82" w:rsidRDefault="00242A82" w:rsidP="00242A82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5977D9DF" w14:textId="32783BD8" w:rsidR="00242A82" w:rsidRDefault="00242A82" w:rsidP="00242A82">
            <w:pPr>
              <w:pStyle w:val="tabletextcentred"/>
            </w:pPr>
            <w:r>
              <w:t>25</w:t>
            </w:r>
          </w:p>
        </w:tc>
        <w:tc>
          <w:tcPr>
            <w:tcW w:w="992" w:type="dxa"/>
          </w:tcPr>
          <w:p w14:paraId="27B73E0D" w14:textId="77777777" w:rsidR="00242A82" w:rsidRDefault="00242A82" w:rsidP="00242A82">
            <w:pPr>
              <w:pStyle w:val="tabletextcentred"/>
            </w:pPr>
          </w:p>
          <w:p w14:paraId="65EE2DC8" w14:textId="4BDE3C2C" w:rsidR="00242A82" w:rsidRPr="00044D37" w:rsidRDefault="00242A82" w:rsidP="00242A82">
            <w:pPr>
              <w:pStyle w:val="tabletextcentred"/>
            </w:pPr>
            <w:r w:rsidRPr="00CD7A74">
              <w:t>1</w:t>
            </w:r>
          </w:p>
        </w:tc>
      </w:tr>
      <w:tr w:rsidR="00242A82" w:rsidRPr="00EB4806" w14:paraId="7282F12B" w14:textId="77777777" w:rsidTr="003C54C4">
        <w:trPr>
          <w:trHeight w:val="454"/>
        </w:trPr>
        <w:tc>
          <w:tcPr>
            <w:tcW w:w="1271" w:type="dxa"/>
          </w:tcPr>
          <w:p w14:paraId="6A4FFFA7" w14:textId="7CFDD0E0" w:rsidR="00242A82" w:rsidRDefault="00242A82" w:rsidP="00242A82">
            <w:pPr>
              <w:pStyle w:val="tabletextleft"/>
            </w:pPr>
            <w:r w:rsidRPr="00186609">
              <w:t>J70G 04</w:t>
            </w:r>
          </w:p>
        </w:tc>
        <w:tc>
          <w:tcPr>
            <w:tcW w:w="1701" w:type="dxa"/>
          </w:tcPr>
          <w:p w14:paraId="1A0F9ABD" w14:textId="59317AE1" w:rsidR="00242A82" w:rsidRDefault="00242A82" w:rsidP="00242A8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COSVR255v4</w:t>
            </w:r>
          </w:p>
        </w:tc>
        <w:tc>
          <w:tcPr>
            <w:tcW w:w="4111" w:type="dxa"/>
            <w:vAlign w:val="center"/>
          </w:tcPr>
          <w:p w14:paraId="63AFFBCE" w14:textId="7020B499" w:rsidR="00242A82" w:rsidRPr="00E6109A" w:rsidRDefault="00242A82" w:rsidP="00242A82">
            <w:pPr>
              <w:pStyle w:val="tabletextleft"/>
              <w:rPr>
                <w:rFonts w:cs="Arial"/>
                <w:lang w:eastAsia="en-GB"/>
              </w:rPr>
            </w:pPr>
            <w:r w:rsidRPr="00E6109A">
              <w:rPr>
                <w:rFonts w:cs="Arial"/>
                <w:lang w:eastAsia="en-GB"/>
              </w:rPr>
              <w:t>Install and Remove Temporary Lifting and Suspension Apparatus (Suspended Platforms and Counterbalance Suspension Rigs)</w:t>
            </w:r>
          </w:p>
        </w:tc>
        <w:tc>
          <w:tcPr>
            <w:tcW w:w="850" w:type="dxa"/>
            <w:vAlign w:val="center"/>
          </w:tcPr>
          <w:p w14:paraId="715C020C" w14:textId="7A1C8F52" w:rsidR="00242A82" w:rsidRDefault="00242A82" w:rsidP="00242A82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71C77BFE" w14:textId="34B34010" w:rsidR="00242A82" w:rsidRDefault="00242A82" w:rsidP="00242A82">
            <w:pPr>
              <w:pStyle w:val="tabletextcentred"/>
            </w:pPr>
            <w:r>
              <w:t>25</w:t>
            </w:r>
          </w:p>
        </w:tc>
        <w:tc>
          <w:tcPr>
            <w:tcW w:w="992" w:type="dxa"/>
          </w:tcPr>
          <w:p w14:paraId="5854E4E6" w14:textId="77777777" w:rsidR="00242A82" w:rsidRDefault="00242A82" w:rsidP="00242A82">
            <w:pPr>
              <w:pStyle w:val="tabletextcentred"/>
            </w:pPr>
          </w:p>
          <w:p w14:paraId="0CECC65F" w14:textId="275739E6" w:rsidR="00242A82" w:rsidRPr="00044D37" w:rsidRDefault="00242A82" w:rsidP="00242A82">
            <w:pPr>
              <w:pStyle w:val="tabletextcentred"/>
            </w:pPr>
            <w:r w:rsidRPr="00CD7A74">
              <w:t>1</w:t>
            </w:r>
          </w:p>
        </w:tc>
      </w:tr>
      <w:tr w:rsidR="00242A82" w:rsidRPr="00EB4806" w14:paraId="257B8A49" w14:textId="77777777" w:rsidTr="003C54C4">
        <w:trPr>
          <w:trHeight w:val="454"/>
        </w:trPr>
        <w:tc>
          <w:tcPr>
            <w:tcW w:w="1271" w:type="dxa"/>
          </w:tcPr>
          <w:p w14:paraId="0FCEFD9A" w14:textId="1BD90C2A" w:rsidR="00242A82" w:rsidRDefault="00242A82" w:rsidP="00242A82">
            <w:pPr>
              <w:pStyle w:val="tabletextleft"/>
            </w:pPr>
            <w:r w:rsidRPr="00186609">
              <w:t>J70H 04</w:t>
            </w:r>
          </w:p>
        </w:tc>
        <w:tc>
          <w:tcPr>
            <w:tcW w:w="1701" w:type="dxa"/>
          </w:tcPr>
          <w:p w14:paraId="12E3B4FF" w14:textId="39583750" w:rsidR="00242A82" w:rsidRDefault="00242A82" w:rsidP="00242A8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COSVR255v4</w:t>
            </w:r>
          </w:p>
        </w:tc>
        <w:tc>
          <w:tcPr>
            <w:tcW w:w="4111" w:type="dxa"/>
            <w:vAlign w:val="center"/>
          </w:tcPr>
          <w:p w14:paraId="44A34904" w14:textId="44608F58" w:rsidR="00242A82" w:rsidRPr="00E6109A" w:rsidRDefault="00242A82" w:rsidP="00242A82">
            <w:pPr>
              <w:pStyle w:val="tabletextleft"/>
              <w:rPr>
                <w:rFonts w:cs="Arial"/>
                <w:lang w:eastAsia="en-GB"/>
              </w:rPr>
            </w:pPr>
            <w:r w:rsidRPr="00E6109A">
              <w:rPr>
                <w:rFonts w:cs="Arial"/>
                <w:lang w:eastAsia="en-GB"/>
              </w:rPr>
              <w:t>Install and Remove Temporary Lifting and Suspension Apparatus (Suspended Platforms and Suspension Rigs)</w:t>
            </w:r>
          </w:p>
        </w:tc>
        <w:tc>
          <w:tcPr>
            <w:tcW w:w="850" w:type="dxa"/>
            <w:vAlign w:val="center"/>
          </w:tcPr>
          <w:p w14:paraId="47350900" w14:textId="54332CF1" w:rsidR="00242A82" w:rsidRDefault="00242A82" w:rsidP="00242A82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58A72A14" w14:textId="4A4FF304" w:rsidR="00242A82" w:rsidRDefault="00242A82" w:rsidP="00242A82">
            <w:pPr>
              <w:pStyle w:val="tabletextcentred"/>
            </w:pPr>
            <w:r>
              <w:t>25</w:t>
            </w:r>
          </w:p>
        </w:tc>
        <w:tc>
          <w:tcPr>
            <w:tcW w:w="992" w:type="dxa"/>
          </w:tcPr>
          <w:p w14:paraId="54E9C5D4" w14:textId="77777777" w:rsidR="00242A82" w:rsidRDefault="00242A82" w:rsidP="00242A82">
            <w:pPr>
              <w:pStyle w:val="tabletextcentred"/>
            </w:pPr>
          </w:p>
          <w:p w14:paraId="20061C61" w14:textId="6953F4F8" w:rsidR="00242A82" w:rsidRPr="00044D37" w:rsidRDefault="00242A82" w:rsidP="00242A82">
            <w:pPr>
              <w:pStyle w:val="tabletextcentred"/>
            </w:pPr>
            <w:r w:rsidRPr="00CD7A74">
              <w:t>1</w:t>
            </w:r>
          </w:p>
        </w:tc>
      </w:tr>
      <w:tr w:rsidR="00242A82" w:rsidRPr="00EB4806" w14:paraId="6091F2D8" w14:textId="77777777" w:rsidTr="003C54C4">
        <w:trPr>
          <w:trHeight w:val="454"/>
        </w:trPr>
        <w:tc>
          <w:tcPr>
            <w:tcW w:w="1271" w:type="dxa"/>
          </w:tcPr>
          <w:p w14:paraId="67112CEC" w14:textId="561D2106" w:rsidR="00242A82" w:rsidRDefault="00242A82" w:rsidP="00242A82">
            <w:pPr>
              <w:pStyle w:val="tabletextleft"/>
            </w:pPr>
            <w:r w:rsidRPr="00186609">
              <w:t>J70J 04</w:t>
            </w:r>
          </w:p>
        </w:tc>
        <w:tc>
          <w:tcPr>
            <w:tcW w:w="1701" w:type="dxa"/>
          </w:tcPr>
          <w:p w14:paraId="18F54C9A" w14:textId="641CB8E2" w:rsidR="00242A82" w:rsidRDefault="00242A82" w:rsidP="00242A8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COSVR255v4</w:t>
            </w:r>
          </w:p>
        </w:tc>
        <w:tc>
          <w:tcPr>
            <w:tcW w:w="4111" w:type="dxa"/>
            <w:vAlign w:val="center"/>
          </w:tcPr>
          <w:p w14:paraId="158874E2" w14:textId="7B10CBAA" w:rsidR="00242A82" w:rsidRPr="00E6109A" w:rsidRDefault="00242A82" w:rsidP="00242A82">
            <w:pPr>
              <w:pStyle w:val="tabletextleft"/>
              <w:rPr>
                <w:rFonts w:cs="Arial"/>
                <w:lang w:eastAsia="en-GB"/>
              </w:rPr>
            </w:pPr>
            <w:r w:rsidRPr="00E6109A">
              <w:rPr>
                <w:rFonts w:cs="Arial"/>
                <w:lang w:eastAsia="en-GB"/>
              </w:rPr>
              <w:t>Install and Remove Temporary Lifting and Suspension Apparatus (Rope Access Anchor Systems and Bosun’s Seats)</w:t>
            </w:r>
          </w:p>
        </w:tc>
        <w:tc>
          <w:tcPr>
            <w:tcW w:w="850" w:type="dxa"/>
            <w:vAlign w:val="center"/>
          </w:tcPr>
          <w:p w14:paraId="2EF8B9C6" w14:textId="01DA352A" w:rsidR="00242A82" w:rsidRDefault="00242A82" w:rsidP="00242A82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16FBB933" w14:textId="2B36450E" w:rsidR="00242A82" w:rsidRDefault="00242A82" w:rsidP="00242A82">
            <w:pPr>
              <w:pStyle w:val="tabletextcentred"/>
            </w:pPr>
            <w:r>
              <w:t>25</w:t>
            </w:r>
          </w:p>
        </w:tc>
        <w:tc>
          <w:tcPr>
            <w:tcW w:w="992" w:type="dxa"/>
          </w:tcPr>
          <w:p w14:paraId="1EB38DCF" w14:textId="77777777" w:rsidR="00242A82" w:rsidRDefault="00242A82" w:rsidP="00242A82">
            <w:pPr>
              <w:pStyle w:val="tabletextcentred"/>
            </w:pPr>
          </w:p>
          <w:p w14:paraId="51FC8BF4" w14:textId="2D0E7537" w:rsidR="00242A82" w:rsidRPr="00044D37" w:rsidRDefault="00242A82" w:rsidP="00242A82">
            <w:pPr>
              <w:pStyle w:val="tabletextcentred"/>
            </w:pPr>
            <w:r w:rsidRPr="00CD7A74">
              <w:t>1</w:t>
            </w:r>
          </w:p>
        </w:tc>
      </w:tr>
      <w:tr w:rsidR="00242A82" w:rsidRPr="00EB4806" w14:paraId="141AF8F7" w14:textId="77777777" w:rsidTr="000E0F4E">
        <w:trPr>
          <w:trHeight w:val="454"/>
        </w:trPr>
        <w:tc>
          <w:tcPr>
            <w:tcW w:w="1271" w:type="dxa"/>
          </w:tcPr>
          <w:p w14:paraId="1219FCBE" w14:textId="713CD823" w:rsidR="00242A82" w:rsidRDefault="00242A82" w:rsidP="00242A82">
            <w:pPr>
              <w:pStyle w:val="tabletextleft"/>
            </w:pPr>
            <w:r w:rsidRPr="008E4424">
              <w:t>J70K 04</w:t>
            </w:r>
          </w:p>
        </w:tc>
        <w:tc>
          <w:tcPr>
            <w:tcW w:w="1701" w:type="dxa"/>
          </w:tcPr>
          <w:p w14:paraId="0A01BA73" w14:textId="28F8B2B8" w:rsidR="00242A82" w:rsidRDefault="00242A82" w:rsidP="00242A8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COSVR255v4</w:t>
            </w:r>
          </w:p>
        </w:tc>
        <w:tc>
          <w:tcPr>
            <w:tcW w:w="4111" w:type="dxa"/>
            <w:vAlign w:val="center"/>
          </w:tcPr>
          <w:p w14:paraId="7F5A94CE" w14:textId="3056553D" w:rsidR="00242A82" w:rsidRPr="00E6109A" w:rsidRDefault="00242A82" w:rsidP="00242A82">
            <w:pPr>
              <w:pStyle w:val="tabletextleft"/>
              <w:rPr>
                <w:rFonts w:cs="Arial"/>
                <w:lang w:eastAsia="en-GB"/>
              </w:rPr>
            </w:pPr>
            <w:r w:rsidRPr="00E6109A">
              <w:rPr>
                <w:rFonts w:cs="Arial"/>
                <w:lang w:eastAsia="en-GB"/>
              </w:rPr>
              <w:t>Install and Remove Temporary Lifting and Suspension Apparatus (Rope Access Anchor Systems and Winches)</w:t>
            </w:r>
          </w:p>
        </w:tc>
        <w:tc>
          <w:tcPr>
            <w:tcW w:w="850" w:type="dxa"/>
            <w:vAlign w:val="center"/>
          </w:tcPr>
          <w:p w14:paraId="510BAA88" w14:textId="083F464B" w:rsidR="00242A82" w:rsidRDefault="00242A82" w:rsidP="00242A82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4799FB72" w14:textId="7E7852E1" w:rsidR="00242A82" w:rsidRDefault="00242A82" w:rsidP="00242A82">
            <w:pPr>
              <w:pStyle w:val="tabletextcentred"/>
            </w:pPr>
            <w:r>
              <w:t>25</w:t>
            </w:r>
          </w:p>
        </w:tc>
        <w:tc>
          <w:tcPr>
            <w:tcW w:w="992" w:type="dxa"/>
          </w:tcPr>
          <w:p w14:paraId="15D1CF68" w14:textId="77777777" w:rsidR="00242A82" w:rsidRDefault="00242A82" w:rsidP="00242A82">
            <w:pPr>
              <w:pStyle w:val="tabletextcentred"/>
            </w:pPr>
          </w:p>
          <w:p w14:paraId="79502EA9" w14:textId="76577FE1" w:rsidR="00242A82" w:rsidRPr="00044D37" w:rsidRDefault="00242A82" w:rsidP="00242A82">
            <w:pPr>
              <w:pStyle w:val="tabletextcentred"/>
            </w:pPr>
            <w:r w:rsidRPr="00CD7A74">
              <w:t>1</w:t>
            </w:r>
          </w:p>
        </w:tc>
      </w:tr>
      <w:tr w:rsidR="00242A82" w:rsidRPr="00EB4806" w14:paraId="275F70BA" w14:textId="77777777" w:rsidTr="000E0F4E">
        <w:trPr>
          <w:trHeight w:val="454"/>
        </w:trPr>
        <w:tc>
          <w:tcPr>
            <w:tcW w:w="1271" w:type="dxa"/>
          </w:tcPr>
          <w:p w14:paraId="01573240" w14:textId="21CF2C4B" w:rsidR="00242A82" w:rsidRDefault="00242A82" w:rsidP="00242A82">
            <w:pPr>
              <w:pStyle w:val="tabletextleft"/>
            </w:pPr>
            <w:r w:rsidRPr="008E4424">
              <w:t>J70L 04</w:t>
            </w:r>
          </w:p>
        </w:tc>
        <w:tc>
          <w:tcPr>
            <w:tcW w:w="1701" w:type="dxa"/>
          </w:tcPr>
          <w:p w14:paraId="092F6B97" w14:textId="40747361" w:rsidR="00242A82" w:rsidRDefault="00242A82" w:rsidP="00242A8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COSVR255v4</w:t>
            </w:r>
          </w:p>
        </w:tc>
        <w:tc>
          <w:tcPr>
            <w:tcW w:w="4111" w:type="dxa"/>
            <w:vAlign w:val="center"/>
          </w:tcPr>
          <w:p w14:paraId="7B3F2505" w14:textId="236BF6B2" w:rsidR="00242A82" w:rsidRPr="00E6109A" w:rsidRDefault="00242A82" w:rsidP="00242A82">
            <w:pPr>
              <w:pStyle w:val="tabletextleft"/>
              <w:rPr>
                <w:rFonts w:cs="Arial"/>
                <w:lang w:eastAsia="en-GB"/>
              </w:rPr>
            </w:pPr>
            <w:r w:rsidRPr="00E6109A">
              <w:rPr>
                <w:rFonts w:cs="Arial"/>
                <w:lang w:eastAsia="en-GB"/>
              </w:rPr>
              <w:t>Install and Remove Temporary Lifting and Suspension Apparatus (Rope Access Anchor Systems and Counterbalance Suspension Rigs)</w:t>
            </w:r>
          </w:p>
        </w:tc>
        <w:tc>
          <w:tcPr>
            <w:tcW w:w="850" w:type="dxa"/>
            <w:vAlign w:val="center"/>
          </w:tcPr>
          <w:p w14:paraId="407C19C1" w14:textId="6591585E" w:rsidR="00242A82" w:rsidRDefault="00242A82" w:rsidP="00242A82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73F4D6C1" w14:textId="13F7FB2C" w:rsidR="00242A82" w:rsidRDefault="00242A82" w:rsidP="00242A82">
            <w:pPr>
              <w:pStyle w:val="tabletextcentred"/>
            </w:pPr>
            <w:r>
              <w:t>25</w:t>
            </w:r>
          </w:p>
        </w:tc>
        <w:tc>
          <w:tcPr>
            <w:tcW w:w="992" w:type="dxa"/>
          </w:tcPr>
          <w:p w14:paraId="22140D86" w14:textId="77777777" w:rsidR="00242A82" w:rsidRDefault="00242A82" w:rsidP="00242A82">
            <w:pPr>
              <w:pStyle w:val="tabletextcentred"/>
            </w:pPr>
          </w:p>
          <w:p w14:paraId="12DF9B8F" w14:textId="6A824167" w:rsidR="00242A82" w:rsidRPr="00044D37" w:rsidRDefault="00242A82" w:rsidP="00242A82">
            <w:pPr>
              <w:pStyle w:val="tabletextcentred"/>
            </w:pPr>
            <w:r w:rsidRPr="00CD7A74">
              <w:t>1</w:t>
            </w:r>
          </w:p>
        </w:tc>
      </w:tr>
      <w:tr w:rsidR="00242A82" w:rsidRPr="00EB4806" w14:paraId="0C1227F5" w14:textId="77777777" w:rsidTr="000E0F4E">
        <w:trPr>
          <w:trHeight w:val="454"/>
        </w:trPr>
        <w:tc>
          <w:tcPr>
            <w:tcW w:w="1271" w:type="dxa"/>
          </w:tcPr>
          <w:p w14:paraId="7D00A397" w14:textId="564F47F8" w:rsidR="00242A82" w:rsidRDefault="00242A82" w:rsidP="00242A82">
            <w:pPr>
              <w:pStyle w:val="tabletextleft"/>
            </w:pPr>
            <w:r w:rsidRPr="008E4424">
              <w:t>J70M 04</w:t>
            </w:r>
          </w:p>
        </w:tc>
        <w:tc>
          <w:tcPr>
            <w:tcW w:w="1701" w:type="dxa"/>
          </w:tcPr>
          <w:p w14:paraId="1C90C39B" w14:textId="7E38C082" w:rsidR="00242A82" w:rsidRDefault="00242A82" w:rsidP="00242A8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COSVR255v4</w:t>
            </w:r>
          </w:p>
        </w:tc>
        <w:tc>
          <w:tcPr>
            <w:tcW w:w="4111" w:type="dxa"/>
            <w:vAlign w:val="center"/>
          </w:tcPr>
          <w:p w14:paraId="78ACCC93" w14:textId="76C54D18" w:rsidR="00242A82" w:rsidRPr="00E6109A" w:rsidRDefault="00242A82" w:rsidP="00242A82">
            <w:pPr>
              <w:pStyle w:val="tabletextleft"/>
              <w:rPr>
                <w:rFonts w:cs="Arial"/>
                <w:lang w:eastAsia="en-GB"/>
              </w:rPr>
            </w:pPr>
            <w:r w:rsidRPr="00E6109A">
              <w:rPr>
                <w:rFonts w:cs="Arial"/>
                <w:lang w:eastAsia="en-GB"/>
              </w:rPr>
              <w:t>Install and Remove Temporary Lifting and Suspension Apparatus (Rope Access Anchor Systems and Suspension Rigs)</w:t>
            </w:r>
          </w:p>
        </w:tc>
        <w:tc>
          <w:tcPr>
            <w:tcW w:w="850" w:type="dxa"/>
            <w:vAlign w:val="center"/>
          </w:tcPr>
          <w:p w14:paraId="1831173F" w14:textId="095DD292" w:rsidR="00242A82" w:rsidRDefault="00242A82" w:rsidP="00242A82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2E557878" w14:textId="6F63D958" w:rsidR="00242A82" w:rsidRDefault="00242A82" w:rsidP="00242A82">
            <w:pPr>
              <w:pStyle w:val="tabletextcentred"/>
            </w:pPr>
            <w:r>
              <w:t>25</w:t>
            </w:r>
          </w:p>
        </w:tc>
        <w:tc>
          <w:tcPr>
            <w:tcW w:w="992" w:type="dxa"/>
          </w:tcPr>
          <w:p w14:paraId="46749C3F" w14:textId="77777777" w:rsidR="00242A82" w:rsidRDefault="00242A82" w:rsidP="00242A82">
            <w:pPr>
              <w:pStyle w:val="tabletextcentred"/>
            </w:pPr>
          </w:p>
          <w:p w14:paraId="1FFB705B" w14:textId="0F47898D" w:rsidR="00242A82" w:rsidRPr="00044D37" w:rsidRDefault="00242A82" w:rsidP="00242A82">
            <w:pPr>
              <w:pStyle w:val="tabletextcentred"/>
            </w:pPr>
            <w:r w:rsidRPr="00CD7A74">
              <w:t>1</w:t>
            </w:r>
          </w:p>
        </w:tc>
      </w:tr>
      <w:tr w:rsidR="00242A82" w:rsidRPr="00EB4806" w14:paraId="607C3712" w14:textId="77777777" w:rsidTr="000E0F4E">
        <w:trPr>
          <w:trHeight w:val="454"/>
        </w:trPr>
        <w:tc>
          <w:tcPr>
            <w:tcW w:w="1271" w:type="dxa"/>
          </w:tcPr>
          <w:p w14:paraId="1CDF2D5F" w14:textId="2F4643AD" w:rsidR="00242A82" w:rsidRDefault="00242A82" w:rsidP="00242A82">
            <w:pPr>
              <w:pStyle w:val="tabletextleft"/>
            </w:pPr>
            <w:r w:rsidRPr="008E4424">
              <w:t>J70N 04</w:t>
            </w:r>
          </w:p>
        </w:tc>
        <w:tc>
          <w:tcPr>
            <w:tcW w:w="1701" w:type="dxa"/>
          </w:tcPr>
          <w:p w14:paraId="38DC4F6F" w14:textId="625D02A3" w:rsidR="00242A82" w:rsidRDefault="00242A82" w:rsidP="00242A8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COSVR255v4</w:t>
            </w:r>
          </w:p>
        </w:tc>
        <w:tc>
          <w:tcPr>
            <w:tcW w:w="4111" w:type="dxa"/>
            <w:vAlign w:val="center"/>
          </w:tcPr>
          <w:p w14:paraId="76E01875" w14:textId="6AF39801" w:rsidR="00242A82" w:rsidRPr="00E6109A" w:rsidRDefault="00242A82" w:rsidP="00242A82">
            <w:pPr>
              <w:pStyle w:val="tabletextleft"/>
              <w:rPr>
                <w:rFonts w:cs="Arial"/>
                <w:lang w:eastAsia="en-GB"/>
              </w:rPr>
            </w:pPr>
            <w:r w:rsidRPr="00E6109A">
              <w:rPr>
                <w:rFonts w:cs="Arial"/>
                <w:lang w:eastAsia="en-GB"/>
              </w:rPr>
              <w:t>Install and Remove Temporary Lifting and Suspension Apparatus (Bosun’s Seats and Winches)</w:t>
            </w:r>
          </w:p>
        </w:tc>
        <w:tc>
          <w:tcPr>
            <w:tcW w:w="850" w:type="dxa"/>
            <w:vAlign w:val="center"/>
          </w:tcPr>
          <w:p w14:paraId="0E17371E" w14:textId="672DBF05" w:rsidR="00242A82" w:rsidRDefault="00242A82" w:rsidP="00242A82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2BAA420E" w14:textId="6106026C" w:rsidR="00242A82" w:rsidRDefault="00242A82" w:rsidP="00242A82">
            <w:pPr>
              <w:pStyle w:val="tabletextcentred"/>
            </w:pPr>
            <w:r>
              <w:t>25</w:t>
            </w:r>
          </w:p>
        </w:tc>
        <w:tc>
          <w:tcPr>
            <w:tcW w:w="992" w:type="dxa"/>
          </w:tcPr>
          <w:p w14:paraId="275BFEB7" w14:textId="77777777" w:rsidR="00242A82" w:rsidRDefault="00242A82" w:rsidP="00242A82">
            <w:pPr>
              <w:pStyle w:val="tabletextcentred"/>
            </w:pPr>
          </w:p>
          <w:p w14:paraId="3DB4E9DA" w14:textId="073F6D97" w:rsidR="00242A82" w:rsidRPr="00044D37" w:rsidRDefault="00242A82" w:rsidP="00242A82">
            <w:pPr>
              <w:pStyle w:val="tabletextcentred"/>
            </w:pPr>
            <w:r w:rsidRPr="00CD7A74">
              <w:t>1</w:t>
            </w:r>
          </w:p>
        </w:tc>
      </w:tr>
      <w:tr w:rsidR="00242A82" w:rsidRPr="00EB4806" w14:paraId="0CFD7EC5" w14:textId="77777777" w:rsidTr="000E0F4E">
        <w:trPr>
          <w:trHeight w:val="454"/>
        </w:trPr>
        <w:tc>
          <w:tcPr>
            <w:tcW w:w="1271" w:type="dxa"/>
          </w:tcPr>
          <w:p w14:paraId="09A94579" w14:textId="327F6EEA" w:rsidR="00242A82" w:rsidRDefault="00242A82" w:rsidP="00242A82">
            <w:pPr>
              <w:pStyle w:val="tabletextleft"/>
            </w:pPr>
            <w:r w:rsidRPr="008E4424">
              <w:t>J70P 04</w:t>
            </w:r>
          </w:p>
        </w:tc>
        <w:tc>
          <w:tcPr>
            <w:tcW w:w="1701" w:type="dxa"/>
          </w:tcPr>
          <w:p w14:paraId="3DDAF33F" w14:textId="4383DC0F" w:rsidR="00242A82" w:rsidRDefault="00242A82" w:rsidP="00242A8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COSVR255v4</w:t>
            </w:r>
          </w:p>
        </w:tc>
        <w:tc>
          <w:tcPr>
            <w:tcW w:w="4111" w:type="dxa"/>
            <w:vAlign w:val="center"/>
          </w:tcPr>
          <w:p w14:paraId="13B28BE2" w14:textId="6EA393BC" w:rsidR="00242A82" w:rsidRPr="00E6109A" w:rsidRDefault="00242A82" w:rsidP="00242A82">
            <w:pPr>
              <w:pStyle w:val="tabletextleft"/>
              <w:rPr>
                <w:rFonts w:cs="Arial"/>
                <w:lang w:eastAsia="en-GB"/>
              </w:rPr>
            </w:pPr>
            <w:r w:rsidRPr="00E6109A">
              <w:rPr>
                <w:rFonts w:cs="Arial"/>
                <w:lang w:eastAsia="en-GB"/>
              </w:rPr>
              <w:t>Install and Remove Temporary Lifting and Suspension Apparatus (Bosun’s Seats and Counterbalance Suspension Rigs)</w:t>
            </w:r>
          </w:p>
        </w:tc>
        <w:tc>
          <w:tcPr>
            <w:tcW w:w="850" w:type="dxa"/>
            <w:vAlign w:val="center"/>
          </w:tcPr>
          <w:p w14:paraId="43AD2854" w14:textId="2F460226" w:rsidR="00242A82" w:rsidRDefault="00242A82" w:rsidP="00242A82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64F10670" w14:textId="2BCD3430" w:rsidR="00242A82" w:rsidRDefault="00242A82" w:rsidP="00242A82">
            <w:pPr>
              <w:pStyle w:val="tabletextcentred"/>
            </w:pPr>
            <w:r>
              <w:t>25</w:t>
            </w:r>
          </w:p>
        </w:tc>
        <w:tc>
          <w:tcPr>
            <w:tcW w:w="992" w:type="dxa"/>
          </w:tcPr>
          <w:p w14:paraId="54B0371E" w14:textId="77777777" w:rsidR="00242A82" w:rsidRDefault="00242A82" w:rsidP="00242A82">
            <w:pPr>
              <w:pStyle w:val="tabletextcentred"/>
            </w:pPr>
          </w:p>
          <w:p w14:paraId="0D90F46C" w14:textId="0DA6D7C4" w:rsidR="00242A82" w:rsidRPr="00044D37" w:rsidRDefault="00242A82" w:rsidP="00242A82">
            <w:pPr>
              <w:pStyle w:val="tabletextcentred"/>
            </w:pPr>
            <w:r w:rsidRPr="00CD7A74">
              <w:t>1</w:t>
            </w:r>
          </w:p>
        </w:tc>
      </w:tr>
      <w:tr w:rsidR="00242A82" w:rsidRPr="00EB4806" w14:paraId="1D8EDA0D" w14:textId="77777777" w:rsidTr="000E0F4E">
        <w:trPr>
          <w:trHeight w:val="454"/>
        </w:trPr>
        <w:tc>
          <w:tcPr>
            <w:tcW w:w="1271" w:type="dxa"/>
          </w:tcPr>
          <w:p w14:paraId="275C9B2D" w14:textId="63BD2034" w:rsidR="00242A82" w:rsidRDefault="00242A82" w:rsidP="00242A82">
            <w:pPr>
              <w:pStyle w:val="tabletextleft"/>
            </w:pPr>
            <w:r w:rsidRPr="008E4424">
              <w:t>J70R 04</w:t>
            </w:r>
          </w:p>
        </w:tc>
        <w:tc>
          <w:tcPr>
            <w:tcW w:w="1701" w:type="dxa"/>
          </w:tcPr>
          <w:p w14:paraId="26B9DAC0" w14:textId="4564268F" w:rsidR="00242A82" w:rsidRDefault="00242A82" w:rsidP="00242A8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COSVR255v4</w:t>
            </w:r>
          </w:p>
        </w:tc>
        <w:tc>
          <w:tcPr>
            <w:tcW w:w="4111" w:type="dxa"/>
            <w:vAlign w:val="center"/>
          </w:tcPr>
          <w:p w14:paraId="4309C394" w14:textId="2ECA5FA3" w:rsidR="00242A82" w:rsidRPr="00E6109A" w:rsidRDefault="00242A82" w:rsidP="00242A82">
            <w:pPr>
              <w:pStyle w:val="tabletextleft"/>
              <w:rPr>
                <w:rFonts w:cs="Arial"/>
                <w:lang w:eastAsia="en-GB"/>
              </w:rPr>
            </w:pPr>
            <w:r w:rsidRPr="00E6109A">
              <w:rPr>
                <w:rFonts w:cs="Arial"/>
                <w:lang w:eastAsia="en-GB"/>
              </w:rPr>
              <w:t>Install and Remove Temporary Lifting and Suspension Apparatus (Bosun’s Seats and Suspension Rigs)</w:t>
            </w:r>
          </w:p>
        </w:tc>
        <w:tc>
          <w:tcPr>
            <w:tcW w:w="850" w:type="dxa"/>
            <w:vAlign w:val="center"/>
          </w:tcPr>
          <w:p w14:paraId="68A0D7B6" w14:textId="511B2C19" w:rsidR="00242A82" w:rsidRDefault="00242A82" w:rsidP="00242A82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7D803DE0" w14:textId="1A77AD6D" w:rsidR="00242A82" w:rsidRDefault="00242A82" w:rsidP="00242A82">
            <w:pPr>
              <w:pStyle w:val="tabletextcentred"/>
            </w:pPr>
            <w:r>
              <w:t>25</w:t>
            </w:r>
          </w:p>
        </w:tc>
        <w:tc>
          <w:tcPr>
            <w:tcW w:w="992" w:type="dxa"/>
          </w:tcPr>
          <w:p w14:paraId="1580EA3D" w14:textId="77777777" w:rsidR="00242A82" w:rsidRDefault="00242A82" w:rsidP="00242A82">
            <w:pPr>
              <w:pStyle w:val="tabletextcentred"/>
            </w:pPr>
          </w:p>
          <w:p w14:paraId="3BD2B5A2" w14:textId="14C2F014" w:rsidR="00242A82" w:rsidRPr="00044D37" w:rsidRDefault="00242A82" w:rsidP="00242A82">
            <w:pPr>
              <w:pStyle w:val="tabletextcentred"/>
            </w:pPr>
            <w:r w:rsidRPr="00CD7A74">
              <w:t>1</w:t>
            </w:r>
          </w:p>
        </w:tc>
      </w:tr>
      <w:tr w:rsidR="00242A82" w:rsidRPr="00EB4806" w14:paraId="3A7BCB97" w14:textId="77777777" w:rsidTr="00957A36">
        <w:trPr>
          <w:trHeight w:val="454"/>
        </w:trPr>
        <w:tc>
          <w:tcPr>
            <w:tcW w:w="1271" w:type="dxa"/>
          </w:tcPr>
          <w:p w14:paraId="381E5993" w14:textId="0183A34F" w:rsidR="00242A82" w:rsidRDefault="00242A82" w:rsidP="00242A82">
            <w:pPr>
              <w:pStyle w:val="tabletextleft"/>
            </w:pPr>
            <w:r w:rsidRPr="00A94828">
              <w:t>J70S 04</w:t>
            </w:r>
          </w:p>
        </w:tc>
        <w:tc>
          <w:tcPr>
            <w:tcW w:w="1701" w:type="dxa"/>
          </w:tcPr>
          <w:p w14:paraId="7F5F2A8D" w14:textId="23472EC4" w:rsidR="00242A82" w:rsidRDefault="00242A82" w:rsidP="00242A8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COSVR255v4</w:t>
            </w:r>
          </w:p>
        </w:tc>
        <w:tc>
          <w:tcPr>
            <w:tcW w:w="4111" w:type="dxa"/>
            <w:vAlign w:val="center"/>
          </w:tcPr>
          <w:p w14:paraId="00F04E60" w14:textId="44B0F5C8" w:rsidR="00242A82" w:rsidRPr="00E6109A" w:rsidRDefault="00242A82" w:rsidP="00242A82">
            <w:pPr>
              <w:pStyle w:val="tabletextleft"/>
              <w:rPr>
                <w:rFonts w:cs="Arial"/>
                <w:lang w:eastAsia="en-GB"/>
              </w:rPr>
            </w:pPr>
            <w:r w:rsidRPr="00E6109A">
              <w:rPr>
                <w:rFonts w:cs="Arial"/>
                <w:lang w:eastAsia="en-GB"/>
              </w:rPr>
              <w:t>Install and Remove Temporary Lifting and Suspension Apparatus (Winches and Counterbalance Suspension Rigs)</w:t>
            </w:r>
          </w:p>
        </w:tc>
        <w:tc>
          <w:tcPr>
            <w:tcW w:w="850" w:type="dxa"/>
            <w:vAlign w:val="center"/>
          </w:tcPr>
          <w:p w14:paraId="1DFB62C3" w14:textId="4B561CFA" w:rsidR="00242A82" w:rsidRDefault="00242A82" w:rsidP="00242A82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50089AEC" w14:textId="41A2741E" w:rsidR="00242A82" w:rsidRDefault="00242A82" w:rsidP="00242A82">
            <w:pPr>
              <w:pStyle w:val="tabletextcentred"/>
            </w:pPr>
            <w:r>
              <w:t>25</w:t>
            </w:r>
          </w:p>
        </w:tc>
        <w:tc>
          <w:tcPr>
            <w:tcW w:w="992" w:type="dxa"/>
          </w:tcPr>
          <w:p w14:paraId="606EC686" w14:textId="77777777" w:rsidR="00242A82" w:rsidRDefault="00242A82" w:rsidP="00242A82">
            <w:pPr>
              <w:pStyle w:val="tabletextcentred"/>
            </w:pPr>
          </w:p>
          <w:p w14:paraId="752C2B08" w14:textId="0577CFE2" w:rsidR="00242A82" w:rsidRPr="00044D37" w:rsidRDefault="00242A82" w:rsidP="00242A82">
            <w:pPr>
              <w:pStyle w:val="tabletextcentred"/>
            </w:pPr>
            <w:r w:rsidRPr="00CD7A74">
              <w:t>1</w:t>
            </w:r>
          </w:p>
        </w:tc>
      </w:tr>
      <w:tr w:rsidR="00242A82" w:rsidRPr="00EB4806" w14:paraId="1E098D5F" w14:textId="77777777" w:rsidTr="00957A36">
        <w:trPr>
          <w:trHeight w:val="454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BED1" w14:textId="164AF495" w:rsidR="00242A82" w:rsidRDefault="00242A82" w:rsidP="00242A82">
            <w:pPr>
              <w:pStyle w:val="tabletextleft"/>
            </w:pPr>
            <w:r w:rsidRPr="00A94828">
              <w:t>J70T 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35AF9" w14:textId="77777777" w:rsidR="00242A82" w:rsidRDefault="00242A82" w:rsidP="00242A8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COSVR255v4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5F6D3" w14:textId="258C7472" w:rsidR="00242A82" w:rsidRPr="00E6109A" w:rsidRDefault="00242A82" w:rsidP="00242A82">
            <w:pPr>
              <w:pStyle w:val="tabletextleft"/>
              <w:rPr>
                <w:rFonts w:cs="Arial"/>
                <w:lang w:eastAsia="en-GB"/>
              </w:rPr>
            </w:pPr>
            <w:r w:rsidRPr="00E6109A">
              <w:rPr>
                <w:rFonts w:cs="Arial"/>
                <w:lang w:eastAsia="en-GB"/>
              </w:rPr>
              <w:t>Install and Remove Temporary Lifting and Suspension Apparatus (Winches and Suspension Rigs)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B380" w14:textId="77777777" w:rsidR="00242A82" w:rsidRDefault="00242A82" w:rsidP="00242A82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0DD7" w14:textId="77777777" w:rsidR="00242A82" w:rsidRDefault="00242A82" w:rsidP="00242A82">
            <w:pPr>
              <w:pStyle w:val="tabletextcentred"/>
            </w:pPr>
            <w: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2798" w14:textId="77777777" w:rsidR="00242A82" w:rsidRDefault="00242A82" w:rsidP="00242A82">
            <w:pPr>
              <w:pStyle w:val="tabletextcentred"/>
            </w:pPr>
          </w:p>
          <w:p w14:paraId="5770D0DD" w14:textId="596C9C11" w:rsidR="00242A82" w:rsidRPr="00044D37" w:rsidRDefault="00242A82" w:rsidP="00242A82">
            <w:pPr>
              <w:pStyle w:val="tabletextcentred"/>
            </w:pPr>
            <w:r w:rsidRPr="00CD7A74">
              <w:t>1</w:t>
            </w:r>
          </w:p>
        </w:tc>
      </w:tr>
      <w:tr w:rsidR="00242A82" w:rsidRPr="00EB4806" w14:paraId="7EDAEE9D" w14:textId="77777777" w:rsidTr="00957A36">
        <w:trPr>
          <w:trHeight w:val="454"/>
        </w:trPr>
        <w:tc>
          <w:tcPr>
            <w:tcW w:w="1271" w:type="dxa"/>
          </w:tcPr>
          <w:p w14:paraId="46590D70" w14:textId="0CCF9BF4" w:rsidR="00242A82" w:rsidRDefault="00242A82" w:rsidP="00242A82">
            <w:pPr>
              <w:pStyle w:val="tabletextleft"/>
            </w:pPr>
            <w:r w:rsidRPr="00A94828">
              <w:t>J70V 04</w:t>
            </w:r>
          </w:p>
        </w:tc>
        <w:tc>
          <w:tcPr>
            <w:tcW w:w="1701" w:type="dxa"/>
          </w:tcPr>
          <w:p w14:paraId="61656B09" w14:textId="77777777" w:rsidR="00242A82" w:rsidRDefault="00242A82" w:rsidP="00242A8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COSVR255v4</w:t>
            </w:r>
          </w:p>
        </w:tc>
        <w:tc>
          <w:tcPr>
            <w:tcW w:w="4111" w:type="dxa"/>
            <w:vAlign w:val="center"/>
          </w:tcPr>
          <w:p w14:paraId="0AC820F3" w14:textId="383FF45C" w:rsidR="00242A82" w:rsidRPr="00E6109A" w:rsidRDefault="00242A82" w:rsidP="00242A82">
            <w:pPr>
              <w:pStyle w:val="tabletextleft"/>
              <w:rPr>
                <w:rFonts w:cs="Arial"/>
                <w:lang w:eastAsia="en-GB"/>
              </w:rPr>
            </w:pPr>
            <w:r w:rsidRPr="00E6109A">
              <w:rPr>
                <w:rFonts w:cs="Arial"/>
                <w:lang w:eastAsia="en-GB"/>
              </w:rPr>
              <w:t>Install and Remove Temporary Lifting and Suspension Apparatus (Counterbalance Suspension Rigs and Suspension Rigs)</w:t>
            </w:r>
          </w:p>
        </w:tc>
        <w:tc>
          <w:tcPr>
            <w:tcW w:w="850" w:type="dxa"/>
            <w:vAlign w:val="center"/>
          </w:tcPr>
          <w:p w14:paraId="3AA4B43D" w14:textId="77777777" w:rsidR="00242A82" w:rsidRDefault="00242A82" w:rsidP="00242A82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5BA35735" w14:textId="77777777" w:rsidR="00242A82" w:rsidRDefault="00242A82" w:rsidP="00242A82">
            <w:pPr>
              <w:pStyle w:val="tabletextcentred"/>
            </w:pPr>
            <w:r>
              <w:t>25</w:t>
            </w:r>
          </w:p>
        </w:tc>
        <w:tc>
          <w:tcPr>
            <w:tcW w:w="992" w:type="dxa"/>
          </w:tcPr>
          <w:p w14:paraId="6755961C" w14:textId="77777777" w:rsidR="00242A82" w:rsidRDefault="00242A82" w:rsidP="00242A82">
            <w:pPr>
              <w:pStyle w:val="tabletextcentred"/>
            </w:pPr>
          </w:p>
          <w:p w14:paraId="24557E4C" w14:textId="372025C4" w:rsidR="00242A82" w:rsidRPr="00044D37" w:rsidRDefault="00242A82" w:rsidP="00242A82">
            <w:pPr>
              <w:pStyle w:val="tabletextcentred"/>
            </w:pPr>
            <w:r w:rsidRPr="00CD7A74">
              <w:t>1</w:t>
            </w:r>
          </w:p>
        </w:tc>
      </w:tr>
    </w:tbl>
    <w:p w14:paraId="083187AB" w14:textId="1505C323" w:rsidR="0053740E" w:rsidRDefault="0053740E">
      <w:r>
        <w:br w:type="page"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71"/>
        <w:gridCol w:w="1701"/>
        <w:gridCol w:w="4111"/>
        <w:gridCol w:w="850"/>
        <w:gridCol w:w="993"/>
        <w:gridCol w:w="992"/>
      </w:tblGrid>
      <w:tr w:rsidR="00081EDA" w:rsidRPr="00EB4806" w14:paraId="47823144" w14:textId="77777777" w:rsidTr="00F415E8">
        <w:trPr>
          <w:trHeight w:val="454"/>
        </w:trPr>
        <w:tc>
          <w:tcPr>
            <w:tcW w:w="9918" w:type="dxa"/>
            <w:gridSpan w:val="6"/>
            <w:vAlign w:val="center"/>
          </w:tcPr>
          <w:p w14:paraId="5DB6C3CB" w14:textId="77777777" w:rsidR="00081EDA" w:rsidRPr="007C2D3A" w:rsidRDefault="00081EDA" w:rsidP="00F415E8">
            <w:pPr>
              <w:pStyle w:val="tabletextcentred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Plus one of the following:</w:t>
            </w:r>
          </w:p>
        </w:tc>
      </w:tr>
      <w:tr w:rsidR="008A0A82" w:rsidRPr="00EB4806" w14:paraId="6AF68D7E" w14:textId="77777777" w:rsidTr="00F63998">
        <w:trPr>
          <w:trHeight w:val="454"/>
        </w:trPr>
        <w:tc>
          <w:tcPr>
            <w:tcW w:w="1271" w:type="dxa"/>
            <w:vAlign w:val="center"/>
          </w:tcPr>
          <w:p w14:paraId="6D2C3890" w14:textId="74BA22FA" w:rsidR="008A0A82" w:rsidRDefault="008A0A82" w:rsidP="008A0A82">
            <w:pPr>
              <w:pStyle w:val="tabletextleft"/>
            </w:pPr>
            <w:r>
              <w:t>HN0V 04</w:t>
            </w:r>
          </w:p>
        </w:tc>
        <w:tc>
          <w:tcPr>
            <w:tcW w:w="1701" w:type="dxa"/>
          </w:tcPr>
          <w:p w14:paraId="5482DA75" w14:textId="5AFA3ECE" w:rsidR="008A0A82" w:rsidRDefault="008A0A82" w:rsidP="008A0A8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COSVR392v2</w:t>
            </w:r>
          </w:p>
        </w:tc>
        <w:tc>
          <w:tcPr>
            <w:tcW w:w="4111" w:type="dxa"/>
            <w:vAlign w:val="center"/>
          </w:tcPr>
          <w:p w14:paraId="3B0394F1" w14:textId="5C7F25A4" w:rsidR="008A0A82" w:rsidRDefault="008A0A82" w:rsidP="008A0A82">
            <w:pPr>
              <w:pStyle w:val="tabletextleft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Operate Plant or Machinery used as Work Platforms (Mobile Elevated Working Platform Scissor)</w:t>
            </w:r>
          </w:p>
        </w:tc>
        <w:tc>
          <w:tcPr>
            <w:tcW w:w="850" w:type="dxa"/>
            <w:vAlign w:val="center"/>
          </w:tcPr>
          <w:p w14:paraId="1375C49C" w14:textId="18AF0AC8" w:rsidR="008A0A82" w:rsidRPr="00044D37" w:rsidRDefault="008A0A82" w:rsidP="008A0A82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28044D18" w14:textId="4F4EE2B0" w:rsidR="008A0A82" w:rsidRPr="00044D37" w:rsidRDefault="008A0A82" w:rsidP="008A0A82">
            <w:pPr>
              <w:pStyle w:val="tabletextcentred"/>
            </w:pPr>
            <w:r>
              <w:t>12</w:t>
            </w:r>
          </w:p>
        </w:tc>
        <w:tc>
          <w:tcPr>
            <w:tcW w:w="992" w:type="dxa"/>
          </w:tcPr>
          <w:p w14:paraId="08978042" w14:textId="77777777" w:rsidR="00242A82" w:rsidRDefault="00242A82" w:rsidP="008A0A82">
            <w:pPr>
              <w:pStyle w:val="tabletextcentred"/>
            </w:pPr>
          </w:p>
          <w:p w14:paraId="480E62F1" w14:textId="5DAB1D7F" w:rsidR="008A0A82" w:rsidRPr="00044D37" w:rsidRDefault="008A0A82" w:rsidP="008A0A82">
            <w:pPr>
              <w:pStyle w:val="tabletextcentred"/>
            </w:pPr>
            <w:r w:rsidRPr="007536C0">
              <w:t>1</w:t>
            </w:r>
          </w:p>
        </w:tc>
      </w:tr>
      <w:tr w:rsidR="008A0A82" w:rsidRPr="00EB4806" w14:paraId="3ADE08FB" w14:textId="77777777" w:rsidTr="00F63998">
        <w:trPr>
          <w:trHeight w:val="454"/>
        </w:trPr>
        <w:tc>
          <w:tcPr>
            <w:tcW w:w="1271" w:type="dxa"/>
            <w:vAlign w:val="center"/>
          </w:tcPr>
          <w:p w14:paraId="11803DE3" w14:textId="68405107" w:rsidR="008A0A82" w:rsidRDefault="008A0A82" w:rsidP="008A0A82">
            <w:pPr>
              <w:pStyle w:val="tabletextleft"/>
            </w:pPr>
            <w:r>
              <w:t>HN0R 04</w:t>
            </w:r>
          </w:p>
        </w:tc>
        <w:tc>
          <w:tcPr>
            <w:tcW w:w="1701" w:type="dxa"/>
          </w:tcPr>
          <w:p w14:paraId="7FD2E2CF" w14:textId="3806F892" w:rsidR="008A0A82" w:rsidRDefault="008A0A82" w:rsidP="008A0A8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COSVR392v2</w:t>
            </w:r>
          </w:p>
        </w:tc>
        <w:tc>
          <w:tcPr>
            <w:tcW w:w="4111" w:type="dxa"/>
            <w:vAlign w:val="center"/>
          </w:tcPr>
          <w:p w14:paraId="58542BFD" w14:textId="0B52EDA3" w:rsidR="008A0A82" w:rsidRDefault="008A0A82" w:rsidP="008A0A82">
            <w:pPr>
              <w:pStyle w:val="tabletextleft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Operate Plant or Machinery used as Work Platforms (Mobile Elevated Working Platform Boom Vehicle Mounted)</w:t>
            </w:r>
          </w:p>
        </w:tc>
        <w:tc>
          <w:tcPr>
            <w:tcW w:w="850" w:type="dxa"/>
            <w:vAlign w:val="center"/>
          </w:tcPr>
          <w:p w14:paraId="30286E70" w14:textId="6FBC01D1" w:rsidR="008A0A82" w:rsidRPr="00044D37" w:rsidRDefault="008A0A82" w:rsidP="008A0A82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1A219D40" w14:textId="6F8DC568" w:rsidR="008A0A82" w:rsidRPr="00044D37" w:rsidRDefault="008A0A82" w:rsidP="008A0A82">
            <w:pPr>
              <w:pStyle w:val="tabletextcentred"/>
            </w:pPr>
            <w:r>
              <w:t>14</w:t>
            </w:r>
          </w:p>
        </w:tc>
        <w:tc>
          <w:tcPr>
            <w:tcW w:w="992" w:type="dxa"/>
          </w:tcPr>
          <w:p w14:paraId="4BE9A6A6" w14:textId="77777777" w:rsidR="00242A82" w:rsidRDefault="00242A82" w:rsidP="008A0A82">
            <w:pPr>
              <w:pStyle w:val="tabletextcentred"/>
            </w:pPr>
          </w:p>
          <w:p w14:paraId="169A5C92" w14:textId="1D9A84E9" w:rsidR="008A0A82" w:rsidRPr="00044D37" w:rsidRDefault="008A0A82" w:rsidP="008A0A82">
            <w:pPr>
              <w:pStyle w:val="tabletextcentred"/>
            </w:pPr>
            <w:r w:rsidRPr="007536C0">
              <w:t>1</w:t>
            </w:r>
          </w:p>
        </w:tc>
      </w:tr>
      <w:tr w:rsidR="008A0A82" w:rsidRPr="00EB4806" w14:paraId="465AD286" w14:textId="77777777" w:rsidTr="00F63998">
        <w:trPr>
          <w:trHeight w:val="454"/>
        </w:trPr>
        <w:tc>
          <w:tcPr>
            <w:tcW w:w="1271" w:type="dxa"/>
            <w:vAlign w:val="center"/>
          </w:tcPr>
          <w:p w14:paraId="3A585CE0" w14:textId="468FB1A4" w:rsidR="008A0A82" w:rsidRDefault="008A0A82" w:rsidP="008A0A82">
            <w:pPr>
              <w:pStyle w:val="tabletextleft"/>
            </w:pPr>
            <w:r>
              <w:t>HN0P 04</w:t>
            </w:r>
          </w:p>
        </w:tc>
        <w:tc>
          <w:tcPr>
            <w:tcW w:w="1701" w:type="dxa"/>
          </w:tcPr>
          <w:p w14:paraId="6AEFD6B0" w14:textId="61884315" w:rsidR="008A0A82" w:rsidRDefault="008A0A82" w:rsidP="008A0A8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COSVR392v2</w:t>
            </w:r>
          </w:p>
        </w:tc>
        <w:tc>
          <w:tcPr>
            <w:tcW w:w="4111" w:type="dxa"/>
            <w:vAlign w:val="center"/>
          </w:tcPr>
          <w:p w14:paraId="0E0C0B90" w14:textId="48E2A8E8" w:rsidR="008A0A82" w:rsidRDefault="008A0A82" w:rsidP="008A0A82">
            <w:pPr>
              <w:pStyle w:val="tabletextleft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Operate Plant or Machinery used as Work Platforms (Mobile Elevated Working Platform Boom Self Propelled)</w:t>
            </w:r>
          </w:p>
        </w:tc>
        <w:tc>
          <w:tcPr>
            <w:tcW w:w="850" w:type="dxa"/>
            <w:vAlign w:val="center"/>
          </w:tcPr>
          <w:p w14:paraId="7F243CE5" w14:textId="44B1CD9E" w:rsidR="008A0A82" w:rsidRPr="00044D37" w:rsidRDefault="008A0A82" w:rsidP="008A0A82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2C411621" w14:textId="39E2A4DC" w:rsidR="008A0A82" w:rsidRPr="00044D37" w:rsidRDefault="008A0A82" w:rsidP="008A0A82">
            <w:pPr>
              <w:pStyle w:val="tabletextcentred"/>
            </w:pPr>
            <w:r>
              <w:t>14</w:t>
            </w:r>
          </w:p>
        </w:tc>
        <w:tc>
          <w:tcPr>
            <w:tcW w:w="992" w:type="dxa"/>
          </w:tcPr>
          <w:p w14:paraId="36F2D9CE" w14:textId="77777777" w:rsidR="00242A82" w:rsidRDefault="00242A82" w:rsidP="008A0A82">
            <w:pPr>
              <w:pStyle w:val="tabletextcentred"/>
            </w:pPr>
          </w:p>
          <w:p w14:paraId="57FAAA0E" w14:textId="34DDAAEB" w:rsidR="008A0A82" w:rsidRPr="00044D37" w:rsidRDefault="008A0A82" w:rsidP="008A0A82">
            <w:pPr>
              <w:pStyle w:val="tabletextcentred"/>
            </w:pPr>
            <w:r w:rsidRPr="007536C0">
              <w:t>1</w:t>
            </w:r>
          </w:p>
        </w:tc>
      </w:tr>
      <w:tr w:rsidR="008A0A82" w:rsidRPr="00EB4806" w14:paraId="7E7A34CD" w14:textId="77777777" w:rsidTr="00F63998">
        <w:trPr>
          <w:trHeight w:val="454"/>
        </w:trPr>
        <w:tc>
          <w:tcPr>
            <w:tcW w:w="1271" w:type="dxa"/>
            <w:vAlign w:val="center"/>
          </w:tcPr>
          <w:p w14:paraId="22BF5149" w14:textId="12794000" w:rsidR="008A0A82" w:rsidRDefault="008A0A82" w:rsidP="008A0A82">
            <w:pPr>
              <w:pStyle w:val="tabletextleft"/>
            </w:pPr>
            <w:r>
              <w:t>HN0N 04</w:t>
            </w:r>
          </w:p>
        </w:tc>
        <w:tc>
          <w:tcPr>
            <w:tcW w:w="1701" w:type="dxa"/>
          </w:tcPr>
          <w:p w14:paraId="209E151E" w14:textId="69A3B088" w:rsidR="008A0A82" w:rsidRDefault="008A0A82" w:rsidP="008A0A82">
            <w:pPr>
              <w:jc w:val="center"/>
              <w:rPr>
                <w:rFonts w:eastAsia="Times New Roman" w:cs="Arial"/>
                <w:color w:val="000000"/>
                <w:lang w:eastAsia="en-GB"/>
              </w:rPr>
            </w:pPr>
            <w:r>
              <w:rPr>
                <w:rFonts w:eastAsia="Times New Roman" w:cs="Arial"/>
                <w:color w:val="000000"/>
                <w:lang w:eastAsia="en-GB"/>
              </w:rPr>
              <w:t>COSVR392v2</w:t>
            </w:r>
          </w:p>
        </w:tc>
        <w:tc>
          <w:tcPr>
            <w:tcW w:w="4111" w:type="dxa"/>
            <w:vAlign w:val="center"/>
          </w:tcPr>
          <w:p w14:paraId="6B9CF131" w14:textId="02672756" w:rsidR="008A0A82" w:rsidRDefault="008A0A82" w:rsidP="008A0A82">
            <w:pPr>
              <w:pStyle w:val="tabletextleft"/>
              <w:rPr>
                <w:rFonts w:cs="Arial"/>
                <w:lang w:eastAsia="en-GB"/>
              </w:rPr>
            </w:pPr>
            <w:r>
              <w:rPr>
                <w:rFonts w:cs="Arial"/>
                <w:lang w:eastAsia="en-GB"/>
              </w:rPr>
              <w:t>Operate Plant or Machinery used as Work Platforms (Mobile Elevated Working Platform Mast Climber)</w:t>
            </w:r>
          </w:p>
        </w:tc>
        <w:tc>
          <w:tcPr>
            <w:tcW w:w="850" w:type="dxa"/>
            <w:vAlign w:val="center"/>
          </w:tcPr>
          <w:p w14:paraId="7EDDE812" w14:textId="69B9296A" w:rsidR="008A0A82" w:rsidRPr="00044D37" w:rsidRDefault="008A0A82" w:rsidP="008A0A82">
            <w:pPr>
              <w:pStyle w:val="tabletextcentred"/>
            </w:pPr>
            <w:r>
              <w:t>5</w:t>
            </w:r>
          </w:p>
        </w:tc>
        <w:tc>
          <w:tcPr>
            <w:tcW w:w="993" w:type="dxa"/>
            <w:vAlign w:val="center"/>
          </w:tcPr>
          <w:p w14:paraId="221D03BC" w14:textId="4523AC48" w:rsidR="008A0A82" w:rsidRPr="00044D37" w:rsidRDefault="008A0A82" w:rsidP="008A0A82">
            <w:pPr>
              <w:pStyle w:val="tabletextcentred"/>
            </w:pPr>
            <w:r>
              <w:t>40</w:t>
            </w:r>
          </w:p>
        </w:tc>
        <w:tc>
          <w:tcPr>
            <w:tcW w:w="992" w:type="dxa"/>
          </w:tcPr>
          <w:p w14:paraId="4730C40B" w14:textId="77777777" w:rsidR="00242A82" w:rsidRDefault="00242A82" w:rsidP="008A0A82">
            <w:pPr>
              <w:pStyle w:val="tabletextcentred"/>
            </w:pPr>
          </w:p>
          <w:p w14:paraId="4E250D40" w14:textId="139E9E6F" w:rsidR="008A0A82" w:rsidRPr="00044D37" w:rsidRDefault="008A0A82" w:rsidP="008A0A82">
            <w:pPr>
              <w:pStyle w:val="tabletextcentred"/>
            </w:pPr>
            <w:r w:rsidRPr="007536C0">
              <w:t>1</w:t>
            </w:r>
          </w:p>
        </w:tc>
      </w:tr>
    </w:tbl>
    <w:p w14:paraId="297A49CD" w14:textId="77777777" w:rsidR="009420F5" w:rsidRDefault="009420F5"/>
    <w:p w14:paraId="3F2864C4" w14:textId="77777777" w:rsidR="009420F5" w:rsidRDefault="009420F5"/>
    <w:sectPr w:rsidR="009420F5" w:rsidSect="00791D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8B6362"/>
    <w:multiLevelType w:val="singleLevel"/>
    <w:tmpl w:val="28965828"/>
    <w:lvl w:ilvl="0">
      <w:start w:val="1"/>
      <w:numFmt w:val="bullet"/>
      <w:pStyle w:val="bullet"/>
      <w:lvlText w:val=""/>
      <w:lvlJc w:val="left"/>
      <w:pPr>
        <w:ind w:left="360" w:hanging="360"/>
      </w:pPr>
      <w:rPr>
        <w:rFonts w:ascii="Symbol" w:hAnsi="Symbol" w:hint="default"/>
      </w:rPr>
    </w:lvl>
  </w:abstractNum>
  <w:num w:numId="1" w16cid:durableId="1165319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594"/>
    <w:rsid w:val="00081EDA"/>
    <w:rsid w:val="000972E6"/>
    <w:rsid w:val="001774DE"/>
    <w:rsid w:val="00242A82"/>
    <w:rsid w:val="00284C4D"/>
    <w:rsid w:val="0031755A"/>
    <w:rsid w:val="003D10EF"/>
    <w:rsid w:val="004179AA"/>
    <w:rsid w:val="00447F29"/>
    <w:rsid w:val="00525CDB"/>
    <w:rsid w:val="0053740E"/>
    <w:rsid w:val="006320FC"/>
    <w:rsid w:val="00646E38"/>
    <w:rsid w:val="006E5F13"/>
    <w:rsid w:val="00723F48"/>
    <w:rsid w:val="00791D54"/>
    <w:rsid w:val="007D1173"/>
    <w:rsid w:val="008A0A82"/>
    <w:rsid w:val="008F540C"/>
    <w:rsid w:val="00923594"/>
    <w:rsid w:val="009420F5"/>
    <w:rsid w:val="009735D5"/>
    <w:rsid w:val="00A004DE"/>
    <w:rsid w:val="00C67AD3"/>
    <w:rsid w:val="00E07934"/>
    <w:rsid w:val="00E251CF"/>
    <w:rsid w:val="00E6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269B5"/>
  <w15:chartTrackingRefBased/>
  <w15:docId w15:val="{4B6B86AA-A568-4F4F-8C28-C6ACC7530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594"/>
    <w:pPr>
      <w:spacing w:after="0" w:line="240" w:lineRule="auto"/>
    </w:pPr>
    <w:rPr>
      <w:rFonts w:ascii="Arial" w:eastAsia="Calibri" w:hAnsi="Arial" w:cs="Times New Roman"/>
    </w:rPr>
  </w:style>
  <w:style w:type="paragraph" w:styleId="Heading2">
    <w:name w:val="heading 2"/>
    <w:next w:val="Normal"/>
    <w:link w:val="Heading2Char"/>
    <w:uiPriority w:val="9"/>
    <w:qFormat/>
    <w:rsid w:val="00923594"/>
    <w:pPr>
      <w:spacing w:after="280" w:line="240" w:lineRule="auto"/>
      <w:ind w:left="1985" w:hanging="1985"/>
      <w:outlineLvl w:val="1"/>
    </w:pPr>
    <w:rPr>
      <w:rFonts w:ascii="Arial" w:eastAsia="Times New Roman" w:hAnsi="Arial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23594"/>
    <w:rPr>
      <w:rFonts w:ascii="Arial" w:eastAsia="Times New Roman" w:hAnsi="Arial" w:cs="Times New Roman"/>
      <w:b/>
      <w:bCs/>
      <w:sz w:val="36"/>
      <w:szCs w:val="36"/>
      <w:lang w:eastAsia="en-GB"/>
    </w:rPr>
  </w:style>
  <w:style w:type="paragraph" w:customStyle="1" w:styleId="bullet">
    <w:name w:val="bullet"/>
    <w:rsid w:val="00923594"/>
    <w:pPr>
      <w:numPr>
        <w:numId w:val="1"/>
      </w:numPr>
      <w:spacing w:after="60" w:line="240" w:lineRule="auto"/>
      <w:ind w:left="425" w:hanging="425"/>
    </w:pPr>
    <w:rPr>
      <w:rFonts w:ascii="Arial" w:eastAsia="Times New Roman" w:hAnsi="Arial" w:cs="Times New Roman"/>
    </w:rPr>
  </w:style>
  <w:style w:type="paragraph" w:customStyle="1" w:styleId="tabletextleft">
    <w:name w:val="table text left"/>
    <w:rsid w:val="00923594"/>
    <w:pPr>
      <w:tabs>
        <w:tab w:val="left" w:pos="284"/>
        <w:tab w:val="left" w:pos="567"/>
      </w:tabs>
      <w:spacing w:after="0" w:line="240" w:lineRule="auto"/>
    </w:pPr>
    <w:rPr>
      <w:rFonts w:ascii="Arial" w:eastAsia="Times New Roman" w:hAnsi="Arial" w:cs="Times New Roman"/>
    </w:rPr>
  </w:style>
  <w:style w:type="paragraph" w:customStyle="1" w:styleId="TableheadingLeft">
    <w:name w:val="Table heading Left"/>
    <w:qFormat/>
    <w:rsid w:val="00923594"/>
    <w:pPr>
      <w:spacing w:after="0" w:line="240" w:lineRule="auto"/>
    </w:pPr>
    <w:rPr>
      <w:rFonts w:ascii="Arial" w:eastAsia="Times New Roman" w:hAnsi="Arial" w:cs="Times New Roman"/>
      <w:b/>
    </w:rPr>
  </w:style>
  <w:style w:type="paragraph" w:customStyle="1" w:styleId="Tableheadingcentred">
    <w:name w:val="Table heading centred"/>
    <w:qFormat/>
    <w:rsid w:val="00923594"/>
    <w:pPr>
      <w:spacing w:after="0" w:line="240" w:lineRule="auto"/>
      <w:jc w:val="center"/>
    </w:pPr>
    <w:rPr>
      <w:rFonts w:ascii="Arial" w:eastAsia="Times New Roman" w:hAnsi="Arial" w:cs="Times New Roman"/>
      <w:b/>
    </w:rPr>
  </w:style>
  <w:style w:type="paragraph" w:customStyle="1" w:styleId="tabletextcentred">
    <w:name w:val="table text centred"/>
    <w:qFormat/>
    <w:rsid w:val="00923594"/>
    <w:pPr>
      <w:tabs>
        <w:tab w:val="left" w:pos="284"/>
        <w:tab w:val="left" w:pos="567"/>
      </w:tabs>
      <w:spacing w:after="0" w:line="240" w:lineRule="auto"/>
      <w:jc w:val="center"/>
    </w:pPr>
    <w:rPr>
      <w:rFonts w:ascii="Arial" w:eastAsia="Times New Roman" w:hAnsi="Arial" w:cs="Arial"/>
    </w:rPr>
  </w:style>
  <w:style w:type="paragraph" w:customStyle="1" w:styleId="GACode">
    <w:name w:val="GA Code"/>
    <w:qFormat/>
    <w:rsid w:val="00923594"/>
    <w:pPr>
      <w:spacing w:after="0" w:line="240" w:lineRule="auto"/>
    </w:pPr>
    <w:rPr>
      <w:rFonts w:ascii="Arial" w:eastAsia="Calibri" w:hAnsi="Arial" w:cs="Times New Roman"/>
      <w:b/>
      <w:sz w:val="32"/>
    </w:rPr>
  </w:style>
  <w:style w:type="paragraph" w:customStyle="1" w:styleId="GATitle">
    <w:name w:val="GA Title"/>
    <w:qFormat/>
    <w:rsid w:val="00923594"/>
    <w:pPr>
      <w:spacing w:after="0" w:line="240" w:lineRule="auto"/>
    </w:pPr>
    <w:rPr>
      <w:rFonts w:ascii="Arial" w:eastAsia="Calibri" w:hAnsi="Arial" w:cs="Times New Roman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1162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Anne Thomson</dc:creator>
  <cp:keywords/>
  <dc:description/>
  <cp:lastModifiedBy>Michael Lynch</cp:lastModifiedBy>
  <cp:revision>3</cp:revision>
  <dcterms:created xsi:type="dcterms:W3CDTF">2022-12-12T10:43:00Z</dcterms:created>
  <dcterms:modified xsi:type="dcterms:W3CDTF">2022-12-20T10:47:00Z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eea4aeaf-f552-4203-a45d-18959a3f2f0e</vt:lpwstr>
  </property>
</Properties>
</file>