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7DC0" w14:textId="7ACBA2A3" w:rsidR="00CC07E2" w:rsidRPr="00EB0EF0" w:rsidRDefault="0090446E">
      <w:pPr>
        <w:rPr>
          <w:u w:val="single"/>
        </w:rPr>
      </w:pPr>
      <w:r w:rsidRPr="00EB0EF0">
        <w:rPr>
          <w:u w:val="single"/>
        </w:rPr>
        <w:t xml:space="preserve">Number of </w:t>
      </w:r>
      <w:r w:rsidR="00EB0EF0" w:rsidRPr="00EB0EF0">
        <w:rPr>
          <w:u w:val="single"/>
        </w:rPr>
        <w:t>recorded personal data breaches</w:t>
      </w:r>
    </w:p>
    <w:p w14:paraId="18693D6D" w14:textId="5A811AD3" w:rsidR="00D01FF7" w:rsidRDefault="00EB66E5">
      <w:r>
        <w:t xml:space="preserve">The definition of a personal data breach used to </w:t>
      </w:r>
      <w:r w:rsidR="00CF5369">
        <w:t>collate</w:t>
      </w:r>
      <w:r>
        <w:t xml:space="preserve"> the </w:t>
      </w:r>
      <w:r w:rsidR="00CF5369">
        <w:t xml:space="preserve">below </w:t>
      </w:r>
      <w:r>
        <w:t>information is</w:t>
      </w:r>
      <w:r w:rsidR="00CF5369">
        <w:t xml:space="preserve"> as follows</w:t>
      </w:r>
      <w:r>
        <w:t xml:space="preserve">: a breach of security leading to the accidental or unlawful destruction, loss, alteration of, unauthorised disclosure or access to personal data. </w:t>
      </w: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3005"/>
        <w:gridCol w:w="3005"/>
        <w:gridCol w:w="1215"/>
        <w:gridCol w:w="1275"/>
        <w:gridCol w:w="1418"/>
        <w:gridCol w:w="1701"/>
      </w:tblGrid>
      <w:tr w:rsidR="00AE34A2" w:rsidRPr="00EB66E5" w14:paraId="18DB6EB7" w14:textId="06CA6807" w:rsidTr="00AE34A2">
        <w:tc>
          <w:tcPr>
            <w:tcW w:w="6010" w:type="dxa"/>
            <w:gridSpan w:val="2"/>
          </w:tcPr>
          <w:p w14:paraId="141F7757" w14:textId="6803D657" w:rsidR="00AE34A2" w:rsidRPr="00EB66E5" w:rsidRDefault="00AE34A2">
            <w:pPr>
              <w:rPr>
                <w:b/>
                <w:bCs/>
              </w:rPr>
            </w:pPr>
            <w:r w:rsidRPr="00EB66E5">
              <w:rPr>
                <w:b/>
                <w:bCs/>
              </w:rPr>
              <w:t>Category of personal data breach</w:t>
            </w:r>
          </w:p>
        </w:tc>
        <w:tc>
          <w:tcPr>
            <w:tcW w:w="5609" w:type="dxa"/>
            <w:gridSpan w:val="4"/>
          </w:tcPr>
          <w:p w14:paraId="16320AF7" w14:textId="0DECE3C0" w:rsidR="00AE34A2" w:rsidRPr="00EB66E5" w:rsidRDefault="00AE34A2">
            <w:pPr>
              <w:rPr>
                <w:b/>
                <w:bCs/>
              </w:rPr>
            </w:pPr>
            <w:r>
              <w:rPr>
                <w:b/>
                <w:bCs/>
              </w:rPr>
              <w:t>Number of recorded breaches</w:t>
            </w:r>
          </w:p>
        </w:tc>
      </w:tr>
      <w:tr w:rsidR="00AE34A2" w14:paraId="0F9D19A5" w14:textId="4200DD94" w:rsidTr="00AE34A2">
        <w:tc>
          <w:tcPr>
            <w:tcW w:w="6010" w:type="dxa"/>
            <w:gridSpan w:val="2"/>
          </w:tcPr>
          <w:p w14:paraId="2F138FCE" w14:textId="77777777" w:rsidR="00AE34A2" w:rsidRDefault="00AE34A2"/>
        </w:tc>
        <w:tc>
          <w:tcPr>
            <w:tcW w:w="1215" w:type="dxa"/>
          </w:tcPr>
          <w:p w14:paraId="3B9A7796" w14:textId="63F5B0D0" w:rsidR="00AE34A2" w:rsidRDefault="00AE34A2">
            <w:r>
              <w:t>2019-20</w:t>
            </w:r>
          </w:p>
        </w:tc>
        <w:tc>
          <w:tcPr>
            <w:tcW w:w="1275" w:type="dxa"/>
          </w:tcPr>
          <w:p w14:paraId="2FEA831F" w14:textId="1C040E53" w:rsidR="00AE34A2" w:rsidRDefault="00AE34A2">
            <w:r>
              <w:t>2020-21</w:t>
            </w:r>
          </w:p>
        </w:tc>
        <w:tc>
          <w:tcPr>
            <w:tcW w:w="1418" w:type="dxa"/>
          </w:tcPr>
          <w:p w14:paraId="52B4F6A1" w14:textId="51236F7E" w:rsidR="00AE34A2" w:rsidRDefault="00AE34A2">
            <w:r>
              <w:t>2021-22</w:t>
            </w:r>
          </w:p>
        </w:tc>
        <w:tc>
          <w:tcPr>
            <w:tcW w:w="1701" w:type="dxa"/>
          </w:tcPr>
          <w:p w14:paraId="1C80ADED" w14:textId="0570D5A6" w:rsidR="00AE34A2" w:rsidRDefault="00AE34A2">
            <w:r>
              <w:t>2022-23 (as of 30 September)</w:t>
            </w:r>
          </w:p>
        </w:tc>
      </w:tr>
      <w:tr w:rsidR="00AE34A2" w14:paraId="53BDE8DE" w14:textId="75EE0BE6" w:rsidTr="00AE34A2">
        <w:tc>
          <w:tcPr>
            <w:tcW w:w="3005" w:type="dxa"/>
          </w:tcPr>
          <w:p w14:paraId="353312CF" w14:textId="1E8B8102" w:rsidR="00AE34A2" w:rsidRDefault="00AE34A2">
            <w:r>
              <w:t>Unauthorised disclosure</w:t>
            </w:r>
          </w:p>
        </w:tc>
        <w:tc>
          <w:tcPr>
            <w:tcW w:w="3005" w:type="dxa"/>
          </w:tcPr>
          <w:p w14:paraId="03656F1D" w14:textId="2B15DA8C" w:rsidR="00AE34A2" w:rsidRDefault="00AE34A2"/>
        </w:tc>
        <w:tc>
          <w:tcPr>
            <w:tcW w:w="1215" w:type="dxa"/>
          </w:tcPr>
          <w:p w14:paraId="3E38426F" w14:textId="00ABED90" w:rsidR="00AE34A2" w:rsidRDefault="00AE34A2">
            <w:r>
              <w:t>36</w:t>
            </w:r>
          </w:p>
        </w:tc>
        <w:tc>
          <w:tcPr>
            <w:tcW w:w="1275" w:type="dxa"/>
          </w:tcPr>
          <w:p w14:paraId="0F5979C3" w14:textId="5EC566EE" w:rsidR="00AE34A2" w:rsidRDefault="00AE34A2">
            <w:r>
              <w:t>17</w:t>
            </w:r>
          </w:p>
        </w:tc>
        <w:tc>
          <w:tcPr>
            <w:tcW w:w="1418" w:type="dxa"/>
          </w:tcPr>
          <w:p w14:paraId="76A0F4B8" w14:textId="1B6F2490" w:rsidR="00AE34A2" w:rsidRDefault="00AE34A2">
            <w:r>
              <w:t>8</w:t>
            </w:r>
          </w:p>
        </w:tc>
        <w:tc>
          <w:tcPr>
            <w:tcW w:w="1701" w:type="dxa"/>
          </w:tcPr>
          <w:p w14:paraId="65644BD4" w14:textId="324D6C63" w:rsidR="00AE34A2" w:rsidRDefault="00AE34A2">
            <w:r>
              <w:t>11</w:t>
            </w:r>
          </w:p>
        </w:tc>
      </w:tr>
      <w:tr w:rsidR="00AE34A2" w14:paraId="1BF8C02B" w14:textId="5302670F" w:rsidTr="00AE34A2">
        <w:tc>
          <w:tcPr>
            <w:tcW w:w="3005" w:type="dxa"/>
          </w:tcPr>
          <w:p w14:paraId="46DE6B64" w14:textId="441D3958" w:rsidR="00AE34A2" w:rsidRDefault="00AE34A2">
            <w:r>
              <w:t>Unauthorised access</w:t>
            </w:r>
          </w:p>
        </w:tc>
        <w:tc>
          <w:tcPr>
            <w:tcW w:w="3005" w:type="dxa"/>
          </w:tcPr>
          <w:p w14:paraId="5DCAB41E" w14:textId="2081C07F" w:rsidR="00AE34A2" w:rsidRDefault="00AE34A2"/>
        </w:tc>
        <w:tc>
          <w:tcPr>
            <w:tcW w:w="1215" w:type="dxa"/>
          </w:tcPr>
          <w:p w14:paraId="1052DFA3" w14:textId="6DAA6266" w:rsidR="00AE34A2" w:rsidRDefault="00EA41D7">
            <w:r>
              <w:t>4</w:t>
            </w:r>
          </w:p>
        </w:tc>
        <w:tc>
          <w:tcPr>
            <w:tcW w:w="1275" w:type="dxa"/>
          </w:tcPr>
          <w:p w14:paraId="565A2257" w14:textId="49D7253C" w:rsidR="00AE34A2" w:rsidRDefault="00AE34A2">
            <w:r>
              <w:t>8</w:t>
            </w:r>
          </w:p>
        </w:tc>
        <w:tc>
          <w:tcPr>
            <w:tcW w:w="1418" w:type="dxa"/>
          </w:tcPr>
          <w:p w14:paraId="5AE4514D" w14:textId="4DA62440" w:rsidR="00AE34A2" w:rsidRDefault="00EA41D7">
            <w:r>
              <w:t>0</w:t>
            </w:r>
          </w:p>
        </w:tc>
        <w:tc>
          <w:tcPr>
            <w:tcW w:w="1701" w:type="dxa"/>
          </w:tcPr>
          <w:p w14:paraId="446CC61B" w14:textId="79C99B7D" w:rsidR="00AE34A2" w:rsidRDefault="00EA41D7">
            <w:r>
              <w:t>0</w:t>
            </w:r>
          </w:p>
        </w:tc>
      </w:tr>
      <w:tr w:rsidR="00AE34A2" w14:paraId="5E4FF2FE" w14:textId="56CA7487" w:rsidTr="00AE34A2">
        <w:tc>
          <w:tcPr>
            <w:tcW w:w="3005" w:type="dxa"/>
          </w:tcPr>
          <w:p w14:paraId="6F7843B0" w14:textId="5FAF8CC5" w:rsidR="00AE34A2" w:rsidRDefault="00AE34A2">
            <w:r>
              <w:t xml:space="preserve">Loss </w:t>
            </w:r>
          </w:p>
        </w:tc>
        <w:tc>
          <w:tcPr>
            <w:tcW w:w="3005" w:type="dxa"/>
          </w:tcPr>
          <w:p w14:paraId="73C9A5FA" w14:textId="77777777" w:rsidR="00AE34A2" w:rsidRDefault="00AE34A2"/>
        </w:tc>
        <w:tc>
          <w:tcPr>
            <w:tcW w:w="1215" w:type="dxa"/>
          </w:tcPr>
          <w:p w14:paraId="14DA50EB" w14:textId="40149B66" w:rsidR="00AE34A2" w:rsidRDefault="00AE34A2">
            <w:r>
              <w:t>2</w:t>
            </w:r>
          </w:p>
        </w:tc>
        <w:tc>
          <w:tcPr>
            <w:tcW w:w="1275" w:type="dxa"/>
          </w:tcPr>
          <w:p w14:paraId="165EF24F" w14:textId="77AB9E5B" w:rsidR="00AE34A2" w:rsidRDefault="00AE34A2">
            <w:r>
              <w:t>1</w:t>
            </w:r>
          </w:p>
        </w:tc>
        <w:tc>
          <w:tcPr>
            <w:tcW w:w="1418" w:type="dxa"/>
          </w:tcPr>
          <w:p w14:paraId="5382773F" w14:textId="509F59FF" w:rsidR="00AE34A2" w:rsidRDefault="00AE34A2">
            <w:r>
              <w:t>1</w:t>
            </w:r>
          </w:p>
        </w:tc>
        <w:tc>
          <w:tcPr>
            <w:tcW w:w="1701" w:type="dxa"/>
          </w:tcPr>
          <w:p w14:paraId="19F16F85" w14:textId="465F0E5C" w:rsidR="00AE34A2" w:rsidRDefault="00EA41D7">
            <w:r>
              <w:t>0</w:t>
            </w:r>
          </w:p>
        </w:tc>
      </w:tr>
      <w:tr w:rsidR="00AE34A2" w14:paraId="1397C540" w14:textId="141D1306" w:rsidTr="00AE34A2">
        <w:tc>
          <w:tcPr>
            <w:tcW w:w="3005" w:type="dxa"/>
          </w:tcPr>
          <w:p w14:paraId="7347F613" w14:textId="01A6C0FE" w:rsidR="00AE34A2" w:rsidRDefault="00AE34A2">
            <w:r>
              <w:t>Destruction</w:t>
            </w:r>
          </w:p>
        </w:tc>
        <w:tc>
          <w:tcPr>
            <w:tcW w:w="3005" w:type="dxa"/>
          </w:tcPr>
          <w:p w14:paraId="2AB82307" w14:textId="77777777" w:rsidR="00AE34A2" w:rsidRDefault="00AE34A2"/>
        </w:tc>
        <w:tc>
          <w:tcPr>
            <w:tcW w:w="1215" w:type="dxa"/>
          </w:tcPr>
          <w:p w14:paraId="494551AD" w14:textId="3E11D85C" w:rsidR="00AE34A2" w:rsidRDefault="00EA41D7">
            <w:r>
              <w:t>0</w:t>
            </w:r>
          </w:p>
        </w:tc>
        <w:tc>
          <w:tcPr>
            <w:tcW w:w="1275" w:type="dxa"/>
          </w:tcPr>
          <w:p w14:paraId="035B32F1" w14:textId="0DE70B83" w:rsidR="00AE34A2" w:rsidRDefault="00AE34A2">
            <w:r>
              <w:t>1</w:t>
            </w:r>
          </w:p>
        </w:tc>
        <w:tc>
          <w:tcPr>
            <w:tcW w:w="1418" w:type="dxa"/>
          </w:tcPr>
          <w:p w14:paraId="5CBDF9E7" w14:textId="24E82CB3" w:rsidR="00AE34A2" w:rsidRDefault="00EA41D7">
            <w:r>
              <w:t>0</w:t>
            </w:r>
          </w:p>
        </w:tc>
        <w:tc>
          <w:tcPr>
            <w:tcW w:w="1701" w:type="dxa"/>
          </w:tcPr>
          <w:p w14:paraId="75247B36" w14:textId="47B6B451" w:rsidR="00AE34A2" w:rsidRDefault="00EA41D7">
            <w:r>
              <w:t>0</w:t>
            </w:r>
          </w:p>
        </w:tc>
      </w:tr>
      <w:tr w:rsidR="00AE34A2" w14:paraId="2211B0E8" w14:textId="7A1D2691" w:rsidTr="00AE34A2">
        <w:tc>
          <w:tcPr>
            <w:tcW w:w="3005" w:type="dxa"/>
          </w:tcPr>
          <w:p w14:paraId="32E4A493" w14:textId="611B5763" w:rsidR="00AE34A2" w:rsidRDefault="00AE34A2">
            <w:r>
              <w:t>Availability</w:t>
            </w:r>
          </w:p>
        </w:tc>
        <w:tc>
          <w:tcPr>
            <w:tcW w:w="3005" w:type="dxa"/>
          </w:tcPr>
          <w:p w14:paraId="088A6330" w14:textId="77777777" w:rsidR="00AE34A2" w:rsidRDefault="00AE34A2"/>
        </w:tc>
        <w:tc>
          <w:tcPr>
            <w:tcW w:w="1215" w:type="dxa"/>
          </w:tcPr>
          <w:p w14:paraId="3D640490" w14:textId="7E3E8A70" w:rsidR="00AE34A2" w:rsidRDefault="00AE34A2">
            <w:r>
              <w:t>2</w:t>
            </w:r>
          </w:p>
        </w:tc>
        <w:tc>
          <w:tcPr>
            <w:tcW w:w="1275" w:type="dxa"/>
          </w:tcPr>
          <w:p w14:paraId="410FE479" w14:textId="22F4AFD5" w:rsidR="00AE34A2" w:rsidRDefault="00AE34A2">
            <w:r>
              <w:t>1</w:t>
            </w:r>
          </w:p>
        </w:tc>
        <w:tc>
          <w:tcPr>
            <w:tcW w:w="1418" w:type="dxa"/>
          </w:tcPr>
          <w:p w14:paraId="19BCDFD5" w14:textId="7A078486" w:rsidR="00AE34A2" w:rsidRDefault="00EA41D7">
            <w:r>
              <w:t>0</w:t>
            </w:r>
          </w:p>
        </w:tc>
        <w:tc>
          <w:tcPr>
            <w:tcW w:w="1701" w:type="dxa"/>
          </w:tcPr>
          <w:p w14:paraId="400BDC5D" w14:textId="2D8C17E1" w:rsidR="00AE34A2" w:rsidRDefault="00AE34A2">
            <w:r>
              <w:t>1</w:t>
            </w:r>
          </w:p>
        </w:tc>
      </w:tr>
      <w:tr w:rsidR="00AE34A2" w14:paraId="2A258145" w14:textId="77777777" w:rsidTr="00AE34A2">
        <w:tc>
          <w:tcPr>
            <w:tcW w:w="3005" w:type="dxa"/>
          </w:tcPr>
          <w:p w14:paraId="6FBA97A5" w14:textId="3E21401E" w:rsidR="00AE34A2" w:rsidRDefault="00AE34A2">
            <w:r>
              <w:t>Unauthorised processing</w:t>
            </w:r>
          </w:p>
        </w:tc>
        <w:tc>
          <w:tcPr>
            <w:tcW w:w="3005" w:type="dxa"/>
          </w:tcPr>
          <w:p w14:paraId="64589A03" w14:textId="77777777" w:rsidR="00AE34A2" w:rsidRDefault="00AE34A2"/>
        </w:tc>
        <w:tc>
          <w:tcPr>
            <w:tcW w:w="1215" w:type="dxa"/>
          </w:tcPr>
          <w:p w14:paraId="361955B5" w14:textId="6D78817A" w:rsidR="00AE34A2" w:rsidRDefault="00AE34A2">
            <w:r>
              <w:t>1</w:t>
            </w:r>
          </w:p>
        </w:tc>
        <w:tc>
          <w:tcPr>
            <w:tcW w:w="1275" w:type="dxa"/>
          </w:tcPr>
          <w:p w14:paraId="04F9DAD2" w14:textId="35BF6C48" w:rsidR="00AE34A2" w:rsidRDefault="00EA41D7">
            <w:r>
              <w:t>0</w:t>
            </w:r>
          </w:p>
        </w:tc>
        <w:tc>
          <w:tcPr>
            <w:tcW w:w="1418" w:type="dxa"/>
          </w:tcPr>
          <w:p w14:paraId="004C6A82" w14:textId="0D73FD0C" w:rsidR="00AE34A2" w:rsidRDefault="00EA41D7">
            <w:r>
              <w:t>0</w:t>
            </w:r>
          </w:p>
        </w:tc>
        <w:tc>
          <w:tcPr>
            <w:tcW w:w="1701" w:type="dxa"/>
          </w:tcPr>
          <w:p w14:paraId="0E9EA3E5" w14:textId="4730598C" w:rsidR="00AE34A2" w:rsidRDefault="00EA41D7">
            <w:r>
              <w:t>0</w:t>
            </w:r>
          </w:p>
        </w:tc>
      </w:tr>
    </w:tbl>
    <w:p w14:paraId="08050F9C" w14:textId="20BAF9F9" w:rsidR="007A724D" w:rsidRDefault="007A724D" w:rsidP="007A724D"/>
    <w:p w14:paraId="0D1198E2" w14:textId="67390CAF" w:rsidR="007A724D" w:rsidRPr="00EB0EF0" w:rsidRDefault="00506079" w:rsidP="007A724D">
      <w:pPr>
        <w:rPr>
          <w:u w:val="single"/>
        </w:rPr>
      </w:pPr>
      <w:r w:rsidRPr="00EB0EF0">
        <w:rPr>
          <w:u w:val="single"/>
        </w:rPr>
        <w:t>Personal data breaches reported to the 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260"/>
      </w:tblGrid>
      <w:tr w:rsidR="00804FF0" w:rsidRPr="00804FF0" w14:paraId="308B8355" w14:textId="47C07C5F" w:rsidTr="00230FEA">
        <w:tc>
          <w:tcPr>
            <w:tcW w:w="2405" w:type="dxa"/>
          </w:tcPr>
          <w:p w14:paraId="3E101BB6" w14:textId="5140630D" w:rsidR="00804FF0" w:rsidRPr="00804FF0" w:rsidRDefault="00804FF0" w:rsidP="007A724D">
            <w:pPr>
              <w:rPr>
                <w:b/>
                <w:bCs/>
              </w:rPr>
            </w:pPr>
            <w:r w:rsidRPr="00804FF0">
              <w:rPr>
                <w:b/>
                <w:bCs/>
              </w:rPr>
              <w:t>Year</w:t>
            </w:r>
          </w:p>
        </w:tc>
        <w:tc>
          <w:tcPr>
            <w:tcW w:w="3260" w:type="dxa"/>
          </w:tcPr>
          <w:p w14:paraId="0B03EC43" w14:textId="4A370787" w:rsidR="00804FF0" w:rsidRPr="00804FF0" w:rsidRDefault="00804FF0" w:rsidP="007A724D">
            <w:pPr>
              <w:rPr>
                <w:b/>
                <w:bCs/>
              </w:rPr>
            </w:pPr>
            <w:r w:rsidRPr="00804FF0">
              <w:rPr>
                <w:b/>
                <w:bCs/>
              </w:rPr>
              <w:t>Number of reported breaches</w:t>
            </w:r>
          </w:p>
        </w:tc>
        <w:tc>
          <w:tcPr>
            <w:tcW w:w="3260" w:type="dxa"/>
          </w:tcPr>
          <w:p w14:paraId="3E7034C9" w14:textId="00482A9F" w:rsidR="00804FF0" w:rsidRPr="00804FF0" w:rsidRDefault="00804FF0" w:rsidP="007A724D">
            <w:pPr>
              <w:rPr>
                <w:b/>
                <w:bCs/>
              </w:rPr>
            </w:pPr>
            <w:r w:rsidRPr="00804FF0">
              <w:rPr>
                <w:b/>
                <w:bCs/>
              </w:rPr>
              <w:t>Comment</w:t>
            </w:r>
          </w:p>
        </w:tc>
      </w:tr>
      <w:tr w:rsidR="00804FF0" w14:paraId="1630AE70" w14:textId="5CB74950" w:rsidTr="00230FEA">
        <w:tc>
          <w:tcPr>
            <w:tcW w:w="2405" w:type="dxa"/>
          </w:tcPr>
          <w:p w14:paraId="733A282C" w14:textId="7AC4FB3F" w:rsidR="00804FF0" w:rsidRDefault="00804FF0" w:rsidP="007A724D">
            <w:r>
              <w:t>2019-20</w:t>
            </w:r>
          </w:p>
        </w:tc>
        <w:tc>
          <w:tcPr>
            <w:tcW w:w="3260" w:type="dxa"/>
          </w:tcPr>
          <w:p w14:paraId="19240717" w14:textId="486F87FB" w:rsidR="00804FF0" w:rsidRDefault="007A2C36" w:rsidP="007A724D">
            <w:r>
              <w:t>3</w:t>
            </w:r>
          </w:p>
        </w:tc>
        <w:tc>
          <w:tcPr>
            <w:tcW w:w="3260" w:type="dxa"/>
          </w:tcPr>
          <w:p w14:paraId="7E8464D1" w14:textId="450A3452" w:rsidR="00804FF0" w:rsidRDefault="007A2C36" w:rsidP="007A724D">
            <w:r>
              <w:t>No further action taken by ICO following reporting</w:t>
            </w:r>
            <w:r w:rsidR="00BE13D3">
              <w:t>.</w:t>
            </w:r>
          </w:p>
        </w:tc>
      </w:tr>
      <w:tr w:rsidR="00804FF0" w14:paraId="214C1146" w14:textId="387FEF37" w:rsidTr="00230FEA">
        <w:tc>
          <w:tcPr>
            <w:tcW w:w="2405" w:type="dxa"/>
          </w:tcPr>
          <w:p w14:paraId="64A0B130" w14:textId="1BEFD4FB" w:rsidR="00804FF0" w:rsidRDefault="00804FF0" w:rsidP="007A724D">
            <w:r>
              <w:t>2020-21</w:t>
            </w:r>
          </w:p>
        </w:tc>
        <w:tc>
          <w:tcPr>
            <w:tcW w:w="3260" w:type="dxa"/>
          </w:tcPr>
          <w:p w14:paraId="03BA689D" w14:textId="79C087F0" w:rsidR="00804FF0" w:rsidRDefault="007A2C36" w:rsidP="007A724D">
            <w:r>
              <w:t>0</w:t>
            </w:r>
          </w:p>
        </w:tc>
        <w:tc>
          <w:tcPr>
            <w:tcW w:w="3260" w:type="dxa"/>
          </w:tcPr>
          <w:p w14:paraId="1F08D2FF" w14:textId="77777777" w:rsidR="00804FF0" w:rsidRDefault="00804FF0" w:rsidP="007A724D"/>
        </w:tc>
      </w:tr>
      <w:tr w:rsidR="00804FF0" w14:paraId="1E525842" w14:textId="33184139" w:rsidTr="00230FEA">
        <w:tc>
          <w:tcPr>
            <w:tcW w:w="2405" w:type="dxa"/>
          </w:tcPr>
          <w:p w14:paraId="7E3F73C8" w14:textId="7FD952FD" w:rsidR="00804FF0" w:rsidRDefault="00804FF0" w:rsidP="007A724D">
            <w:r>
              <w:t>2021-22</w:t>
            </w:r>
          </w:p>
        </w:tc>
        <w:tc>
          <w:tcPr>
            <w:tcW w:w="3260" w:type="dxa"/>
          </w:tcPr>
          <w:p w14:paraId="6349B930" w14:textId="6A2C07A2" w:rsidR="00804FF0" w:rsidRDefault="007A2C36" w:rsidP="007A724D">
            <w:r>
              <w:t>0</w:t>
            </w:r>
          </w:p>
        </w:tc>
        <w:tc>
          <w:tcPr>
            <w:tcW w:w="3260" w:type="dxa"/>
          </w:tcPr>
          <w:p w14:paraId="448AFACD" w14:textId="77777777" w:rsidR="00804FF0" w:rsidRDefault="00804FF0" w:rsidP="007A724D"/>
        </w:tc>
      </w:tr>
      <w:tr w:rsidR="00804FF0" w14:paraId="4CF4F2E2" w14:textId="77777777" w:rsidTr="00230FEA">
        <w:tc>
          <w:tcPr>
            <w:tcW w:w="2405" w:type="dxa"/>
          </w:tcPr>
          <w:p w14:paraId="39102950" w14:textId="5170364A" w:rsidR="00804FF0" w:rsidRDefault="00804FF0" w:rsidP="007A724D">
            <w:r>
              <w:t>2022-23 (as of 30 Sep)</w:t>
            </w:r>
          </w:p>
        </w:tc>
        <w:tc>
          <w:tcPr>
            <w:tcW w:w="3260" w:type="dxa"/>
          </w:tcPr>
          <w:p w14:paraId="3C0DB5FC" w14:textId="362DBF06" w:rsidR="00804FF0" w:rsidRDefault="007A2C36" w:rsidP="007A724D">
            <w:r>
              <w:t>0</w:t>
            </w:r>
          </w:p>
        </w:tc>
        <w:tc>
          <w:tcPr>
            <w:tcW w:w="3260" w:type="dxa"/>
          </w:tcPr>
          <w:p w14:paraId="750B48CE" w14:textId="77777777" w:rsidR="00804FF0" w:rsidRDefault="00804FF0" w:rsidP="007A724D"/>
        </w:tc>
      </w:tr>
    </w:tbl>
    <w:p w14:paraId="12A885F8" w14:textId="77777777" w:rsidR="00506079" w:rsidRDefault="00506079" w:rsidP="007A724D"/>
    <w:p w14:paraId="4A683111" w14:textId="453493A9" w:rsidR="007A724D" w:rsidRDefault="007A724D" w:rsidP="007A724D">
      <w:r>
        <w:t xml:space="preserve"> </w:t>
      </w:r>
    </w:p>
    <w:sectPr w:rsidR="007A724D" w:rsidSect="006B57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3AC7"/>
    <w:multiLevelType w:val="hybridMultilevel"/>
    <w:tmpl w:val="5EDEDD32"/>
    <w:lvl w:ilvl="0" w:tplc="053C47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E5"/>
    <w:rsid w:val="0005334F"/>
    <w:rsid w:val="00064B59"/>
    <w:rsid w:val="000E16D9"/>
    <w:rsid w:val="00150870"/>
    <w:rsid w:val="001C3E0E"/>
    <w:rsid w:val="001E080A"/>
    <w:rsid w:val="002260D3"/>
    <w:rsid w:val="002B3400"/>
    <w:rsid w:val="002C220D"/>
    <w:rsid w:val="002D35CD"/>
    <w:rsid w:val="002F1AE5"/>
    <w:rsid w:val="003079E8"/>
    <w:rsid w:val="003176B7"/>
    <w:rsid w:val="003203E4"/>
    <w:rsid w:val="003515D3"/>
    <w:rsid w:val="00374055"/>
    <w:rsid w:val="004B6A73"/>
    <w:rsid w:val="00506079"/>
    <w:rsid w:val="00507C82"/>
    <w:rsid w:val="00532EE5"/>
    <w:rsid w:val="00557FEC"/>
    <w:rsid w:val="005B17B7"/>
    <w:rsid w:val="005E3CD5"/>
    <w:rsid w:val="00641FFE"/>
    <w:rsid w:val="006752DD"/>
    <w:rsid w:val="006829F6"/>
    <w:rsid w:val="006B571F"/>
    <w:rsid w:val="006E2E74"/>
    <w:rsid w:val="00734B62"/>
    <w:rsid w:val="007657F1"/>
    <w:rsid w:val="00765CA8"/>
    <w:rsid w:val="007A2C36"/>
    <w:rsid w:val="007A724D"/>
    <w:rsid w:val="00804FF0"/>
    <w:rsid w:val="00820F93"/>
    <w:rsid w:val="00834854"/>
    <w:rsid w:val="0090446E"/>
    <w:rsid w:val="00915314"/>
    <w:rsid w:val="0093512A"/>
    <w:rsid w:val="00971848"/>
    <w:rsid w:val="009F7A37"/>
    <w:rsid w:val="00A111FD"/>
    <w:rsid w:val="00A17BCD"/>
    <w:rsid w:val="00AB09F8"/>
    <w:rsid w:val="00AC6B58"/>
    <w:rsid w:val="00AE34A2"/>
    <w:rsid w:val="00B00D4E"/>
    <w:rsid w:val="00B023C7"/>
    <w:rsid w:val="00B03CED"/>
    <w:rsid w:val="00B36E13"/>
    <w:rsid w:val="00B41E7C"/>
    <w:rsid w:val="00B915A1"/>
    <w:rsid w:val="00BB0B23"/>
    <w:rsid w:val="00BE13D3"/>
    <w:rsid w:val="00C20AB2"/>
    <w:rsid w:val="00CC07E2"/>
    <w:rsid w:val="00CC5A7E"/>
    <w:rsid w:val="00CE5081"/>
    <w:rsid w:val="00CF143D"/>
    <w:rsid w:val="00CF5369"/>
    <w:rsid w:val="00CF5E2A"/>
    <w:rsid w:val="00D01FF7"/>
    <w:rsid w:val="00DF6538"/>
    <w:rsid w:val="00E74C68"/>
    <w:rsid w:val="00E91F20"/>
    <w:rsid w:val="00EA41D7"/>
    <w:rsid w:val="00EB0EF0"/>
    <w:rsid w:val="00EB66E5"/>
    <w:rsid w:val="00EE33F2"/>
    <w:rsid w:val="00F051FD"/>
    <w:rsid w:val="00F22365"/>
    <w:rsid w:val="00FB2918"/>
    <w:rsid w:val="00FE0987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7BB0"/>
  <w15:chartTrackingRefBased/>
  <w15:docId w15:val="{C3331CE4-52AE-44DC-B7BC-23ECF7C2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Hurt</dc:creator>
  <cp:keywords/>
  <dc:description/>
  <cp:lastModifiedBy>Alan Redhead</cp:lastModifiedBy>
  <cp:revision>2</cp:revision>
  <dcterms:created xsi:type="dcterms:W3CDTF">2022-10-19T09:29:00Z</dcterms:created>
  <dcterms:modified xsi:type="dcterms:W3CDTF">2022-10-19T09:29:00Z</dcterms:modified>
</cp:coreProperties>
</file>