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BDD09" w14:textId="7DC9F689" w:rsidR="000B4623" w:rsidRDefault="00AD54F1" w:rsidP="009C6C88">
      <w:pPr>
        <w:pStyle w:val="titlepage1"/>
      </w:pPr>
      <w:r>
        <w:t>Higher</w:t>
      </w:r>
      <w:r w:rsidR="000B4623">
        <w:t xml:space="preserve"> </w:t>
      </w:r>
      <w:r w:rsidR="00054D19">
        <w:t>Physics</w:t>
      </w:r>
    </w:p>
    <w:p w14:paraId="53030DC6" w14:textId="77777777" w:rsidR="000B4623" w:rsidRDefault="000B4623" w:rsidP="000B462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4"/>
        <w:gridCol w:w="3315"/>
      </w:tblGrid>
      <w:tr w:rsidR="000B4623" w14:paraId="60215B76" w14:textId="77777777" w:rsidTr="00B3638C">
        <w:trPr>
          <w:trHeight w:val="280"/>
        </w:trPr>
        <w:tc>
          <w:tcPr>
            <w:tcW w:w="3314" w:type="dxa"/>
          </w:tcPr>
          <w:p w14:paraId="3734491C" w14:textId="77777777" w:rsidR="000B4623" w:rsidRDefault="000B4623" w:rsidP="000B4623">
            <w:pPr>
              <w:pStyle w:val="Heading5"/>
            </w:pPr>
            <w:r>
              <w:t>Course code:</w:t>
            </w:r>
          </w:p>
        </w:tc>
        <w:tc>
          <w:tcPr>
            <w:tcW w:w="3315" w:type="dxa"/>
            <w:vAlign w:val="center"/>
          </w:tcPr>
          <w:p w14:paraId="6BE58B64" w14:textId="3C6A4F6B" w:rsidR="000B4623" w:rsidRDefault="00916E14" w:rsidP="00D6389F">
            <w:r>
              <w:t>C857 76</w:t>
            </w:r>
            <w:r w:rsidR="000B4623">
              <w:t xml:space="preserve">  </w:t>
            </w:r>
          </w:p>
        </w:tc>
      </w:tr>
      <w:tr w:rsidR="000B4623" w14:paraId="7B1F3882" w14:textId="77777777" w:rsidTr="00B3638C">
        <w:trPr>
          <w:trHeight w:val="280"/>
        </w:trPr>
        <w:tc>
          <w:tcPr>
            <w:tcW w:w="3314" w:type="dxa"/>
          </w:tcPr>
          <w:p w14:paraId="7ABE9980" w14:textId="77777777" w:rsidR="000B4623" w:rsidRDefault="000B4623" w:rsidP="000B4623">
            <w:pPr>
              <w:pStyle w:val="Heading5"/>
            </w:pPr>
            <w:r>
              <w:t>Course assessment code:</w:t>
            </w:r>
          </w:p>
        </w:tc>
        <w:tc>
          <w:tcPr>
            <w:tcW w:w="3315" w:type="dxa"/>
            <w:vAlign w:val="center"/>
          </w:tcPr>
          <w:p w14:paraId="7D13C952" w14:textId="0E0711ED" w:rsidR="000B4623" w:rsidRDefault="004E6DB5" w:rsidP="00D6389F">
            <w:r>
              <w:t>X857 76</w:t>
            </w:r>
          </w:p>
        </w:tc>
      </w:tr>
      <w:tr w:rsidR="000B4623" w14:paraId="47B58391" w14:textId="77777777" w:rsidTr="00B3638C">
        <w:trPr>
          <w:trHeight w:val="280"/>
        </w:trPr>
        <w:tc>
          <w:tcPr>
            <w:tcW w:w="3314" w:type="dxa"/>
          </w:tcPr>
          <w:p w14:paraId="77C7DED1" w14:textId="77777777" w:rsidR="000B4623" w:rsidRDefault="000B4623" w:rsidP="000B4623">
            <w:pPr>
              <w:pStyle w:val="Heading5"/>
            </w:pPr>
            <w:r>
              <w:t>SCQF:</w:t>
            </w:r>
          </w:p>
        </w:tc>
        <w:tc>
          <w:tcPr>
            <w:tcW w:w="3315" w:type="dxa"/>
            <w:vAlign w:val="center"/>
          </w:tcPr>
          <w:p w14:paraId="49BBE10D" w14:textId="73D4221D" w:rsidR="000B4623" w:rsidRPr="00A13F9E" w:rsidRDefault="000B4623" w:rsidP="00AD54F1">
            <w:pPr>
              <w:pStyle w:val="Standardtext"/>
              <w:rPr>
                <w:color w:val="auto"/>
              </w:rPr>
            </w:pPr>
            <w:r w:rsidRPr="00A13F9E">
              <w:rPr>
                <w:color w:val="auto"/>
              </w:rPr>
              <w:t xml:space="preserve">level </w:t>
            </w:r>
            <w:r w:rsidR="00AD54F1" w:rsidRPr="00A13F9E">
              <w:rPr>
                <w:color w:val="auto"/>
              </w:rPr>
              <w:t>6</w:t>
            </w:r>
            <w:r w:rsidRPr="00A13F9E">
              <w:rPr>
                <w:color w:val="auto"/>
              </w:rPr>
              <w:t xml:space="preserve"> (24 SCQF credit points)</w:t>
            </w:r>
          </w:p>
        </w:tc>
      </w:tr>
      <w:tr w:rsidR="000B4623" w14:paraId="2A085B31" w14:textId="77777777" w:rsidTr="00B3638C">
        <w:trPr>
          <w:trHeight w:val="280"/>
        </w:trPr>
        <w:tc>
          <w:tcPr>
            <w:tcW w:w="3314" w:type="dxa"/>
          </w:tcPr>
          <w:p w14:paraId="19853555" w14:textId="77777777" w:rsidR="000B4623" w:rsidRDefault="000B4623" w:rsidP="000B4623">
            <w:pPr>
              <w:pStyle w:val="Heading5"/>
            </w:pPr>
            <w:r>
              <w:t>Valid from:</w:t>
            </w:r>
          </w:p>
        </w:tc>
        <w:tc>
          <w:tcPr>
            <w:tcW w:w="3315" w:type="dxa"/>
            <w:vAlign w:val="center"/>
          </w:tcPr>
          <w:p w14:paraId="265BC7AF" w14:textId="0A986283" w:rsidR="000B4623" w:rsidRPr="00A13F9E" w:rsidRDefault="000B4623" w:rsidP="00AD54F1">
            <w:pPr>
              <w:pStyle w:val="Standardtext"/>
              <w:rPr>
                <w:color w:val="auto"/>
              </w:rPr>
            </w:pPr>
            <w:r w:rsidRPr="00A13F9E">
              <w:rPr>
                <w:color w:val="auto"/>
              </w:rPr>
              <w:t>session 201</w:t>
            </w:r>
            <w:r w:rsidR="00AD54F1" w:rsidRPr="00A13F9E">
              <w:rPr>
                <w:color w:val="auto"/>
              </w:rPr>
              <w:t>8</w:t>
            </w:r>
            <w:r w:rsidRPr="00A13F9E">
              <w:rPr>
                <w:color w:val="auto"/>
              </w:rPr>
              <w:t>–1</w:t>
            </w:r>
            <w:r w:rsidR="00AD54F1" w:rsidRPr="00A13F9E">
              <w:rPr>
                <w:color w:val="auto"/>
              </w:rPr>
              <w:t>9</w:t>
            </w:r>
          </w:p>
        </w:tc>
      </w:tr>
    </w:tbl>
    <w:p w14:paraId="1D9F3FBE" w14:textId="77777777" w:rsidR="000B4623" w:rsidRDefault="000B4623" w:rsidP="000B4623"/>
    <w:p w14:paraId="595003B3" w14:textId="77777777" w:rsidR="000B4623" w:rsidRDefault="000B4623" w:rsidP="000B4623"/>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1"/>
      </w:tblGrid>
      <w:tr w:rsidR="000B4623" w14:paraId="0215F5C3" w14:textId="77777777" w:rsidTr="00B3638C">
        <w:tc>
          <w:tcPr>
            <w:tcW w:w="9061" w:type="dxa"/>
          </w:tcPr>
          <w:p w14:paraId="6DAAC609" w14:textId="77777777" w:rsidR="000B4623" w:rsidRDefault="000B4623" w:rsidP="000B4623"/>
          <w:p w14:paraId="4B7C4992" w14:textId="0F2518EA" w:rsidR="000B4623" w:rsidRPr="00A13F9E" w:rsidRDefault="000B4623" w:rsidP="00842C93">
            <w:pPr>
              <w:pStyle w:val="Standardtext"/>
              <w:rPr>
                <w:color w:val="auto"/>
              </w:rPr>
            </w:pPr>
            <w:r w:rsidRPr="00A13F9E">
              <w:rPr>
                <w:color w:val="auto"/>
              </w:rPr>
              <w:t>Th</w:t>
            </w:r>
            <w:r w:rsidR="005045F3" w:rsidRPr="00A13F9E">
              <w:rPr>
                <w:color w:val="auto"/>
              </w:rPr>
              <w:t>is</w:t>
            </w:r>
            <w:r w:rsidRPr="00A13F9E">
              <w:rPr>
                <w:color w:val="auto"/>
              </w:rPr>
              <w:t xml:space="preserve"> </w:t>
            </w:r>
            <w:r w:rsidR="005402FE" w:rsidRPr="00A13F9E">
              <w:rPr>
                <w:color w:val="auto"/>
              </w:rPr>
              <w:t>document</w:t>
            </w:r>
            <w:r w:rsidRPr="00A13F9E">
              <w:rPr>
                <w:color w:val="auto"/>
              </w:rPr>
              <w:t xml:space="preserve">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A13F9E">
              <w:rPr>
                <w:color w:val="auto"/>
              </w:rPr>
              <w:t>are</w:t>
            </w:r>
            <w:r w:rsidRPr="00A13F9E">
              <w:rPr>
                <w:color w:val="auto"/>
              </w:rPr>
              <w:t xml:space="preserve"> assessed.</w:t>
            </w:r>
          </w:p>
          <w:p w14:paraId="7A1F3B14" w14:textId="77777777" w:rsidR="000B4623" w:rsidRPr="00A13F9E" w:rsidRDefault="000B4623" w:rsidP="00842C93">
            <w:pPr>
              <w:pStyle w:val="Standardtext"/>
              <w:rPr>
                <w:color w:val="auto"/>
              </w:rPr>
            </w:pPr>
          </w:p>
          <w:p w14:paraId="1B2A74B1" w14:textId="77777777" w:rsidR="000B4623" w:rsidRPr="00A13F9E" w:rsidRDefault="000B4623" w:rsidP="00842C93">
            <w:pPr>
              <w:pStyle w:val="Standardtext"/>
              <w:rPr>
                <w:color w:val="auto"/>
              </w:rPr>
            </w:pPr>
            <w:r w:rsidRPr="00A13F9E">
              <w:rPr>
                <w:color w:val="auto"/>
              </w:rPr>
              <w:t xml:space="preserve">This document is for teachers and lecturers and contains all the mandatory information you need to deliver the </w:t>
            </w:r>
            <w:r w:rsidR="00E41981" w:rsidRPr="00A13F9E">
              <w:rPr>
                <w:color w:val="auto"/>
              </w:rPr>
              <w:t>course</w:t>
            </w:r>
            <w:r w:rsidRPr="00A13F9E">
              <w:rPr>
                <w:color w:val="auto"/>
              </w:rPr>
              <w:t>.</w:t>
            </w:r>
          </w:p>
          <w:p w14:paraId="46CB58AE" w14:textId="77777777" w:rsidR="000B4623" w:rsidRDefault="000B4623" w:rsidP="000B4623"/>
        </w:tc>
      </w:tr>
    </w:tbl>
    <w:p w14:paraId="750D0404" w14:textId="48D4625C" w:rsidR="00893EA7" w:rsidRPr="00E7099B" w:rsidRDefault="00893EA7" w:rsidP="00E7099B"/>
    <w:p w14:paraId="16CE38B1" w14:textId="49E7726D" w:rsidR="00E7099B" w:rsidRDefault="00E7099B" w:rsidP="00E7099B"/>
    <w:p w14:paraId="4F1DA5E0" w14:textId="40A98693" w:rsidR="00C52FD1" w:rsidRDefault="00C52FD1" w:rsidP="00E7099B"/>
    <w:p w14:paraId="429C7B89" w14:textId="07D8127D" w:rsidR="00C52FD1" w:rsidRDefault="00C52FD1" w:rsidP="00E7099B"/>
    <w:p w14:paraId="0749F046" w14:textId="3A935D03" w:rsidR="00C52FD1" w:rsidRDefault="00C52FD1" w:rsidP="00E7099B"/>
    <w:p w14:paraId="4263FCAE" w14:textId="21F0DEB4" w:rsidR="00C52FD1" w:rsidRDefault="00C52FD1" w:rsidP="00E7099B"/>
    <w:p w14:paraId="4C6D4213" w14:textId="5715E531" w:rsidR="00C52FD1" w:rsidRPr="00E7099B" w:rsidRDefault="00C52FD1" w:rsidP="00E7099B"/>
    <w:p w14:paraId="379CE6EF" w14:textId="0CB5AE4C" w:rsidR="00E7099B" w:rsidRDefault="00E7099B" w:rsidP="00E7099B"/>
    <w:p w14:paraId="172E8306" w14:textId="2C7FC22F" w:rsidR="00E1380E" w:rsidRPr="00E7099B" w:rsidRDefault="00E1380E" w:rsidP="00E7099B"/>
    <w:p w14:paraId="1D5D46D7" w14:textId="77777777" w:rsidR="00512186" w:rsidRDefault="00512186" w:rsidP="00893EA7">
      <w:pPr>
        <w:rPr>
          <w:rFonts w:cs="Arial"/>
          <w:lang w:eastAsia="zh-CN"/>
        </w:rPr>
      </w:pPr>
    </w:p>
    <w:p w14:paraId="7E2308CB" w14:textId="207813C4" w:rsidR="00893EA7" w:rsidRPr="00647260" w:rsidRDefault="00893EA7" w:rsidP="00893EA7">
      <w:pPr>
        <w:rPr>
          <w:rFonts w:cs="Arial"/>
          <w:lang w:eastAsia="zh-CN"/>
        </w:rPr>
      </w:pPr>
      <w:r w:rsidRPr="00647260">
        <w:rPr>
          <w:rFonts w:cs="Arial"/>
          <w:lang w:eastAsia="zh-CN"/>
        </w:rPr>
        <w:t xml:space="preserve">The information in this publication may be reproduced in support of SQA qualifications only on a non-commercial basis. If it is reproduced, SQA must be clearly acknowledged as the source. If it is to be reproduced for any other purpose, written permission must be obtained from </w:t>
      </w:r>
      <w:hyperlink r:id="rId11" w:history="1">
        <w:r w:rsidR="00647260" w:rsidRPr="00AE489D">
          <w:rPr>
            <w:rStyle w:val="Hyperlink"/>
            <w:rFonts w:cs="Arial"/>
            <w:lang w:eastAsia="zh-CN"/>
          </w:rPr>
          <w:t>permissions@sqa.org.uk</w:t>
        </w:r>
      </w:hyperlink>
      <w:r w:rsidRPr="00647260">
        <w:rPr>
          <w:rFonts w:cs="Arial"/>
          <w:lang w:eastAsia="zh-CN"/>
        </w:rPr>
        <w:t>.</w:t>
      </w:r>
    </w:p>
    <w:p w14:paraId="211561AA" w14:textId="77777777" w:rsidR="00893EA7" w:rsidRPr="00647260" w:rsidRDefault="00893EA7" w:rsidP="00893EA7">
      <w:pPr>
        <w:rPr>
          <w:rFonts w:cs="Arial"/>
          <w:lang w:eastAsia="zh-CN"/>
        </w:rPr>
      </w:pPr>
    </w:p>
    <w:p w14:paraId="2B31D29C" w14:textId="5B9AE6D4" w:rsidR="000B4623" w:rsidRDefault="000B4623" w:rsidP="000B4623">
      <w:r>
        <w:t xml:space="preserve">This edition: </w:t>
      </w:r>
      <w:r w:rsidR="00B3638C">
        <w:t>September</w:t>
      </w:r>
      <w:r w:rsidR="00AD54F1">
        <w:t xml:space="preserve"> 2018</w:t>
      </w:r>
      <w:r>
        <w:t xml:space="preserve"> </w:t>
      </w:r>
      <w:r w:rsidR="00A56213">
        <w:t>(</w:t>
      </w:r>
      <w:r w:rsidR="00B3638C">
        <w:t>version 2</w:t>
      </w:r>
      <w:r>
        <w:t>.0</w:t>
      </w:r>
      <w:r w:rsidR="00A56213">
        <w:t>)</w:t>
      </w:r>
    </w:p>
    <w:p w14:paraId="37A26C98" w14:textId="1C0D3048" w:rsidR="00D2041E" w:rsidRDefault="00D2041E" w:rsidP="000B4623"/>
    <w:p w14:paraId="13954339" w14:textId="77777777" w:rsidR="00E7099B" w:rsidRDefault="000B4623" w:rsidP="000B4623">
      <w:pPr>
        <w:sectPr w:rsidR="00E7099B" w:rsidSect="004E47D3">
          <w:headerReference w:type="default" r:id="rId12"/>
          <w:pgSz w:w="11907" w:h="16840" w:code="9"/>
          <w:pgMar w:top="4253" w:right="1418" w:bottom="1418" w:left="1418" w:header="720" w:footer="720" w:gutter="0"/>
          <w:cols w:space="720"/>
          <w:docGrid w:linePitch="360"/>
        </w:sectPr>
      </w:pPr>
      <w:r>
        <w:t xml:space="preserve">© Scottish Qualifications Authority </w:t>
      </w:r>
      <w:r w:rsidR="00173107">
        <w:t>201</w:t>
      </w:r>
      <w:r w:rsidR="00C23815">
        <w:t>3</w:t>
      </w:r>
      <w:r w:rsidR="00173107">
        <w:t xml:space="preserve">, </w:t>
      </w:r>
      <w:r>
        <w:t>201</w:t>
      </w:r>
      <w:r w:rsidR="00AD54F1">
        <w:t>8</w:t>
      </w:r>
    </w:p>
    <w:p w14:paraId="1BC73EEB" w14:textId="77777777" w:rsidR="000B4623" w:rsidRDefault="000B4623" w:rsidP="009C6C88">
      <w:pPr>
        <w:pStyle w:val="titlepage1"/>
      </w:pPr>
      <w:r>
        <w:lastRenderedPageBreak/>
        <w:t>Contents</w:t>
      </w:r>
    </w:p>
    <w:p w14:paraId="1B9E67A9" w14:textId="5E5BFC4D" w:rsidR="00902454"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524355148" w:history="1">
        <w:r w:rsidR="00902454" w:rsidRPr="00D43275">
          <w:rPr>
            <w:rStyle w:val="Hyperlink"/>
            <w:noProof/>
          </w:rPr>
          <w:t>Course overview</w:t>
        </w:r>
        <w:r w:rsidR="00902454">
          <w:rPr>
            <w:noProof/>
            <w:webHidden/>
          </w:rPr>
          <w:tab/>
        </w:r>
        <w:r w:rsidR="00902454">
          <w:rPr>
            <w:noProof/>
            <w:webHidden/>
          </w:rPr>
          <w:fldChar w:fldCharType="begin"/>
        </w:r>
        <w:r w:rsidR="00902454">
          <w:rPr>
            <w:noProof/>
            <w:webHidden/>
          </w:rPr>
          <w:instrText xml:space="preserve"> PAGEREF _Toc524355148 \h </w:instrText>
        </w:r>
        <w:r w:rsidR="00902454">
          <w:rPr>
            <w:noProof/>
            <w:webHidden/>
          </w:rPr>
        </w:r>
        <w:r w:rsidR="00902454">
          <w:rPr>
            <w:noProof/>
            <w:webHidden/>
          </w:rPr>
          <w:fldChar w:fldCharType="separate"/>
        </w:r>
        <w:r w:rsidR="00F3689A">
          <w:rPr>
            <w:noProof/>
            <w:webHidden/>
          </w:rPr>
          <w:t>1</w:t>
        </w:r>
        <w:r w:rsidR="00902454">
          <w:rPr>
            <w:noProof/>
            <w:webHidden/>
          </w:rPr>
          <w:fldChar w:fldCharType="end"/>
        </w:r>
      </w:hyperlink>
    </w:p>
    <w:p w14:paraId="26FB7EFC" w14:textId="5E73BF84" w:rsidR="00902454" w:rsidRDefault="00902454">
      <w:pPr>
        <w:pStyle w:val="TOC2"/>
        <w:rPr>
          <w:rFonts w:asciiTheme="minorHAnsi" w:eastAsiaTheme="minorEastAsia" w:hAnsiTheme="minorHAnsi" w:cstheme="minorBidi"/>
          <w:noProof/>
          <w:szCs w:val="22"/>
          <w:lang w:eastAsia="en-GB"/>
        </w:rPr>
      </w:pPr>
      <w:hyperlink w:anchor="_Toc524355149" w:history="1">
        <w:r w:rsidRPr="00D43275">
          <w:rPr>
            <w:rStyle w:val="Hyperlink"/>
            <w:noProof/>
          </w:rPr>
          <w:t>Course rationale</w:t>
        </w:r>
        <w:r>
          <w:rPr>
            <w:noProof/>
            <w:webHidden/>
          </w:rPr>
          <w:tab/>
        </w:r>
        <w:r>
          <w:rPr>
            <w:noProof/>
            <w:webHidden/>
          </w:rPr>
          <w:fldChar w:fldCharType="begin"/>
        </w:r>
        <w:r>
          <w:rPr>
            <w:noProof/>
            <w:webHidden/>
          </w:rPr>
          <w:instrText xml:space="preserve"> PAGEREF _Toc524355149 \h </w:instrText>
        </w:r>
        <w:r>
          <w:rPr>
            <w:noProof/>
            <w:webHidden/>
          </w:rPr>
        </w:r>
        <w:r>
          <w:rPr>
            <w:noProof/>
            <w:webHidden/>
          </w:rPr>
          <w:fldChar w:fldCharType="separate"/>
        </w:r>
        <w:r w:rsidR="00F3689A">
          <w:rPr>
            <w:noProof/>
            <w:webHidden/>
          </w:rPr>
          <w:t>2</w:t>
        </w:r>
        <w:r>
          <w:rPr>
            <w:noProof/>
            <w:webHidden/>
          </w:rPr>
          <w:fldChar w:fldCharType="end"/>
        </w:r>
      </w:hyperlink>
    </w:p>
    <w:p w14:paraId="1943530E" w14:textId="3182ABC7" w:rsidR="00902454" w:rsidRDefault="00902454">
      <w:pPr>
        <w:pStyle w:val="TOC2"/>
        <w:rPr>
          <w:rFonts w:asciiTheme="minorHAnsi" w:eastAsiaTheme="minorEastAsia" w:hAnsiTheme="minorHAnsi" w:cstheme="minorBidi"/>
          <w:noProof/>
          <w:szCs w:val="22"/>
          <w:lang w:eastAsia="en-GB"/>
        </w:rPr>
      </w:pPr>
      <w:hyperlink w:anchor="_Toc524355150" w:history="1">
        <w:r w:rsidRPr="00D43275">
          <w:rPr>
            <w:rStyle w:val="Hyperlink"/>
            <w:noProof/>
          </w:rPr>
          <w:t>Purpose and aims</w:t>
        </w:r>
        <w:r>
          <w:rPr>
            <w:noProof/>
            <w:webHidden/>
          </w:rPr>
          <w:tab/>
        </w:r>
        <w:r>
          <w:rPr>
            <w:noProof/>
            <w:webHidden/>
          </w:rPr>
          <w:fldChar w:fldCharType="begin"/>
        </w:r>
        <w:r>
          <w:rPr>
            <w:noProof/>
            <w:webHidden/>
          </w:rPr>
          <w:instrText xml:space="preserve"> PAGEREF _Toc524355150 \h </w:instrText>
        </w:r>
        <w:r>
          <w:rPr>
            <w:noProof/>
            <w:webHidden/>
          </w:rPr>
        </w:r>
        <w:r>
          <w:rPr>
            <w:noProof/>
            <w:webHidden/>
          </w:rPr>
          <w:fldChar w:fldCharType="separate"/>
        </w:r>
        <w:r w:rsidR="00F3689A">
          <w:rPr>
            <w:noProof/>
            <w:webHidden/>
          </w:rPr>
          <w:t>2</w:t>
        </w:r>
        <w:r>
          <w:rPr>
            <w:noProof/>
            <w:webHidden/>
          </w:rPr>
          <w:fldChar w:fldCharType="end"/>
        </w:r>
      </w:hyperlink>
    </w:p>
    <w:p w14:paraId="46D5FAD4" w14:textId="4F374A05" w:rsidR="00902454" w:rsidRDefault="00902454">
      <w:pPr>
        <w:pStyle w:val="TOC2"/>
        <w:rPr>
          <w:rFonts w:asciiTheme="minorHAnsi" w:eastAsiaTheme="minorEastAsia" w:hAnsiTheme="minorHAnsi" w:cstheme="minorBidi"/>
          <w:noProof/>
          <w:szCs w:val="22"/>
          <w:lang w:eastAsia="en-GB"/>
        </w:rPr>
      </w:pPr>
      <w:hyperlink w:anchor="_Toc524355151" w:history="1">
        <w:r w:rsidRPr="00D43275">
          <w:rPr>
            <w:rStyle w:val="Hyperlink"/>
            <w:noProof/>
          </w:rPr>
          <w:t>Who is this course for?</w:t>
        </w:r>
        <w:r>
          <w:rPr>
            <w:noProof/>
            <w:webHidden/>
          </w:rPr>
          <w:tab/>
        </w:r>
        <w:r>
          <w:rPr>
            <w:noProof/>
            <w:webHidden/>
          </w:rPr>
          <w:fldChar w:fldCharType="begin"/>
        </w:r>
        <w:r>
          <w:rPr>
            <w:noProof/>
            <w:webHidden/>
          </w:rPr>
          <w:instrText xml:space="preserve"> PAGEREF _Toc524355151 \h </w:instrText>
        </w:r>
        <w:r>
          <w:rPr>
            <w:noProof/>
            <w:webHidden/>
          </w:rPr>
        </w:r>
        <w:r>
          <w:rPr>
            <w:noProof/>
            <w:webHidden/>
          </w:rPr>
          <w:fldChar w:fldCharType="separate"/>
        </w:r>
        <w:r w:rsidR="00F3689A">
          <w:rPr>
            <w:noProof/>
            <w:webHidden/>
          </w:rPr>
          <w:t>3</w:t>
        </w:r>
        <w:r>
          <w:rPr>
            <w:noProof/>
            <w:webHidden/>
          </w:rPr>
          <w:fldChar w:fldCharType="end"/>
        </w:r>
      </w:hyperlink>
    </w:p>
    <w:p w14:paraId="1A048071" w14:textId="0E9F90F7" w:rsidR="00902454" w:rsidRDefault="00902454">
      <w:pPr>
        <w:pStyle w:val="TOC1"/>
        <w:rPr>
          <w:rFonts w:asciiTheme="minorHAnsi" w:eastAsiaTheme="minorEastAsia" w:hAnsiTheme="minorHAnsi" w:cstheme="minorBidi"/>
          <w:b w:val="0"/>
          <w:noProof/>
          <w:szCs w:val="22"/>
          <w:lang w:eastAsia="en-GB"/>
        </w:rPr>
      </w:pPr>
      <w:hyperlink w:anchor="_Toc524355152" w:history="1">
        <w:r w:rsidRPr="00D43275">
          <w:rPr>
            <w:rStyle w:val="Hyperlink"/>
            <w:noProof/>
          </w:rPr>
          <w:t>Course content</w:t>
        </w:r>
        <w:r>
          <w:rPr>
            <w:noProof/>
            <w:webHidden/>
          </w:rPr>
          <w:tab/>
        </w:r>
        <w:r>
          <w:rPr>
            <w:noProof/>
            <w:webHidden/>
          </w:rPr>
          <w:fldChar w:fldCharType="begin"/>
        </w:r>
        <w:r>
          <w:rPr>
            <w:noProof/>
            <w:webHidden/>
          </w:rPr>
          <w:instrText xml:space="preserve"> PAGEREF _Toc524355152 \h </w:instrText>
        </w:r>
        <w:r>
          <w:rPr>
            <w:noProof/>
            <w:webHidden/>
          </w:rPr>
        </w:r>
        <w:r>
          <w:rPr>
            <w:noProof/>
            <w:webHidden/>
          </w:rPr>
          <w:fldChar w:fldCharType="separate"/>
        </w:r>
        <w:r w:rsidR="00F3689A">
          <w:rPr>
            <w:noProof/>
            <w:webHidden/>
          </w:rPr>
          <w:t>4</w:t>
        </w:r>
        <w:r>
          <w:rPr>
            <w:noProof/>
            <w:webHidden/>
          </w:rPr>
          <w:fldChar w:fldCharType="end"/>
        </w:r>
      </w:hyperlink>
    </w:p>
    <w:p w14:paraId="39C03855" w14:textId="4B2E234C" w:rsidR="00902454" w:rsidRDefault="00902454">
      <w:pPr>
        <w:pStyle w:val="TOC2"/>
        <w:rPr>
          <w:rFonts w:asciiTheme="minorHAnsi" w:eastAsiaTheme="minorEastAsia" w:hAnsiTheme="minorHAnsi" w:cstheme="minorBidi"/>
          <w:noProof/>
          <w:szCs w:val="22"/>
          <w:lang w:eastAsia="en-GB"/>
        </w:rPr>
      </w:pPr>
      <w:hyperlink w:anchor="_Toc524355153" w:history="1">
        <w:r w:rsidRPr="00D43275">
          <w:rPr>
            <w:rStyle w:val="Hyperlink"/>
            <w:noProof/>
          </w:rPr>
          <w:t>Skills, knowledge and understanding</w:t>
        </w:r>
        <w:r>
          <w:rPr>
            <w:noProof/>
            <w:webHidden/>
          </w:rPr>
          <w:tab/>
        </w:r>
        <w:r>
          <w:rPr>
            <w:noProof/>
            <w:webHidden/>
          </w:rPr>
          <w:fldChar w:fldCharType="begin"/>
        </w:r>
        <w:r>
          <w:rPr>
            <w:noProof/>
            <w:webHidden/>
          </w:rPr>
          <w:instrText xml:space="preserve"> PAGEREF _Toc524355153 \h </w:instrText>
        </w:r>
        <w:r>
          <w:rPr>
            <w:noProof/>
            <w:webHidden/>
          </w:rPr>
        </w:r>
        <w:r>
          <w:rPr>
            <w:noProof/>
            <w:webHidden/>
          </w:rPr>
          <w:fldChar w:fldCharType="separate"/>
        </w:r>
        <w:r w:rsidR="00F3689A">
          <w:rPr>
            <w:noProof/>
            <w:webHidden/>
          </w:rPr>
          <w:t>5</w:t>
        </w:r>
        <w:r>
          <w:rPr>
            <w:noProof/>
            <w:webHidden/>
          </w:rPr>
          <w:fldChar w:fldCharType="end"/>
        </w:r>
      </w:hyperlink>
    </w:p>
    <w:p w14:paraId="78971DC2" w14:textId="78F50D2F" w:rsidR="00902454" w:rsidRDefault="00902454">
      <w:pPr>
        <w:pStyle w:val="TOC2"/>
        <w:rPr>
          <w:rFonts w:asciiTheme="minorHAnsi" w:eastAsiaTheme="minorEastAsia" w:hAnsiTheme="minorHAnsi" w:cstheme="minorBidi"/>
          <w:noProof/>
          <w:szCs w:val="22"/>
          <w:lang w:eastAsia="en-GB"/>
        </w:rPr>
      </w:pPr>
      <w:hyperlink w:anchor="_Toc524355158" w:history="1">
        <w:r w:rsidRPr="00D43275">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_Toc524355158 \h </w:instrText>
        </w:r>
        <w:r>
          <w:rPr>
            <w:noProof/>
            <w:webHidden/>
          </w:rPr>
        </w:r>
        <w:r>
          <w:rPr>
            <w:noProof/>
            <w:webHidden/>
          </w:rPr>
          <w:fldChar w:fldCharType="separate"/>
        </w:r>
        <w:r w:rsidR="00F3689A">
          <w:rPr>
            <w:noProof/>
            <w:webHidden/>
          </w:rPr>
          <w:t>20</w:t>
        </w:r>
        <w:r>
          <w:rPr>
            <w:noProof/>
            <w:webHidden/>
          </w:rPr>
          <w:fldChar w:fldCharType="end"/>
        </w:r>
      </w:hyperlink>
    </w:p>
    <w:p w14:paraId="585D8460" w14:textId="78C56598" w:rsidR="00902454" w:rsidRDefault="00902454">
      <w:pPr>
        <w:pStyle w:val="TOC1"/>
        <w:rPr>
          <w:rFonts w:asciiTheme="minorHAnsi" w:eastAsiaTheme="minorEastAsia" w:hAnsiTheme="minorHAnsi" w:cstheme="minorBidi"/>
          <w:b w:val="0"/>
          <w:noProof/>
          <w:szCs w:val="22"/>
          <w:lang w:eastAsia="en-GB"/>
        </w:rPr>
      </w:pPr>
      <w:hyperlink w:anchor="_Toc524355159" w:history="1">
        <w:r w:rsidRPr="00D43275">
          <w:rPr>
            <w:rStyle w:val="Hyperlink"/>
            <w:noProof/>
          </w:rPr>
          <w:t>Course assessment</w:t>
        </w:r>
        <w:r>
          <w:rPr>
            <w:noProof/>
            <w:webHidden/>
          </w:rPr>
          <w:tab/>
        </w:r>
        <w:r>
          <w:rPr>
            <w:noProof/>
            <w:webHidden/>
          </w:rPr>
          <w:fldChar w:fldCharType="begin"/>
        </w:r>
        <w:r>
          <w:rPr>
            <w:noProof/>
            <w:webHidden/>
          </w:rPr>
          <w:instrText xml:space="preserve"> PAGEREF _Toc524355159 \h </w:instrText>
        </w:r>
        <w:r>
          <w:rPr>
            <w:noProof/>
            <w:webHidden/>
          </w:rPr>
        </w:r>
        <w:r>
          <w:rPr>
            <w:noProof/>
            <w:webHidden/>
          </w:rPr>
          <w:fldChar w:fldCharType="separate"/>
        </w:r>
        <w:r w:rsidR="00F3689A">
          <w:rPr>
            <w:noProof/>
            <w:webHidden/>
          </w:rPr>
          <w:t>21</w:t>
        </w:r>
        <w:r>
          <w:rPr>
            <w:noProof/>
            <w:webHidden/>
          </w:rPr>
          <w:fldChar w:fldCharType="end"/>
        </w:r>
      </w:hyperlink>
    </w:p>
    <w:p w14:paraId="16AC3C1B" w14:textId="26CB56B5" w:rsidR="00902454" w:rsidRDefault="00902454">
      <w:pPr>
        <w:pStyle w:val="TOC2"/>
        <w:rPr>
          <w:rFonts w:asciiTheme="minorHAnsi" w:eastAsiaTheme="minorEastAsia" w:hAnsiTheme="minorHAnsi" w:cstheme="minorBidi"/>
          <w:noProof/>
          <w:szCs w:val="22"/>
          <w:lang w:eastAsia="en-GB"/>
        </w:rPr>
      </w:pPr>
      <w:hyperlink w:anchor="_Toc524355160" w:history="1">
        <w:r w:rsidRPr="00D43275">
          <w:rPr>
            <w:rStyle w:val="Hyperlink"/>
            <w:noProof/>
          </w:rPr>
          <w:t>Course assessment structure: question papers</w:t>
        </w:r>
        <w:r>
          <w:rPr>
            <w:noProof/>
            <w:webHidden/>
          </w:rPr>
          <w:tab/>
        </w:r>
        <w:r>
          <w:rPr>
            <w:noProof/>
            <w:webHidden/>
          </w:rPr>
          <w:fldChar w:fldCharType="begin"/>
        </w:r>
        <w:r>
          <w:rPr>
            <w:noProof/>
            <w:webHidden/>
          </w:rPr>
          <w:instrText xml:space="preserve"> PAGEREF _Toc524355160 \h </w:instrText>
        </w:r>
        <w:r>
          <w:rPr>
            <w:noProof/>
            <w:webHidden/>
          </w:rPr>
        </w:r>
        <w:r>
          <w:rPr>
            <w:noProof/>
            <w:webHidden/>
          </w:rPr>
          <w:fldChar w:fldCharType="separate"/>
        </w:r>
        <w:r w:rsidR="00F3689A">
          <w:rPr>
            <w:noProof/>
            <w:webHidden/>
          </w:rPr>
          <w:t>21</w:t>
        </w:r>
        <w:r>
          <w:rPr>
            <w:noProof/>
            <w:webHidden/>
          </w:rPr>
          <w:fldChar w:fldCharType="end"/>
        </w:r>
      </w:hyperlink>
    </w:p>
    <w:p w14:paraId="688A9A7E" w14:textId="3BA64157" w:rsidR="00902454" w:rsidRDefault="00902454">
      <w:pPr>
        <w:pStyle w:val="TOC2"/>
        <w:rPr>
          <w:rFonts w:asciiTheme="minorHAnsi" w:eastAsiaTheme="minorEastAsia" w:hAnsiTheme="minorHAnsi" w:cstheme="minorBidi"/>
          <w:noProof/>
          <w:szCs w:val="22"/>
          <w:lang w:eastAsia="en-GB"/>
        </w:rPr>
      </w:pPr>
      <w:hyperlink w:anchor="_Toc524355161" w:history="1">
        <w:r w:rsidRPr="00D43275">
          <w:rPr>
            <w:rStyle w:val="Hyperlink"/>
            <w:noProof/>
          </w:rPr>
          <w:t>Course assessment structure: assignment</w:t>
        </w:r>
        <w:r>
          <w:rPr>
            <w:noProof/>
            <w:webHidden/>
          </w:rPr>
          <w:tab/>
        </w:r>
        <w:r>
          <w:rPr>
            <w:noProof/>
            <w:webHidden/>
          </w:rPr>
          <w:fldChar w:fldCharType="begin"/>
        </w:r>
        <w:r>
          <w:rPr>
            <w:noProof/>
            <w:webHidden/>
          </w:rPr>
          <w:instrText xml:space="preserve"> PAGEREF _Toc524355161 \h </w:instrText>
        </w:r>
        <w:r>
          <w:rPr>
            <w:noProof/>
            <w:webHidden/>
          </w:rPr>
        </w:r>
        <w:r>
          <w:rPr>
            <w:noProof/>
            <w:webHidden/>
          </w:rPr>
          <w:fldChar w:fldCharType="separate"/>
        </w:r>
        <w:r w:rsidR="00F3689A">
          <w:rPr>
            <w:noProof/>
            <w:webHidden/>
          </w:rPr>
          <w:t>23</w:t>
        </w:r>
        <w:r>
          <w:rPr>
            <w:noProof/>
            <w:webHidden/>
          </w:rPr>
          <w:fldChar w:fldCharType="end"/>
        </w:r>
      </w:hyperlink>
    </w:p>
    <w:p w14:paraId="2855C6F1" w14:textId="71566A09" w:rsidR="00902454" w:rsidRDefault="00902454">
      <w:pPr>
        <w:pStyle w:val="TOC2"/>
        <w:rPr>
          <w:rFonts w:asciiTheme="minorHAnsi" w:eastAsiaTheme="minorEastAsia" w:hAnsiTheme="minorHAnsi" w:cstheme="minorBidi"/>
          <w:noProof/>
          <w:szCs w:val="22"/>
          <w:lang w:eastAsia="en-GB"/>
        </w:rPr>
      </w:pPr>
      <w:hyperlink w:anchor="_Toc524355162" w:history="1">
        <w:r w:rsidRPr="00D43275">
          <w:rPr>
            <w:rStyle w:val="Hyperlink"/>
            <w:noProof/>
          </w:rPr>
          <w:t>Grading</w:t>
        </w:r>
        <w:r>
          <w:rPr>
            <w:noProof/>
            <w:webHidden/>
          </w:rPr>
          <w:tab/>
        </w:r>
        <w:r>
          <w:rPr>
            <w:noProof/>
            <w:webHidden/>
          </w:rPr>
          <w:fldChar w:fldCharType="begin"/>
        </w:r>
        <w:r>
          <w:rPr>
            <w:noProof/>
            <w:webHidden/>
          </w:rPr>
          <w:instrText xml:space="preserve"> PAGEREF _Toc524355162 \h </w:instrText>
        </w:r>
        <w:r>
          <w:rPr>
            <w:noProof/>
            <w:webHidden/>
          </w:rPr>
        </w:r>
        <w:r>
          <w:rPr>
            <w:noProof/>
            <w:webHidden/>
          </w:rPr>
          <w:fldChar w:fldCharType="separate"/>
        </w:r>
        <w:r w:rsidR="00F3689A">
          <w:rPr>
            <w:noProof/>
            <w:webHidden/>
          </w:rPr>
          <w:t>28</w:t>
        </w:r>
        <w:r>
          <w:rPr>
            <w:noProof/>
            <w:webHidden/>
          </w:rPr>
          <w:fldChar w:fldCharType="end"/>
        </w:r>
      </w:hyperlink>
    </w:p>
    <w:p w14:paraId="7DBDC5FE" w14:textId="77F7C648" w:rsidR="00902454" w:rsidRDefault="00902454">
      <w:pPr>
        <w:pStyle w:val="TOC1"/>
        <w:rPr>
          <w:rFonts w:asciiTheme="minorHAnsi" w:eastAsiaTheme="minorEastAsia" w:hAnsiTheme="minorHAnsi" w:cstheme="minorBidi"/>
          <w:b w:val="0"/>
          <w:noProof/>
          <w:szCs w:val="22"/>
          <w:lang w:eastAsia="en-GB"/>
        </w:rPr>
      </w:pPr>
      <w:hyperlink w:anchor="_Toc524355163" w:history="1">
        <w:r w:rsidRPr="00D43275">
          <w:rPr>
            <w:rStyle w:val="Hyperlink"/>
            <w:noProof/>
          </w:rPr>
          <w:t>Equality and inclusion</w:t>
        </w:r>
        <w:r>
          <w:rPr>
            <w:noProof/>
            <w:webHidden/>
          </w:rPr>
          <w:tab/>
        </w:r>
        <w:r>
          <w:rPr>
            <w:noProof/>
            <w:webHidden/>
          </w:rPr>
          <w:fldChar w:fldCharType="begin"/>
        </w:r>
        <w:r>
          <w:rPr>
            <w:noProof/>
            <w:webHidden/>
          </w:rPr>
          <w:instrText xml:space="preserve"> PAGEREF _Toc524355163 \h </w:instrText>
        </w:r>
        <w:r>
          <w:rPr>
            <w:noProof/>
            <w:webHidden/>
          </w:rPr>
        </w:r>
        <w:r>
          <w:rPr>
            <w:noProof/>
            <w:webHidden/>
          </w:rPr>
          <w:fldChar w:fldCharType="separate"/>
        </w:r>
        <w:r w:rsidR="00F3689A">
          <w:rPr>
            <w:noProof/>
            <w:webHidden/>
          </w:rPr>
          <w:t>29</w:t>
        </w:r>
        <w:r>
          <w:rPr>
            <w:noProof/>
            <w:webHidden/>
          </w:rPr>
          <w:fldChar w:fldCharType="end"/>
        </w:r>
      </w:hyperlink>
    </w:p>
    <w:p w14:paraId="7461952F" w14:textId="4C79FD2C" w:rsidR="00902454" w:rsidRDefault="00902454">
      <w:pPr>
        <w:pStyle w:val="TOC1"/>
        <w:rPr>
          <w:rFonts w:asciiTheme="minorHAnsi" w:eastAsiaTheme="minorEastAsia" w:hAnsiTheme="minorHAnsi" w:cstheme="minorBidi"/>
          <w:b w:val="0"/>
          <w:noProof/>
          <w:szCs w:val="22"/>
          <w:lang w:eastAsia="en-GB"/>
        </w:rPr>
      </w:pPr>
      <w:hyperlink w:anchor="_Toc524355164" w:history="1">
        <w:r w:rsidRPr="00D43275">
          <w:rPr>
            <w:rStyle w:val="Hyperlink"/>
            <w:noProof/>
          </w:rPr>
          <w:t>Further information</w:t>
        </w:r>
        <w:r>
          <w:rPr>
            <w:noProof/>
            <w:webHidden/>
          </w:rPr>
          <w:tab/>
        </w:r>
        <w:r>
          <w:rPr>
            <w:noProof/>
            <w:webHidden/>
          </w:rPr>
          <w:fldChar w:fldCharType="begin"/>
        </w:r>
        <w:r>
          <w:rPr>
            <w:noProof/>
            <w:webHidden/>
          </w:rPr>
          <w:instrText xml:space="preserve"> PAGEREF _Toc524355164 \h </w:instrText>
        </w:r>
        <w:r>
          <w:rPr>
            <w:noProof/>
            <w:webHidden/>
          </w:rPr>
        </w:r>
        <w:r>
          <w:rPr>
            <w:noProof/>
            <w:webHidden/>
          </w:rPr>
          <w:fldChar w:fldCharType="separate"/>
        </w:r>
        <w:r w:rsidR="00F3689A">
          <w:rPr>
            <w:noProof/>
            <w:webHidden/>
          </w:rPr>
          <w:t>30</w:t>
        </w:r>
        <w:r>
          <w:rPr>
            <w:noProof/>
            <w:webHidden/>
          </w:rPr>
          <w:fldChar w:fldCharType="end"/>
        </w:r>
      </w:hyperlink>
    </w:p>
    <w:p w14:paraId="5EA52C46" w14:textId="3805430A" w:rsidR="00902454" w:rsidRDefault="00902454">
      <w:pPr>
        <w:pStyle w:val="TOC1"/>
        <w:rPr>
          <w:rFonts w:asciiTheme="minorHAnsi" w:eastAsiaTheme="minorEastAsia" w:hAnsiTheme="minorHAnsi" w:cstheme="minorBidi"/>
          <w:b w:val="0"/>
          <w:noProof/>
          <w:szCs w:val="22"/>
          <w:lang w:eastAsia="en-GB"/>
        </w:rPr>
      </w:pPr>
      <w:hyperlink w:anchor="_Toc524355165" w:history="1">
        <w:r w:rsidRPr="00D43275">
          <w:rPr>
            <w:rStyle w:val="Hyperlink"/>
            <w:noProof/>
          </w:rPr>
          <w:t>Appendix: course support notes</w:t>
        </w:r>
        <w:r>
          <w:rPr>
            <w:noProof/>
            <w:webHidden/>
          </w:rPr>
          <w:tab/>
        </w:r>
        <w:r>
          <w:rPr>
            <w:noProof/>
            <w:webHidden/>
          </w:rPr>
          <w:fldChar w:fldCharType="begin"/>
        </w:r>
        <w:r>
          <w:rPr>
            <w:noProof/>
            <w:webHidden/>
          </w:rPr>
          <w:instrText xml:space="preserve"> PAGEREF _Toc524355165 \h </w:instrText>
        </w:r>
        <w:r>
          <w:rPr>
            <w:noProof/>
            <w:webHidden/>
          </w:rPr>
        </w:r>
        <w:r>
          <w:rPr>
            <w:noProof/>
            <w:webHidden/>
          </w:rPr>
          <w:fldChar w:fldCharType="separate"/>
        </w:r>
        <w:r w:rsidR="00F3689A">
          <w:rPr>
            <w:noProof/>
            <w:webHidden/>
          </w:rPr>
          <w:t>31</w:t>
        </w:r>
        <w:r>
          <w:rPr>
            <w:noProof/>
            <w:webHidden/>
          </w:rPr>
          <w:fldChar w:fldCharType="end"/>
        </w:r>
      </w:hyperlink>
    </w:p>
    <w:p w14:paraId="01A0718B" w14:textId="02F1E8C4" w:rsidR="00902454" w:rsidRDefault="00902454">
      <w:pPr>
        <w:pStyle w:val="TOC2"/>
        <w:rPr>
          <w:rFonts w:asciiTheme="minorHAnsi" w:eastAsiaTheme="minorEastAsia" w:hAnsiTheme="minorHAnsi" w:cstheme="minorBidi"/>
          <w:noProof/>
          <w:szCs w:val="22"/>
          <w:lang w:eastAsia="en-GB"/>
        </w:rPr>
      </w:pPr>
      <w:hyperlink w:anchor="_Toc524355166" w:history="1">
        <w:r w:rsidRPr="00D43275">
          <w:rPr>
            <w:rStyle w:val="Hyperlink"/>
            <w:noProof/>
          </w:rPr>
          <w:t>Introduction</w:t>
        </w:r>
        <w:r>
          <w:rPr>
            <w:noProof/>
            <w:webHidden/>
          </w:rPr>
          <w:tab/>
        </w:r>
        <w:r>
          <w:rPr>
            <w:noProof/>
            <w:webHidden/>
          </w:rPr>
          <w:fldChar w:fldCharType="begin"/>
        </w:r>
        <w:r>
          <w:rPr>
            <w:noProof/>
            <w:webHidden/>
          </w:rPr>
          <w:instrText xml:space="preserve"> PAGEREF _Toc524355166 \h </w:instrText>
        </w:r>
        <w:r>
          <w:rPr>
            <w:noProof/>
            <w:webHidden/>
          </w:rPr>
        </w:r>
        <w:r>
          <w:rPr>
            <w:noProof/>
            <w:webHidden/>
          </w:rPr>
          <w:fldChar w:fldCharType="separate"/>
        </w:r>
        <w:r w:rsidR="00F3689A">
          <w:rPr>
            <w:noProof/>
            <w:webHidden/>
          </w:rPr>
          <w:t>31</w:t>
        </w:r>
        <w:r>
          <w:rPr>
            <w:noProof/>
            <w:webHidden/>
          </w:rPr>
          <w:fldChar w:fldCharType="end"/>
        </w:r>
      </w:hyperlink>
    </w:p>
    <w:p w14:paraId="03309B7F" w14:textId="1FD016E9" w:rsidR="00902454" w:rsidRDefault="00902454">
      <w:pPr>
        <w:pStyle w:val="TOC2"/>
        <w:rPr>
          <w:rFonts w:asciiTheme="minorHAnsi" w:eastAsiaTheme="minorEastAsia" w:hAnsiTheme="minorHAnsi" w:cstheme="minorBidi"/>
          <w:noProof/>
          <w:szCs w:val="22"/>
          <w:lang w:eastAsia="en-GB"/>
        </w:rPr>
      </w:pPr>
      <w:hyperlink w:anchor="_Toc524355167" w:history="1">
        <w:r w:rsidRPr="00D43275">
          <w:rPr>
            <w:rStyle w:val="Hyperlink"/>
            <w:noProof/>
          </w:rPr>
          <w:t>Developing skills, knowledge and understanding</w:t>
        </w:r>
        <w:r>
          <w:rPr>
            <w:noProof/>
            <w:webHidden/>
          </w:rPr>
          <w:tab/>
        </w:r>
        <w:r>
          <w:rPr>
            <w:noProof/>
            <w:webHidden/>
          </w:rPr>
          <w:fldChar w:fldCharType="begin"/>
        </w:r>
        <w:r>
          <w:rPr>
            <w:noProof/>
            <w:webHidden/>
          </w:rPr>
          <w:instrText xml:space="preserve"> PAGEREF _Toc524355167 \h </w:instrText>
        </w:r>
        <w:r>
          <w:rPr>
            <w:noProof/>
            <w:webHidden/>
          </w:rPr>
        </w:r>
        <w:r>
          <w:rPr>
            <w:noProof/>
            <w:webHidden/>
          </w:rPr>
          <w:fldChar w:fldCharType="separate"/>
        </w:r>
        <w:r w:rsidR="00F3689A">
          <w:rPr>
            <w:noProof/>
            <w:webHidden/>
          </w:rPr>
          <w:t>31</w:t>
        </w:r>
        <w:r>
          <w:rPr>
            <w:noProof/>
            <w:webHidden/>
          </w:rPr>
          <w:fldChar w:fldCharType="end"/>
        </w:r>
      </w:hyperlink>
    </w:p>
    <w:p w14:paraId="7AC9FAE0" w14:textId="49680672" w:rsidR="00902454" w:rsidRDefault="00902454">
      <w:pPr>
        <w:pStyle w:val="TOC2"/>
        <w:rPr>
          <w:rFonts w:asciiTheme="minorHAnsi" w:eastAsiaTheme="minorEastAsia" w:hAnsiTheme="minorHAnsi" w:cstheme="minorBidi"/>
          <w:noProof/>
          <w:szCs w:val="22"/>
          <w:lang w:eastAsia="en-GB"/>
        </w:rPr>
      </w:pPr>
      <w:hyperlink w:anchor="_Toc524355168" w:history="1">
        <w:r w:rsidRPr="00D43275">
          <w:rPr>
            <w:rStyle w:val="Hyperlink"/>
            <w:noProof/>
          </w:rPr>
          <w:t>Approaches to learning and teaching</w:t>
        </w:r>
        <w:r>
          <w:rPr>
            <w:noProof/>
            <w:webHidden/>
          </w:rPr>
          <w:tab/>
        </w:r>
        <w:r>
          <w:rPr>
            <w:noProof/>
            <w:webHidden/>
          </w:rPr>
          <w:fldChar w:fldCharType="begin"/>
        </w:r>
        <w:r>
          <w:rPr>
            <w:noProof/>
            <w:webHidden/>
          </w:rPr>
          <w:instrText xml:space="preserve"> PAGEREF _Toc524355168 \h </w:instrText>
        </w:r>
        <w:r>
          <w:rPr>
            <w:noProof/>
            <w:webHidden/>
          </w:rPr>
        </w:r>
        <w:r>
          <w:rPr>
            <w:noProof/>
            <w:webHidden/>
          </w:rPr>
          <w:fldChar w:fldCharType="separate"/>
        </w:r>
        <w:r w:rsidR="00F3689A">
          <w:rPr>
            <w:noProof/>
            <w:webHidden/>
          </w:rPr>
          <w:t>32</w:t>
        </w:r>
        <w:r>
          <w:rPr>
            <w:noProof/>
            <w:webHidden/>
          </w:rPr>
          <w:fldChar w:fldCharType="end"/>
        </w:r>
      </w:hyperlink>
    </w:p>
    <w:p w14:paraId="1701A3D0" w14:textId="7C6C17F6" w:rsidR="00902454" w:rsidRDefault="00902454">
      <w:pPr>
        <w:pStyle w:val="TOC2"/>
        <w:rPr>
          <w:rFonts w:asciiTheme="minorHAnsi" w:eastAsiaTheme="minorEastAsia" w:hAnsiTheme="minorHAnsi" w:cstheme="minorBidi"/>
          <w:noProof/>
          <w:szCs w:val="22"/>
          <w:lang w:eastAsia="en-GB"/>
        </w:rPr>
      </w:pPr>
      <w:hyperlink w:anchor="_Toc524355171" w:history="1">
        <w:r w:rsidRPr="00D43275">
          <w:rPr>
            <w:rStyle w:val="Hyperlink"/>
            <w:noProof/>
          </w:rPr>
          <w:t>Preparing for course assessment</w:t>
        </w:r>
        <w:r>
          <w:rPr>
            <w:noProof/>
            <w:webHidden/>
          </w:rPr>
          <w:tab/>
        </w:r>
        <w:r>
          <w:rPr>
            <w:noProof/>
            <w:webHidden/>
          </w:rPr>
          <w:fldChar w:fldCharType="begin"/>
        </w:r>
        <w:r>
          <w:rPr>
            <w:noProof/>
            <w:webHidden/>
          </w:rPr>
          <w:instrText xml:space="preserve"> PAGEREF _Toc524355171 \h </w:instrText>
        </w:r>
        <w:r>
          <w:rPr>
            <w:noProof/>
            <w:webHidden/>
          </w:rPr>
        </w:r>
        <w:r>
          <w:rPr>
            <w:noProof/>
            <w:webHidden/>
          </w:rPr>
          <w:fldChar w:fldCharType="separate"/>
        </w:r>
        <w:r w:rsidR="00F3689A">
          <w:rPr>
            <w:noProof/>
            <w:webHidden/>
          </w:rPr>
          <w:t>61</w:t>
        </w:r>
        <w:r>
          <w:rPr>
            <w:noProof/>
            <w:webHidden/>
          </w:rPr>
          <w:fldChar w:fldCharType="end"/>
        </w:r>
      </w:hyperlink>
    </w:p>
    <w:p w14:paraId="34F631EA" w14:textId="507AE290" w:rsidR="00902454" w:rsidRDefault="00902454">
      <w:pPr>
        <w:pStyle w:val="TOC2"/>
        <w:rPr>
          <w:rFonts w:asciiTheme="minorHAnsi" w:eastAsiaTheme="minorEastAsia" w:hAnsiTheme="minorHAnsi" w:cstheme="minorBidi"/>
          <w:noProof/>
          <w:szCs w:val="22"/>
          <w:lang w:eastAsia="en-GB"/>
        </w:rPr>
      </w:pPr>
      <w:hyperlink w:anchor="_Toc524355172" w:history="1">
        <w:r w:rsidRPr="00D43275">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_Toc524355172 \h </w:instrText>
        </w:r>
        <w:r>
          <w:rPr>
            <w:noProof/>
            <w:webHidden/>
          </w:rPr>
        </w:r>
        <w:r>
          <w:rPr>
            <w:noProof/>
            <w:webHidden/>
          </w:rPr>
          <w:fldChar w:fldCharType="separate"/>
        </w:r>
        <w:r w:rsidR="00F3689A">
          <w:rPr>
            <w:noProof/>
            <w:webHidden/>
          </w:rPr>
          <w:t>61</w:t>
        </w:r>
        <w:r>
          <w:rPr>
            <w:noProof/>
            <w:webHidden/>
          </w:rPr>
          <w:fldChar w:fldCharType="end"/>
        </w:r>
      </w:hyperlink>
    </w:p>
    <w:p w14:paraId="756F15D2" w14:textId="4847012B"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4E47D3">
          <w:headerReference w:type="default" r:id="rId13"/>
          <w:footerReference w:type="default" r:id="rId14"/>
          <w:pgSz w:w="11907" w:h="16840" w:code="9"/>
          <w:pgMar w:top="1418" w:right="1418" w:bottom="1418" w:left="1418" w:header="720" w:footer="720" w:gutter="0"/>
          <w:cols w:space="720"/>
          <w:docGrid w:linePitch="360"/>
        </w:sectPr>
      </w:pPr>
    </w:p>
    <w:p w14:paraId="6C6DBF8C" w14:textId="77777777" w:rsidR="000B4623" w:rsidRDefault="000B4623" w:rsidP="009C6C88">
      <w:pPr>
        <w:pStyle w:val="Heading1"/>
      </w:pPr>
      <w:bookmarkStart w:id="0" w:name="_Toc524355148"/>
      <w:r>
        <w:lastRenderedPageBreak/>
        <w:t>Course overview</w:t>
      </w:r>
      <w:bookmarkEnd w:id="0"/>
    </w:p>
    <w:p w14:paraId="495A50E0" w14:textId="01F5EC86" w:rsidR="000B4623" w:rsidRPr="00A13F9E" w:rsidRDefault="000B4623" w:rsidP="00F30069">
      <w:pPr>
        <w:pStyle w:val="Standardtext"/>
        <w:rPr>
          <w:color w:val="auto"/>
        </w:rPr>
      </w:pPr>
      <w:r w:rsidRPr="00A13F9E">
        <w:rPr>
          <w:color w:val="auto"/>
        </w:rPr>
        <w:t>The course consists of 24 SCQF credit points</w:t>
      </w:r>
      <w:r w:rsidR="002C7164" w:rsidRPr="00A13F9E">
        <w:rPr>
          <w:color w:val="auto"/>
        </w:rPr>
        <w:t xml:space="preserve"> which includes time for preparation for course assessment.</w:t>
      </w:r>
      <w:r w:rsidR="00F30069" w:rsidRPr="00A13F9E">
        <w:rPr>
          <w:color w:val="auto"/>
        </w:rPr>
        <w:t xml:space="preserve"> The</w:t>
      </w:r>
      <w:r w:rsidRPr="00A13F9E">
        <w:rPr>
          <w:color w:val="auto"/>
        </w:rPr>
        <w:t xml:space="preserve"> notional length of time for </w:t>
      </w:r>
      <w:r w:rsidR="005359F1" w:rsidRPr="00A13F9E">
        <w:rPr>
          <w:color w:val="auto"/>
        </w:rPr>
        <w:t>candidate</w:t>
      </w:r>
      <w:r w:rsidR="00A56213" w:rsidRPr="00A13F9E">
        <w:rPr>
          <w:color w:val="auto"/>
        </w:rPr>
        <w:t>s</w:t>
      </w:r>
      <w:r w:rsidR="005359F1" w:rsidRPr="00A13F9E">
        <w:rPr>
          <w:color w:val="auto"/>
        </w:rPr>
        <w:t xml:space="preserve"> </w:t>
      </w:r>
      <w:r w:rsidRPr="00A13F9E">
        <w:rPr>
          <w:color w:val="auto"/>
        </w:rPr>
        <w:t>to complete the course is 160 hours</w:t>
      </w:r>
      <w:r w:rsidR="002C7164" w:rsidRPr="00A13F9E">
        <w:rPr>
          <w:color w:val="auto"/>
        </w:rPr>
        <w:t>.</w:t>
      </w:r>
      <w:r w:rsidR="005C718C" w:rsidRPr="00A13F9E">
        <w:rPr>
          <w:color w:val="auto"/>
        </w:rPr>
        <w:t xml:space="preserve"> </w:t>
      </w:r>
    </w:p>
    <w:p w14:paraId="28DD7453" w14:textId="77777777" w:rsidR="000B4623" w:rsidRPr="00A13F9E" w:rsidRDefault="000B4623" w:rsidP="000B4623"/>
    <w:p w14:paraId="52C44A8D" w14:textId="7BADEB69" w:rsidR="000B4623" w:rsidRPr="00A13F9E" w:rsidRDefault="000B4623" w:rsidP="008C14A2">
      <w:pPr>
        <w:pStyle w:val="Standardtext"/>
        <w:rPr>
          <w:color w:val="auto"/>
        </w:rPr>
      </w:pPr>
      <w:r w:rsidRPr="00A13F9E">
        <w:rPr>
          <w:color w:val="auto"/>
        </w:rPr>
        <w:t xml:space="preserve">The course assessment has </w:t>
      </w:r>
      <w:r w:rsidR="00871612" w:rsidRPr="00A13F9E">
        <w:rPr>
          <w:color w:val="auto"/>
        </w:rPr>
        <w:t>three</w:t>
      </w:r>
      <w:r w:rsidR="00F30069" w:rsidRPr="00A13F9E">
        <w:rPr>
          <w:color w:val="auto"/>
        </w:rPr>
        <w:t xml:space="preserve"> components.</w:t>
      </w:r>
    </w:p>
    <w:p w14:paraId="4F6CD81E" w14:textId="77777777" w:rsidR="000B4623" w:rsidRDefault="000B4623" w:rsidP="000B4623"/>
    <w:tbl>
      <w:tblPr>
        <w:tblW w:w="9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6"/>
        <w:gridCol w:w="2234"/>
        <w:gridCol w:w="2245"/>
        <w:gridCol w:w="2290"/>
      </w:tblGrid>
      <w:tr w:rsidR="008C14A2" w14:paraId="7DFF1CFD" w14:textId="77777777" w:rsidTr="00B3638C">
        <w:trPr>
          <w:trHeight w:val="567"/>
        </w:trPr>
        <w:tc>
          <w:tcPr>
            <w:tcW w:w="2296" w:type="dxa"/>
            <w:shd w:val="clear" w:color="auto" w:fill="BFBFBF" w:themeFill="background1" w:themeFillShade="BF"/>
          </w:tcPr>
          <w:p w14:paraId="1DABC906" w14:textId="77777777" w:rsidR="008C14A2" w:rsidRDefault="008C14A2" w:rsidP="00F96C99">
            <w:pPr>
              <w:pStyle w:val="Heading5"/>
            </w:pPr>
            <w:r>
              <w:t>Component</w:t>
            </w:r>
          </w:p>
        </w:tc>
        <w:tc>
          <w:tcPr>
            <w:tcW w:w="2234" w:type="dxa"/>
            <w:shd w:val="clear" w:color="auto" w:fill="BFBFBF" w:themeFill="background1" w:themeFillShade="BF"/>
          </w:tcPr>
          <w:p w14:paraId="624BA1A7" w14:textId="77777777" w:rsidR="008C14A2" w:rsidRDefault="008C14A2" w:rsidP="00F96C99">
            <w:pPr>
              <w:pStyle w:val="Heading5"/>
            </w:pPr>
            <w:r>
              <w:t>Marks</w:t>
            </w:r>
          </w:p>
        </w:tc>
        <w:tc>
          <w:tcPr>
            <w:tcW w:w="2245" w:type="dxa"/>
            <w:shd w:val="clear" w:color="auto" w:fill="BFBFBF" w:themeFill="background1" w:themeFillShade="BF"/>
          </w:tcPr>
          <w:p w14:paraId="0A855F89" w14:textId="77777777" w:rsidR="008C14A2" w:rsidRDefault="008C14A2" w:rsidP="00F96C99">
            <w:pPr>
              <w:pStyle w:val="Heading5"/>
            </w:pPr>
            <w:r>
              <w:t>Scaled mark</w:t>
            </w:r>
          </w:p>
        </w:tc>
        <w:tc>
          <w:tcPr>
            <w:tcW w:w="2290" w:type="dxa"/>
            <w:shd w:val="clear" w:color="auto" w:fill="BFBFBF" w:themeFill="background1" w:themeFillShade="BF"/>
          </w:tcPr>
          <w:p w14:paraId="39AEB268" w14:textId="77777777" w:rsidR="008C14A2" w:rsidRDefault="008C14A2" w:rsidP="00F96C99">
            <w:pPr>
              <w:pStyle w:val="Heading5"/>
            </w:pPr>
            <w:r>
              <w:t>Duration</w:t>
            </w:r>
          </w:p>
        </w:tc>
      </w:tr>
      <w:tr w:rsidR="008C14A2" w14:paraId="5FAF8432" w14:textId="77777777" w:rsidTr="00B3638C">
        <w:trPr>
          <w:trHeight w:val="560"/>
        </w:trPr>
        <w:tc>
          <w:tcPr>
            <w:tcW w:w="2296" w:type="dxa"/>
          </w:tcPr>
          <w:p w14:paraId="3F08149D" w14:textId="366A5A5C" w:rsidR="008C14A2" w:rsidRDefault="000B20BC" w:rsidP="00F4138A">
            <w:r>
              <w:t>Q</w:t>
            </w:r>
            <w:r w:rsidR="002A6498">
              <w:t>uestion paper</w:t>
            </w:r>
            <w:r w:rsidR="00834E5B">
              <w:t xml:space="preserve"> 1</w:t>
            </w:r>
            <w:r w:rsidR="003C2968">
              <w:t>: multiple choice</w:t>
            </w:r>
          </w:p>
        </w:tc>
        <w:tc>
          <w:tcPr>
            <w:tcW w:w="2234" w:type="dxa"/>
          </w:tcPr>
          <w:p w14:paraId="340BAADF" w14:textId="641DC35A" w:rsidR="008C14A2" w:rsidRDefault="000B20BC" w:rsidP="000B4623">
            <w:r>
              <w:t>25</w:t>
            </w:r>
          </w:p>
        </w:tc>
        <w:tc>
          <w:tcPr>
            <w:tcW w:w="2245" w:type="dxa"/>
          </w:tcPr>
          <w:p w14:paraId="3EA6ECB4" w14:textId="142E14A3" w:rsidR="008C14A2" w:rsidRDefault="000B20BC" w:rsidP="000B4623">
            <w:r>
              <w:t>25</w:t>
            </w:r>
          </w:p>
        </w:tc>
        <w:tc>
          <w:tcPr>
            <w:tcW w:w="2290" w:type="dxa"/>
          </w:tcPr>
          <w:p w14:paraId="24D37801" w14:textId="4DF2835E" w:rsidR="008C14A2" w:rsidRDefault="000B20BC" w:rsidP="000B4623">
            <w:r>
              <w:t>45 minutes</w:t>
            </w:r>
          </w:p>
        </w:tc>
      </w:tr>
      <w:tr w:rsidR="008C14A2" w14:paraId="67EF18E8" w14:textId="77777777" w:rsidTr="00B3638C">
        <w:trPr>
          <w:trHeight w:val="560"/>
        </w:trPr>
        <w:tc>
          <w:tcPr>
            <w:tcW w:w="2296" w:type="dxa"/>
          </w:tcPr>
          <w:p w14:paraId="6B6F5717" w14:textId="46D34189" w:rsidR="008C14A2" w:rsidRDefault="000B20BC" w:rsidP="00F4138A">
            <w:r>
              <w:t>Q</w:t>
            </w:r>
            <w:r w:rsidR="00834E5B">
              <w:t xml:space="preserve">uestion paper 2 </w:t>
            </w:r>
          </w:p>
        </w:tc>
        <w:tc>
          <w:tcPr>
            <w:tcW w:w="2234" w:type="dxa"/>
          </w:tcPr>
          <w:p w14:paraId="296D00E6" w14:textId="4F9F1CCB" w:rsidR="008C14A2" w:rsidRDefault="000B20BC" w:rsidP="000B4623">
            <w:r>
              <w:t>130</w:t>
            </w:r>
          </w:p>
        </w:tc>
        <w:tc>
          <w:tcPr>
            <w:tcW w:w="2245" w:type="dxa"/>
          </w:tcPr>
          <w:p w14:paraId="55C82EA0" w14:textId="02714D9B" w:rsidR="008C14A2" w:rsidRDefault="000B20BC" w:rsidP="000B4623">
            <w:r>
              <w:t>95</w:t>
            </w:r>
          </w:p>
        </w:tc>
        <w:tc>
          <w:tcPr>
            <w:tcW w:w="2290" w:type="dxa"/>
          </w:tcPr>
          <w:p w14:paraId="7BB19D5E" w14:textId="55212E9E" w:rsidR="008C14A2" w:rsidRDefault="000B20BC" w:rsidP="000B20BC">
            <w:r>
              <w:t xml:space="preserve">2 hours </w:t>
            </w:r>
            <w:r w:rsidR="00B36092">
              <w:t xml:space="preserve">and </w:t>
            </w:r>
            <w:r>
              <w:t>15 minutes</w:t>
            </w:r>
            <w:r w:rsidDel="00834E5B">
              <w:t xml:space="preserve"> </w:t>
            </w:r>
          </w:p>
        </w:tc>
      </w:tr>
      <w:tr w:rsidR="008C14A2" w14:paraId="0E3470BE" w14:textId="143955D7" w:rsidTr="00B3638C">
        <w:trPr>
          <w:trHeight w:val="560"/>
        </w:trPr>
        <w:tc>
          <w:tcPr>
            <w:tcW w:w="2296" w:type="dxa"/>
          </w:tcPr>
          <w:p w14:paraId="5A9B5C90" w14:textId="623CED24" w:rsidR="008C14A2" w:rsidRDefault="000B20BC" w:rsidP="00834E5B">
            <w:r>
              <w:t>A</w:t>
            </w:r>
            <w:r w:rsidR="00834E5B">
              <w:t>ssignment</w:t>
            </w:r>
          </w:p>
        </w:tc>
        <w:tc>
          <w:tcPr>
            <w:tcW w:w="2234" w:type="dxa"/>
          </w:tcPr>
          <w:p w14:paraId="153AE9D1" w14:textId="4A1D213C" w:rsidR="008C14A2" w:rsidRDefault="00834E5B" w:rsidP="000B4623">
            <w:r>
              <w:t>20</w:t>
            </w:r>
          </w:p>
        </w:tc>
        <w:tc>
          <w:tcPr>
            <w:tcW w:w="2245" w:type="dxa"/>
          </w:tcPr>
          <w:p w14:paraId="1028A0D0" w14:textId="42F0F04F" w:rsidR="008C14A2" w:rsidRDefault="00834E5B" w:rsidP="000B4623">
            <w:r>
              <w:t>30</w:t>
            </w:r>
          </w:p>
        </w:tc>
        <w:tc>
          <w:tcPr>
            <w:tcW w:w="2290" w:type="dxa"/>
          </w:tcPr>
          <w:p w14:paraId="17277A2C" w14:textId="77777777" w:rsidR="00F4138A" w:rsidRDefault="00834E5B" w:rsidP="00EB2BD1">
            <w:r>
              <w:t>8 hours, of which a</w:t>
            </w:r>
            <w:r w:rsidR="00F4138A">
              <w:t xml:space="preserve"> maximum of 2 hours is allowed</w:t>
            </w:r>
            <w:r>
              <w:t xml:space="preserve"> </w:t>
            </w:r>
            <w:r w:rsidR="00F4138A">
              <w:t>for</w:t>
            </w:r>
            <w:r>
              <w:t xml:space="preserve"> the report stage </w:t>
            </w:r>
          </w:p>
          <w:p w14:paraId="01AE13A6" w14:textId="2813B585" w:rsidR="008C14A2" w:rsidRPr="00D6389F" w:rsidRDefault="008C14A2" w:rsidP="00EB2BD1"/>
        </w:tc>
      </w:tr>
    </w:tbl>
    <w:p w14:paraId="62A3375C" w14:textId="77777777" w:rsidR="000B4623" w:rsidRDefault="000B4623" w:rsidP="000B4623"/>
    <w:p w14:paraId="2A8FB065" w14:textId="77777777" w:rsidR="000B4623" w:rsidRDefault="000B4623" w:rsidP="000B462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33"/>
      </w:tblGrid>
      <w:tr w:rsidR="00F96C99" w14:paraId="11FC7BFB" w14:textId="77777777" w:rsidTr="00B3638C">
        <w:trPr>
          <w:trHeight w:val="567"/>
        </w:trPr>
        <w:tc>
          <w:tcPr>
            <w:tcW w:w="4788" w:type="dxa"/>
            <w:shd w:val="clear" w:color="auto" w:fill="BFBFBF" w:themeFill="background1" w:themeFillShade="BF"/>
          </w:tcPr>
          <w:p w14:paraId="656EE2B6" w14:textId="77777777" w:rsidR="00F96C99" w:rsidRDefault="00F96C99" w:rsidP="00F96C99">
            <w:pPr>
              <w:pStyle w:val="Heading5"/>
            </w:pPr>
            <w:r>
              <w:t>Recommended entry</w:t>
            </w:r>
          </w:p>
        </w:tc>
        <w:tc>
          <w:tcPr>
            <w:tcW w:w="4788" w:type="dxa"/>
            <w:shd w:val="clear" w:color="auto" w:fill="BFBFBF" w:themeFill="background1" w:themeFillShade="BF"/>
          </w:tcPr>
          <w:p w14:paraId="69FC6004" w14:textId="77777777" w:rsidR="00F96C99" w:rsidRDefault="00F96C99" w:rsidP="00F96C99">
            <w:pPr>
              <w:pStyle w:val="Heading5"/>
            </w:pPr>
            <w:r>
              <w:t>Progression</w:t>
            </w:r>
          </w:p>
        </w:tc>
      </w:tr>
      <w:tr w:rsidR="00F96C99" w14:paraId="4FFFE51C" w14:textId="77777777" w:rsidTr="00B3638C">
        <w:tc>
          <w:tcPr>
            <w:tcW w:w="4788" w:type="dxa"/>
          </w:tcPr>
          <w:p w14:paraId="1E2D0FB2" w14:textId="77777777" w:rsidR="00273873" w:rsidRPr="00A2564A" w:rsidRDefault="00273873" w:rsidP="00273873">
            <w:pPr>
              <w:pStyle w:val="Standardtext"/>
              <w:rPr>
                <w:color w:val="auto"/>
              </w:rPr>
            </w:pPr>
            <w:r w:rsidRPr="00A2564A">
              <w:rPr>
                <w:color w:val="auto"/>
              </w:rPr>
              <w:t xml:space="preserve">Entry to this course is at the discretion of the centre. </w:t>
            </w:r>
          </w:p>
          <w:p w14:paraId="41BFEC64" w14:textId="77777777" w:rsidR="00273873" w:rsidRPr="00B8747E" w:rsidRDefault="00273873" w:rsidP="00273873">
            <w:pPr>
              <w:pStyle w:val="Standardtext"/>
              <w:rPr>
                <w:color w:val="auto"/>
              </w:rPr>
            </w:pPr>
          </w:p>
          <w:p w14:paraId="4B6B0DA5" w14:textId="437A5AE9" w:rsidR="00A625D5" w:rsidRPr="00A2564A" w:rsidRDefault="004A26E2" w:rsidP="004A26E2">
            <w:pPr>
              <w:pStyle w:val="Standardtext"/>
              <w:rPr>
                <w:color w:val="auto"/>
              </w:rPr>
            </w:pPr>
            <w:r w:rsidRPr="00A2564A">
              <w:rPr>
                <w:color w:val="auto"/>
              </w:rPr>
              <w:t>C</w:t>
            </w:r>
            <w:r w:rsidR="004F6D43" w:rsidRPr="00A2564A">
              <w:rPr>
                <w:color w:val="auto"/>
              </w:rPr>
              <w:t xml:space="preserve">andidates </w:t>
            </w:r>
            <w:r w:rsidR="00273873" w:rsidRPr="00A2564A">
              <w:rPr>
                <w:color w:val="auto"/>
              </w:rPr>
              <w:t>should have achieved</w:t>
            </w:r>
            <w:r w:rsidRPr="00A2564A">
              <w:rPr>
                <w:color w:val="auto"/>
              </w:rPr>
              <w:t xml:space="preserve"> </w:t>
            </w:r>
            <w:r w:rsidR="00273873" w:rsidRPr="00A2564A">
              <w:rPr>
                <w:color w:val="auto"/>
              </w:rPr>
              <w:t xml:space="preserve">the National </w:t>
            </w:r>
            <w:r w:rsidR="00586F85" w:rsidRPr="00A2564A">
              <w:rPr>
                <w:color w:val="auto"/>
              </w:rPr>
              <w:t>5</w:t>
            </w:r>
            <w:r w:rsidR="00273873" w:rsidRPr="00A2564A">
              <w:rPr>
                <w:color w:val="auto"/>
              </w:rPr>
              <w:t xml:space="preserve"> </w:t>
            </w:r>
            <w:r w:rsidR="008259C1" w:rsidRPr="00A2564A">
              <w:rPr>
                <w:color w:val="auto"/>
              </w:rPr>
              <w:t>Physics</w:t>
            </w:r>
            <w:r w:rsidR="00273873" w:rsidRPr="00A2564A">
              <w:rPr>
                <w:color w:val="auto"/>
              </w:rPr>
              <w:t xml:space="preserve"> course or equivalent</w:t>
            </w:r>
            <w:r w:rsidR="00A625D5" w:rsidRPr="00A2564A">
              <w:rPr>
                <w:color w:val="auto"/>
              </w:rPr>
              <w:t xml:space="preserve"> qualifications and/or </w:t>
            </w:r>
            <w:r w:rsidR="00273873" w:rsidRPr="00A2564A">
              <w:rPr>
                <w:color w:val="auto"/>
              </w:rPr>
              <w:t>experience</w:t>
            </w:r>
            <w:r w:rsidRPr="00A2564A">
              <w:rPr>
                <w:color w:val="auto"/>
              </w:rPr>
              <w:t xml:space="preserve"> prior to starting this course.</w:t>
            </w:r>
          </w:p>
          <w:p w14:paraId="0A020FCA" w14:textId="34DEBB33" w:rsidR="009524B2" w:rsidRPr="00565FA0" w:rsidRDefault="009524B2" w:rsidP="00CD67B8"/>
        </w:tc>
        <w:tc>
          <w:tcPr>
            <w:tcW w:w="4788" w:type="dxa"/>
          </w:tcPr>
          <w:p w14:paraId="7D45CDB3" w14:textId="31A5E960" w:rsidR="00375DA9" w:rsidRPr="005C78AC" w:rsidRDefault="00375DA9" w:rsidP="00CD67B8">
            <w:pPr>
              <w:pStyle w:val="bullet"/>
            </w:pPr>
            <w:r w:rsidRPr="005C78AC">
              <w:t>Advanced Higher Physics</w:t>
            </w:r>
          </w:p>
          <w:p w14:paraId="79F13DFD" w14:textId="480C98C1" w:rsidR="00375DA9" w:rsidRDefault="00375DA9" w:rsidP="00CD67B8">
            <w:pPr>
              <w:pStyle w:val="bullet"/>
            </w:pPr>
            <w:r>
              <w:t xml:space="preserve">other qualifications in </w:t>
            </w:r>
            <w:r w:rsidR="005C718C">
              <w:t xml:space="preserve">physics </w:t>
            </w:r>
            <w:r>
              <w:t>or related areas</w:t>
            </w:r>
          </w:p>
          <w:p w14:paraId="36E41DC1" w14:textId="77777777" w:rsidR="00375DA9" w:rsidRPr="000C6848" w:rsidRDefault="00375DA9" w:rsidP="00CD67B8">
            <w:pPr>
              <w:pStyle w:val="bullet"/>
              <w:rPr>
                <w:szCs w:val="24"/>
              </w:rPr>
            </w:pPr>
            <w:r w:rsidRPr="000C6848">
              <w:t>further study, employment and/or training</w:t>
            </w:r>
          </w:p>
          <w:p w14:paraId="6E9854CE" w14:textId="52EADCAF" w:rsidR="00375DA9" w:rsidRDefault="00375DA9" w:rsidP="00A2564A">
            <w:pPr>
              <w:pStyle w:val="bullet"/>
              <w:numPr>
                <w:ilvl w:val="0"/>
                <w:numId w:val="0"/>
              </w:numPr>
            </w:pPr>
          </w:p>
          <w:p w14:paraId="6CA6A474" w14:textId="77777777" w:rsidR="00F96C99" w:rsidRDefault="00F96C99" w:rsidP="000B4623"/>
        </w:tc>
      </w:tr>
    </w:tbl>
    <w:p w14:paraId="27053D76" w14:textId="77777777" w:rsidR="000B4623" w:rsidRDefault="000B4623" w:rsidP="000B4623"/>
    <w:p w14:paraId="0F13ACFD" w14:textId="77777777" w:rsidR="000B4623" w:rsidRDefault="000B4623" w:rsidP="009C6C88">
      <w:pPr>
        <w:pStyle w:val="Heading3"/>
      </w:pPr>
      <w:r>
        <w:t>Conditions of award</w:t>
      </w:r>
    </w:p>
    <w:p w14:paraId="00E02694" w14:textId="77777777" w:rsidR="000B4623" w:rsidRPr="00E05C17" w:rsidRDefault="000B4623" w:rsidP="00DB3A69">
      <w:pPr>
        <w:pStyle w:val="Standardtext"/>
        <w:rPr>
          <w:color w:val="auto"/>
        </w:rPr>
      </w:pPr>
      <w:r w:rsidRPr="00E05C17">
        <w:rPr>
          <w:color w:val="auto"/>
        </w:rPr>
        <w:t>The grade awarded is based on the total marks achieved across all course assessment components.</w:t>
      </w:r>
    </w:p>
    <w:p w14:paraId="3234A5E0" w14:textId="77777777" w:rsidR="000B4623" w:rsidRDefault="000B4623" w:rsidP="000B4623"/>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9C6C88">
      <w:pPr>
        <w:pStyle w:val="Heading2"/>
      </w:pPr>
      <w:bookmarkStart w:id="1" w:name="_Toc524355149"/>
      <w:r>
        <w:lastRenderedPageBreak/>
        <w:t>Course rationale</w:t>
      </w:r>
      <w:bookmarkEnd w:id="1"/>
    </w:p>
    <w:p w14:paraId="37AD2A9D" w14:textId="625E8A41" w:rsidR="000B4623" w:rsidRPr="00B8747E" w:rsidRDefault="00456526" w:rsidP="00DB3A69">
      <w:pPr>
        <w:pStyle w:val="Standardtext"/>
        <w:rPr>
          <w:color w:val="auto"/>
        </w:rPr>
      </w:pPr>
      <w:r w:rsidRPr="00B8747E">
        <w:rPr>
          <w:color w:val="auto"/>
        </w:rPr>
        <w:t>National C</w:t>
      </w:r>
      <w:r w:rsidR="000B4623" w:rsidRPr="00B8747E">
        <w:rPr>
          <w:color w:val="auto"/>
        </w:rPr>
        <w:t xml:space="preserve">ourses reflect Curriculum for Excellence values, purposes and principles. </w:t>
      </w:r>
      <w:r w:rsidR="00F45574" w:rsidRPr="00B8747E">
        <w:rPr>
          <w:color w:val="auto"/>
        </w:rPr>
        <w:t>They offer flexibility, provide time for learning,</w:t>
      </w:r>
      <w:r w:rsidR="000B4623" w:rsidRPr="00B8747E">
        <w:rPr>
          <w:color w:val="auto"/>
        </w:rPr>
        <w:t xml:space="preserve"> focus on skills and applying learning, and </w:t>
      </w:r>
      <w:r w:rsidR="00F45574" w:rsidRPr="00B8747E">
        <w:rPr>
          <w:color w:val="auto"/>
        </w:rPr>
        <w:t xml:space="preserve">provide </w:t>
      </w:r>
      <w:r w:rsidR="000B4623" w:rsidRPr="00B8747E">
        <w:rPr>
          <w:color w:val="auto"/>
        </w:rPr>
        <w:t xml:space="preserve">scope for personalisation and choice. </w:t>
      </w:r>
    </w:p>
    <w:p w14:paraId="0948A773" w14:textId="77777777" w:rsidR="000B4623" w:rsidRPr="00B8747E" w:rsidRDefault="000B4623" w:rsidP="00DB3A69">
      <w:pPr>
        <w:pStyle w:val="Standardtext"/>
        <w:rPr>
          <w:color w:val="auto"/>
        </w:rPr>
      </w:pPr>
    </w:p>
    <w:p w14:paraId="434C9528" w14:textId="1006C8AA" w:rsidR="000B4623" w:rsidRPr="00B8747E" w:rsidRDefault="000B4623" w:rsidP="00DB3A69">
      <w:pPr>
        <w:pStyle w:val="Standardtext"/>
        <w:rPr>
          <w:color w:val="auto"/>
        </w:rPr>
      </w:pPr>
      <w:r w:rsidRPr="00B8747E">
        <w:rPr>
          <w:color w:val="auto"/>
        </w:rPr>
        <w:t xml:space="preserve">Every course provides opportunities for </w:t>
      </w:r>
      <w:r w:rsidR="005359F1" w:rsidRPr="00B8747E">
        <w:rPr>
          <w:color w:val="auto"/>
        </w:rPr>
        <w:t xml:space="preserve">candidates </w:t>
      </w:r>
      <w:r w:rsidRPr="00B8747E">
        <w:rPr>
          <w:color w:val="auto"/>
        </w:rPr>
        <w:t>to develop brea</w:t>
      </w:r>
      <w:r w:rsidR="004F17E6" w:rsidRPr="00B8747E">
        <w:rPr>
          <w:color w:val="auto"/>
        </w:rPr>
        <w:t>dth, challenge and application. T</w:t>
      </w:r>
      <w:r w:rsidRPr="00B8747E">
        <w:rPr>
          <w:color w:val="auto"/>
        </w:rPr>
        <w:t>he focus and balance of assessment is tailored to each subject area.</w:t>
      </w:r>
    </w:p>
    <w:p w14:paraId="6C030A14" w14:textId="49DC6EB3" w:rsidR="000B4623" w:rsidRDefault="000B4623" w:rsidP="000B4623"/>
    <w:p w14:paraId="07501880" w14:textId="703A00FA" w:rsidR="00375DA9" w:rsidRPr="009A4BCD" w:rsidRDefault="00375DA9" w:rsidP="00375DA9">
      <w:r>
        <w:t>Through learning in p</w:t>
      </w:r>
      <w:r w:rsidRPr="009A4BCD">
        <w:t xml:space="preserve">hysics, </w:t>
      </w:r>
      <w:r w:rsidR="005C718C">
        <w:t>candidate</w:t>
      </w:r>
      <w:r>
        <w:t>s develop their interest in</w:t>
      </w:r>
      <w:r w:rsidRPr="009A4BCD">
        <w:t xml:space="preserve"> and understanding of the world. They engage in a wide range of investigative tasks, which allows them to develop important skills to become creative, inventive and enterprising, in a world where the skills and knowledge de</w:t>
      </w:r>
      <w:r>
        <w:t>veloped by p</w:t>
      </w:r>
      <w:r w:rsidRPr="009A4BCD">
        <w:t>hysics are needed across all sectors of society.</w:t>
      </w:r>
    </w:p>
    <w:p w14:paraId="26C89089" w14:textId="77777777" w:rsidR="00375DA9" w:rsidRPr="009A4BCD" w:rsidRDefault="00375DA9" w:rsidP="00375DA9"/>
    <w:p w14:paraId="35D6CAD4" w14:textId="4BD0DBDE" w:rsidR="005C718C" w:rsidRPr="009A4BCD" w:rsidRDefault="005C718C" w:rsidP="005C718C">
      <w:r w:rsidRPr="009A4BCD">
        <w:rPr>
          <w:rFonts w:eastAsia="Calibri" w:cs="Arial"/>
          <w:lang w:val="en-US"/>
        </w:rPr>
        <w:t xml:space="preserve">Physics </w:t>
      </w:r>
      <w:r w:rsidR="00FE2760">
        <w:rPr>
          <w:rFonts w:eastAsia="Calibri" w:cs="Arial"/>
          <w:lang w:val="en-US"/>
        </w:rPr>
        <w:t>c</w:t>
      </w:r>
      <w:r w:rsidRPr="009A4BCD">
        <w:rPr>
          <w:rFonts w:eastAsia="Calibri" w:cs="Arial"/>
          <w:lang w:val="en-US"/>
        </w:rPr>
        <w:t xml:space="preserve">ourses should encourage resilience, </w:t>
      </w:r>
      <w:r>
        <w:rPr>
          <w:rFonts w:eastAsia="Calibri" w:cs="Arial"/>
          <w:lang w:val="en-US"/>
        </w:rPr>
        <w:t>and give candidates opportunities to</w:t>
      </w:r>
      <w:r w:rsidRPr="009A4BCD">
        <w:rPr>
          <w:rFonts w:eastAsia="Calibri" w:cs="Arial"/>
          <w:lang w:val="en-US"/>
        </w:rPr>
        <w:t xml:space="preserve"> think creatively</w:t>
      </w:r>
      <w:r>
        <w:rPr>
          <w:rFonts w:eastAsia="Calibri" w:cs="Arial"/>
          <w:lang w:val="en-US"/>
        </w:rPr>
        <w:t xml:space="preserve"> through </w:t>
      </w:r>
      <w:r w:rsidRPr="009A4BCD">
        <w:rPr>
          <w:rFonts w:eastAsia="Calibri" w:cs="Arial"/>
          <w:lang w:val="en-US"/>
        </w:rPr>
        <w:t>analys</w:t>
      </w:r>
      <w:r>
        <w:rPr>
          <w:rFonts w:eastAsia="Calibri" w:cs="Arial"/>
          <w:lang w:val="en-US"/>
        </w:rPr>
        <w:t>ing</w:t>
      </w:r>
      <w:r w:rsidRPr="009A4BCD">
        <w:rPr>
          <w:rFonts w:eastAsia="Calibri" w:cs="Arial"/>
          <w:lang w:val="en-US"/>
        </w:rPr>
        <w:t xml:space="preserve"> and solv</w:t>
      </w:r>
      <w:r>
        <w:rPr>
          <w:rFonts w:eastAsia="Calibri" w:cs="Arial"/>
          <w:lang w:val="en-US"/>
        </w:rPr>
        <w:t>ing</w:t>
      </w:r>
      <w:r w:rsidRPr="009A4BCD">
        <w:rPr>
          <w:rFonts w:eastAsia="Calibri" w:cs="Arial"/>
          <w:lang w:val="en-US"/>
        </w:rPr>
        <w:t xml:space="preserve"> problems. </w:t>
      </w:r>
    </w:p>
    <w:p w14:paraId="5FE0E5F0" w14:textId="4A70FFA2" w:rsidR="00375DA9" w:rsidRPr="009A4BCD" w:rsidRDefault="00375DA9" w:rsidP="00375DA9"/>
    <w:p w14:paraId="2144450F" w14:textId="498E6FB6" w:rsidR="002405FA" w:rsidRDefault="005C718C" w:rsidP="005C718C">
      <w:pPr>
        <w:rPr>
          <w:rFonts w:cs="Arial"/>
        </w:rPr>
      </w:pPr>
      <w:r>
        <w:rPr>
          <w:rFonts w:cs="Arial"/>
        </w:rPr>
        <w:t xml:space="preserve">The Higher Physics </w:t>
      </w:r>
      <w:r w:rsidR="00FE2760">
        <w:rPr>
          <w:rFonts w:cs="Arial"/>
        </w:rPr>
        <w:t>c</w:t>
      </w:r>
      <w:r>
        <w:rPr>
          <w:rFonts w:cs="Arial"/>
        </w:rPr>
        <w:t>ourse</w:t>
      </w:r>
      <w:r w:rsidRPr="009A4BCD">
        <w:rPr>
          <w:rFonts w:cs="Arial"/>
        </w:rPr>
        <w:t xml:space="preserve"> allows </w:t>
      </w:r>
      <w:r>
        <w:rPr>
          <w:rFonts w:cs="Arial"/>
        </w:rPr>
        <w:t>candidates</w:t>
      </w:r>
      <w:r w:rsidRPr="009A4BCD">
        <w:rPr>
          <w:rFonts w:cs="Arial"/>
        </w:rPr>
        <w:t xml:space="preserve"> to understand and investigate the world in an engaging and enjoyable way. It develops </w:t>
      </w:r>
      <w:r>
        <w:rPr>
          <w:rFonts w:cs="Arial"/>
        </w:rPr>
        <w:t>candidates’</w:t>
      </w:r>
      <w:r w:rsidRPr="009A4BCD">
        <w:rPr>
          <w:rFonts w:cs="Arial"/>
        </w:rPr>
        <w:t xml:space="preserve"> ability to think analytically, creatively and independently</w:t>
      </w:r>
      <w:r>
        <w:rPr>
          <w:rFonts w:cs="Arial"/>
        </w:rPr>
        <w:t>,</w:t>
      </w:r>
      <w:r w:rsidRPr="009A4BCD">
        <w:rPr>
          <w:rFonts w:cs="Arial"/>
        </w:rPr>
        <w:t xml:space="preserve"> and to make reasoned evaluations. The </w:t>
      </w:r>
      <w:r w:rsidR="00FE2760">
        <w:rPr>
          <w:rFonts w:cs="Arial"/>
        </w:rPr>
        <w:t>c</w:t>
      </w:r>
      <w:r w:rsidRPr="009A4BCD">
        <w:rPr>
          <w:rFonts w:cs="Arial"/>
        </w:rPr>
        <w:t xml:space="preserve">ourse provides opportunities for </w:t>
      </w:r>
      <w:r>
        <w:rPr>
          <w:rFonts w:cs="Arial"/>
        </w:rPr>
        <w:t>candidates</w:t>
      </w:r>
      <w:r w:rsidRPr="009A4BCD">
        <w:rPr>
          <w:rFonts w:cs="Arial"/>
        </w:rPr>
        <w:t xml:space="preserve"> to acquire and apply knowledge, to evaluate environmental and scientific issues, to consider risk</w:t>
      </w:r>
      <w:r>
        <w:rPr>
          <w:rFonts w:cs="Arial"/>
        </w:rPr>
        <w:t>,</w:t>
      </w:r>
      <w:r w:rsidRPr="009A4BCD">
        <w:rPr>
          <w:rFonts w:cs="Arial"/>
        </w:rPr>
        <w:t xml:space="preserve"> and to make informed decisions. This can lead to </w:t>
      </w:r>
      <w:r>
        <w:rPr>
          <w:rFonts w:cs="Arial"/>
        </w:rPr>
        <w:t>candidates</w:t>
      </w:r>
      <w:r w:rsidRPr="009A4BCD">
        <w:rPr>
          <w:rFonts w:cs="Arial"/>
        </w:rPr>
        <w:t xml:space="preserve"> developing an informed and ethical view of complex issues. </w:t>
      </w:r>
      <w:r>
        <w:rPr>
          <w:rFonts w:cs="Arial"/>
        </w:rPr>
        <w:t>Candidate</w:t>
      </w:r>
      <w:r w:rsidRPr="009A4BCD">
        <w:rPr>
          <w:rFonts w:cs="Arial"/>
        </w:rPr>
        <w:t>s</w:t>
      </w:r>
      <w:r w:rsidR="00BB608A">
        <w:rPr>
          <w:rFonts w:cs="Arial"/>
        </w:rPr>
        <w:t xml:space="preserve"> </w:t>
      </w:r>
      <w:r w:rsidRPr="009A4BCD">
        <w:rPr>
          <w:rFonts w:cs="Arial"/>
        </w:rPr>
        <w:t>develop skills in communication, collaborative working and leadership</w:t>
      </w:r>
      <w:r>
        <w:rPr>
          <w:rFonts w:cs="Arial"/>
        </w:rPr>
        <w:t>,</w:t>
      </w:r>
      <w:r w:rsidRPr="009A4BCD">
        <w:rPr>
          <w:rFonts w:cs="Arial"/>
        </w:rPr>
        <w:t xml:space="preserve"> and apply critical thinking in new and unfamiliar contexts to solve problems.</w:t>
      </w:r>
    </w:p>
    <w:p w14:paraId="494D2B6A" w14:textId="41BB9676" w:rsidR="000B641C" w:rsidRDefault="000B641C" w:rsidP="000B4623">
      <w:pPr>
        <w:rPr>
          <w:rFonts w:cs="Arial"/>
        </w:rPr>
      </w:pPr>
    </w:p>
    <w:p w14:paraId="7362E3F5" w14:textId="77777777" w:rsidR="000B641C" w:rsidRDefault="000B641C" w:rsidP="000B641C">
      <w:pPr>
        <w:rPr>
          <w:rFonts w:cs="Arial"/>
        </w:rPr>
      </w:pPr>
      <w:r>
        <w:rPr>
          <w:rFonts w:cs="Arial"/>
          <w:color w:val="000000"/>
        </w:rPr>
        <w:t>The course uses an experimental and investigative approach to develop knowledge and understanding of concepts in physics.</w:t>
      </w:r>
    </w:p>
    <w:p w14:paraId="769E0E6A" w14:textId="2201E681" w:rsidR="00D6389F" w:rsidRDefault="00D6389F" w:rsidP="00F21555"/>
    <w:p w14:paraId="15770427" w14:textId="4A4A7A7D" w:rsidR="002337A1" w:rsidRDefault="002337A1" w:rsidP="002337A1">
      <w:r>
        <w:t>Due to the inter</w:t>
      </w:r>
      <w:r w:rsidRPr="009A4BCD">
        <w:t xml:space="preserve">disciplinary nature of </w:t>
      </w:r>
      <w:r w:rsidR="00D534E6">
        <w:t xml:space="preserve">the </w:t>
      </w:r>
      <w:r w:rsidRPr="009A4BCD">
        <w:t>science</w:t>
      </w:r>
      <w:r>
        <w:t>s</w:t>
      </w:r>
      <w:r w:rsidRPr="009A4BCD">
        <w:t xml:space="preserve">, </w:t>
      </w:r>
      <w:r>
        <w:t>candidate</w:t>
      </w:r>
      <w:r w:rsidRPr="009A4BCD">
        <w:t>s</w:t>
      </w:r>
      <w:r>
        <w:t xml:space="preserve"> may</w:t>
      </w:r>
      <w:r w:rsidRPr="009A4BCD">
        <w:t xml:space="preserve"> benefit from </w:t>
      </w:r>
      <w:r>
        <w:t>studying</w:t>
      </w:r>
      <w:r w:rsidRPr="009A4BCD">
        <w:t xml:space="preserve"> </w:t>
      </w:r>
      <w:r>
        <w:t>p</w:t>
      </w:r>
      <w:r w:rsidRPr="009A4BCD">
        <w:t xml:space="preserve">hysics </w:t>
      </w:r>
      <w:r>
        <w:t xml:space="preserve">along with other </w:t>
      </w:r>
      <w:r w:rsidRPr="009A4BCD">
        <w:t>subjects from the sciences, technologies</w:t>
      </w:r>
      <w:r>
        <w:t>,</w:t>
      </w:r>
      <w:r w:rsidRPr="009A4BCD">
        <w:t xml:space="preserve"> and mathematics curriculum areas</w:t>
      </w:r>
      <w:r>
        <w:t xml:space="preserve">, as this may enhance their skills, knowledge and understanding. </w:t>
      </w:r>
    </w:p>
    <w:p w14:paraId="3DF4A89F" w14:textId="77777777" w:rsidR="002337A1" w:rsidRPr="00F21555" w:rsidRDefault="002337A1" w:rsidP="00F21555"/>
    <w:p w14:paraId="21D80F8C" w14:textId="552ED4C6" w:rsidR="000B4623" w:rsidRDefault="00DB3A69" w:rsidP="009C6C88">
      <w:pPr>
        <w:pStyle w:val="Heading2"/>
      </w:pPr>
      <w:bookmarkStart w:id="2" w:name="_Toc524355150"/>
      <w:r>
        <w:t>Purpose and aims</w:t>
      </w:r>
      <w:bookmarkEnd w:id="2"/>
    </w:p>
    <w:p w14:paraId="1E29AB73" w14:textId="6361C19C" w:rsidR="00375DA9" w:rsidRPr="005971BF" w:rsidRDefault="00375DA9" w:rsidP="00375DA9">
      <w:pPr>
        <w:rPr>
          <w:highlight w:val="yellow"/>
        </w:rPr>
      </w:pPr>
      <w:r w:rsidRPr="00E8283C">
        <w:rPr>
          <w:rFonts w:cs="Arial"/>
          <w:color w:val="000000"/>
        </w:rPr>
        <w:t xml:space="preserve">The </w:t>
      </w:r>
      <w:r w:rsidR="00B52468">
        <w:rPr>
          <w:rFonts w:cs="Arial"/>
          <w:color w:val="000000"/>
        </w:rPr>
        <w:t>c</w:t>
      </w:r>
      <w:r w:rsidRPr="00E8283C">
        <w:rPr>
          <w:rFonts w:cs="Arial"/>
          <w:color w:val="000000"/>
        </w:rPr>
        <w:t xml:space="preserve">ourse </w:t>
      </w:r>
      <w:r>
        <w:rPr>
          <w:rFonts w:cs="Arial"/>
          <w:color w:val="000000"/>
        </w:rPr>
        <w:t>develop</w:t>
      </w:r>
      <w:r w:rsidR="00B35B16">
        <w:rPr>
          <w:rFonts w:cs="Arial"/>
          <w:color w:val="000000"/>
        </w:rPr>
        <w:t>s</w:t>
      </w:r>
      <w:r w:rsidRPr="00E8283C">
        <w:rPr>
          <w:rFonts w:cs="Arial"/>
          <w:color w:val="000000"/>
        </w:rPr>
        <w:t xml:space="preserve"> </w:t>
      </w:r>
      <w:r w:rsidR="005C718C">
        <w:rPr>
          <w:rFonts w:cs="Arial"/>
          <w:color w:val="000000"/>
        </w:rPr>
        <w:t>candidate</w:t>
      </w:r>
      <w:r w:rsidRPr="00E8283C">
        <w:rPr>
          <w:rFonts w:cs="Arial"/>
          <w:color w:val="000000"/>
        </w:rPr>
        <w:t xml:space="preserve">s’ interest and enthusiasm for </w:t>
      </w:r>
      <w:r>
        <w:rPr>
          <w:rFonts w:cs="Arial"/>
          <w:color w:val="000000"/>
        </w:rPr>
        <w:t>physics</w:t>
      </w:r>
      <w:r w:rsidR="005971BF">
        <w:rPr>
          <w:rFonts w:cs="Arial"/>
          <w:color w:val="000000"/>
        </w:rPr>
        <w:t xml:space="preserve"> in a range of context</w:t>
      </w:r>
      <w:r w:rsidR="005971BF" w:rsidRPr="009A138C">
        <w:rPr>
          <w:rFonts w:cs="Arial"/>
          <w:color w:val="000000"/>
        </w:rPr>
        <w:t>s</w:t>
      </w:r>
      <w:r w:rsidR="005971BF" w:rsidRPr="009A138C">
        <w:t>.</w:t>
      </w:r>
      <w:r w:rsidR="00A9706C">
        <w:t xml:space="preserve"> </w:t>
      </w:r>
      <w:r w:rsidRPr="003B5D39">
        <w:rPr>
          <w:rFonts w:cs="Arial"/>
        </w:rPr>
        <w:t>The skills of scientific inquiry and investigation are develop</w:t>
      </w:r>
      <w:r>
        <w:rPr>
          <w:rFonts w:cs="Arial"/>
        </w:rPr>
        <w:t xml:space="preserve">ed throughout the </w:t>
      </w:r>
      <w:r w:rsidR="00B52468">
        <w:rPr>
          <w:rFonts w:cs="Arial"/>
        </w:rPr>
        <w:t>c</w:t>
      </w:r>
      <w:r>
        <w:rPr>
          <w:rFonts w:cs="Arial"/>
        </w:rPr>
        <w:t xml:space="preserve">ourse. </w:t>
      </w:r>
      <w:r w:rsidRPr="003B5D39">
        <w:rPr>
          <w:rFonts w:cs="Arial"/>
        </w:rPr>
        <w:t xml:space="preserve">The relevance of </w:t>
      </w:r>
      <w:r>
        <w:rPr>
          <w:rFonts w:cs="Arial"/>
        </w:rPr>
        <w:t>physics</w:t>
      </w:r>
      <w:r w:rsidRPr="003B5D39">
        <w:rPr>
          <w:rFonts w:cs="Arial"/>
        </w:rPr>
        <w:t xml:space="preserve"> is highlighted by the study of the applications of </w:t>
      </w:r>
      <w:r>
        <w:rPr>
          <w:rFonts w:cs="Arial"/>
        </w:rPr>
        <w:t>physics</w:t>
      </w:r>
      <w:r w:rsidRPr="003B5D39">
        <w:rPr>
          <w:rFonts w:cs="Arial"/>
        </w:rPr>
        <w:t xml:space="preserve"> in everyday </w:t>
      </w:r>
      <w:r w:rsidRPr="00FB147A">
        <w:rPr>
          <w:rFonts w:cs="Arial"/>
        </w:rPr>
        <w:t>contexts</w:t>
      </w:r>
      <w:r>
        <w:rPr>
          <w:rFonts w:cs="Arial"/>
        </w:rPr>
        <w:t xml:space="preserve">. </w:t>
      </w:r>
    </w:p>
    <w:p w14:paraId="3FA321A9" w14:textId="6349E558" w:rsidR="00375DA9" w:rsidRDefault="00375DA9" w:rsidP="00375DA9"/>
    <w:p w14:paraId="19476F64" w14:textId="23F94D22" w:rsidR="00375DA9" w:rsidRDefault="00375DA9" w:rsidP="00375DA9">
      <w:r w:rsidRPr="009A4BCD">
        <w:t xml:space="preserve">The </w:t>
      </w:r>
      <w:r w:rsidR="00B52468">
        <w:t>c</w:t>
      </w:r>
      <w:r w:rsidRPr="009A4BCD">
        <w:t xml:space="preserve">ourse develops scientific understanding of issues relating to </w:t>
      </w:r>
      <w:r>
        <w:t>p</w:t>
      </w:r>
      <w:r w:rsidRPr="009A4BCD">
        <w:t>hysics. It enable</w:t>
      </w:r>
      <w:r w:rsidR="00A17573">
        <w:t>s</w:t>
      </w:r>
      <w:r>
        <w:t xml:space="preserve"> </w:t>
      </w:r>
      <w:r w:rsidR="005C718C">
        <w:t>candidate</w:t>
      </w:r>
      <w:r>
        <w:t>s to gain an in-depth knowledge of concepts in p</w:t>
      </w:r>
      <w:r w:rsidRPr="009A4BCD">
        <w:t>hysics</w:t>
      </w:r>
      <w:r>
        <w:t>,</w:t>
      </w:r>
      <w:r w:rsidRPr="009A4BCD">
        <w:t xml:space="preserve"> and to develop confiden</w:t>
      </w:r>
      <w:r>
        <w:t>ce in the skills of scientific i</w:t>
      </w:r>
      <w:r w:rsidRPr="009A4BCD">
        <w:t>nquiry.</w:t>
      </w:r>
    </w:p>
    <w:p w14:paraId="6488FD55" w14:textId="77777777" w:rsidR="00375DA9" w:rsidRPr="009A4BCD" w:rsidRDefault="00375DA9" w:rsidP="00375DA9"/>
    <w:p w14:paraId="766B93F2" w14:textId="5E85997C" w:rsidR="00375DA9" w:rsidRDefault="005C718C" w:rsidP="00375DA9">
      <w:r>
        <w:t>Candidate</w:t>
      </w:r>
      <w:r w:rsidR="00375DA9" w:rsidRPr="009A4BCD">
        <w:t xml:space="preserve">s develop </w:t>
      </w:r>
      <w:r w:rsidR="009F0890">
        <w:t xml:space="preserve">their </w:t>
      </w:r>
      <w:r w:rsidR="00375DA9" w:rsidRPr="009A4BCD">
        <w:t xml:space="preserve">ability </w:t>
      </w:r>
      <w:r w:rsidR="009F0890">
        <w:t>to</w:t>
      </w:r>
      <w:r w:rsidR="00375DA9" w:rsidRPr="009A4BCD">
        <w:t xml:space="preserve"> describ</w:t>
      </w:r>
      <w:r w:rsidR="009F0890">
        <w:t>e</w:t>
      </w:r>
      <w:r w:rsidR="00375DA9" w:rsidRPr="009A4BCD">
        <w:t xml:space="preserve"> and interpret physical phenomena using mathematical skills</w:t>
      </w:r>
      <w:r w:rsidR="00375DA9">
        <w:t>,</w:t>
      </w:r>
      <w:r w:rsidR="00375DA9" w:rsidRPr="009A4BCD">
        <w:t xml:space="preserve"> and practi</w:t>
      </w:r>
      <w:r w:rsidR="007418A1">
        <w:t>s</w:t>
      </w:r>
      <w:r w:rsidR="00375DA9" w:rsidRPr="009A4BCD">
        <w:t>e scientific methods of investigation from which general relationships are derived and explored.</w:t>
      </w:r>
    </w:p>
    <w:p w14:paraId="4D24A8F5" w14:textId="257DC50F" w:rsidR="00B43365" w:rsidRDefault="00B43365" w:rsidP="00375DA9"/>
    <w:p w14:paraId="0546C4EE" w14:textId="3ACBE1E9" w:rsidR="00B43365" w:rsidRPr="005C718C" w:rsidRDefault="002054B5" w:rsidP="00B43365">
      <w:pPr>
        <w:rPr>
          <w:rFonts w:cs="Arial"/>
        </w:rPr>
      </w:pPr>
      <w:r>
        <w:rPr>
          <w:rFonts w:cs="Arial"/>
        </w:rPr>
        <w:t>C</w:t>
      </w:r>
      <w:r w:rsidR="00B43365" w:rsidRPr="005C718C">
        <w:rPr>
          <w:rFonts w:cs="Arial"/>
        </w:rPr>
        <w:t xml:space="preserve">andidates </w:t>
      </w:r>
      <w:r>
        <w:rPr>
          <w:rFonts w:cs="Arial"/>
        </w:rPr>
        <w:t xml:space="preserve">gain </w:t>
      </w:r>
      <w:r w:rsidR="00B43365" w:rsidRPr="00385001">
        <w:rPr>
          <w:rFonts w:cs="Arial"/>
        </w:rPr>
        <w:t>a deeper insight into the structure of the subject, and reinforce and extend the</w:t>
      </w:r>
      <w:r>
        <w:rPr>
          <w:rFonts w:cs="Arial"/>
        </w:rPr>
        <w:t>ir</w:t>
      </w:r>
      <w:r w:rsidR="00B43365" w:rsidRPr="00385001">
        <w:rPr>
          <w:rFonts w:cs="Arial"/>
        </w:rPr>
        <w:t xml:space="preserve"> knowledge and understanding of the concepts of physics. </w:t>
      </w:r>
    </w:p>
    <w:p w14:paraId="6517329A" w14:textId="42FBA534" w:rsidR="00C454B6" w:rsidRPr="00D10582" w:rsidRDefault="00C454B6" w:rsidP="00C454B6">
      <w:pPr>
        <w:rPr>
          <w:rFonts w:cs="Arial"/>
        </w:rPr>
      </w:pPr>
      <w:r w:rsidRPr="005C718C">
        <w:rPr>
          <w:rFonts w:cs="Arial"/>
        </w:rPr>
        <w:lastRenderedPageBreak/>
        <w:t>Advances in physics mean that our view of what is possible is continually being updated. Th</w:t>
      </w:r>
      <w:r w:rsidR="00A13F9E">
        <w:rPr>
          <w:rFonts w:cs="Arial"/>
        </w:rPr>
        <w:t>e</w:t>
      </w:r>
      <w:r w:rsidRPr="005C718C">
        <w:rPr>
          <w:rFonts w:cs="Arial"/>
        </w:rPr>
        <w:t xml:space="preserve"> </w:t>
      </w:r>
      <w:r>
        <w:rPr>
          <w:rFonts w:cs="Arial"/>
        </w:rPr>
        <w:t>c</w:t>
      </w:r>
      <w:r w:rsidRPr="005C718C">
        <w:rPr>
          <w:rFonts w:cs="Arial"/>
        </w:rPr>
        <w:t xml:space="preserve">ourse </w:t>
      </w:r>
      <w:r w:rsidRPr="008D5612">
        <w:rPr>
          <w:rFonts w:cs="Arial"/>
        </w:rPr>
        <w:t>allows candidates to deepen their understanding of the processes behind scientific advances,</w:t>
      </w:r>
      <w:r w:rsidRPr="00D10582">
        <w:rPr>
          <w:rFonts w:cs="Arial"/>
        </w:rPr>
        <w:t xml:space="preserve"> and thus promotes awareness that physics involves interaction between theory and practice.</w:t>
      </w:r>
    </w:p>
    <w:p w14:paraId="7A876999" w14:textId="77777777" w:rsidR="00C454B6" w:rsidRDefault="00C454B6" w:rsidP="00375DA9"/>
    <w:p w14:paraId="65E85330" w14:textId="6F415A42" w:rsidR="00970F7C" w:rsidRDefault="00970F7C" w:rsidP="00970F7C">
      <w:pPr>
        <w:rPr>
          <w:rFonts w:cs="Arial"/>
        </w:rPr>
      </w:pPr>
      <w:r>
        <w:rPr>
          <w:rFonts w:cs="Arial"/>
        </w:rPr>
        <w:t xml:space="preserve">The </w:t>
      </w:r>
      <w:r w:rsidR="00C454B6">
        <w:rPr>
          <w:rFonts w:cs="Arial"/>
        </w:rPr>
        <w:t>course aims to:</w:t>
      </w:r>
    </w:p>
    <w:p w14:paraId="1CCC5280" w14:textId="77777777" w:rsidR="00970F7C" w:rsidRPr="002D0700" w:rsidRDefault="00970F7C" w:rsidP="00970F7C">
      <w:pPr>
        <w:pStyle w:val="Standardbullet"/>
        <w:numPr>
          <w:ilvl w:val="0"/>
          <w:numId w:val="0"/>
        </w:numPr>
        <w:ind w:left="360"/>
        <w:rPr>
          <w:color w:val="auto"/>
        </w:rPr>
      </w:pPr>
    </w:p>
    <w:p w14:paraId="6585A7DA" w14:textId="77777777" w:rsidR="00970F7C" w:rsidRPr="002D0700" w:rsidRDefault="00970F7C" w:rsidP="00D534E6">
      <w:pPr>
        <w:pStyle w:val="bullet"/>
      </w:pPr>
      <w:r w:rsidRPr="002D0700">
        <w:t>develop and apply knowled</w:t>
      </w:r>
      <w:r>
        <w:t>ge and understanding of physics</w:t>
      </w:r>
    </w:p>
    <w:p w14:paraId="3C25662D" w14:textId="5D85DF87" w:rsidR="00970F7C" w:rsidRPr="002D0700" w:rsidRDefault="00970F7C" w:rsidP="00D534E6">
      <w:pPr>
        <w:pStyle w:val="bullet"/>
      </w:pPr>
      <w:r w:rsidRPr="002D0700">
        <w:t xml:space="preserve">develop an understanding of the role of physics in scientific issues and relevant applications of physics </w:t>
      </w:r>
    </w:p>
    <w:p w14:paraId="01CDAC56" w14:textId="77777777" w:rsidR="00970F7C" w:rsidRPr="002D0700" w:rsidRDefault="00970F7C" w:rsidP="00D534E6">
      <w:pPr>
        <w:pStyle w:val="bullet"/>
      </w:pPr>
      <w:r w:rsidRPr="002D0700">
        <w:t>develop scientific inquiry and investigative skills</w:t>
      </w:r>
    </w:p>
    <w:p w14:paraId="4A590681" w14:textId="0C84F6D0" w:rsidR="00970F7C" w:rsidRPr="002D0700" w:rsidRDefault="00970F7C" w:rsidP="00D534E6">
      <w:pPr>
        <w:pStyle w:val="bullet"/>
      </w:pPr>
      <w:r w:rsidRPr="002D0700">
        <w:t>develop scientific analytical thinking skills</w:t>
      </w:r>
      <w:r>
        <w:t>, including scientific evaluation,</w:t>
      </w:r>
      <w:r w:rsidRPr="002D0700">
        <w:t xml:space="preserve"> in a physics context</w:t>
      </w:r>
    </w:p>
    <w:p w14:paraId="545B6399" w14:textId="3C92FAF7" w:rsidR="00970F7C" w:rsidRPr="002D0700" w:rsidRDefault="00970F7C" w:rsidP="00D534E6">
      <w:pPr>
        <w:pStyle w:val="bullet"/>
      </w:pPr>
      <w:r w:rsidRPr="002D0700">
        <w:t xml:space="preserve">develop the </w:t>
      </w:r>
      <w:r>
        <w:t xml:space="preserve">skills to use </w:t>
      </w:r>
      <w:r w:rsidRPr="002D0700">
        <w:t>technology, equipment and materials safely, in practical scientific activities</w:t>
      </w:r>
    </w:p>
    <w:p w14:paraId="5108C22B" w14:textId="77777777" w:rsidR="00970F7C" w:rsidRPr="002D0700" w:rsidRDefault="00970F7C" w:rsidP="00D534E6">
      <w:pPr>
        <w:pStyle w:val="bullet"/>
      </w:pPr>
      <w:r w:rsidRPr="002D0700">
        <w:t>develop planning skills</w:t>
      </w:r>
    </w:p>
    <w:p w14:paraId="580DC070" w14:textId="77777777" w:rsidR="00970F7C" w:rsidRPr="002D0700" w:rsidRDefault="00970F7C" w:rsidP="00D534E6">
      <w:pPr>
        <w:pStyle w:val="bullet"/>
      </w:pPr>
      <w:r w:rsidRPr="002D0700">
        <w:t>develop problem-solving skills in a physics co</w:t>
      </w:r>
      <w:r>
        <w:t>ntext</w:t>
      </w:r>
    </w:p>
    <w:p w14:paraId="229C7A35" w14:textId="3EDE3083" w:rsidR="00970F7C" w:rsidRPr="002D0700" w:rsidRDefault="00970F7C" w:rsidP="00D534E6">
      <w:pPr>
        <w:pStyle w:val="bullet"/>
      </w:pPr>
      <w:r w:rsidRPr="002D0700">
        <w:t>use and understand scientific literacy to communicate ideas and issues and to make scientifically informed choices</w:t>
      </w:r>
    </w:p>
    <w:p w14:paraId="63E4A0B3" w14:textId="2657C4E9" w:rsidR="00605983" w:rsidRPr="00842C1A" w:rsidRDefault="00970F7C" w:rsidP="00D534E6">
      <w:pPr>
        <w:pStyle w:val="bullet"/>
      </w:pPr>
      <w:r w:rsidRPr="002D0700">
        <w:t>develop the knowledge and skills for more advanced learning in physics</w:t>
      </w:r>
    </w:p>
    <w:p w14:paraId="531480CD" w14:textId="600B55D1" w:rsidR="00375DA9" w:rsidRPr="004F455F" w:rsidRDefault="00970F7C" w:rsidP="00D534E6">
      <w:pPr>
        <w:pStyle w:val="bullet"/>
      </w:pPr>
      <w:r w:rsidRPr="004F455F">
        <w:t>develop skills of independent working</w:t>
      </w:r>
    </w:p>
    <w:p w14:paraId="2F823A67" w14:textId="77777777" w:rsidR="00605983" w:rsidRDefault="00605983" w:rsidP="00375DA9">
      <w:pPr>
        <w:rPr>
          <w:rFonts w:cs="Arial"/>
        </w:rPr>
      </w:pPr>
    </w:p>
    <w:p w14:paraId="22C9CC7D" w14:textId="1D96564D" w:rsidR="000B4623" w:rsidRDefault="00400778" w:rsidP="009C6C88">
      <w:pPr>
        <w:pStyle w:val="Heading2"/>
      </w:pPr>
      <w:bookmarkStart w:id="3" w:name="_Toc524355151"/>
      <w:r>
        <w:t>Who is this course for?</w:t>
      </w:r>
      <w:bookmarkEnd w:id="3"/>
    </w:p>
    <w:p w14:paraId="36BADC60" w14:textId="06AC20B0" w:rsidR="00EC6512" w:rsidRDefault="00EC6512" w:rsidP="00EC6512">
      <w:r>
        <w:t xml:space="preserve">The </w:t>
      </w:r>
      <w:r w:rsidR="00B52468">
        <w:t>c</w:t>
      </w:r>
      <w:r>
        <w:t>ourse is suitable</w:t>
      </w:r>
      <w:r w:rsidRPr="00DE2964">
        <w:t xml:space="preserve"> for </w:t>
      </w:r>
      <w:r w:rsidR="005C718C">
        <w:t>candidate</w:t>
      </w:r>
      <w:r w:rsidRPr="00DE2964">
        <w:t xml:space="preserve">s </w:t>
      </w:r>
      <w:r>
        <w:t xml:space="preserve">who </w:t>
      </w:r>
      <w:r w:rsidRPr="00DE2964">
        <w:t>are</w:t>
      </w:r>
      <w:r w:rsidR="00942CDD">
        <w:t xml:space="preserve"> </w:t>
      </w:r>
      <w:r>
        <w:t xml:space="preserve">secure in their attainment of National 5 Physics </w:t>
      </w:r>
      <w:r w:rsidRPr="00DE2964">
        <w:t>or an equivalent qualification</w:t>
      </w:r>
      <w:r>
        <w:t xml:space="preserve">. </w:t>
      </w:r>
      <w:r w:rsidR="00FC49F5">
        <w:t>It</w:t>
      </w:r>
      <w:r>
        <w:t xml:space="preserve"> may </w:t>
      </w:r>
      <w:r w:rsidR="00CE7015">
        <w:t xml:space="preserve">also </w:t>
      </w:r>
      <w:r>
        <w:t>be suitable for those wishing to study physics for the first time.</w:t>
      </w:r>
    </w:p>
    <w:p w14:paraId="39A51934" w14:textId="77777777" w:rsidR="00EC6512" w:rsidRPr="00A25ABC" w:rsidRDefault="00EC6512" w:rsidP="00EC6512">
      <w:pPr>
        <w:rPr>
          <w:lang w:eastAsia="en-GB"/>
        </w:rPr>
      </w:pPr>
    </w:p>
    <w:p w14:paraId="0DC4C0ED" w14:textId="0BCF47A6" w:rsidR="00EC6512" w:rsidRDefault="00EC6512" w:rsidP="00EC6512">
      <w:r w:rsidRPr="009A4BCD">
        <w:t>Th</w:t>
      </w:r>
      <w:r w:rsidR="00A13F9E">
        <w:t>e</w:t>
      </w:r>
      <w:r w:rsidRPr="009A4BCD">
        <w:t xml:space="preserve"> </w:t>
      </w:r>
      <w:r w:rsidR="00B52468">
        <w:t>c</w:t>
      </w:r>
      <w:r w:rsidRPr="009A4BCD">
        <w:t xml:space="preserve">ourse </w:t>
      </w:r>
      <w:r>
        <w:t>emphasises</w:t>
      </w:r>
      <w:r w:rsidRPr="009A4BCD">
        <w:t xml:space="preserve"> practical and experiential learning opportunities, with a strong skills-based approach to learning. It takes account of the needs of all </w:t>
      </w:r>
      <w:r w:rsidR="005C718C">
        <w:t>candidate</w:t>
      </w:r>
      <w:r w:rsidRPr="009A4BCD">
        <w:t>s</w:t>
      </w:r>
      <w:r>
        <w:t>,</w:t>
      </w:r>
      <w:r w:rsidRPr="009A4BCD">
        <w:t xml:space="preserve"> and provides sufficient flexibility to enable </w:t>
      </w:r>
      <w:r w:rsidR="005C718C">
        <w:t>candidate</w:t>
      </w:r>
      <w:r w:rsidRPr="009A4BCD">
        <w:t>s to achieve in different ways.</w:t>
      </w:r>
    </w:p>
    <w:p w14:paraId="502A0031" w14:textId="77777777" w:rsidR="00EC6512" w:rsidRDefault="00EC6512" w:rsidP="00EC6512">
      <w:pPr>
        <w:rPr>
          <w:rFonts w:cs="Arial"/>
        </w:rPr>
      </w:pPr>
    </w:p>
    <w:p w14:paraId="76562533" w14:textId="4150B7DD" w:rsidR="00EC6512" w:rsidRDefault="00EC6512" w:rsidP="00EC6512">
      <w:pPr>
        <w:pStyle w:val="Default"/>
      </w:pPr>
    </w:p>
    <w:p w14:paraId="5E465E1F" w14:textId="77777777" w:rsidR="005971BF" w:rsidRDefault="005971BF" w:rsidP="0092241F">
      <w:pPr>
        <w:rPr>
          <w:highlight w:val="yellow"/>
        </w:rPr>
      </w:pPr>
    </w:p>
    <w:p w14:paraId="48B316F6" w14:textId="7A5D9964" w:rsidR="005971BF" w:rsidRDefault="005971BF" w:rsidP="0092241F">
      <w:pPr>
        <w:rPr>
          <w:highlight w:val="yellow"/>
        </w:rPr>
      </w:pPr>
    </w:p>
    <w:p w14:paraId="2316EB69" w14:textId="77777777" w:rsidR="00DB3A69" w:rsidRDefault="00DB3A69">
      <w:pPr>
        <w:tabs>
          <w:tab w:val="clear" w:pos="284"/>
          <w:tab w:val="clear" w:pos="567"/>
        </w:tabs>
        <w:spacing w:line="240" w:lineRule="auto"/>
        <w:rPr>
          <w:b/>
          <w:kern w:val="28"/>
          <w:sz w:val="48"/>
        </w:rPr>
      </w:pPr>
      <w:r>
        <w:br w:type="page"/>
      </w:r>
    </w:p>
    <w:p w14:paraId="4151DCB5" w14:textId="77777777" w:rsidR="000B4623" w:rsidRDefault="000B4623" w:rsidP="009C6C88">
      <w:pPr>
        <w:pStyle w:val="Heading1"/>
      </w:pPr>
      <w:bookmarkStart w:id="4" w:name="_Toc524355152"/>
      <w:r>
        <w:lastRenderedPageBreak/>
        <w:t>Course content</w:t>
      </w:r>
      <w:bookmarkEnd w:id="4"/>
    </w:p>
    <w:p w14:paraId="19A6FCAC" w14:textId="4DA93152" w:rsidR="00467374" w:rsidRPr="002951D3" w:rsidRDefault="00B8747E" w:rsidP="00F66FA0">
      <w:r>
        <w:t xml:space="preserve">The course content includes </w:t>
      </w:r>
      <w:r w:rsidR="00467374" w:rsidRPr="002951D3">
        <w:t>the following areas of physics:</w:t>
      </w:r>
    </w:p>
    <w:p w14:paraId="3A1D26D8" w14:textId="77777777" w:rsidR="00467374" w:rsidRPr="007D3B98" w:rsidRDefault="00467374" w:rsidP="007D3B98"/>
    <w:p w14:paraId="7AD73C4F" w14:textId="77B61122" w:rsidR="005C718C" w:rsidRPr="002951D3" w:rsidRDefault="00B8747E" w:rsidP="009C6C88">
      <w:pPr>
        <w:pStyle w:val="Heading4"/>
      </w:pPr>
      <w:r>
        <w:t>Our d</w:t>
      </w:r>
      <w:r w:rsidR="00526955" w:rsidRPr="002951D3">
        <w:t xml:space="preserve">ynamic </w:t>
      </w:r>
      <w:r w:rsidR="00BC72E3" w:rsidRPr="002951D3">
        <w:t>U</w:t>
      </w:r>
      <w:r w:rsidR="00526955" w:rsidRPr="002951D3">
        <w:t>niverse</w:t>
      </w:r>
    </w:p>
    <w:p w14:paraId="73E7C892" w14:textId="1D2681FC" w:rsidR="00526955" w:rsidRPr="00265EB1" w:rsidRDefault="00B8747E" w:rsidP="00265EB1">
      <w:r w:rsidRPr="00265EB1">
        <w:t>T</w:t>
      </w:r>
      <w:r w:rsidR="005C718C" w:rsidRPr="00265EB1">
        <w:t xml:space="preserve">he topics covered are: </w:t>
      </w:r>
    </w:p>
    <w:p w14:paraId="6955578B" w14:textId="77777777" w:rsidR="00265EB1" w:rsidRPr="00265EB1" w:rsidRDefault="00265EB1" w:rsidP="00265EB1"/>
    <w:p w14:paraId="3576E7CE" w14:textId="536E6D8F" w:rsidR="00526955" w:rsidRDefault="005C718C" w:rsidP="002951D3">
      <w:pPr>
        <w:pStyle w:val="bullet"/>
        <w:rPr>
          <w:lang w:eastAsia="en-GB"/>
        </w:rPr>
      </w:pPr>
      <w:r>
        <w:rPr>
          <w:lang w:eastAsia="en-GB"/>
        </w:rPr>
        <w:t>motion</w:t>
      </w:r>
      <w:r w:rsidR="00094EF9">
        <w:rPr>
          <w:lang w:eastAsia="en-GB"/>
        </w:rPr>
        <w:t xml:space="preserve"> — </w:t>
      </w:r>
      <w:r>
        <w:rPr>
          <w:lang w:eastAsia="en-GB"/>
        </w:rPr>
        <w:t>equations and graphs</w:t>
      </w:r>
    </w:p>
    <w:p w14:paraId="3028C930" w14:textId="579E5976" w:rsidR="00526955" w:rsidRDefault="005C718C" w:rsidP="002951D3">
      <w:pPr>
        <w:pStyle w:val="bullet"/>
        <w:rPr>
          <w:lang w:eastAsia="en-GB"/>
        </w:rPr>
      </w:pPr>
      <w:r>
        <w:rPr>
          <w:lang w:eastAsia="en-GB"/>
        </w:rPr>
        <w:t>forces</w:t>
      </w:r>
      <w:r w:rsidR="005836A8">
        <w:rPr>
          <w:lang w:eastAsia="en-GB"/>
        </w:rPr>
        <w:t>,</w:t>
      </w:r>
      <w:r>
        <w:rPr>
          <w:lang w:eastAsia="en-GB"/>
        </w:rPr>
        <w:t xml:space="preserve"> energy and power</w:t>
      </w:r>
    </w:p>
    <w:p w14:paraId="1B306F73" w14:textId="1B35F23A" w:rsidR="00133631" w:rsidRDefault="005C718C" w:rsidP="002951D3">
      <w:pPr>
        <w:pStyle w:val="bullet"/>
        <w:rPr>
          <w:lang w:eastAsia="en-GB"/>
        </w:rPr>
      </w:pPr>
      <w:r>
        <w:rPr>
          <w:lang w:eastAsia="en-GB"/>
        </w:rPr>
        <w:t>collisions</w:t>
      </w:r>
      <w:r w:rsidR="005836A8">
        <w:rPr>
          <w:lang w:eastAsia="en-GB"/>
        </w:rPr>
        <w:t xml:space="preserve">, </w:t>
      </w:r>
      <w:r>
        <w:rPr>
          <w:lang w:eastAsia="en-GB"/>
        </w:rPr>
        <w:t>explosions</w:t>
      </w:r>
      <w:r w:rsidR="00A464BC">
        <w:rPr>
          <w:lang w:eastAsia="en-GB"/>
        </w:rPr>
        <w:t>,</w:t>
      </w:r>
      <w:r>
        <w:rPr>
          <w:lang w:eastAsia="en-GB"/>
        </w:rPr>
        <w:t xml:space="preserve"> and impulse </w:t>
      </w:r>
    </w:p>
    <w:p w14:paraId="3FC65481" w14:textId="0E20CBA0" w:rsidR="00526955" w:rsidRDefault="005C718C" w:rsidP="002951D3">
      <w:pPr>
        <w:pStyle w:val="bullet"/>
        <w:rPr>
          <w:lang w:eastAsia="en-GB"/>
        </w:rPr>
      </w:pPr>
      <w:r>
        <w:rPr>
          <w:lang w:eastAsia="en-GB"/>
        </w:rPr>
        <w:t>gravitation</w:t>
      </w:r>
    </w:p>
    <w:p w14:paraId="09CBAB7E" w14:textId="359BB348" w:rsidR="00526955" w:rsidRDefault="005C718C" w:rsidP="002951D3">
      <w:pPr>
        <w:pStyle w:val="bullet"/>
        <w:rPr>
          <w:lang w:eastAsia="en-GB"/>
        </w:rPr>
      </w:pPr>
      <w:r>
        <w:rPr>
          <w:lang w:eastAsia="en-GB"/>
        </w:rPr>
        <w:t xml:space="preserve">special relativity </w:t>
      </w:r>
    </w:p>
    <w:p w14:paraId="180C9D6D" w14:textId="3499C504" w:rsidR="00F66FA0" w:rsidRDefault="005C718C" w:rsidP="002951D3">
      <w:pPr>
        <w:pStyle w:val="bullet"/>
        <w:rPr>
          <w:b/>
        </w:rPr>
      </w:pPr>
      <w:r>
        <w:rPr>
          <w:lang w:eastAsia="en-GB"/>
        </w:rPr>
        <w:t xml:space="preserve">the expanding </w:t>
      </w:r>
      <w:r w:rsidR="00133631">
        <w:rPr>
          <w:lang w:eastAsia="en-GB"/>
        </w:rPr>
        <w:t>U</w:t>
      </w:r>
      <w:r>
        <w:rPr>
          <w:lang w:eastAsia="en-GB"/>
        </w:rPr>
        <w:t>niverse</w:t>
      </w:r>
    </w:p>
    <w:p w14:paraId="1A0DFEFD" w14:textId="77777777" w:rsidR="00F66FA0" w:rsidRPr="00DA5BF5" w:rsidRDefault="00F66FA0" w:rsidP="00F66FA0">
      <w:pPr>
        <w:rPr>
          <w:rFonts w:eastAsia="Calibri"/>
          <w:lang w:eastAsia="en-GB"/>
        </w:rPr>
      </w:pPr>
    </w:p>
    <w:p w14:paraId="7E51A868" w14:textId="5D382DD1" w:rsidR="005C718C" w:rsidRPr="002951D3" w:rsidRDefault="005C718C" w:rsidP="009C6C88">
      <w:pPr>
        <w:pStyle w:val="Heading4"/>
      </w:pPr>
      <w:r w:rsidRPr="002951D3">
        <w:t xml:space="preserve">Particles and </w:t>
      </w:r>
      <w:r w:rsidR="00B8747E">
        <w:t>w</w:t>
      </w:r>
      <w:r w:rsidRPr="002951D3">
        <w:t xml:space="preserve">aves </w:t>
      </w:r>
    </w:p>
    <w:p w14:paraId="63EB0FB2" w14:textId="60A1CB67" w:rsidR="00526955" w:rsidRDefault="00B8747E" w:rsidP="00265EB1">
      <w:r w:rsidRPr="00265EB1">
        <w:t>T</w:t>
      </w:r>
      <w:r w:rsidR="005C718C" w:rsidRPr="00265EB1">
        <w:t xml:space="preserve">he topics covered are: </w:t>
      </w:r>
    </w:p>
    <w:p w14:paraId="3A0524A8" w14:textId="77777777" w:rsidR="00265EB1" w:rsidRPr="00265EB1" w:rsidRDefault="00265EB1" w:rsidP="00265EB1"/>
    <w:p w14:paraId="2A9F8BE5" w14:textId="538278CC" w:rsidR="00526955" w:rsidRPr="00526955" w:rsidRDefault="005C718C" w:rsidP="00703AD4">
      <w:pPr>
        <w:pStyle w:val="bullet"/>
        <w:rPr>
          <w:lang w:eastAsia="en-GB"/>
        </w:rPr>
      </w:pPr>
      <w:r w:rsidRPr="00526955">
        <w:rPr>
          <w:lang w:eastAsia="en-GB"/>
        </w:rPr>
        <w:t>forces on charged particles</w:t>
      </w:r>
    </w:p>
    <w:p w14:paraId="0707A4E3" w14:textId="53D440C9" w:rsidR="00526955" w:rsidRPr="00B2646C" w:rsidRDefault="003D0251" w:rsidP="00703AD4">
      <w:pPr>
        <w:pStyle w:val="bullet"/>
        <w:rPr>
          <w:lang w:eastAsia="en-GB"/>
        </w:rPr>
      </w:pPr>
      <w:r w:rsidRPr="00526955">
        <w:rPr>
          <w:lang w:eastAsia="en-GB"/>
        </w:rPr>
        <w:t xml:space="preserve">the </w:t>
      </w:r>
      <w:r w:rsidR="00987B66" w:rsidRPr="00526955">
        <w:rPr>
          <w:lang w:eastAsia="en-GB"/>
        </w:rPr>
        <w:t>S</w:t>
      </w:r>
      <w:r w:rsidRPr="00BF6337">
        <w:rPr>
          <w:lang w:eastAsia="en-GB"/>
        </w:rPr>
        <w:t xml:space="preserve">tandard </w:t>
      </w:r>
      <w:r w:rsidR="00987B66" w:rsidRPr="009337E1">
        <w:rPr>
          <w:lang w:eastAsia="en-GB"/>
        </w:rPr>
        <w:t>M</w:t>
      </w:r>
      <w:r w:rsidRPr="00B2646C">
        <w:rPr>
          <w:lang w:eastAsia="en-GB"/>
        </w:rPr>
        <w:t>odel</w:t>
      </w:r>
    </w:p>
    <w:p w14:paraId="30568835" w14:textId="751CE529" w:rsidR="00526955" w:rsidRPr="0010308D" w:rsidRDefault="005C718C" w:rsidP="00703AD4">
      <w:pPr>
        <w:pStyle w:val="bullet"/>
        <w:rPr>
          <w:lang w:eastAsia="en-GB"/>
        </w:rPr>
      </w:pPr>
      <w:r w:rsidRPr="00967CE3">
        <w:rPr>
          <w:lang w:eastAsia="en-GB"/>
        </w:rPr>
        <w:t>nuclear reactions</w:t>
      </w:r>
      <w:r w:rsidR="003D0251" w:rsidRPr="00967CE3">
        <w:rPr>
          <w:lang w:eastAsia="en-GB"/>
        </w:rPr>
        <w:t xml:space="preserve"> </w:t>
      </w:r>
    </w:p>
    <w:p w14:paraId="34B0FC24" w14:textId="77777777" w:rsidR="00526955" w:rsidRPr="0010308D" w:rsidRDefault="003D0251" w:rsidP="00703AD4">
      <w:pPr>
        <w:pStyle w:val="bullet"/>
        <w:rPr>
          <w:lang w:eastAsia="en-GB"/>
        </w:rPr>
      </w:pPr>
      <w:r w:rsidRPr="0010308D">
        <w:rPr>
          <w:lang w:eastAsia="en-GB"/>
        </w:rPr>
        <w:t>inverse square law</w:t>
      </w:r>
    </w:p>
    <w:p w14:paraId="4A1228DD" w14:textId="3827DE19" w:rsidR="00526955" w:rsidRPr="0010308D" w:rsidRDefault="005C718C" w:rsidP="00703AD4">
      <w:pPr>
        <w:pStyle w:val="bullet"/>
        <w:rPr>
          <w:lang w:eastAsia="en-GB"/>
        </w:rPr>
      </w:pPr>
      <w:r w:rsidRPr="0010308D">
        <w:rPr>
          <w:lang w:eastAsia="en-GB"/>
        </w:rPr>
        <w:t>wave</w:t>
      </w:r>
      <w:r w:rsidR="00133631">
        <w:rPr>
          <w:lang w:eastAsia="en-GB"/>
        </w:rPr>
        <w:t>-</w:t>
      </w:r>
      <w:r w:rsidRPr="0010308D">
        <w:rPr>
          <w:lang w:eastAsia="en-GB"/>
        </w:rPr>
        <w:t>particle duality</w:t>
      </w:r>
    </w:p>
    <w:p w14:paraId="4CE7FC08" w14:textId="01481F01" w:rsidR="00526955" w:rsidRPr="0010308D" w:rsidRDefault="005C718C" w:rsidP="00703AD4">
      <w:pPr>
        <w:pStyle w:val="bullet"/>
        <w:rPr>
          <w:lang w:eastAsia="en-GB"/>
        </w:rPr>
      </w:pPr>
      <w:r w:rsidRPr="0010308D">
        <w:rPr>
          <w:lang w:eastAsia="en-GB"/>
        </w:rPr>
        <w:t>interference</w:t>
      </w:r>
    </w:p>
    <w:p w14:paraId="1CA77B20" w14:textId="670005D7" w:rsidR="00526955" w:rsidRPr="0010308D" w:rsidRDefault="003D0251" w:rsidP="00703AD4">
      <w:pPr>
        <w:pStyle w:val="bullet"/>
        <w:rPr>
          <w:lang w:eastAsia="en-GB"/>
        </w:rPr>
      </w:pPr>
      <w:r w:rsidRPr="0010308D">
        <w:rPr>
          <w:lang w:eastAsia="en-GB"/>
        </w:rPr>
        <w:t>spectra</w:t>
      </w:r>
    </w:p>
    <w:p w14:paraId="5B2506B5" w14:textId="4DDF3950" w:rsidR="00F66FA0" w:rsidRDefault="005C718C" w:rsidP="00703AD4">
      <w:pPr>
        <w:pStyle w:val="bullet"/>
        <w:rPr>
          <w:rFonts w:eastAsia="Calibri"/>
          <w:lang w:eastAsia="en-GB"/>
        </w:rPr>
      </w:pPr>
      <w:r w:rsidRPr="0010308D">
        <w:rPr>
          <w:lang w:eastAsia="en-GB"/>
        </w:rPr>
        <w:t>refraction of light</w:t>
      </w:r>
    </w:p>
    <w:p w14:paraId="0F791234" w14:textId="77777777" w:rsidR="00A9706C" w:rsidRDefault="00A9706C" w:rsidP="005C718C">
      <w:pPr>
        <w:rPr>
          <w:b/>
        </w:rPr>
      </w:pPr>
    </w:p>
    <w:p w14:paraId="2DC1B45A" w14:textId="1E2AFA20" w:rsidR="005C718C" w:rsidRPr="002951D3" w:rsidRDefault="005C718C" w:rsidP="009C6C88">
      <w:pPr>
        <w:pStyle w:val="Heading4"/>
      </w:pPr>
      <w:r w:rsidRPr="002951D3">
        <w:t xml:space="preserve">Electricity </w:t>
      </w:r>
    </w:p>
    <w:p w14:paraId="47D36AF9" w14:textId="7C77DB31" w:rsidR="00526955" w:rsidRDefault="00B8747E" w:rsidP="00265EB1">
      <w:r w:rsidRPr="00265EB1">
        <w:t>T</w:t>
      </w:r>
      <w:r w:rsidR="005C718C" w:rsidRPr="00265EB1">
        <w:t xml:space="preserve">he topics covered are: </w:t>
      </w:r>
    </w:p>
    <w:p w14:paraId="1D20D8C5" w14:textId="77777777" w:rsidR="00265EB1" w:rsidRPr="00265EB1" w:rsidRDefault="00265EB1" w:rsidP="00265EB1"/>
    <w:p w14:paraId="18A17DE5" w14:textId="03E74F2C" w:rsidR="00526955" w:rsidRDefault="005C718C" w:rsidP="00703AD4">
      <w:pPr>
        <w:pStyle w:val="bullet"/>
        <w:rPr>
          <w:lang w:eastAsia="en-GB"/>
        </w:rPr>
      </w:pPr>
      <w:r>
        <w:rPr>
          <w:lang w:eastAsia="en-GB"/>
        </w:rPr>
        <w:t xml:space="preserve">monitoring and measuring </w:t>
      </w:r>
      <w:r w:rsidR="00756884">
        <w:rPr>
          <w:lang w:eastAsia="en-GB"/>
        </w:rPr>
        <w:t>AC</w:t>
      </w:r>
    </w:p>
    <w:p w14:paraId="08D94CE6" w14:textId="77293B2C" w:rsidR="00526955" w:rsidRDefault="005C718C" w:rsidP="00703AD4">
      <w:pPr>
        <w:pStyle w:val="bullet"/>
        <w:rPr>
          <w:lang w:eastAsia="en-GB"/>
        </w:rPr>
      </w:pPr>
      <w:r>
        <w:rPr>
          <w:lang w:eastAsia="en-GB"/>
        </w:rPr>
        <w:t>current,</w:t>
      </w:r>
      <w:r w:rsidR="00A464BC">
        <w:rPr>
          <w:lang w:eastAsia="en-GB"/>
        </w:rPr>
        <w:t xml:space="preserve"> </w:t>
      </w:r>
      <w:r>
        <w:rPr>
          <w:lang w:eastAsia="en-GB"/>
        </w:rPr>
        <w:t>potential difference</w:t>
      </w:r>
      <w:r w:rsidR="00A464BC">
        <w:rPr>
          <w:lang w:eastAsia="en-GB"/>
        </w:rPr>
        <w:t xml:space="preserve">, </w:t>
      </w:r>
      <w:r>
        <w:rPr>
          <w:lang w:eastAsia="en-GB"/>
        </w:rPr>
        <w:t>power</w:t>
      </w:r>
      <w:r w:rsidR="00A464BC">
        <w:rPr>
          <w:lang w:eastAsia="en-GB"/>
        </w:rPr>
        <w:t>,</w:t>
      </w:r>
      <w:r>
        <w:rPr>
          <w:lang w:eastAsia="en-GB"/>
        </w:rPr>
        <w:t xml:space="preserve"> and resistance</w:t>
      </w:r>
    </w:p>
    <w:p w14:paraId="27399C11" w14:textId="2CD619C9" w:rsidR="00526955" w:rsidRDefault="005C718C" w:rsidP="00703AD4">
      <w:pPr>
        <w:pStyle w:val="bullet"/>
        <w:rPr>
          <w:lang w:eastAsia="en-GB"/>
        </w:rPr>
      </w:pPr>
      <w:r>
        <w:rPr>
          <w:lang w:eastAsia="en-GB"/>
        </w:rPr>
        <w:t>electrical sources and internal resistance</w:t>
      </w:r>
    </w:p>
    <w:p w14:paraId="2BB8B380" w14:textId="659DF19E" w:rsidR="00526955" w:rsidRDefault="005C718C" w:rsidP="00703AD4">
      <w:pPr>
        <w:pStyle w:val="bullet"/>
        <w:rPr>
          <w:lang w:eastAsia="en-GB"/>
        </w:rPr>
      </w:pPr>
      <w:r>
        <w:rPr>
          <w:lang w:eastAsia="en-GB"/>
        </w:rPr>
        <w:t>capacitors</w:t>
      </w:r>
    </w:p>
    <w:p w14:paraId="64119777" w14:textId="217FBC90" w:rsidR="00F66FA0" w:rsidRDefault="005C718C" w:rsidP="00703AD4">
      <w:pPr>
        <w:pStyle w:val="bullet"/>
        <w:rPr>
          <w:rFonts w:eastAsia="Calibri"/>
        </w:rPr>
      </w:pPr>
      <w:r>
        <w:rPr>
          <w:lang w:eastAsia="en-GB"/>
        </w:rPr>
        <w:t>semiconductors and p-n junctions</w:t>
      </w:r>
    </w:p>
    <w:p w14:paraId="11ECA5A5" w14:textId="77777777" w:rsidR="00F66FA0" w:rsidRDefault="00F66FA0" w:rsidP="00F66FA0">
      <w:pPr>
        <w:rPr>
          <w:rFonts w:eastAsia="Calibri"/>
        </w:rPr>
      </w:pPr>
    </w:p>
    <w:p w14:paraId="00FFFEDC" w14:textId="385A8C5B" w:rsidR="000A2701" w:rsidRDefault="000A2701" w:rsidP="006E70D6">
      <w:pPr>
        <w:pStyle w:val="bullet"/>
        <w:numPr>
          <w:ilvl w:val="0"/>
          <w:numId w:val="0"/>
        </w:numPr>
        <w:ind w:left="360" w:hanging="360"/>
        <w:rPr>
          <w:lang w:eastAsia="en-GB"/>
        </w:rPr>
      </w:pPr>
    </w:p>
    <w:p w14:paraId="0FF58291" w14:textId="77777777" w:rsidR="002B635F" w:rsidRDefault="002B635F">
      <w:pPr>
        <w:tabs>
          <w:tab w:val="clear" w:pos="284"/>
          <w:tab w:val="clear" w:pos="567"/>
        </w:tabs>
        <w:spacing w:line="240" w:lineRule="auto"/>
        <w:rPr>
          <w:rFonts w:cs="Arial"/>
          <w:b/>
          <w:kern w:val="28"/>
          <w:sz w:val="36"/>
          <w:szCs w:val="22"/>
          <w:lang w:eastAsia="en-GB"/>
        </w:rPr>
      </w:pPr>
      <w:r>
        <w:br w:type="page"/>
      </w:r>
    </w:p>
    <w:p w14:paraId="334A62E7" w14:textId="2246C4B8" w:rsidR="000B4623" w:rsidRDefault="000B4623" w:rsidP="009C6C88">
      <w:pPr>
        <w:pStyle w:val="Heading2"/>
      </w:pPr>
      <w:bookmarkStart w:id="5" w:name="_Toc524355153"/>
      <w:r>
        <w:lastRenderedPageBreak/>
        <w:t>Skills, knowledge and understanding</w:t>
      </w:r>
      <w:bookmarkEnd w:id="5"/>
    </w:p>
    <w:p w14:paraId="47C100C0" w14:textId="77777777" w:rsidR="000B4623" w:rsidRDefault="000B4623" w:rsidP="009C6C88">
      <w:pPr>
        <w:pStyle w:val="Heading3"/>
      </w:pPr>
      <w:r>
        <w:t>Skills, knowledge and understanding for the course</w:t>
      </w:r>
    </w:p>
    <w:p w14:paraId="52468E81" w14:textId="77777777" w:rsidR="000B4623" w:rsidRPr="008347FF" w:rsidRDefault="000B4623" w:rsidP="00DB3A69">
      <w:pPr>
        <w:pStyle w:val="Standardtext"/>
        <w:rPr>
          <w:color w:val="auto"/>
        </w:rPr>
      </w:pPr>
      <w:r w:rsidRPr="008347FF">
        <w:rPr>
          <w:color w:val="auto"/>
        </w:rPr>
        <w:t>The following provides a broad overview of the subject skills, knowledge and understanding developed in the course:</w:t>
      </w:r>
    </w:p>
    <w:p w14:paraId="60157B6A" w14:textId="529A8E9E" w:rsidR="001E5A7F" w:rsidRPr="002E0B95" w:rsidRDefault="001E5A7F" w:rsidP="001E5A7F">
      <w:pPr>
        <w:rPr>
          <w:rFonts w:cs="Arial"/>
        </w:rPr>
      </w:pPr>
    </w:p>
    <w:p w14:paraId="1A25DE4A" w14:textId="77777777" w:rsidR="005C718C" w:rsidRDefault="005C718C" w:rsidP="00703AD4">
      <w:pPr>
        <w:pStyle w:val="bullet"/>
      </w:pPr>
      <w:r w:rsidRPr="00A7255F">
        <w:t xml:space="preserve">demonstrating knowledge and understanding of physics by making </w:t>
      </w:r>
      <w:r>
        <w:t xml:space="preserve">accurate </w:t>
      </w:r>
      <w:r w:rsidRPr="00A7255F">
        <w:t>statements</w:t>
      </w:r>
    </w:p>
    <w:p w14:paraId="39CD8B09" w14:textId="77777777" w:rsidR="005C718C" w:rsidRPr="00A7255F" w:rsidRDefault="005C718C" w:rsidP="00703AD4">
      <w:pPr>
        <w:pStyle w:val="bullet"/>
      </w:pPr>
      <w:r w:rsidRPr="00A7255F">
        <w:t>describing information, providing explanations and integrating knowledge</w:t>
      </w:r>
    </w:p>
    <w:p w14:paraId="1D5B9D0E" w14:textId="77777777" w:rsidR="005C718C" w:rsidRPr="00A7255F" w:rsidRDefault="005C718C" w:rsidP="00703AD4">
      <w:pPr>
        <w:pStyle w:val="bullet"/>
      </w:pPr>
      <w:r w:rsidRPr="00A7255F">
        <w:t>applying physics</w:t>
      </w:r>
      <w:r>
        <w:t xml:space="preserve"> knowledge</w:t>
      </w:r>
      <w:r w:rsidRPr="00A7255F">
        <w:t xml:space="preserve"> to new situations, interpreting information and solving problems</w:t>
      </w:r>
    </w:p>
    <w:p w14:paraId="6557BC77" w14:textId="78A63FFD" w:rsidR="00B70055" w:rsidRDefault="00B70055" w:rsidP="00703AD4">
      <w:pPr>
        <w:pStyle w:val="bullet"/>
      </w:pPr>
      <w:r>
        <w:t>planning and designing experiments/practical investigations to test given hypotheses or to illustrate particular effects</w:t>
      </w:r>
    </w:p>
    <w:p w14:paraId="71E60F86" w14:textId="77777777" w:rsidR="00B70055" w:rsidRPr="00A7255F" w:rsidRDefault="00B70055" w:rsidP="00703AD4">
      <w:pPr>
        <w:pStyle w:val="bullet"/>
      </w:pPr>
      <w:r w:rsidRPr="00A7255F">
        <w:t>carrying out experiments</w:t>
      </w:r>
      <w:r>
        <w:t>/practical investigations safely</w:t>
      </w:r>
      <w:r w:rsidRPr="00A7255F">
        <w:t>, recording detailed observations and collecting data</w:t>
      </w:r>
    </w:p>
    <w:p w14:paraId="0A6D8D2C" w14:textId="77777777" w:rsidR="005C718C" w:rsidRDefault="005C718C" w:rsidP="00703AD4">
      <w:pPr>
        <w:pStyle w:val="bullet"/>
      </w:pPr>
      <w:r w:rsidRPr="00A7255F">
        <w:t xml:space="preserve">selecting </w:t>
      </w:r>
      <w:r>
        <w:t>information from a variety of sources</w:t>
      </w:r>
    </w:p>
    <w:p w14:paraId="27CD94F2" w14:textId="77777777" w:rsidR="005C718C" w:rsidRPr="00A7255F" w:rsidRDefault="005C718C" w:rsidP="00703AD4">
      <w:pPr>
        <w:pStyle w:val="bullet"/>
      </w:pPr>
      <w:r w:rsidRPr="00A7255F">
        <w:t>presenting information appropriately in a variety of forms</w:t>
      </w:r>
    </w:p>
    <w:p w14:paraId="14D7D817" w14:textId="77777777" w:rsidR="005C718C" w:rsidRPr="00A7255F" w:rsidRDefault="005C718C" w:rsidP="00703AD4">
      <w:pPr>
        <w:pStyle w:val="bullet"/>
      </w:pPr>
      <w:r w:rsidRPr="00A7255F">
        <w:t>processing information (using calculations</w:t>
      </w:r>
      <w:r>
        <w:t>, significant figures</w:t>
      </w:r>
      <w:r w:rsidRPr="00A7255F">
        <w:t xml:space="preserve"> and units, where appropriate)</w:t>
      </w:r>
    </w:p>
    <w:p w14:paraId="3789AB78" w14:textId="77777777" w:rsidR="005C718C" w:rsidRPr="00A7255F" w:rsidRDefault="005C718C" w:rsidP="00703AD4">
      <w:pPr>
        <w:pStyle w:val="bullet"/>
      </w:pPr>
      <w:r w:rsidRPr="00A7255F">
        <w:t>making predictions from evidence/information</w:t>
      </w:r>
    </w:p>
    <w:p w14:paraId="3783EE84" w14:textId="77777777" w:rsidR="005C718C" w:rsidRDefault="005C718C" w:rsidP="00703AD4">
      <w:pPr>
        <w:pStyle w:val="bullet"/>
      </w:pPr>
      <w:r w:rsidRPr="00A7255F">
        <w:t>drawing valid conclusions and giving explanations supported by evidence/justification</w:t>
      </w:r>
    </w:p>
    <w:p w14:paraId="5B620236" w14:textId="77777777" w:rsidR="005C718C" w:rsidRPr="00A7255F" w:rsidRDefault="005C718C" w:rsidP="00703AD4">
      <w:pPr>
        <w:pStyle w:val="bullet"/>
      </w:pPr>
      <w:r>
        <w:t>qua</w:t>
      </w:r>
      <w:r w:rsidRPr="00A7255F">
        <w:t xml:space="preserve">ntifying sources of </w:t>
      </w:r>
      <w:r>
        <w:t>uncertainty</w:t>
      </w:r>
    </w:p>
    <w:p w14:paraId="59FBBDAA" w14:textId="460FB192" w:rsidR="005C718C" w:rsidRPr="00A7255F" w:rsidRDefault="005C718C" w:rsidP="00703AD4">
      <w:pPr>
        <w:pStyle w:val="bullet"/>
      </w:pPr>
      <w:r w:rsidRPr="00A7255F">
        <w:t>evaluating experimental procedures and suggesting improvements</w:t>
      </w:r>
    </w:p>
    <w:p w14:paraId="6D5F10D1" w14:textId="46CE9C96" w:rsidR="000B5120" w:rsidRPr="00A7255F" w:rsidRDefault="005C718C" w:rsidP="00703AD4">
      <w:pPr>
        <w:pStyle w:val="bullet"/>
        <w:rPr>
          <w:lang w:val="en-AU"/>
        </w:rPr>
      </w:pPr>
      <w:r w:rsidRPr="00B2646C">
        <w:t>communicating</w:t>
      </w:r>
      <w:r w:rsidRPr="00A7255F">
        <w:t xml:space="preserve"> findings/information</w:t>
      </w:r>
      <w:r>
        <w:t xml:space="preserve"> effectively</w:t>
      </w:r>
    </w:p>
    <w:p w14:paraId="1F1D1F07" w14:textId="77777777" w:rsidR="0092241F" w:rsidRPr="00DB3A69" w:rsidRDefault="0092241F" w:rsidP="00DB3A69"/>
    <w:p w14:paraId="6C7284E8" w14:textId="77777777" w:rsidR="004803FA" w:rsidRDefault="004803FA">
      <w:pPr>
        <w:tabs>
          <w:tab w:val="clear" w:pos="284"/>
          <w:tab w:val="clear" w:pos="567"/>
        </w:tabs>
        <w:spacing w:line="240" w:lineRule="auto"/>
        <w:rPr>
          <w:rFonts w:cs="Arial"/>
          <w:b/>
          <w:kern w:val="28"/>
          <w:sz w:val="28"/>
          <w:szCs w:val="22"/>
          <w:lang w:eastAsia="en-GB"/>
        </w:rPr>
      </w:pPr>
      <w:r>
        <w:br w:type="page"/>
      </w:r>
    </w:p>
    <w:p w14:paraId="1D452365" w14:textId="42665FB5" w:rsidR="000B4623" w:rsidRPr="00DB3A69" w:rsidRDefault="000B4623" w:rsidP="009C6C88">
      <w:pPr>
        <w:pStyle w:val="Heading3"/>
      </w:pPr>
      <w:r w:rsidRPr="00DB3A69">
        <w:lastRenderedPageBreak/>
        <w:t>Skills, knowledge and understanding for the course assessment</w:t>
      </w:r>
    </w:p>
    <w:p w14:paraId="006B8D2C" w14:textId="77777777" w:rsidR="000B4623" w:rsidRPr="00A13F9E" w:rsidRDefault="000B4623" w:rsidP="00DB3A69">
      <w:pPr>
        <w:pStyle w:val="Standardtext"/>
        <w:rPr>
          <w:color w:val="auto"/>
        </w:rPr>
      </w:pPr>
      <w:r w:rsidRPr="00A13F9E">
        <w:rPr>
          <w:color w:val="auto"/>
        </w:rPr>
        <w:t>The following provides details of skills, knowledge and understanding sampled in the course assessment:</w:t>
      </w:r>
    </w:p>
    <w:p w14:paraId="73118022" w14:textId="77777777" w:rsidR="007B366C" w:rsidRPr="009E7E67" w:rsidRDefault="007B366C" w:rsidP="007B366C"/>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7B366C" w:rsidRPr="009E7E67" w14:paraId="2E9ECB05" w14:textId="77777777" w:rsidTr="00077F54">
        <w:tc>
          <w:tcPr>
            <w:tcW w:w="8755" w:type="dxa"/>
            <w:tcBorders>
              <w:bottom w:val="single" w:sz="4" w:space="0" w:color="auto"/>
            </w:tcBorders>
          </w:tcPr>
          <w:p w14:paraId="016D8946" w14:textId="1911B741" w:rsidR="007B366C" w:rsidRPr="009E7E67" w:rsidRDefault="008347FF" w:rsidP="005C718C">
            <w:pPr>
              <w:autoSpaceDE w:val="0"/>
              <w:autoSpaceDN w:val="0"/>
              <w:adjustRightInd w:val="0"/>
              <w:rPr>
                <w:rFonts w:eastAsia="Calibri" w:cs="Arial"/>
                <w:b/>
                <w:sz w:val="28"/>
                <w:szCs w:val="28"/>
              </w:rPr>
            </w:pPr>
            <w:r>
              <w:rPr>
                <w:rFonts w:eastAsia="Calibri" w:cs="Arial"/>
                <w:b/>
                <w:sz w:val="28"/>
                <w:szCs w:val="28"/>
              </w:rPr>
              <w:t>Our d</w:t>
            </w:r>
            <w:r w:rsidR="007B366C">
              <w:rPr>
                <w:rFonts w:eastAsia="Calibri" w:cs="Arial"/>
                <w:b/>
                <w:sz w:val="28"/>
                <w:szCs w:val="28"/>
              </w:rPr>
              <w:t>ynamic Universe</w:t>
            </w:r>
          </w:p>
          <w:p w14:paraId="517CF58F" w14:textId="77777777" w:rsidR="00F43864" w:rsidRDefault="00F43864" w:rsidP="008D5612">
            <w:pPr>
              <w:rPr>
                <w:rFonts w:cs="Arial"/>
                <w:b/>
              </w:rPr>
            </w:pPr>
          </w:p>
          <w:p w14:paraId="3F426206" w14:textId="21F82A2E" w:rsidR="008D5612" w:rsidRDefault="008D5612" w:rsidP="008D5612">
            <w:pPr>
              <w:rPr>
                <w:rFonts w:cs="Arial"/>
                <w:b/>
              </w:rPr>
            </w:pPr>
            <w:r>
              <w:rPr>
                <w:rFonts w:cs="Arial"/>
                <w:b/>
              </w:rPr>
              <w:t xml:space="preserve">Motion — </w:t>
            </w:r>
            <w:r w:rsidRPr="009E7E67">
              <w:rPr>
                <w:rFonts w:cs="Arial"/>
                <w:b/>
              </w:rPr>
              <w:t>equations and graphs</w:t>
            </w:r>
          </w:p>
          <w:p w14:paraId="4876E43A" w14:textId="77777777" w:rsidR="00F43864" w:rsidRPr="009E7E67" w:rsidRDefault="00F43864" w:rsidP="008D5612">
            <w:pPr>
              <w:rPr>
                <w:rFonts w:cs="Arial"/>
                <w:b/>
              </w:rPr>
            </w:pPr>
          </w:p>
          <w:p w14:paraId="605F99B9" w14:textId="6B5E8FF4" w:rsidR="002E6B28" w:rsidRDefault="00FE0073" w:rsidP="00FE0073">
            <w:pPr>
              <w:rPr>
                <w:rFonts w:cs="Arial"/>
                <w:color w:val="000000"/>
              </w:rPr>
            </w:pPr>
            <w:r w:rsidRPr="00FE0073">
              <w:rPr>
                <w:rFonts w:cs="Arial"/>
                <w:color w:val="000000"/>
              </w:rPr>
              <w:t>Use of appropriate relationships to solve problems involving distance, displacement, speed, velocity</w:t>
            </w:r>
            <w:r w:rsidR="00260CE9">
              <w:rPr>
                <w:rFonts w:cs="Arial"/>
                <w:color w:val="000000"/>
              </w:rPr>
              <w:t>,</w:t>
            </w:r>
            <w:r w:rsidRPr="00FE0073">
              <w:rPr>
                <w:rFonts w:cs="Arial"/>
                <w:color w:val="000000"/>
              </w:rPr>
              <w:t xml:space="preserve"> and acceleration for objects moving with constant acceleration in a straight line.</w:t>
            </w:r>
          </w:p>
          <w:p w14:paraId="70B75E84" w14:textId="048D7172" w:rsidR="008D5612" w:rsidRDefault="008D5612" w:rsidP="00FE0073">
            <w:pPr>
              <w:rPr>
                <w:rFonts w:cs="Arial"/>
                <w:color w:val="000000"/>
              </w:rPr>
            </w:pPr>
          </w:p>
          <w:p w14:paraId="56F4C670" w14:textId="2F1FC403" w:rsidR="002103D2" w:rsidRPr="006F150E" w:rsidRDefault="0078185A" w:rsidP="002951D3">
            <w:pPr>
              <w:spacing w:line="240" w:lineRule="auto"/>
              <w:rPr>
                <w:rFonts w:cs="Arial"/>
                <w:color w:val="000000"/>
              </w:rPr>
            </w:pPr>
            <w:r w:rsidRPr="002E31CC">
              <w:rPr>
                <w:rFonts w:cs="Arial"/>
                <w:color w:val="000000"/>
                <w:position w:val="-116"/>
              </w:rPr>
              <w:object w:dxaOrig="1320" w:dyaOrig="2439" w14:anchorId="65EDFD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1pt;height:121.45pt" o:ole="">
                  <v:imagedata r:id="rId15" o:title=""/>
                </v:shape>
                <o:OLEObject Type="Embed" ProgID="Equation.DSMT4" ShapeID="_x0000_i1025" DrawAspect="Content" ObjectID="_1852962594" r:id="rId16"/>
              </w:object>
            </w:r>
            <w:r w:rsidR="008D5612">
              <w:rPr>
                <w:rFonts w:cs="Arial"/>
                <w:color w:val="000000"/>
              </w:rPr>
              <w:t xml:space="preserve"> </w:t>
            </w:r>
          </w:p>
          <w:p w14:paraId="20FDD93A" w14:textId="77777777" w:rsidR="00F43864" w:rsidRDefault="00F43864" w:rsidP="00FE0073">
            <w:pPr>
              <w:rPr>
                <w:rFonts w:cs="Arial"/>
                <w:color w:val="000000"/>
              </w:rPr>
            </w:pPr>
          </w:p>
          <w:p w14:paraId="1160565E" w14:textId="41A2E37C" w:rsidR="00FE0073" w:rsidRDefault="00FE0073" w:rsidP="005E67DB">
            <w:r w:rsidRPr="00FE0073">
              <w:t>Interpretation and drawing of motion-time graphs for motion with constant acceleration in a straight line, including graphs for bouncing objects and objects thrown vertically upwards.</w:t>
            </w:r>
          </w:p>
          <w:p w14:paraId="3BAE295D" w14:textId="77777777" w:rsidR="00F43864" w:rsidRPr="00FE0073" w:rsidRDefault="00F43864" w:rsidP="005E67DB"/>
          <w:p w14:paraId="37DDFF3C" w14:textId="37021E57" w:rsidR="00FE0073" w:rsidRDefault="00FE0073" w:rsidP="005E67DB">
            <w:r w:rsidRPr="00FE0073">
              <w:t>Knowledge of the interrelationship of displacement-time, velocity-time and acceleration-time graphs.</w:t>
            </w:r>
          </w:p>
          <w:p w14:paraId="6752BE34" w14:textId="77777777" w:rsidR="00F43864" w:rsidRPr="00FE0073" w:rsidRDefault="00F43864" w:rsidP="005E67DB"/>
          <w:p w14:paraId="3C285104" w14:textId="53D9ED6A" w:rsidR="00CE32F8" w:rsidRDefault="00FE0073" w:rsidP="005E67DB">
            <w:r w:rsidRPr="00FE0073">
              <w:t>Calculation of distance, displacement, speed, velocity</w:t>
            </w:r>
            <w:r w:rsidR="00756884">
              <w:t>,</w:t>
            </w:r>
            <w:r w:rsidRPr="00FE0073">
              <w:t xml:space="preserve"> and acceleration from appropriate graphs</w:t>
            </w:r>
            <w:r w:rsidR="004B1666">
              <w:t xml:space="preserve"> (</w:t>
            </w:r>
            <w:r w:rsidRPr="00FE0073">
              <w:t>graphs restricted to constant acceleration in one di</w:t>
            </w:r>
            <w:r>
              <w:t>mension, inclusive of change of direction</w:t>
            </w:r>
            <w:r w:rsidR="004B1666">
              <w:t>).</w:t>
            </w:r>
          </w:p>
          <w:p w14:paraId="5ED2EF31" w14:textId="77777777" w:rsidR="00F43864" w:rsidRDefault="00F43864" w:rsidP="005E67DB"/>
          <w:p w14:paraId="2EB4CA74" w14:textId="77777777" w:rsidR="00F43864" w:rsidRDefault="00CE32F8" w:rsidP="006E5578">
            <w:r>
              <w:t>Description of an experiment to measure the acceleration of an object down a slope.</w:t>
            </w:r>
          </w:p>
          <w:p w14:paraId="6FEB3D62" w14:textId="15CC5209" w:rsidR="00F3689A" w:rsidRPr="00D56FE4" w:rsidRDefault="00F3689A" w:rsidP="00D56FE4">
            <w:pPr>
              <w:spacing w:line="240" w:lineRule="auto"/>
              <w:rPr>
                <w:rFonts w:cs="Arial"/>
                <w:color w:val="000000"/>
              </w:rPr>
            </w:pPr>
          </w:p>
        </w:tc>
      </w:tr>
    </w:tbl>
    <w:p w14:paraId="68E3DFA4" w14:textId="77777777" w:rsidR="00077F54" w:rsidRDefault="00077F54">
      <w:r>
        <w:br w:type="page"/>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D56FE4" w:rsidRPr="009E7E67" w14:paraId="7E1C0A3B" w14:textId="77777777" w:rsidTr="00077F54">
        <w:tc>
          <w:tcPr>
            <w:tcW w:w="8755" w:type="dxa"/>
            <w:tcBorders>
              <w:top w:val="single" w:sz="4" w:space="0" w:color="auto"/>
              <w:bottom w:val="single" w:sz="4" w:space="0" w:color="auto"/>
            </w:tcBorders>
          </w:tcPr>
          <w:p w14:paraId="4AADE715" w14:textId="55D509C0" w:rsidR="00D56FE4" w:rsidRDefault="00D56FE4" w:rsidP="00D56FE4">
            <w:pPr>
              <w:autoSpaceDE w:val="0"/>
              <w:autoSpaceDN w:val="0"/>
              <w:adjustRightInd w:val="0"/>
              <w:rPr>
                <w:rFonts w:eastAsia="Calibri" w:cs="Arial"/>
                <w:b/>
              </w:rPr>
            </w:pPr>
            <w:r w:rsidRPr="009E7E67">
              <w:rPr>
                <w:rFonts w:eastAsia="Calibri" w:cs="Arial"/>
                <w:b/>
              </w:rPr>
              <w:lastRenderedPageBreak/>
              <w:t xml:space="preserve">Forces, energy and power </w:t>
            </w:r>
          </w:p>
          <w:p w14:paraId="0C86EEF8" w14:textId="77777777" w:rsidR="00D56FE4" w:rsidRPr="009E7E67" w:rsidRDefault="00D56FE4" w:rsidP="00D56FE4">
            <w:pPr>
              <w:autoSpaceDE w:val="0"/>
              <w:autoSpaceDN w:val="0"/>
              <w:adjustRightInd w:val="0"/>
              <w:rPr>
                <w:rFonts w:eastAsia="Calibri" w:cs="Arial"/>
                <w:b/>
              </w:rPr>
            </w:pPr>
          </w:p>
          <w:p w14:paraId="2F8A4782" w14:textId="77777777" w:rsidR="00D56FE4" w:rsidRDefault="00D56FE4" w:rsidP="00D56FE4">
            <w:pPr>
              <w:rPr>
                <w:rFonts w:cs="Arial"/>
                <w:color w:val="000000"/>
              </w:rPr>
            </w:pPr>
            <w:r w:rsidRPr="00FE0073">
              <w:rPr>
                <w:rFonts w:cs="Arial"/>
                <w:color w:val="000000"/>
              </w:rPr>
              <w:t xml:space="preserve">Use of vector addition and appropriate relationships to solve problems involving balanced and unbalanced forces, mass, acceleration, and gravitational field strength. </w:t>
            </w:r>
          </w:p>
          <w:p w14:paraId="66E60E88" w14:textId="77777777" w:rsidR="00D56FE4" w:rsidRPr="00FE0073" w:rsidRDefault="00D56FE4" w:rsidP="00D56FE4">
            <w:pPr>
              <w:rPr>
                <w:rFonts w:cs="Arial"/>
                <w:color w:val="000000"/>
              </w:rPr>
            </w:pPr>
          </w:p>
          <w:p w14:paraId="22C85C1D" w14:textId="77777777" w:rsidR="00D56FE4" w:rsidRDefault="00D56FE4" w:rsidP="00D56FE4">
            <w:pPr>
              <w:spacing w:line="240" w:lineRule="auto"/>
              <w:rPr>
                <w:rFonts w:cs="Arial"/>
                <w:color w:val="000000"/>
              </w:rPr>
            </w:pPr>
            <w:r w:rsidRPr="00040F2F">
              <w:rPr>
                <w:rFonts w:cs="Arial"/>
                <w:color w:val="000000"/>
              </w:rPr>
              <w:object w:dxaOrig="840" w:dyaOrig="680" w14:anchorId="6E944F2A">
                <v:shape id="_x0000_i1026" type="#_x0000_t75" style="width:43.85pt;height:36.3pt" o:ole="">
                  <v:imagedata r:id="rId17" o:title=""/>
                </v:shape>
                <o:OLEObject Type="Embed" ProgID="Equation.DSMT4" ShapeID="_x0000_i1026" DrawAspect="Content" ObjectID="_1852962595" r:id="rId18"/>
              </w:object>
            </w:r>
          </w:p>
          <w:p w14:paraId="7B827CCE" w14:textId="77777777" w:rsidR="00D56FE4" w:rsidRPr="00FE0073" w:rsidRDefault="00D56FE4" w:rsidP="00D56FE4">
            <w:pPr>
              <w:spacing w:line="240" w:lineRule="auto"/>
              <w:rPr>
                <w:rFonts w:cs="Arial"/>
                <w:color w:val="000000"/>
              </w:rPr>
            </w:pPr>
          </w:p>
          <w:p w14:paraId="57FAD47C" w14:textId="77777777" w:rsidR="00D56FE4" w:rsidRDefault="00D56FE4" w:rsidP="00D56FE4">
            <w:pPr>
              <w:rPr>
                <w:rFonts w:cs="Arial"/>
                <w:color w:val="000000"/>
              </w:rPr>
            </w:pPr>
            <w:r w:rsidRPr="00FE0073">
              <w:rPr>
                <w:rFonts w:cs="Arial"/>
                <w:color w:val="000000"/>
              </w:rPr>
              <w:t>Knowledge of the effects of friction on a moving object (no reference to static and dynamic friction).</w:t>
            </w:r>
          </w:p>
          <w:p w14:paraId="4CB67762" w14:textId="77777777" w:rsidR="00D56FE4" w:rsidRDefault="00D56FE4" w:rsidP="00D56FE4">
            <w:pPr>
              <w:rPr>
                <w:rFonts w:cs="Arial"/>
                <w:color w:val="000000"/>
              </w:rPr>
            </w:pPr>
          </w:p>
          <w:p w14:paraId="0F0EB861" w14:textId="72CFF645" w:rsidR="00D56FE4" w:rsidRDefault="00D56FE4" w:rsidP="00D56FE4">
            <w:pPr>
              <w:rPr>
                <w:rFonts w:cs="Arial"/>
                <w:color w:val="000000"/>
              </w:rPr>
            </w:pPr>
            <w:r w:rsidRPr="00FE0073">
              <w:rPr>
                <w:rFonts w:cs="Arial"/>
                <w:color w:val="000000"/>
              </w:rPr>
              <w:t xml:space="preserve">Explanation, in terms of forces, of an object moving with terminal velocity. </w:t>
            </w:r>
          </w:p>
          <w:p w14:paraId="2F27AA8E" w14:textId="77777777" w:rsidR="00DD41DC" w:rsidRDefault="00DD41DC" w:rsidP="00D56FE4">
            <w:pPr>
              <w:rPr>
                <w:rFonts w:cs="Arial"/>
                <w:color w:val="000000"/>
              </w:rPr>
            </w:pPr>
          </w:p>
          <w:p w14:paraId="0861F607" w14:textId="77777777" w:rsidR="00D56FE4" w:rsidRDefault="00D56FE4" w:rsidP="00D56FE4">
            <w:pPr>
              <w:rPr>
                <w:rFonts w:cs="Arial"/>
                <w:color w:val="000000"/>
              </w:rPr>
            </w:pPr>
            <w:r w:rsidRPr="00FE0073">
              <w:rPr>
                <w:rFonts w:cs="Arial"/>
                <w:color w:val="000000"/>
              </w:rPr>
              <w:t>Interpretation of velocity-time graphs for a falling object when air resistance is taken into account.</w:t>
            </w:r>
          </w:p>
          <w:p w14:paraId="312828A9" w14:textId="77777777" w:rsidR="00D56FE4" w:rsidRPr="00FE0073" w:rsidRDefault="00D56FE4" w:rsidP="00D56FE4">
            <w:pPr>
              <w:rPr>
                <w:rFonts w:cs="Arial"/>
                <w:color w:val="000000"/>
              </w:rPr>
            </w:pPr>
          </w:p>
          <w:p w14:paraId="6CACA51F" w14:textId="77777777" w:rsidR="00D56FE4" w:rsidRDefault="00D56FE4" w:rsidP="00D56FE4">
            <w:pPr>
              <w:rPr>
                <w:rFonts w:cs="Arial"/>
                <w:color w:val="000000"/>
              </w:rPr>
            </w:pPr>
            <w:r w:rsidRPr="00FE0073">
              <w:rPr>
                <w:rFonts w:cs="Arial"/>
                <w:color w:val="000000"/>
              </w:rPr>
              <w:t>Use of Newton’s first and second laws to explain the motion of an object.</w:t>
            </w:r>
          </w:p>
          <w:p w14:paraId="36478C46" w14:textId="77777777" w:rsidR="00D56FE4" w:rsidRPr="00FE0073" w:rsidRDefault="00D56FE4" w:rsidP="00D56FE4">
            <w:pPr>
              <w:rPr>
                <w:rFonts w:cs="Arial"/>
                <w:color w:val="000000"/>
              </w:rPr>
            </w:pPr>
          </w:p>
          <w:p w14:paraId="71DD3690" w14:textId="77777777" w:rsidR="00D56FE4" w:rsidRDefault="00D56FE4" w:rsidP="00D56FE4">
            <w:pPr>
              <w:rPr>
                <w:rFonts w:cs="Arial"/>
                <w:color w:val="000000"/>
              </w:rPr>
            </w:pPr>
            <w:r w:rsidRPr="00FE0073">
              <w:rPr>
                <w:rFonts w:cs="Arial"/>
                <w:color w:val="000000"/>
              </w:rPr>
              <w:t>Use of free body diagrams and appropriate relationships to solve problems involving friction and tension.</w:t>
            </w:r>
          </w:p>
          <w:p w14:paraId="4E832A0C" w14:textId="77777777" w:rsidR="00D56FE4" w:rsidRPr="00FE0073" w:rsidRDefault="00D56FE4" w:rsidP="00D56FE4">
            <w:pPr>
              <w:rPr>
                <w:rFonts w:cs="Arial"/>
                <w:color w:val="000000"/>
              </w:rPr>
            </w:pPr>
          </w:p>
          <w:p w14:paraId="18F0F264" w14:textId="77777777" w:rsidR="00D56FE4" w:rsidRDefault="00D56FE4" w:rsidP="00D56FE4">
            <w:pPr>
              <w:spacing w:line="240" w:lineRule="auto"/>
              <w:rPr>
                <w:rFonts w:cs="Arial"/>
                <w:color w:val="000000"/>
              </w:rPr>
            </w:pPr>
            <w:r w:rsidRPr="00FE0073">
              <w:rPr>
                <w:rFonts w:cs="Arial"/>
                <w:color w:val="000000"/>
              </w:rPr>
              <w:t xml:space="preserve">  </w:t>
            </w:r>
            <w:r w:rsidRPr="006E3AE7">
              <w:rPr>
                <w:rFonts w:cs="Arial"/>
                <w:color w:val="000000"/>
                <w:position w:val="-28"/>
              </w:rPr>
              <w:object w:dxaOrig="840" w:dyaOrig="680" w14:anchorId="2CBD4BAC">
                <v:shape id="_x0000_i1027" type="#_x0000_t75" style="width:43.85pt;height:36.3pt" o:ole="">
                  <v:imagedata r:id="rId17" o:title=""/>
                </v:shape>
                <o:OLEObject Type="Embed" ProgID="Equation.DSMT4" ShapeID="_x0000_i1027" DrawAspect="Content" ObjectID="_1852962596" r:id="rId19"/>
              </w:object>
            </w:r>
            <w:r>
              <w:rPr>
                <w:rFonts w:cs="Arial"/>
                <w:color w:val="000000"/>
              </w:rPr>
              <w:t xml:space="preserve"> </w:t>
            </w:r>
          </w:p>
          <w:p w14:paraId="6E8FAC9C" w14:textId="77777777" w:rsidR="00D56FE4" w:rsidRDefault="00D56FE4" w:rsidP="00D56FE4">
            <w:pPr>
              <w:rPr>
                <w:rFonts w:cs="Arial"/>
                <w:color w:val="000000"/>
              </w:rPr>
            </w:pPr>
          </w:p>
          <w:p w14:paraId="18DDC50D" w14:textId="77777777" w:rsidR="00D56FE4" w:rsidRDefault="00D56FE4" w:rsidP="00D56FE4">
            <w:pPr>
              <w:rPr>
                <w:rFonts w:cs="Arial"/>
                <w:color w:val="000000"/>
              </w:rPr>
            </w:pPr>
            <w:r w:rsidRPr="00FE0073">
              <w:rPr>
                <w:rFonts w:cs="Arial"/>
                <w:color w:val="000000"/>
              </w:rPr>
              <w:t xml:space="preserve">Resolution of a vector into two perpendicular components. </w:t>
            </w:r>
          </w:p>
          <w:p w14:paraId="0EDD3840" w14:textId="77777777" w:rsidR="00D56FE4" w:rsidRDefault="00D56FE4" w:rsidP="00D56FE4">
            <w:pPr>
              <w:rPr>
                <w:rFonts w:cs="Arial"/>
                <w:color w:val="000000"/>
              </w:rPr>
            </w:pPr>
          </w:p>
          <w:p w14:paraId="57C3AF63" w14:textId="77777777" w:rsidR="00D56FE4" w:rsidRDefault="00D56FE4" w:rsidP="00D56FE4">
            <w:pPr>
              <w:rPr>
                <w:rFonts w:cs="Arial"/>
                <w:color w:val="000000"/>
              </w:rPr>
            </w:pPr>
            <w:r w:rsidRPr="00FE0073">
              <w:rPr>
                <w:rFonts w:cs="Arial"/>
                <w:color w:val="000000"/>
              </w:rPr>
              <w:t>Resolution of the weight of an object on a slope into component forces parallel and normal to the surface of the slope.</w:t>
            </w:r>
          </w:p>
          <w:p w14:paraId="092C5564" w14:textId="77777777" w:rsidR="00D56FE4" w:rsidRPr="00FE0073" w:rsidRDefault="00D56FE4" w:rsidP="00D56FE4">
            <w:pPr>
              <w:rPr>
                <w:rFonts w:cs="Arial"/>
                <w:color w:val="000000"/>
              </w:rPr>
            </w:pPr>
          </w:p>
          <w:p w14:paraId="04D48A70" w14:textId="24240939" w:rsidR="00D56FE4" w:rsidRDefault="00D56FE4" w:rsidP="00D56FE4">
            <w:pPr>
              <w:rPr>
                <w:rFonts w:cs="Arial"/>
                <w:color w:val="000000"/>
              </w:rPr>
            </w:pPr>
            <w:r>
              <w:rPr>
                <w:rFonts w:cs="Arial"/>
                <w:color w:val="000000"/>
              </w:rPr>
              <w:t>Use of the principle of conservation of energy and appropriate relationships to solve problems involving work done, potential energy, kinetic energy, and power.</w:t>
            </w:r>
          </w:p>
          <w:p w14:paraId="15829EC2" w14:textId="35F73994" w:rsidR="00DD41DC" w:rsidRDefault="00DD41DC" w:rsidP="00D56FE4">
            <w:pPr>
              <w:rPr>
                <w:rFonts w:cs="Arial"/>
                <w:color w:val="000000"/>
              </w:rPr>
            </w:pPr>
          </w:p>
          <w:bookmarkStart w:id="6" w:name="_Toc524355154"/>
          <w:bookmarkEnd w:id="6"/>
          <w:p w14:paraId="321581A9" w14:textId="52EC0299" w:rsidR="00DD41DC" w:rsidRPr="00DD41DC" w:rsidRDefault="00DD41DC" w:rsidP="00DD41DC">
            <w:pPr>
              <w:pStyle w:val="Heading1"/>
              <w:rPr>
                <w:sz w:val="22"/>
                <w:szCs w:val="22"/>
              </w:rPr>
            </w:pPr>
            <w:r w:rsidRPr="00DD41DC">
              <w:object w:dxaOrig="1939" w:dyaOrig="1880" w14:anchorId="25FC0D07">
                <v:shape id="_x0000_i1028" type="#_x0000_t75" style="width:100.8pt;height:93.9pt" o:ole="">
                  <v:imagedata r:id="rId20" o:title=""/>
                </v:shape>
                <o:OLEObject Type="Embed" ProgID="Equation.DSMT4" ShapeID="_x0000_i1028" DrawAspect="Content" ObjectID="_1852962597" r:id="rId21"/>
              </w:object>
            </w:r>
          </w:p>
        </w:tc>
      </w:tr>
    </w:tbl>
    <w:p w14:paraId="2715DA74" w14:textId="77777777" w:rsidR="00077F54" w:rsidRDefault="00077F54">
      <w:r>
        <w:br w:type="page"/>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D56FE4" w:rsidRPr="009E7E67" w14:paraId="5C2AE222" w14:textId="77777777" w:rsidTr="00077F54">
        <w:tc>
          <w:tcPr>
            <w:tcW w:w="8755" w:type="dxa"/>
            <w:tcBorders>
              <w:top w:val="single" w:sz="4" w:space="0" w:color="auto"/>
              <w:bottom w:val="single" w:sz="4" w:space="0" w:color="auto"/>
            </w:tcBorders>
          </w:tcPr>
          <w:p w14:paraId="513C1D51" w14:textId="128C2FE3" w:rsidR="00D56FE4" w:rsidRDefault="00D56FE4" w:rsidP="00D56FE4">
            <w:pPr>
              <w:autoSpaceDE w:val="0"/>
              <w:autoSpaceDN w:val="0"/>
              <w:adjustRightInd w:val="0"/>
              <w:rPr>
                <w:rFonts w:eastAsia="Calibri" w:cs="Arial"/>
                <w:b/>
                <w:bCs/>
              </w:rPr>
            </w:pPr>
            <w:r>
              <w:rPr>
                <w:rFonts w:eastAsia="Calibri" w:cs="Arial"/>
                <w:b/>
                <w:bCs/>
              </w:rPr>
              <w:lastRenderedPageBreak/>
              <w:t>Collisions</w:t>
            </w:r>
            <w:r w:rsidRPr="009E7E67" w:rsidDel="00515EA0">
              <w:rPr>
                <w:rFonts w:eastAsia="Calibri" w:cs="Arial"/>
                <w:b/>
                <w:bCs/>
              </w:rPr>
              <w:t xml:space="preserve">, </w:t>
            </w:r>
            <w:r w:rsidRPr="009E7E67">
              <w:rPr>
                <w:rFonts w:eastAsia="Calibri" w:cs="Arial"/>
                <w:b/>
                <w:bCs/>
              </w:rPr>
              <w:t>explosions</w:t>
            </w:r>
            <w:r>
              <w:rPr>
                <w:rFonts w:eastAsia="Calibri" w:cs="Arial"/>
                <w:b/>
                <w:bCs/>
              </w:rPr>
              <w:t>,</w:t>
            </w:r>
            <w:r w:rsidRPr="009E7E67">
              <w:rPr>
                <w:rFonts w:eastAsia="Calibri" w:cs="Arial"/>
                <w:b/>
                <w:bCs/>
              </w:rPr>
              <w:t xml:space="preserve"> and impulse</w:t>
            </w:r>
          </w:p>
          <w:p w14:paraId="0A3D812C" w14:textId="77777777" w:rsidR="00D56FE4" w:rsidRPr="009E7E67" w:rsidRDefault="00D56FE4" w:rsidP="00D56FE4">
            <w:pPr>
              <w:autoSpaceDE w:val="0"/>
              <w:autoSpaceDN w:val="0"/>
              <w:adjustRightInd w:val="0"/>
              <w:rPr>
                <w:rFonts w:eastAsia="Calibri" w:cs="Arial"/>
                <w:b/>
                <w:bCs/>
              </w:rPr>
            </w:pPr>
          </w:p>
          <w:p w14:paraId="7491392B" w14:textId="77777777" w:rsidR="00D56FE4" w:rsidRDefault="00D56FE4" w:rsidP="00D56FE4">
            <w:pPr>
              <w:spacing w:line="240" w:lineRule="auto"/>
              <w:rPr>
                <w:rFonts w:cs="Arial"/>
                <w:color w:val="000000"/>
              </w:rPr>
            </w:pPr>
            <w:r w:rsidRPr="0086105D">
              <w:rPr>
                <w:rFonts w:cs="Arial"/>
                <w:color w:val="000000"/>
              </w:rPr>
              <w:t>Use of the principle of conservation of momentum and an appropriate relationship to solve problems involving the momentum, mass and velocity of objects interacting in one dimension.</w:t>
            </w:r>
          </w:p>
          <w:p w14:paraId="024B0BB4" w14:textId="77777777" w:rsidR="00D56FE4" w:rsidRDefault="00D56FE4" w:rsidP="00D56FE4">
            <w:pPr>
              <w:spacing w:line="240" w:lineRule="auto"/>
              <w:rPr>
                <w:rFonts w:cs="Arial"/>
                <w:color w:val="000000"/>
              </w:rPr>
            </w:pPr>
          </w:p>
          <w:p w14:paraId="140CAD38" w14:textId="77777777" w:rsidR="00D56FE4" w:rsidRDefault="00D56FE4" w:rsidP="00D56FE4">
            <w:pPr>
              <w:spacing w:line="240" w:lineRule="auto"/>
              <w:rPr>
                <w:rFonts w:cs="Arial"/>
                <w:color w:val="000000"/>
              </w:rPr>
            </w:pPr>
            <w:r w:rsidRPr="000769B6">
              <w:rPr>
                <w:rFonts w:cs="Arial"/>
                <w:color w:val="000000"/>
                <w:position w:val="-10"/>
              </w:rPr>
              <w:object w:dxaOrig="700" w:dyaOrig="240" w14:anchorId="196A8498">
                <v:shape id="_x0000_i1029" type="#_x0000_t75" style="width:45.7pt;height:15.65pt" o:ole="">
                  <v:imagedata r:id="rId22" o:title=""/>
                </v:shape>
                <o:OLEObject Type="Embed" ProgID="Equation.DSMT4" ShapeID="_x0000_i1029" DrawAspect="Content" ObjectID="_1852962598" r:id="rId23"/>
              </w:object>
            </w:r>
            <w:r>
              <w:rPr>
                <w:rFonts w:cs="Arial"/>
                <w:color w:val="000000"/>
              </w:rPr>
              <w:t xml:space="preserve"> </w:t>
            </w:r>
          </w:p>
          <w:p w14:paraId="455DF2FF" w14:textId="77777777" w:rsidR="00D56FE4" w:rsidRDefault="00D56FE4" w:rsidP="00D56FE4">
            <w:pPr>
              <w:spacing w:line="240" w:lineRule="auto"/>
              <w:rPr>
                <w:rFonts w:cs="Arial"/>
                <w:color w:val="000000"/>
              </w:rPr>
            </w:pPr>
          </w:p>
          <w:p w14:paraId="403FED37" w14:textId="77777777" w:rsidR="00D56FE4" w:rsidRDefault="00D56FE4" w:rsidP="00D56FE4">
            <w:pPr>
              <w:spacing w:line="240" w:lineRule="auto"/>
              <w:rPr>
                <w:rFonts w:cs="Arial"/>
                <w:color w:val="000000"/>
              </w:rPr>
            </w:pPr>
            <w:r w:rsidRPr="0086105D">
              <w:rPr>
                <w:rFonts w:cs="Arial"/>
                <w:color w:val="000000"/>
              </w:rPr>
              <w:t>Knowledge of energy interactions involving the total kinetic energy of systems of objects undergoing inelastic collisions, elastic collisions</w:t>
            </w:r>
            <w:r>
              <w:rPr>
                <w:rFonts w:cs="Arial"/>
                <w:color w:val="000000"/>
              </w:rPr>
              <w:t>,</w:t>
            </w:r>
            <w:r w:rsidRPr="0086105D">
              <w:rPr>
                <w:rFonts w:cs="Arial"/>
                <w:color w:val="000000"/>
              </w:rPr>
              <w:t xml:space="preserve"> and explosions.</w:t>
            </w:r>
          </w:p>
          <w:p w14:paraId="6F7C22E1" w14:textId="77777777" w:rsidR="00D56FE4" w:rsidRPr="0086105D" w:rsidRDefault="00D56FE4" w:rsidP="00D56FE4">
            <w:pPr>
              <w:spacing w:line="240" w:lineRule="auto"/>
              <w:rPr>
                <w:rFonts w:cs="Arial"/>
                <w:color w:val="000000"/>
              </w:rPr>
            </w:pPr>
          </w:p>
          <w:p w14:paraId="08531205" w14:textId="77777777" w:rsidR="00D56FE4" w:rsidRDefault="00D56FE4" w:rsidP="00D56FE4">
            <w:pPr>
              <w:spacing w:line="276" w:lineRule="auto"/>
              <w:rPr>
                <w:rFonts w:cs="Arial"/>
                <w:color w:val="000000"/>
              </w:rPr>
            </w:pPr>
            <w:r w:rsidRPr="0086105D">
              <w:rPr>
                <w:rFonts w:cs="Arial"/>
                <w:color w:val="000000"/>
              </w:rPr>
              <w:t>Use of an appropriate relationship to solve problems involving the total kinetic energy of systems of interacting objects.</w:t>
            </w:r>
          </w:p>
          <w:p w14:paraId="75E6FC17" w14:textId="77777777" w:rsidR="00D56FE4" w:rsidRDefault="00D56FE4" w:rsidP="00D56FE4">
            <w:pPr>
              <w:spacing w:line="276" w:lineRule="auto"/>
              <w:rPr>
                <w:rFonts w:cs="Arial"/>
                <w:color w:val="000000"/>
              </w:rPr>
            </w:pPr>
          </w:p>
          <w:p w14:paraId="3961F9FD" w14:textId="77777777" w:rsidR="00D56FE4" w:rsidRDefault="00D56FE4" w:rsidP="00D56FE4">
            <w:pPr>
              <w:spacing w:line="276" w:lineRule="auto"/>
              <w:rPr>
                <w:rFonts w:cs="Arial"/>
                <w:color w:val="000000"/>
              </w:rPr>
            </w:pPr>
            <w:r w:rsidRPr="007418A1">
              <w:rPr>
                <w:rFonts w:cs="Arial"/>
                <w:color w:val="000000"/>
                <w:position w:val="-16"/>
              </w:rPr>
              <w:object w:dxaOrig="999" w:dyaOrig="460" w14:anchorId="266D7C09">
                <v:shape id="_x0000_i1030" type="#_x0000_t75" style="width:60.75pt;height:28.15pt" o:ole="">
                  <v:imagedata r:id="rId24" o:title=""/>
                </v:shape>
                <o:OLEObject Type="Embed" ProgID="Equation.DSMT4" ShapeID="_x0000_i1030" DrawAspect="Content" ObjectID="_1852962599" r:id="rId25"/>
              </w:object>
            </w:r>
            <w:r>
              <w:rPr>
                <w:rFonts w:cs="Arial"/>
                <w:color w:val="000000"/>
              </w:rPr>
              <w:t xml:space="preserve"> </w:t>
            </w:r>
          </w:p>
          <w:p w14:paraId="7EC02DA8" w14:textId="77777777" w:rsidR="00D56FE4" w:rsidRDefault="00D56FE4" w:rsidP="00D56FE4">
            <w:pPr>
              <w:spacing w:line="276" w:lineRule="auto"/>
              <w:rPr>
                <w:rFonts w:cs="Arial"/>
                <w:color w:val="000000"/>
              </w:rPr>
            </w:pPr>
          </w:p>
          <w:p w14:paraId="2DA48290" w14:textId="77777777" w:rsidR="00D56FE4" w:rsidRDefault="00D56FE4" w:rsidP="00D56FE4">
            <w:pPr>
              <w:spacing w:line="276" w:lineRule="auto"/>
              <w:rPr>
                <w:rFonts w:cs="Arial"/>
                <w:color w:val="000000"/>
              </w:rPr>
            </w:pPr>
            <w:r w:rsidRPr="0086105D">
              <w:rPr>
                <w:rFonts w:cs="Arial"/>
                <w:color w:val="000000"/>
              </w:rPr>
              <w:t>Use of Newton’s third law to explain the motion of objects involved in interactions.</w:t>
            </w:r>
          </w:p>
          <w:p w14:paraId="1B31A3F5" w14:textId="77777777" w:rsidR="00D56FE4" w:rsidRPr="0086105D" w:rsidRDefault="00D56FE4" w:rsidP="00D56FE4">
            <w:pPr>
              <w:spacing w:line="276" w:lineRule="auto"/>
              <w:rPr>
                <w:rFonts w:cs="Arial"/>
                <w:color w:val="000000"/>
              </w:rPr>
            </w:pPr>
          </w:p>
          <w:p w14:paraId="5A6BB915" w14:textId="1E7DE459" w:rsidR="00D56FE4" w:rsidRDefault="00D56FE4" w:rsidP="00D56FE4">
            <w:pPr>
              <w:spacing w:line="276" w:lineRule="auto"/>
              <w:rPr>
                <w:rFonts w:cs="Arial"/>
                <w:color w:val="000000"/>
              </w:rPr>
            </w:pPr>
            <w:r w:rsidRPr="0086105D">
              <w:rPr>
                <w:rFonts w:cs="Arial"/>
                <w:color w:val="000000"/>
              </w:rPr>
              <w:t>Interpretation of force-time graphs involving interacting objects.</w:t>
            </w:r>
          </w:p>
          <w:p w14:paraId="5EADE440" w14:textId="77777777" w:rsidR="00DD41DC" w:rsidRDefault="00DD41DC" w:rsidP="00D56FE4">
            <w:pPr>
              <w:spacing w:line="276" w:lineRule="auto"/>
              <w:rPr>
                <w:rFonts w:cs="Arial"/>
                <w:color w:val="000000"/>
              </w:rPr>
            </w:pPr>
          </w:p>
          <w:p w14:paraId="32AFD1F5" w14:textId="77777777" w:rsidR="00D56FE4" w:rsidRDefault="00D56FE4" w:rsidP="00D56FE4">
            <w:pPr>
              <w:spacing w:line="276" w:lineRule="auto"/>
              <w:rPr>
                <w:rFonts w:cs="Arial"/>
                <w:color w:val="000000"/>
              </w:rPr>
            </w:pPr>
            <w:r w:rsidRPr="0086105D">
              <w:rPr>
                <w:rFonts w:cs="Arial"/>
                <w:color w:val="000000"/>
              </w:rPr>
              <w:t>Knowledge that the impulse of a force is equal to the area under a force-time graph and is equal to the change in momentum of an object involved in the interaction.</w:t>
            </w:r>
          </w:p>
          <w:p w14:paraId="1E166A37" w14:textId="77777777" w:rsidR="00D56FE4" w:rsidRPr="0086105D" w:rsidRDefault="00D56FE4" w:rsidP="00D56FE4">
            <w:pPr>
              <w:spacing w:line="276" w:lineRule="auto"/>
              <w:rPr>
                <w:rFonts w:cs="Arial"/>
                <w:color w:val="000000"/>
              </w:rPr>
            </w:pPr>
          </w:p>
          <w:p w14:paraId="5CF57B06" w14:textId="77777777" w:rsidR="00D56FE4" w:rsidRDefault="00D56FE4" w:rsidP="00D56FE4">
            <w:pPr>
              <w:spacing w:line="276" w:lineRule="auto"/>
              <w:rPr>
                <w:rFonts w:cs="Arial"/>
                <w:color w:val="000000"/>
              </w:rPr>
            </w:pPr>
            <w:r w:rsidRPr="0086105D">
              <w:rPr>
                <w:rFonts w:cs="Arial"/>
                <w:color w:val="000000"/>
              </w:rPr>
              <w:t>Use of data from a force-time graph to solve problems involving the impulse of a force, the average force and its duration.</w:t>
            </w:r>
          </w:p>
          <w:p w14:paraId="507D741D" w14:textId="77777777" w:rsidR="00D56FE4" w:rsidRPr="0086105D" w:rsidRDefault="00D56FE4" w:rsidP="00D56FE4">
            <w:pPr>
              <w:spacing w:line="276" w:lineRule="auto"/>
              <w:rPr>
                <w:rFonts w:cs="Arial"/>
                <w:color w:val="000000"/>
              </w:rPr>
            </w:pPr>
          </w:p>
          <w:p w14:paraId="77DC5BB1" w14:textId="77777777" w:rsidR="00D56FE4" w:rsidRDefault="00D56FE4" w:rsidP="00D56FE4">
            <w:pPr>
              <w:spacing w:line="276" w:lineRule="auto"/>
              <w:rPr>
                <w:rFonts w:cs="Arial"/>
                <w:color w:val="000000"/>
              </w:rPr>
            </w:pPr>
            <w:r w:rsidRPr="0086105D">
              <w:rPr>
                <w:rFonts w:cs="Arial"/>
                <w:color w:val="000000"/>
              </w:rPr>
              <w:t>Use of an appropriate relationship to solve problems involving mass, change in velocity, average force and duration of the force for an object involved in an interaction.</w:t>
            </w:r>
          </w:p>
          <w:p w14:paraId="5BB6895D" w14:textId="77777777" w:rsidR="00D56FE4" w:rsidRDefault="00D56FE4" w:rsidP="00D56FE4">
            <w:pPr>
              <w:spacing w:line="276" w:lineRule="auto"/>
              <w:rPr>
                <w:rFonts w:cs="Arial"/>
                <w:color w:val="000000"/>
              </w:rPr>
            </w:pPr>
          </w:p>
          <w:p w14:paraId="04C09C91" w14:textId="77777777" w:rsidR="00D56FE4" w:rsidRDefault="00D56FE4" w:rsidP="00D56FE4">
            <w:pPr>
              <w:rPr>
                <w:rFonts w:cs="Arial"/>
                <w:color w:val="000000"/>
              </w:rPr>
            </w:pPr>
            <w:r w:rsidRPr="00A31215">
              <w:rPr>
                <w:rFonts w:cs="Arial"/>
                <w:color w:val="000000"/>
                <w:position w:val="-6"/>
              </w:rPr>
              <w:object w:dxaOrig="1340" w:dyaOrig="279" w14:anchorId="744C6AF3">
                <v:shape id="_x0000_i1031" type="#_x0000_t75" style="width:64.5pt;height:13.75pt" o:ole="">
                  <v:imagedata r:id="rId26" o:title=""/>
                </v:shape>
                <o:OLEObject Type="Embed" ProgID="Equation.DSMT4" ShapeID="_x0000_i1031" DrawAspect="Content" ObjectID="_1852962600" r:id="rId27"/>
              </w:object>
            </w:r>
            <w:r>
              <w:rPr>
                <w:rFonts w:cs="Arial"/>
                <w:color w:val="000000"/>
              </w:rPr>
              <w:t xml:space="preserve"> </w:t>
            </w:r>
          </w:p>
          <w:p w14:paraId="14C17179" w14:textId="77777777" w:rsidR="00D56FE4" w:rsidRDefault="00D56FE4" w:rsidP="005C718C">
            <w:pPr>
              <w:autoSpaceDE w:val="0"/>
              <w:autoSpaceDN w:val="0"/>
              <w:adjustRightInd w:val="0"/>
              <w:rPr>
                <w:rFonts w:eastAsia="Calibri" w:cs="Arial"/>
                <w:b/>
                <w:sz w:val="28"/>
                <w:szCs w:val="28"/>
              </w:rPr>
            </w:pPr>
          </w:p>
        </w:tc>
      </w:tr>
    </w:tbl>
    <w:p w14:paraId="7BEA0FEE" w14:textId="77777777" w:rsidR="00077F54" w:rsidRDefault="00077F54">
      <w:r>
        <w:br w:type="page"/>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D56FE4" w:rsidRPr="009E7E67" w14:paraId="3F63A177" w14:textId="77777777" w:rsidTr="00076C30">
        <w:tc>
          <w:tcPr>
            <w:tcW w:w="8755" w:type="dxa"/>
            <w:tcBorders>
              <w:top w:val="single" w:sz="4" w:space="0" w:color="auto"/>
              <w:bottom w:val="nil"/>
            </w:tcBorders>
          </w:tcPr>
          <w:p w14:paraId="6690D83D" w14:textId="4FDA11CF" w:rsidR="00D56FE4" w:rsidRDefault="00D56FE4" w:rsidP="00D56FE4">
            <w:pPr>
              <w:autoSpaceDE w:val="0"/>
              <w:autoSpaceDN w:val="0"/>
              <w:adjustRightInd w:val="0"/>
              <w:rPr>
                <w:rFonts w:eastAsia="Calibri" w:cs="Arial"/>
                <w:b/>
              </w:rPr>
            </w:pPr>
            <w:r w:rsidRPr="009E7E67">
              <w:rPr>
                <w:rFonts w:eastAsia="Calibri" w:cs="Arial"/>
                <w:b/>
              </w:rPr>
              <w:lastRenderedPageBreak/>
              <w:t xml:space="preserve">Gravitation </w:t>
            </w:r>
          </w:p>
          <w:p w14:paraId="5DC48103" w14:textId="77777777" w:rsidR="00D56FE4" w:rsidRDefault="00D56FE4" w:rsidP="00D56FE4">
            <w:pPr>
              <w:autoSpaceDE w:val="0"/>
              <w:autoSpaceDN w:val="0"/>
              <w:adjustRightInd w:val="0"/>
              <w:rPr>
                <w:rFonts w:eastAsia="Calibri" w:cs="Arial"/>
                <w:b/>
              </w:rPr>
            </w:pPr>
          </w:p>
          <w:p w14:paraId="56963CA9" w14:textId="77777777" w:rsidR="00D56FE4" w:rsidRDefault="00D56FE4" w:rsidP="00D56FE4">
            <w:pPr>
              <w:rPr>
                <w:rFonts w:cs="Arial"/>
                <w:color w:val="000000"/>
              </w:rPr>
            </w:pPr>
            <w:r>
              <w:rPr>
                <w:rFonts w:cs="Arial"/>
                <w:color w:val="000000"/>
              </w:rPr>
              <w:t>Description of an experiment to measure the acceleration of a falling object.</w:t>
            </w:r>
          </w:p>
          <w:p w14:paraId="5CA200CD" w14:textId="77777777" w:rsidR="00D56FE4" w:rsidRDefault="00D56FE4" w:rsidP="00D56FE4">
            <w:pPr>
              <w:rPr>
                <w:rFonts w:cs="Arial"/>
                <w:color w:val="000000"/>
              </w:rPr>
            </w:pPr>
          </w:p>
          <w:p w14:paraId="4E059768" w14:textId="77777777" w:rsidR="00D56FE4" w:rsidRDefault="00D56FE4" w:rsidP="00D56FE4">
            <w:pPr>
              <w:rPr>
                <w:rFonts w:cs="Arial"/>
                <w:color w:val="000000"/>
              </w:rPr>
            </w:pPr>
            <w:r w:rsidRPr="00766E9F">
              <w:rPr>
                <w:rFonts w:cs="Arial"/>
                <w:color w:val="000000"/>
              </w:rPr>
              <w:t xml:space="preserve">Knowledge that the horizontal motion and </w:t>
            </w:r>
            <w:r>
              <w:rPr>
                <w:rFonts w:cs="Arial"/>
                <w:color w:val="000000"/>
              </w:rPr>
              <w:t xml:space="preserve">the </w:t>
            </w:r>
            <w:r w:rsidRPr="00766E9F">
              <w:rPr>
                <w:rFonts w:cs="Arial"/>
                <w:color w:val="000000"/>
              </w:rPr>
              <w:t>vertical motion of a projectile are independent of each other.</w:t>
            </w:r>
          </w:p>
          <w:p w14:paraId="478E4FF1" w14:textId="77777777" w:rsidR="00D56FE4" w:rsidRPr="00766E9F" w:rsidRDefault="00D56FE4" w:rsidP="00D56FE4">
            <w:pPr>
              <w:rPr>
                <w:rFonts w:cs="Arial"/>
                <w:color w:val="000000"/>
              </w:rPr>
            </w:pPr>
          </w:p>
          <w:p w14:paraId="399D9E41" w14:textId="77777777" w:rsidR="00D56FE4" w:rsidRDefault="00D56FE4" w:rsidP="00D56FE4">
            <w:pPr>
              <w:rPr>
                <w:rFonts w:cs="Arial"/>
                <w:color w:val="000000"/>
              </w:rPr>
            </w:pPr>
            <w:r w:rsidRPr="00766E9F">
              <w:rPr>
                <w:rFonts w:cs="Arial"/>
                <w:color w:val="000000"/>
              </w:rPr>
              <w:t>Knowledge that satellites are in free fall around a planet/star.</w:t>
            </w:r>
          </w:p>
          <w:p w14:paraId="6ECCE4F3" w14:textId="77777777" w:rsidR="00D56FE4" w:rsidRPr="00766E9F" w:rsidRDefault="00D56FE4" w:rsidP="00D56FE4">
            <w:pPr>
              <w:rPr>
                <w:rFonts w:cs="Arial"/>
                <w:color w:val="000000"/>
              </w:rPr>
            </w:pPr>
          </w:p>
          <w:p w14:paraId="4578271A" w14:textId="77777777" w:rsidR="00D56FE4" w:rsidRDefault="00D56FE4" w:rsidP="00D56FE4">
            <w:pPr>
              <w:rPr>
                <w:rFonts w:cs="Arial"/>
                <w:color w:val="000000"/>
              </w:rPr>
            </w:pPr>
            <w:r w:rsidRPr="00766E9F">
              <w:rPr>
                <w:rFonts w:cs="Arial"/>
                <w:color w:val="000000"/>
              </w:rPr>
              <w:t>Resolution of the initial velocity of a projectile into horizontal and vertical components and their use in calculations.</w:t>
            </w:r>
          </w:p>
          <w:p w14:paraId="2D80EEC8" w14:textId="77777777" w:rsidR="00D56FE4" w:rsidRDefault="00D56FE4" w:rsidP="00D56FE4">
            <w:pPr>
              <w:rPr>
                <w:rFonts w:cs="Arial"/>
                <w:color w:val="000000"/>
              </w:rPr>
            </w:pPr>
          </w:p>
          <w:p w14:paraId="46553C6F" w14:textId="77777777" w:rsidR="00D56FE4" w:rsidRDefault="00D56FE4" w:rsidP="00D56FE4">
            <w:pPr>
              <w:rPr>
                <w:rFonts w:cs="Arial"/>
                <w:color w:val="000000"/>
              </w:rPr>
            </w:pPr>
            <w:r w:rsidRPr="00766E9F">
              <w:rPr>
                <w:rFonts w:cs="Arial"/>
                <w:color w:val="000000"/>
              </w:rPr>
              <w:t>Use of</w:t>
            </w:r>
            <w:r>
              <w:rPr>
                <w:rFonts w:cs="Arial"/>
                <w:color w:val="000000"/>
              </w:rPr>
              <w:t xml:space="preserve"> resolution of vectors, vector addition, and</w:t>
            </w:r>
            <w:r w:rsidRPr="00766E9F">
              <w:rPr>
                <w:rFonts w:cs="Arial"/>
                <w:color w:val="000000"/>
              </w:rPr>
              <w:t xml:space="preserve"> appropriate relationships to solve problems involving projectiles.</w:t>
            </w:r>
          </w:p>
          <w:p w14:paraId="4EFC36A1" w14:textId="77777777" w:rsidR="00D56FE4" w:rsidRDefault="00D56FE4" w:rsidP="00D56FE4">
            <w:pPr>
              <w:rPr>
                <w:rFonts w:cs="Arial"/>
                <w:color w:val="000000"/>
              </w:rPr>
            </w:pPr>
          </w:p>
          <w:p w14:paraId="3CC8A331" w14:textId="77777777" w:rsidR="00D56FE4" w:rsidRDefault="00D56FE4" w:rsidP="00D56FE4">
            <w:pPr>
              <w:spacing w:line="240" w:lineRule="auto"/>
              <w:rPr>
                <w:rFonts w:cs="Arial"/>
                <w:color w:val="000000"/>
              </w:rPr>
            </w:pPr>
            <w:r w:rsidRPr="00040F2F">
              <w:rPr>
                <w:rFonts w:cs="Arial"/>
                <w:color w:val="000000"/>
                <w:position w:val="-116"/>
              </w:rPr>
              <w:object w:dxaOrig="1300" w:dyaOrig="2439" w14:anchorId="70085A92">
                <v:shape id="_x0000_i1032" type="#_x0000_t75" style="width:64.5pt;height:121.45pt" o:ole="">
                  <v:imagedata r:id="rId28" o:title=""/>
                </v:shape>
                <o:OLEObject Type="Embed" ProgID="Equation.DSMT4" ShapeID="_x0000_i1032" DrawAspect="Content" ObjectID="_1852962601" r:id="rId29"/>
              </w:object>
            </w:r>
          </w:p>
          <w:p w14:paraId="78296D6F" w14:textId="77777777" w:rsidR="00D56FE4" w:rsidRDefault="00D56FE4" w:rsidP="00D56FE4">
            <w:pPr>
              <w:rPr>
                <w:rFonts w:cs="Arial"/>
                <w:color w:val="000000"/>
              </w:rPr>
            </w:pPr>
          </w:p>
          <w:p w14:paraId="685824F9" w14:textId="76EA44EB" w:rsidR="00D56FE4" w:rsidRDefault="00D56FE4" w:rsidP="00D56FE4">
            <w:pPr>
              <w:rPr>
                <w:rFonts w:cs="Arial"/>
                <w:color w:val="000000"/>
              </w:rPr>
            </w:pPr>
            <w:r w:rsidRPr="0086105D">
              <w:rPr>
                <w:rFonts w:cs="Arial"/>
                <w:color w:val="000000"/>
              </w:rPr>
              <w:t>Use of Newton’s Law of Universal Gravitation to solve problems involving force, masses and their separation.</w:t>
            </w:r>
          </w:p>
          <w:p w14:paraId="188F42CB" w14:textId="77777777" w:rsidR="00D56FE4" w:rsidRPr="009E7E67" w:rsidRDefault="00D56FE4" w:rsidP="00D56FE4">
            <w:pPr>
              <w:autoSpaceDE w:val="0"/>
              <w:autoSpaceDN w:val="0"/>
              <w:adjustRightInd w:val="0"/>
              <w:rPr>
                <w:rFonts w:eastAsia="Calibri" w:cs="Arial"/>
                <w:b/>
              </w:rPr>
            </w:pPr>
          </w:p>
          <w:bookmarkStart w:id="7" w:name="_Toc524355155"/>
          <w:bookmarkEnd w:id="7"/>
          <w:p w14:paraId="74320E83" w14:textId="567DFEE6" w:rsidR="00DD41DC" w:rsidRPr="00077F54" w:rsidRDefault="00D56FE4" w:rsidP="00077F54">
            <w:pPr>
              <w:pStyle w:val="Heading1"/>
            </w:pPr>
            <w:r w:rsidRPr="00DD41DC">
              <w:object w:dxaOrig="1219" w:dyaOrig="620" w14:anchorId="0B877499">
                <v:shape id="_x0000_i1033" type="#_x0000_t75" style="width:68.25pt;height:30.7pt" o:ole="">
                  <v:imagedata r:id="rId30" o:title=""/>
                </v:shape>
                <o:OLEObject Type="Embed" ProgID="Equation.DSMT4" ShapeID="_x0000_i1033" DrawAspect="Content" ObjectID="_1852962602" r:id="rId31"/>
              </w:object>
            </w:r>
          </w:p>
        </w:tc>
      </w:tr>
      <w:tr w:rsidR="00D56FE4" w:rsidRPr="009E7E67" w14:paraId="735156B6" w14:textId="77777777" w:rsidTr="00420B61">
        <w:tc>
          <w:tcPr>
            <w:tcW w:w="8755" w:type="dxa"/>
            <w:tcBorders>
              <w:top w:val="nil"/>
              <w:bottom w:val="single" w:sz="4" w:space="0" w:color="auto"/>
            </w:tcBorders>
          </w:tcPr>
          <w:p w14:paraId="47D89241" w14:textId="3C5C36C5" w:rsidR="00D56FE4" w:rsidRDefault="00D56FE4" w:rsidP="00D56FE4">
            <w:pPr>
              <w:autoSpaceDE w:val="0"/>
              <w:autoSpaceDN w:val="0"/>
              <w:adjustRightInd w:val="0"/>
              <w:rPr>
                <w:rFonts w:eastAsia="Calibri" w:cs="Arial"/>
                <w:b/>
              </w:rPr>
            </w:pPr>
            <w:r w:rsidRPr="009E7E67">
              <w:rPr>
                <w:rFonts w:eastAsia="Calibri" w:cs="Arial"/>
                <w:b/>
              </w:rPr>
              <w:t xml:space="preserve">Special relativity </w:t>
            </w:r>
          </w:p>
          <w:p w14:paraId="5A6F9C22" w14:textId="77777777" w:rsidR="00D56FE4" w:rsidRPr="009E7E67" w:rsidRDefault="00D56FE4" w:rsidP="00D56FE4">
            <w:pPr>
              <w:autoSpaceDE w:val="0"/>
              <w:autoSpaceDN w:val="0"/>
              <w:adjustRightInd w:val="0"/>
              <w:rPr>
                <w:rFonts w:eastAsia="Calibri" w:cs="Arial"/>
                <w:b/>
              </w:rPr>
            </w:pPr>
          </w:p>
          <w:p w14:paraId="06C59A00" w14:textId="77777777" w:rsidR="00D56FE4" w:rsidRDefault="00D56FE4" w:rsidP="00D56FE4">
            <w:pPr>
              <w:autoSpaceDE w:val="0"/>
              <w:autoSpaceDN w:val="0"/>
              <w:adjustRightInd w:val="0"/>
              <w:rPr>
                <w:rFonts w:cs="Arial"/>
                <w:color w:val="000000"/>
              </w:rPr>
            </w:pPr>
            <w:r w:rsidRPr="0086105D">
              <w:rPr>
                <w:rFonts w:cs="Arial"/>
                <w:color w:val="000000"/>
              </w:rPr>
              <w:t xml:space="preserve">Knowledge that the speed of light in a vacuum is the same for all observers. </w:t>
            </w:r>
          </w:p>
          <w:p w14:paraId="65B196B7" w14:textId="77777777" w:rsidR="00D56FE4" w:rsidRPr="0086105D" w:rsidRDefault="00D56FE4" w:rsidP="00D56FE4">
            <w:pPr>
              <w:autoSpaceDE w:val="0"/>
              <w:autoSpaceDN w:val="0"/>
              <w:adjustRightInd w:val="0"/>
              <w:rPr>
                <w:rFonts w:cs="Arial"/>
                <w:color w:val="000000"/>
              </w:rPr>
            </w:pPr>
          </w:p>
          <w:p w14:paraId="68EFC478" w14:textId="496755B0" w:rsidR="00D56FE4" w:rsidRDefault="00D56FE4" w:rsidP="00D56FE4">
            <w:pPr>
              <w:autoSpaceDE w:val="0"/>
              <w:autoSpaceDN w:val="0"/>
              <w:adjustRightInd w:val="0"/>
              <w:rPr>
                <w:rFonts w:cs="Arial"/>
                <w:color w:val="000000"/>
              </w:rPr>
            </w:pPr>
            <w:r w:rsidRPr="0086105D">
              <w:rPr>
                <w:rFonts w:cs="Arial"/>
                <w:color w:val="000000"/>
              </w:rPr>
              <w:t>Knowledge that measurements of space,</w:t>
            </w:r>
            <w:r>
              <w:rPr>
                <w:rFonts w:cs="Arial"/>
                <w:color w:val="000000"/>
              </w:rPr>
              <w:t xml:space="preserve"> </w:t>
            </w:r>
            <w:r w:rsidRPr="0086105D">
              <w:rPr>
                <w:rFonts w:cs="Arial"/>
                <w:color w:val="000000"/>
              </w:rPr>
              <w:t>time and distance for a moving observer are changed relative to those for a stationary observer, giving rise to time dilation and length contraction.</w:t>
            </w:r>
          </w:p>
          <w:p w14:paraId="1C4F2A97" w14:textId="77777777" w:rsidR="00DD41DC" w:rsidRDefault="00DD41DC" w:rsidP="00D56FE4">
            <w:pPr>
              <w:autoSpaceDE w:val="0"/>
              <w:autoSpaceDN w:val="0"/>
              <w:adjustRightInd w:val="0"/>
              <w:rPr>
                <w:rFonts w:cs="Arial"/>
                <w:color w:val="000000"/>
              </w:rPr>
            </w:pPr>
          </w:p>
          <w:p w14:paraId="51510F34" w14:textId="37250EE8" w:rsidR="00D56FE4" w:rsidRDefault="00D56FE4" w:rsidP="00D56FE4">
            <w:pPr>
              <w:pStyle w:val="bullet"/>
              <w:numPr>
                <w:ilvl w:val="0"/>
                <w:numId w:val="0"/>
              </w:numPr>
              <w:spacing w:line="240" w:lineRule="auto"/>
            </w:pPr>
            <w:r w:rsidRPr="0086105D">
              <w:rPr>
                <w:rFonts w:cs="Arial"/>
                <w:color w:val="000000"/>
              </w:rPr>
              <w:t>Use of appropriate relationships to solve problems involving time dilation, length contraction and speed.</w:t>
            </w:r>
            <w:r>
              <w:rPr>
                <w:rFonts w:cs="Arial"/>
              </w:rPr>
              <w:t xml:space="preserve"> </w:t>
            </w:r>
            <w:r>
              <w:t xml:space="preserve"> </w:t>
            </w:r>
          </w:p>
          <w:p w14:paraId="0C8BA178" w14:textId="77777777" w:rsidR="00DD41DC" w:rsidRDefault="00DD41DC" w:rsidP="00D56FE4">
            <w:pPr>
              <w:pStyle w:val="bullet"/>
              <w:numPr>
                <w:ilvl w:val="0"/>
                <w:numId w:val="0"/>
              </w:numPr>
              <w:spacing w:line="240" w:lineRule="auto"/>
            </w:pPr>
          </w:p>
          <w:bookmarkStart w:id="8" w:name="_Toc524355156"/>
          <w:bookmarkEnd w:id="8"/>
          <w:p w14:paraId="6C361F08" w14:textId="2DC10F0A" w:rsidR="00D56FE4" w:rsidRPr="00DD41DC" w:rsidRDefault="00D56FE4" w:rsidP="00DD41DC">
            <w:pPr>
              <w:pStyle w:val="Heading1"/>
              <w:rPr>
                <w:rFonts w:eastAsia="Calibri"/>
              </w:rPr>
            </w:pPr>
            <w:r w:rsidRPr="00DD41DC">
              <w:object w:dxaOrig="1480" w:dyaOrig="1920" w14:anchorId="688EC2EB">
                <v:shape id="_x0000_i1034" type="#_x0000_t75" style="width:100.15pt;height:93.9pt" o:ole="">
                  <v:imagedata r:id="rId32" o:title=""/>
                </v:shape>
                <o:OLEObject Type="Embed" ProgID="Equation.DSMT4" ShapeID="_x0000_i1034" DrawAspect="Content" ObjectID="_1852962603" r:id="rId33"/>
              </w:object>
            </w:r>
          </w:p>
        </w:tc>
      </w:tr>
      <w:tr w:rsidR="00D56FE4" w:rsidRPr="009E7E67" w14:paraId="32A1A4BF" w14:textId="77777777" w:rsidTr="00420B61">
        <w:trPr>
          <w:trHeight w:val="13455"/>
        </w:trPr>
        <w:tc>
          <w:tcPr>
            <w:tcW w:w="8755" w:type="dxa"/>
            <w:tcBorders>
              <w:top w:val="single" w:sz="4" w:space="0" w:color="auto"/>
              <w:bottom w:val="single" w:sz="4" w:space="0" w:color="auto"/>
            </w:tcBorders>
          </w:tcPr>
          <w:p w14:paraId="1E860EB5" w14:textId="4984E408" w:rsidR="00D56FE4" w:rsidRDefault="00D56FE4" w:rsidP="00D56FE4">
            <w:pPr>
              <w:autoSpaceDE w:val="0"/>
              <w:autoSpaceDN w:val="0"/>
              <w:adjustRightInd w:val="0"/>
              <w:rPr>
                <w:rFonts w:eastAsia="Calibri" w:cs="Arial"/>
                <w:b/>
              </w:rPr>
            </w:pPr>
            <w:r>
              <w:rPr>
                <w:rFonts w:eastAsia="Calibri" w:cs="Arial"/>
                <w:b/>
              </w:rPr>
              <w:lastRenderedPageBreak/>
              <w:t>The e</w:t>
            </w:r>
            <w:r w:rsidRPr="009E7E67">
              <w:rPr>
                <w:rFonts w:eastAsia="Calibri" w:cs="Arial"/>
                <w:b/>
              </w:rPr>
              <w:t xml:space="preserve">xpanding </w:t>
            </w:r>
            <w:r>
              <w:rPr>
                <w:rFonts w:eastAsia="Calibri" w:cs="Arial"/>
                <w:b/>
              </w:rPr>
              <w:t>U</w:t>
            </w:r>
            <w:r w:rsidRPr="009E7E67">
              <w:rPr>
                <w:rFonts w:eastAsia="Calibri" w:cs="Arial"/>
                <w:b/>
              </w:rPr>
              <w:t xml:space="preserve">niverse </w:t>
            </w:r>
          </w:p>
          <w:p w14:paraId="17EEE5A3" w14:textId="77777777" w:rsidR="00D56FE4" w:rsidRPr="009E7E67" w:rsidRDefault="00D56FE4" w:rsidP="00D56FE4">
            <w:pPr>
              <w:autoSpaceDE w:val="0"/>
              <w:autoSpaceDN w:val="0"/>
              <w:adjustRightInd w:val="0"/>
              <w:rPr>
                <w:rFonts w:eastAsia="Calibri" w:cs="Arial"/>
                <w:b/>
              </w:rPr>
            </w:pPr>
          </w:p>
          <w:p w14:paraId="42EC5450" w14:textId="77777777" w:rsidR="00D56FE4" w:rsidRDefault="00D56FE4" w:rsidP="00D56FE4">
            <w:pPr>
              <w:rPr>
                <w:rFonts w:cs="Arial"/>
                <w:color w:val="000000"/>
              </w:rPr>
            </w:pPr>
            <w:r>
              <w:rPr>
                <w:rFonts w:cs="Arial"/>
                <w:color w:val="000000"/>
              </w:rPr>
              <w:t>Knowledge that t</w:t>
            </w:r>
            <w:r w:rsidRPr="006F150E">
              <w:rPr>
                <w:rFonts w:cs="Arial"/>
                <w:color w:val="000000"/>
              </w:rPr>
              <w:t xml:space="preserve">he Doppler </w:t>
            </w:r>
            <w:r>
              <w:rPr>
                <w:rFonts w:cs="Arial"/>
                <w:color w:val="000000"/>
              </w:rPr>
              <w:t>e</w:t>
            </w:r>
            <w:r w:rsidRPr="006F150E">
              <w:rPr>
                <w:rFonts w:cs="Arial"/>
                <w:color w:val="000000"/>
              </w:rPr>
              <w:t xml:space="preserve">ffect causes shifts in wavelengths of sound and </w:t>
            </w:r>
            <w:r>
              <w:rPr>
                <w:rFonts w:cs="Arial"/>
                <w:color w:val="000000"/>
              </w:rPr>
              <w:t>l</w:t>
            </w:r>
            <w:r w:rsidRPr="006F150E">
              <w:rPr>
                <w:rFonts w:cs="Arial"/>
                <w:color w:val="000000"/>
              </w:rPr>
              <w:t xml:space="preserve">ight. </w:t>
            </w:r>
          </w:p>
          <w:p w14:paraId="7F6B6071" w14:textId="77777777" w:rsidR="00D56FE4" w:rsidRDefault="00D56FE4" w:rsidP="00D56FE4">
            <w:pPr>
              <w:rPr>
                <w:rFonts w:cs="Arial"/>
                <w:color w:val="000000"/>
              </w:rPr>
            </w:pPr>
          </w:p>
          <w:p w14:paraId="555FD805" w14:textId="77777777" w:rsidR="00D56FE4" w:rsidRDefault="00D56FE4" w:rsidP="00D56FE4">
            <w:pPr>
              <w:rPr>
                <w:rFonts w:cs="Arial"/>
                <w:color w:val="000000"/>
              </w:rPr>
            </w:pPr>
            <w:r>
              <w:rPr>
                <w:rFonts w:cs="Arial"/>
                <w:color w:val="000000"/>
              </w:rPr>
              <w:t>Use of an appropriate relationship to solve problems involving the observed frequency, source frequency, source speed and wave speed.</w:t>
            </w:r>
          </w:p>
          <w:p w14:paraId="58EF1327" w14:textId="77777777" w:rsidR="00D56FE4" w:rsidRDefault="00D56FE4" w:rsidP="00D56FE4">
            <w:pPr>
              <w:rPr>
                <w:rFonts w:cs="Arial"/>
                <w:color w:val="000000"/>
              </w:rPr>
            </w:pPr>
          </w:p>
          <w:p w14:paraId="66BEA91D" w14:textId="77777777" w:rsidR="00D56FE4" w:rsidRDefault="00D56FE4" w:rsidP="00D56FE4">
            <w:pPr>
              <w:spacing w:line="240" w:lineRule="auto"/>
              <w:rPr>
                <w:rFonts w:cs="Arial"/>
                <w:color w:val="000000"/>
              </w:rPr>
            </w:pPr>
            <w:r w:rsidRPr="00A31215">
              <w:rPr>
                <w:rFonts w:cs="Arial"/>
                <w:color w:val="000000"/>
                <w:position w:val="-32"/>
              </w:rPr>
              <w:object w:dxaOrig="1560" w:dyaOrig="760" w14:anchorId="4094EFA2">
                <v:shape id="_x0000_i1035" type="#_x0000_t75" style="width:86.4pt;height:40.7pt" o:ole="">
                  <v:imagedata r:id="rId34" o:title=""/>
                </v:shape>
                <o:OLEObject Type="Embed" ProgID="Equation.DSMT4" ShapeID="_x0000_i1035" DrawAspect="Content" ObjectID="_1852962604" r:id="rId35"/>
              </w:object>
            </w:r>
            <w:r>
              <w:rPr>
                <w:rFonts w:cs="Arial"/>
                <w:color w:val="000000"/>
              </w:rPr>
              <w:t xml:space="preserve"> </w:t>
            </w:r>
          </w:p>
          <w:p w14:paraId="3B6AB798" w14:textId="77777777" w:rsidR="00D56FE4" w:rsidRDefault="00D56FE4" w:rsidP="00D56FE4">
            <w:pPr>
              <w:spacing w:line="240" w:lineRule="auto"/>
              <w:rPr>
                <w:rFonts w:cs="Arial"/>
                <w:color w:val="000000"/>
              </w:rPr>
            </w:pPr>
          </w:p>
          <w:p w14:paraId="081217F1" w14:textId="77777777" w:rsidR="00D56FE4" w:rsidRDefault="00D56FE4" w:rsidP="00D56FE4">
            <w:pPr>
              <w:rPr>
                <w:rFonts w:cs="Arial"/>
                <w:color w:val="000000"/>
              </w:rPr>
            </w:pPr>
            <w:r w:rsidRPr="0086105D">
              <w:rPr>
                <w:rFonts w:cs="Arial"/>
                <w:color w:val="000000"/>
              </w:rPr>
              <w:t>Knowledge that the light from objects moving away from us is shifted to longer</w:t>
            </w:r>
            <w:r>
              <w:rPr>
                <w:rFonts w:cs="Arial"/>
                <w:color w:val="000000"/>
              </w:rPr>
              <w:t xml:space="preserve"> </w:t>
            </w:r>
            <w:r w:rsidRPr="0086105D">
              <w:rPr>
                <w:rFonts w:cs="Arial"/>
                <w:color w:val="000000"/>
              </w:rPr>
              <w:t>wavelengths</w:t>
            </w:r>
            <w:r>
              <w:rPr>
                <w:rFonts w:cs="Arial"/>
                <w:color w:val="000000"/>
              </w:rPr>
              <w:t xml:space="preserve"> (redshift)</w:t>
            </w:r>
            <w:r w:rsidRPr="0086105D">
              <w:rPr>
                <w:rFonts w:cs="Arial"/>
                <w:color w:val="000000"/>
              </w:rPr>
              <w:t>.</w:t>
            </w:r>
          </w:p>
          <w:p w14:paraId="392D243C" w14:textId="77777777" w:rsidR="00D56FE4" w:rsidRPr="0086105D" w:rsidRDefault="00D56FE4" w:rsidP="00D56FE4">
            <w:pPr>
              <w:rPr>
                <w:rFonts w:cs="Arial"/>
                <w:color w:val="000000"/>
              </w:rPr>
            </w:pPr>
          </w:p>
          <w:p w14:paraId="13D3E7AB" w14:textId="77777777" w:rsidR="00D56FE4" w:rsidRDefault="00D56FE4" w:rsidP="00D56FE4">
            <w:pPr>
              <w:rPr>
                <w:rFonts w:cs="Arial"/>
                <w:color w:val="000000"/>
              </w:rPr>
            </w:pPr>
            <w:r w:rsidRPr="0086105D">
              <w:rPr>
                <w:rFonts w:cs="Arial"/>
                <w:color w:val="000000"/>
              </w:rPr>
              <w:t>Knowledge that the redshift of a galaxy is the change in wavelength divided by the emitted wavelength. For slowly moving galaxies, redshift is the ratio of the recessional velocity of the galaxy to the velocity of light.</w:t>
            </w:r>
          </w:p>
          <w:p w14:paraId="436B44BE" w14:textId="77777777" w:rsidR="00D56FE4" w:rsidRPr="0086105D" w:rsidRDefault="00D56FE4" w:rsidP="00D56FE4">
            <w:pPr>
              <w:rPr>
                <w:rFonts w:cs="Arial"/>
                <w:color w:val="000000"/>
              </w:rPr>
            </w:pPr>
          </w:p>
          <w:p w14:paraId="0538FAA7" w14:textId="77777777" w:rsidR="00D56FE4" w:rsidRDefault="00D56FE4" w:rsidP="00D56FE4">
            <w:pPr>
              <w:rPr>
                <w:rFonts w:cs="Arial"/>
                <w:color w:val="000000"/>
              </w:rPr>
            </w:pPr>
            <w:r w:rsidRPr="0086105D">
              <w:rPr>
                <w:rFonts w:cs="Arial"/>
                <w:color w:val="000000"/>
              </w:rPr>
              <w:t>Use of appropriate relationships to solve problems involving redshift, observed wavelength, emitted wavelength, and recessional velocity</w:t>
            </w:r>
            <w:r>
              <w:rPr>
                <w:rFonts w:cs="Arial"/>
                <w:color w:val="000000"/>
              </w:rPr>
              <w:t>.</w:t>
            </w:r>
          </w:p>
          <w:p w14:paraId="75F49309" w14:textId="77777777" w:rsidR="00D56FE4" w:rsidRDefault="00D56FE4" w:rsidP="00D56FE4">
            <w:pPr>
              <w:rPr>
                <w:rFonts w:cs="Arial"/>
                <w:color w:val="000000"/>
              </w:rPr>
            </w:pPr>
          </w:p>
          <w:p w14:paraId="42B9AD37" w14:textId="77777777" w:rsidR="00D56FE4" w:rsidRDefault="00D56FE4" w:rsidP="00D56FE4">
            <w:pPr>
              <w:spacing w:line="240" w:lineRule="auto"/>
              <w:rPr>
                <w:rFonts w:cs="Arial"/>
              </w:rPr>
            </w:pPr>
            <w:r w:rsidRPr="00EE3EF2">
              <w:rPr>
                <w:rFonts w:cs="Arial"/>
                <w:position w:val="-60"/>
              </w:rPr>
              <w:object w:dxaOrig="1700" w:dyaOrig="1320" w14:anchorId="2CB9ED9F">
                <v:shape id="_x0000_i1036" type="#_x0000_t75" style="width:88.3pt;height:65.1pt" o:ole="">
                  <v:imagedata r:id="rId36" o:title=""/>
                </v:shape>
                <o:OLEObject Type="Embed" ProgID="Equation.DSMT4" ShapeID="_x0000_i1036" DrawAspect="Content" ObjectID="_1852962605" r:id="rId37"/>
              </w:object>
            </w:r>
          </w:p>
          <w:p w14:paraId="6836F503" w14:textId="77777777" w:rsidR="00D56FE4" w:rsidRDefault="00D56FE4" w:rsidP="00D56FE4">
            <w:pPr>
              <w:spacing w:line="240" w:lineRule="auto"/>
              <w:rPr>
                <w:rFonts w:cs="Arial"/>
                <w:color w:val="000000"/>
              </w:rPr>
            </w:pPr>
          </w:p>
          <w:p w14:paraId="1F6272B9" w14:textId="77777777" w:rsidR="00D56FE4" w:rsidRDefault="00D56FE4" w:rsidP="00D56FE4">
            <w:pPr>
              <w:spacing w:line="240" w:lineRule="auto"/>
              <w:rPr>
                <w:rFonts w:cs="Arial"/>
                <w:color w:val="000000"/>
              </w:rPr>
            </w:pPr>
            <w:r w:rsidRPr="0086105D">
              <w:rPr>
                <w:rFonts w:cs="Arial"/>
                <w:color w:val="000000"/>
              </w:rPr>
              <w:t xml:space="preserve">Use of an appropriate relationship to solve problems involving </w:t>
            </w:r>
            <w:r>
              <w:rPr>
                <w:rFonts w:cs="Arial"/>
                <w:color w:val="000000"/>
              </w:rPr>
              <w:t xml:space="preserve">the </w:t>
            </w:r>
            <w:r w:rsidRPr="0086105D">
              <w:rPr>
                <w:rFonts w:cs="Arial"/>
                <w:color w:val="000000"/>
              </w:rPr>
              <w:t>Hubble constant, the recessional velocity of a galaxy and its distance from us.</w:t>
            </w:r>
          </w:p>
          <w:p w14:paraId="1ED7D5A3" w14:textId="77777777" w:rsidR="00D56FE4" w:rsidRDefault="00D56FE4" w:rsidP="00D56FE4">
            <w:pPr>
              <w:spacing w:line="240" w:lineRule="auto"/>
              <w:rPr>
                <w:rFonts w:cs="Arial"/>
                <w:color w:val="000000"/>
              </w:rPr>
            </w:pPr>
          </w:p>
          <w:p w14:paraId="592B8B0E" w14:textId="77777777" w:rsidR="00D56FE4" w:rsidRDefault="00D56FE4" w:rsidP="00D56FE4">
            <w:pPr>
              <w:spacing w:line="240" w:lineRule="auto"/>
              <w:rPr>
                <w:szCs w:val="22"/>
              </w:rPr>
            </w:pPr>
            <w:r w:rsidRPr="00CE03A6">
              <w:rPr>
                <w:position w:val="-12"/>
                <w:szCs w:val="22"/>
              </w:rPr>
              <w:object w:dxaOrig="840" w:dyaOrig="360" w14:anchorId="73DDC972">
                <v:shape id="_x0000_i1037" type="#_x0000_t75" style="width:37.55pt;height:18.8pt" o:ole="">
                  <v:imagedata r:id="rId38" o:title=""/>
                </v:shape>
                <o:OLEObject Type="Embed" ProgID="Equation.DSMT4" ShapeID="_x0000_i1037" DrawAspect="Content" ObjectID="_1852962606" r:id="rId39"/>
              </w:object>
            </w:r>
            <w:r>
              <w:rPr>
                <w:szCs w:val="22"/>
              </w:rPr>
              <w:t xml:space="preserve"> </w:t>
            </w:r>
          </w:p>
          <w:p w14:paraId="768284CE" w14:textId="77777777" w:rsidR="00D56FE4" w:rsidRPr="006F150E" w:rsidRDefault="00D56FE4" w:rsidP="00D56FE4">
            <w:pPr>
              <w:spacing w:line="240" w:lineRule="auto"/>
              <w:rPr>
                <w:rFonts w:cs="Arial"/>
                <w:color w:val="000000"/>
              </w:rPr>
            </w:pPr>
          </w:p>
          <w:p w14:paraId="082DC22F" w14:textId="77777777" w:rsidR="00D56FE4" w:rsidRDefault="00D56FE4" w:rsidP="00D56FE4">
            <w:pPr>
              <w:spacing w:line="240" w:lineRule="auto"/>
              <w:rPr>
                <w:rFonts w:cs="Arial"/>
                <w:color w:val="000000"/>
              </w:rPr>
            </w:pPr>
            <w:r>
              <w:rPr>
                <w:rFonts w:cs="Arial"/>
                <w:color w:val="000000"/>
              </w:rPr>
              <w:t xml:space="preserve">Knowledge that </w:t>
            </w:r>
            <w:r w:rsidRPr="0086105D">
              <w:rPr>
                <w:rFonts w:cs="Arial"/>
                <w:color w:val="000000"/>
              </w:rPr>
              <w:t>Hubble’s law allows us to estimate the age of the Universe.</w:t>
            </w:r>
          </w:p>
          <w:p w14:paraId="5E7F358D" w14:textId="77777777" w:rsidR="00D56FE4" w:rsidRPr="0086105D" w:rsidRDefault="00D56FE4" w:rsidP="00D56FE4">
            <w:pPr>
              <w:spacing w:line="240" w:lineRule="auto"/>
              <w:rPr>
                <w:rFonts w:cs="Arial"/>
                <w:color w:val="000000"/>
              </w:rPr>
            </w:pPr>
          </w:p>
          <w:p w14:paraId="51365011" w14:textId="77777777" w:rsidR="00D56FE4" w:rsidRDefault="00D56FE4" w:rsidP="00D56FE4">
            <w:r w:rsidRPr="0086105D">
              <w:t>Knowledge that measurements of the velocities of galaxies and their distance from us lead to the theory of the expanding Universe.</w:t>
            </w:r>
          </w:p>
          <w:p w14:paraId="2BAA80F5" w14:textId="77777777" w:rsidR="00D56FE4" w:rsidRPr="0086105D" w:rsidRDefault="00D56FE4" w:rsidP="00D56FE4"/>
          <w:p w14:paraId="4721F63E" w14:textId="2561EB5A" w:rsidR="00D56FE4" w:rsidRDefault="00D56FE4" w:rsidP="00D56FE4">
            <w:r w:rsidRPr="0086105D">
              <w:t>Knowledge that the mass of a galaxy can be estimated by the orbital speed of stars within it.</w:t>
            </w:r>
          </w:p>
          <w:p w14:paraId="388E9AC9" w14:textId="77777777" w:rsidR="00D56FE4" w:rsidRDefault="00D56FE4" w:rsidP="00D56FE4"/>
          <w:p w14:paraId="0C4A9171" w14:textId="77777777" w:rsidR="00D56FE4" w:rsidRDefault="00D56FE4" w:rsidP="00D56FE4">
            <w:r w:rsidRPr="0086105D">
              <w:t>Knowledge that evidence supporting the existence of dark matter comes from estimations of the mass of galaxies.</w:t>
            </w:r>
          </w:p>
          <w:p w14:paraId="23BA5E84" w14:textId="77777777" w:rsidR="00D56FE4" w:rsidRPr="0086105D" w:rsidRDefault="00D56FE4" w:rsidP="00D56FE4"/>
          <w:p w14:paraId="3FC8A5DA" w14:textId="77777777" w:rsidR="00D56FE4" w:rsidRDefault="00D56FE4" w:rsidP="00D56FE4">
            <w:r w:rsidRPr="0086105D">
              <w:t>Knowledge that evidence supporting the existence of dark energy comes from the accelerating rate of expansion of the Universe.</w:t>
            </w:r>
          </w:p>
          <w:p w14:paraId="0F8F6301" w14:textId="77777777" w:rsidR="00D56FE4" w:rsidRPr="0086105D" w:rsidRDefault="00D56FE4" w:rsidP="00D56FE4"/>
          <w:p w14:paraId="0AD5E9CB" w14:textId="77777777" w:rsidR="00D56FE4" w:rsidRDefault="00D56FE4" w:rsidP="00D56FE4">
            <w:r w:rsidRPr="0086105D">
              <w:t xml:space="preserve">Knowledge that the temperature of stellar objects is related to the distribution of emitted radiation over a wide range of wavelengths. </w:t>
            </w:r>
          </w:p>
          <w:p w14:paraId="2342527F" w14:textId="77777777" w:rsidR="00077F54" w:rsidRDefault="00077F54" w:rsidP="00D56FE4">
            <w:pPr>
              <w:autoSpaceDE w:val="0"/>
              <w:autoSpaceDN w:val="0"/>
              <w:adjustRightInd w:val="0"/>
              <w:rPr>
                <w:rFonts w:eastAsia="Calibri" w:cs="Arial"/>
                <w:b/>
                <w:sz w:val="28"/>
                <w:szCs w:val="28"/>
              </w:rPr>
            </w:pPr>
          </w:p>
          <w:p w14:paraId="12787809" w14:textId="4EAECEDA" w:rsidR="008D1779" w:rsidRDefault="008D1779" w:rsidP="00D56FE4">
            <w:pPr>
              <w:autoSpaceDE w:val="0"/>
              <w:autoSpaceDN w:val="0"/>
              <w:adjustRightInd w:val="0"/>
              <w:rPr>
                <w:rFonts w:eastAsia="Calibri" w:cs="Arial"/>
                <w:b/>
                <w:sz w:val="28"/>
                <w:szCs w:val="28"/>
              </w:rPr>
            </w:pPr>
          </w:p>
        </w:tc>
      </w:tr>
      <w:tr w:rsidR="00420B61" w:rsidRPr="009E7E67" w14:paraId="4F307DAA" w14:textId="77777777" w:rsidTr="00420B61">
        <w:tc>
          <w:tcPr>
            <w:tcW w:w="8755" w:type="dxa"/>
            <w:tcBorders>
              <w:top w:val="single" w:sz="4" w:space="0" w:color="auto"/>
              <w:bottom w:val="nil"/>
            </w:tcBorders>
          </w:tcPr>
          <w:p w14:paraId="3B27FE35" w14:textId="040D9012" w:rsidR="00420B61" w:rsidRDefault="00420B61" w:rsidP="00420B61">
            <w:r w:rsidRPr="0086105D">
              <w:lastRenderedPageBreak/>
              <w:t xml:space="preserve">Knowledge that the peak wavelength of this distribution is shorter for hotter objects than for cooler objects. </w:t>
            </w:r>
          </w:p>
          <w:p w14:paraId="085001E3" w14:textId="77777777" w:rsidR="00420B61" w:rsidRPr="0086105D" w:rsidRDefault="00420B61" w:rsidP="00420B61"/>
          <w:p w14:paraId="006511A6" w14:textId="77777777" w:rsidR="00420B61" w:rsidRDefault="00420B61" w:rsidP="00420B61">
            <w:r>
              <w:t xml:space="preserve">Knowledge that hotter objects emit more </w:t>
            </w:r>
            <w:r w:rsidRPr="0086105D">
              <w:t>radiation per unit surface area per unit time</w:t>
            </w:r>
            <w:r>
              <w:t xml:space="preserve"> than cooler objects</w:t>
            </w:r>
            <w:r w:rsidRPr="0086105D">
              <w:t>.</w:t>
            </w:r>
          </w:p>
          <w:p w14:paraId="4062B8EA" w14:textId="77777777" w:rsidR="00420B61" w:rsidRPr="0086105D" w:rsidRDefault="00420B61" w:rsidP="00420B61"/>
          <w:p w14:paraId="265CB7E9" w14:textId="1E8FC34E" w:rsidR="00420B61" w:rsidRDefault="00420B61" w:rsidP="00420B61">
            <w:pPr>
              <w:autoSpaceDE w:val="0"/>
              <w:autoSpaceDN w:val="0"/>
              <w:adjustRightInd w:val="0"/>
            </w:pPr>
            <w:r w:rsidRPr="0086105D">
              <w:t xml:space="preserve">Knowledge of evidence supporting the </w:t>
            </w:r>
            <w:r w:rsidR="00DB59AD">
              <w:t>B</w:t>
            </w:r>
            <w:r w:rsidRPr="0086105D">
              <w:t>i</w:t>
            </w:r>
            <w:r w:rsidR="00DB59AD">
              <w:t>g B</w:t>
            </w:r>
            <w:r w:rsidRPr="0086105D">
              <w:t>ang theory and subsequent expansion of the Universe: cosmic microwave background radiation, the abundance of the elements hydrogen and helium, the darkness of the sky (Olbers’ paradox) and the large number of galaxies showing redshift rather than blueshift.</w:t>
            </w:r>
          </w:p>
          <w:p w14:paraId="13DE38AA" w14:textId="77777777" w:rsidR="00420B61" w:rsidRDefault="00420B61" w:rsidP="00D56FE4">
            <w:pPr>
              <w:autoSpaceDE w:val="0"/>
              <w:autoSpaceDN w:val="0"/>
              <w:adjustRightInd w:val="0"/>
              <w:rPr>
                <w:rFonts w:eastAsia="Calibri" w:cs="Arial"/>
                <w:b/>
              </w:rPr>
            </w:pPr>
          </w:p>
        </w:tc>
      </w:tr>
      <w:tr w:rsidR="00D56FE4" w:rsidRPr="009E7E67" w14:paraId="12E0E9D7" w14:textId="77777777" w:rsidTr="00420B61">
        <w:tc>
          <w:tcPr>
            <w:tcW w:w="8755" w:type="dxa"/>
            <w:tcBorders>
              <w:top w:val="nil"/>
              <w:bottom w:val="single" w:sz="4" w:space="0" w:color="auto"/>
            </w:tcBorders>
          </w:tcPr>
          <w:p w14:paraId="7164C005" w14:textId="6702CBD8" w:rsidR="00D56FE4" w:rsidRPr="009E7E67" w:rsidRDefault="005A09AE" w:rsidP="00D56FE4">
            <w:pPr>
              <w:autoSpaceDE w:val="0"/>
              <w:autoSpaceDN w:val="0"/>
              <w:adjustRightInd w:val="0"/>
              <w:rPr>
                <w:rFonts w:eastAsia="Calibri" w:cs="Arial"/>
                <w:b/>
                <w:sz w:val="28"/>
                <w:szCs w:val="28"/>
              </w:rPr>
            </w:pPr>
            <w:r>
              <w:br w:type="page"/>
            </w:r>
            <w:r w:rsidR="00D56FE4">
              <w:rPr>
                <w:rFonts w:eastAsia="Calibri" w:cs="Arial"/>
                <w:b/>
                <w:sz w:val="28"/>
                <w:szCs w:val="28"/>
              </w:rPr>
              <w:t>Particles and waves</w:t>
            </w:r>
          </w:p>
          <w:p w14:paraId="41277754" w14:textId="77777777" w:rsidR="00D56FE4" w:rsidRDefault="00D56FE4" w:rsidP="00D56FE4">
            <w:pPr>
              <w:rPr>
                <w:rFonts w:cs="Arial"/>
                <w:b/>
              </w:rPr>
            </w:pPr>
          </w:p>
          <w:p w14:paraId="2219A091" w14:textId="77777777" w:rsidR="00D56FE4" w:rsidRDefault="00D56FE4" w:rsidP="00D56FE4">
            <w:pPr>
              <w:rPr>
                <w:rFonts w:cs="Arial"/>
                <w:b/>
              </w:rPr>
            </w:pPr>
            <w:r w:rsidRPr="009E7E67">
              <w:rPr>
                <w:rFonts w:cs="Arial"/>
                <w:b/>
              </w:rPr>
              <w:t>Forces on charged particles</w:t>
            </w:r>
            <w:r>
              <w:rPr>
                <w:rFonts w:cs="Arial"/>
                <w:b/>
              </w:rPr>
              <w:t xml:space="preserve"> </w:t>
            </w:r>
          </w:p>
          <w:p w14:paraId="4C31A65A" w14:textId="77777777" w:rsidR="00D56FE4" w:rsidRPr="009E7E67" w:rsidRDefault="00D56FE4" w:rsidP="00D56FE4">
            <w:pPr>
              <w:rPr>
                <w:rFonts w:cs="Arial"/>
              </w:rPr>
            </w:pPr>
          </w:p>
          <w:p w14:paraId="27C7B612" w14:textId="77777777" w:rsidR="00D56FE4" w:rsidRDefault="00D56FE4" w:rsidP="00D56FE4">
            <w:pPr>
              <w:rPr>
                <w:rFonts w:cs="Arial"/>
                <w:color w:val="000000"/>
              </w:rPr>
            </w:pPr>
            <w:r w:rsidRPr="00740925">
              <w:rPr>
                <w:rFonts w:cs="Arial"/>
                <w:color w:val="000000"/>
              </w:rPr>
              <w:t>Knowledge that charged particles experience a force in an electric field.</w:t>
            </w:r>
          </w:p>
          <w:p w14:paraId="33A08F2E" w14:textId="77777777" w:rsidR="00D56FE4" w:rsidRPr="00740925" w:rsidRDefault="00D56FE4" w:rsidP="00D56FE4">
            <w:pPr>
              <w:rPr>
                <w:rFonts w:cs="Arial"/>
                <w:color w:val="000000"/>
              </w:rPr>
            </w:pPr>
          </w:p>
          <w:p w14:paraId="31A1ABDB" w14:textId="77777777" w:rsidR="00D56FE4" w:rsidRDefault="00D56FE4" w:rsidP="00D56FE4">
            <w:pPr>
              <w:rPr>
                <w:rFonts w:cs="Arial"/>
                <w:color w:val="000000"/>
              </w:rPr>
            </w:pPr>
            <w:r w:rsidRPr="00740925">
              <w:rPr>
                <w:rFonts w:cs="Arial"/>
                <w:color w:val="000000"/>
              </w:rPr>
              <w:t>Knowledge that electric fields exist around charged particles and between charged parallel plates.</w:t>
            </w:r>
          </w:p>
          <w:p w14:paraId="224AC9BA" w14:textId="77777777" w:rsidR="00D56FE4" w:rsidRPr="00740925" w:rsidRDefault="00D56FE4" w:rsidP="00D56FE4">
            <w:pPr>
              <w:rPr>
                <w:rFonts w:cs="Arial"/>
                <w:color w:val="000000"/>
              </w:rPr>
            </w:pPr>
          </w:p>
          <w:p w14:paraId="2A299DE4" w14:textId="77777777" w:rsidR="00D56FE4" w:rsidRDefault="00D56FE4" w:rsidP="00D56FE4">
            <w:pPr>
              <w:rPr>
                <w:rFonts w:cs="Arial"/>
                <w:color w:val="000000"/>
              </w:rPr>
            </w:pPr>
            <w:r w:rsidRPr="00740925">
              <w:rPr>
                <w:rFonts w:cs="Arial"/>
                <w:color w:val="000000"/>
              </w:rPr>
              <w:t>Sketch electric field patterns for single-point charges, systems of two-point charges and between two charged parallel plates (ignore end effects).</w:t>
            </w:r>
          </w:p>
          <w:p w14:paraId="199B0BF2" w14:textId="77777777" w:rsidR="00D56FE4" w:rsidRPr="00740925" w:rsidRDefault="00D56FE4" w:rsidP="00D56FE4">
            <w:pPr>
              <w:rPr>
                <w:rFonts w:cs="Arial"/>
                <w:color w:val="000000"/>
              </w:rPr>
            </w:pPr>
          </w:p>
          <w:p w14:paraId="6C260DC4" w14:textId="77777777" w:rsidR="00D56FE4" w:rsidRDefault="00D56FE4" w:rsidP="00D56FE4">
            <w:pPr>
              <w:rPr>
                <w:rFonts w:cs="Arial"/>
                <w:color w:val="000000"/>
              </w:rPr>
            </w:pPr>
            <w:r w:rsidRPr="00740925">
              <w:rPr>
                <w:rFonts w:cs="Arial"/>
                <w:color w:val="000000"/>
              </w:rPr>
              <w:t xml:space="preserve">Determination of the direction of movement of charged particles in an electric field. </w:t>
            </w:r>
          </w:p>
          <w:p w14:paraId="0AEB03A7" w14:textId="77777777" w:rsidR="00D56FE4" w:rsidRPr="00740925" w:rsidRDefault="00D56FE4" w:rsidP="00D56FE4">
            <w:pPr>
              <w:rPr>
                <w:rFonts w:cs="Arial"/>
                <w:color w:val="000000"/>
              </w:rPr>
            </w:pPr>
          </w:p>
          <w:p w14:paraId="74F7E36C" w14:textId="77777777" w:rsidR="00D56FE4" w:rsidRDefault="00D56FE4" w:rsidP="00D56FE4">
            <w:pPr>
              <w:rPr>
                <w:rFonts w:cs="Arial"/>
                <w:color w:val="000000"/>
              </w:rPr>
            </w:pPr>
            <w:r w:rsidRPr="00740925">
              <w:rPr>
                <w:rFonts w:cs="Arial"/>
                <w:color w:val="000000"/>
              </w:rPr>
              <w:t>Definition of volt</w:t>
            </w:r>
            <w:r>
              <w:rPr>
                <w:rFonts w:cs="Arial"/>
                <w:color w:val="000000"/>
              </w:rPr>
              <w:t>age (potential difference)</w:t>
            </w:r>
            <w:r w:rsidRPr="00740925">
              <w:rPr>
                <w:rFonts w:cs="Arial"/>
                <w:color w:val="000000"/>
              </w:rPr>
              <w:t xml:space="preserve"> in terms of work done and charge.</w:t>
            </w:r>
          </w:p>
          <w:p w14:paraId="64DCAA8E" w14:textId="77777777" w:rsidR="00D56FE4" w:rsidRPr="00740925" w:rsidRDefault="00D56FE4" w:rsidP="00D56FE4">
            <w:pPr>
              <w:rPr>
                <w:rFonts w:cs="Arial"/>
                <w:color w:val="000000"/>
              </w:rPr>
            </w:pPr>
          </w:p>
          <w:p w14:paraId="00880167" w14:textId="77777777" w:rsidR="00D56FE4" w:rsidRDefault="00D56FE4" w:rsidP="00D56FE4">
            <w:pPr>
              <w:spacing w:line="240" w:lineRule="auto"/>
              <w:rPr>
                <w:rFonts w:cs="Arial"/>
                <w:color w:val="000000"/>
              </w:rPr>
            </w:pPr>
            <w:r w:rsidRPr="00740925">
              <w:rPr>
                <w:rFonts w:cs="Arial"/>
                <w:color w:val="000000"/>
              </w:rPr>
              <w:t>Use of appropriate relationships to solve problems involving the charge, mass, speed</w:t>
            </w:r>
            <w:r>
              <w:rPr>
                <w:rFonts w:cs="Arial"/>
                <w:color w:val="000000"/>
              </w:rPr>
              <w:t>,</w:t>
            </w:r>
            <w:r w:rsidRPr="00740925">
              <w:rPr>
                <w:rFonts w:cs="Arial"/>
                <w:color w:val="000000"/>
              </w:rPr>
              <w:t xml:space="preserve"> and energy of a charged particle in an electric field and the potential difference through which it moves.</w:t>
            </w:r>
          </w:p>
          <w:p w14:paraId="7CAA6A89" w14:textId="77777777" w:rsidR="00D56FE4" w:rsidRDefault="00D56FE4" w:rsidP="00D56FE4">
            <w:pPr>
              <w:spacing w:before="240" w:after="240" w:line="240" w:lineRule="auto"/>
              <w:rPr>
                <w:rFonts w:cs="Arial"/>
                <w:color w:val="000000"/>
              </w:rPr>
            </w:pPr>
            <w:r w:rsidRPr="00E839B9">
              <w:rPr>
                <w:rFonts w:cs="Arial"/>
                <w:color w:val="000000"/>
                <w:position w:val="-40"/>
              </w:rPr>
              <w:object w:dxaOrig="1080" w:dyaOrig="920" w14:anchorId="19FF4773">
                <v:shape id="_x0000_i1038" type="#_x0000_t75" style="width:58.25pt;height:51.95pt" o:ole="">
                  <v:imagedata r:id="rId40" o:title=""/>
                </v:shape>
                <o:OLEObject Type="Embed" ProgID="Equation.DSMT4" ShapeID="_x0000_i1038" DrawAspect="Content" ObjectID="_1852962607" r:id="rId41"/>
              </w:object>
            </w:r>
          </w:p>
          <w:p w14:paraId="30C60AB9" w14:textId="77777777" w:rsidR="00D56FE4" w:rsidRDefault="00D56FE4" w:rsidP="00D56FE4">
            <w:pPr>
              <w:rPr>
                <w:rFonts w:cs="Arial"/>
                <w:color w:val="000000"/>
              </w:rPr>
            </w:pPr>
            <w:r w:rsidRPr="00740925">
              <w:rPr>
                <w:rFonts w:cs="Arial"/>
                <w:color w:val="000000"/>
              </w:rPr>
              <w:t>Knowledge that a moving charge produces a magnetic field.</w:t>
            </w:r>
          </w:p>
          <w:p w14:paraId="38963173" w14:textId="77777777" w:rsidR="00D56FE4" w:rsidRPr="00740925" w:rsidRDefault="00D56FE4" w:rsidP="00D56FE4">
            <w:pPr>
              <w:rPr>
                <w:rFonts w:cs="Arial"/>
                <w:color w:val="000000"/>
              </w:rPr>
            </w:pPr>
          </w:p>
          <w:p w14:paraId="74F3E53C" w14:textId="77777777" w:rsidR="00D56FE4" w:rsidRDefault="00D56FE4" w:rsidP="00D56FE4">
            <w:pPr>
              <w:rPr>
                <w:rFonts w:cs="Arial"/>
                <w:color w:val="000000"/>
              </w:rPr>
            </w:pPr>
            <w:r w:rsidRPr="00740925">
              <w:rPr>
                <w:rFonts w:cs="Arial"/>
                <w:color w:val="000000"/>
              </w:rPr>
              <w:t>Determination of the direction of the force on a charged particle moving in a magnetic field for negative and positive charges.</w:t>
            </w:r>
          </w:p>
          <w:p w14:paraId="4BAE348B" w14:textId="77777777" w:rsidR="00D56FE4" w:rsidRPr="00740925" w:rsidRDefault="00D56FE4" w:rsidP="00D56FE4">
            <w:pPr>
              <w:rPr>
                <w:rFonts w:cs="Arial"/>
                <w:color w:val="000000"/>
              </w:rPr>
            </w:pPr>
          </w:p>
          <w:p w14:paraId="1388F49C" w14:textId="77777777" w:rsidR="00D56FE4" w:rsidRDefault="00D56FE4" w:rsidP="00D56FE4">
            <w:pPr>
              <w:rPr>
                <w:rFonts w:cs="Arial"/>
                <w:color w:val="000000"/>
              </w:rPr>
            </w:pPr>
            <w:r w:rsidRPr="00740925">
              <w:rPr>
                <w:rFonts w:cs="Arial"/>
                <w:color w:val="000000"/>
              </w:rPr>
              <w:t>Knowledge of the basic operation of particle accelerators in terms of acceleration by electric fields, deflection by magnetic fields and high</w:t>
            </w:r>
            <w:r>
              <w:rPr>
                <w:rFonts w:cs="Arial"/>
                <w:color w:val="000000"/>
              </w:rPr>
              <w:t>-</w:t>
            </w:r>
            <w:r w:rsidRPr="00740925">
              <w:rPr>
                <w:rFonts w:cs="Arial"/>
                <w:color w:val="000000"/>
              </w:rPr>
              <w:t>energy collisions of charged particles to produce other particles.</w:t>
            </w:r>
          </w:p>
          <w:p w14:paraId="7E3A050E" w14:textId="45F2ED5D" w:rsidR="00420B61" w:rsidRPr="00D56FE4" w:rsidRDefault="00420B61" w:rsidP="00D56FE4">
            <w:pPr>
              <w:rPr>
                <w:rFonts w:cs="Arial"/>
                <w:color w:val="000000"/>
              </w:rPr>
            </w:pPr>
          </w:p>
        </w:tc>
      </w:tr>
    </w:tbl>
    <w:p w14:paraId="616A41C6" w14:textId="77777777" w:rsidR="00077F54" w:rsidRDefault="00077F54" w:rsidP="00420B61">
      <w:r>
        <w:br w:type="page"/>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D56FE4" w:rsidRPr="009E7E67" w14:paraId="3EBA3034" w14:textId="77777777" w:rsidTr="00077F54">
        <w:tc>
          <w:tcPr>
            <w:tcW w:w="8755" w:type="dxa"/>
            <w:tcBorders>
              <w:top w:val="single" w:sz="4" w:space="0" w:color="auto"/>
              <w:bottom w:val="nil"/>
            </w:tcBorders>
          </w:tcPr>
          <w:p w14:paraId="50B3AAF1" w14:textId="06DCD87F" w:rsidR="00D56FE4" w:rsidRDefault="00D56FE4" w:rsidP="00D56FE4">
            <w:pPr>
              <w:outlineLvl w:val="0"/>
              <w:rPr>
                <w:rFonts w:cs="Arial"/>
                <w:b/>
              </w:rPr>
            </w:pPr>
            <w:r w:rsidRPr="009E7E67">
              <w:rPr>
                <w:rFonts w:cs="Arial"/>
                <w:b/>
              </w:rPr>
              <w:lastRenderedPageBreak/>
              <w:t xml:space="preserve">The </w:t>
            </w:r>
            <w:r>
              <w:rPr>
                <w:rFonts w:cs="Arial"/>
                <w:b/>
              </w:rPr>
              <w:t>S</w:t>
            </w:r>
            <w:r w:rsidRPr="009E7E67">
              <w:rPr>
                <w:rFonts w:cs="Arial"/>
                <w:b/>
              </w:rPr>
              <w:t xml:space="preserve">tandard </w:t>
            </w:r>
            <w:r>
              <w:rPr>
                <w:rFonts w:cs="Arial"/>
                <w:b/>
              </w:rPr>
              <w:t>M</w:t>
            </w:r>
            <w:r w:rsidRPr="009E7E67">
              <w:rPr>
                <w:rFonts w:cs="Arial"/>
                <w:b/>
              </w:rPr>
              <w:t>odel</w:t>
            </w:r>
            <w:r>
              <w:rPr>
                <w:rFonts w:cs="Arial"/>
                <w:b/>
              </w:rPr>
              <w:t xml:space="preserve"> </w:t>
            </w:r>
          </w:p>
          <w:p w14:paraId="17B1B7BF" w14:textId="77777777" w:rsidR="00D56FE4" w:rsidRPr="009E7E67" w:rsidRDefault="00D56FE4" w:rsidP="00D56FE4">
            <w:pPr>
              <w:outlineLvl w:val="0"/>
              <w:rPr>
                <w:rFonts w:cs="Arial"/>
              </w:rPr>
            </w:pPr>
          </w:p>
          <w:p w14:paraId="17E2C5D9" w14:textId="77777777" w:rsidR="00D56FE4" w:rsidRDefault="00D56FE4" w:rsidP="00D56FE4">
            <w:pPr>
              <w:rPr>
                <w:rFonts w:cs="Arial"/>
                <w:color w:val="000000"/>
              </w:rPr>
            </w:pPr>
            <w:r w:rsidRPr="00740925">
              <w:rPr>
                <w:rFonts w:cs="Arial"/>
                <w:color w:val="000000"/>
              </w:rPr>
              <w:t>Knowledge that the Standard Model is a model of fundamental particles and interactions.</w:t>
            </w:r>
          </w:p>
          <w:p w14:paraId="71CCD6CB" w14:textId="77777777" w:rsidR="00D56FE4" w:rsidRPr="00740925" w:rsidRDefault="00D56FE4" w:rsidP="00D56FE4">
            <w:pPr>
              <w:rPr>
                <w:rFonts w:cs="Arial"/>
                <w:color w:val="000000"/>
              </w:rPr>
            </w:pPr>
          </w:p>
          <w:p w14:paraId="5A591617" w14:textId="77777777" w:rsidR="00D56FE4" w:rsidRDefault="00D56FE4" w:rsidP="00D56FE4">
            <w:pPr>
              <w:rPr>
                <w:rFonts w:cs="Arial"/>
                <w:color w:val="000000"/>
              </w:rPr>
            </w:pPr>
            <w:r w:rsidRPr="00740925">
              <w:rPr>
                <w:rFonts w:cs="Arial"/>
                <w:color w:val="000000"/>
              </w:rPr>
              <w:t>Use of orders of magnitude and awareness of the range of orders of magnitude of length from the very small (sub-nuclear) to the very large (distance to furthest known celestial objects).</w:t>
            </w:r>
          </w:p>
          <w:p w14:paraId="26B1635F" w14:textId="77777777" w:rsidR="00D56FE4" w:rsidRPr="00740925" w:rsidRDefault="00D56FE4" w:rsidP="00D56FE4">
            <w:pPr>
              <w:rPr>
                <w:rFonts w:cs="Arial"/>
                <w:color w:val="000000"/>
              </w:rPr>
            </w:pPr>
          </w:p>
          <w:p w14:paraId="7E3E0661" w14:textId="77777777" w:rsidR="00D56FE4" w:rsidRDefault="00D56FE4" w:rsidP="00D56FE4">
            <w:pPr>
              <w:rPr>
                <w:rFonts w:cs="Arial"/>
                <w:color w:val="000000"/>
              </w:rPr>
            </w:pPr>
            <w:r w:rsidRPr="00740925">
              <w:rPr>
                <w:rFonts w:cs="Arial"/>
                <w:color w:val="000000"/>
              </w:rPr>
              <w:t xml:space="preserve">Knowledge </w:t>
            </w:r>
            <w:r>
              <w:rPr>
                <w:rFonts w:cs="Arial"/>
                <w:color w:val="000000"/>
              </w:rPr>
              <w:t>that</w:t>
            </w:r>
            <w:r w:rsidRPr="00740925">
              <w:rPr>
                <w:rFonts w:cs="Arial"/>
                <w:color w:val="000000"/>
              </w:rPr>
              <w:t xml:space="preserve"> evidence for the existence of quarks comes from high</w:t>
            </w:r>
            <w:r>
              <w:rPr>
                <w:rFonts w:cs="Arial"/>
                <w:color w:val="000000"/>
              </w:rPr>
              <w:t>-</w:t>
            </w:r>
            <w:r w:rsidRPr="00740925">
              <w:rPr>
                <w:rFonts w:cs="Arial"/>
                <w:color w:val="000000"/>
              </w:rPr>
              <w:t>energy collisions between electrons and nucleons, carried out in particle accelerators.</w:t>
            </w:r>
          </w:p>
          <w:p w14:paraId="2C87B365" w14:textId="77777777" w:rsidR="00D56FE4" w:rsidRPr="00740925" w:rsidRDefault="00D56FE4" w:rsidP="00D56FE4">
            <w:pPr>
              <w:rPr>
                <w:rFonts w:cs="Arial"/>
                <w:color w:val="000000"/>
              </w:rPr>
            </w:pPr>
          </w:p>
          <w:p w14:paraId="6CFA02C7" w14:textId="77777777" w:rsidR="00D56FE4" w:rsidRDefault="00D56FE4" w:rsidP="00D56FE4">
            <w:pPr>
              <w:rPr>
                <w:rFonts w:cs="Arial"/>
                <w:color w:val="000000"/>
              </w:rPr>
            </w:pPr>
            <w:r w:rsidRPr="00740925">
              <w:rPr>
                <w:rFonts w:cs="Arial"/>
                <w:color w:val="000000"/>
              </w:rPr>
              <w:t>Knowledge that in the Standard Model, every particle has an antiparticle and that the production of energy in the annihilation of particles is evidence for the existence of antimatter.</w:t>
            </w:r>
          </w:p>
          <w:p w14:paraId="4E498B5F" w14:textId="77777777" w:rsidR="00D56FE4" w:rsidRPr="00740925" w:rsidRDefault="00D56FE4" w:rsidP="00D56FE4">
            <w:pPr>
              <w:rPr>
                <w:rFonts w:cs="Arial"/>
                <w:color w:val="000000"/>
              </w:rPr>
            </w:pPr>
          </w:p>
          <w:p w14:paraId="767497BF" w14:textId="77777777" w:rsidR="00D56FE4" w:rsidRDefault="00D56FE4" w:rsidP="00D56FE4">
            <w:pPr>
              <w:spacing w:line="276" w:lineRule="auto"/>
              <w:rPr>
                <w:rFonts w:cs="Arial"/>
                <w:color w:val="000000"/>
              </w:rPr>
            </w:pPr>
            <w:r w:rsidRPr="00740925">
              <w:rPr>
                <w:rFonts w:cs="Arial"/>
                <w:color w:val="000000"/>
              </w:rPr>
              <w:t xml:space="preserve">Description of beta decay as the first evidence for the neutrino. </w:t>
            </w:r>
          </w:p>
          <w:p w14:paraId="71EE6B3A" w14:textId="77777777" w:rsidR="00D56FE4" w:rsidRPr="00740925" w:rsidRDefault="00D56FE4" w:rsidP="00D56FE4">
            <w:pPr>
              <w:spacing w:line="276" w:lineRule="auto"/>
              <w:rPr>
                <w:rFonts w:cs="Arial"/>
                <w:color w:val="000000"/>
              </w:rPr>
            </w:pPr>
            <w:r w:rsidRPr="00F84E10">
              <w:rPr>
                <w:rFonts w:cs="Arial"/>
                <w:color w:val="000000"/>
                <w:position w:val="-10"/>
              </w:rPr>
              <w:object w:dxaOrig="1579" w:dyaOrig="340" w14:anchorId="0444711A">
                <v:shape id="_x0000_i1039" type="#_x0000_t75" style="width:102.05pt;height:18.15pt" o:ole="">
                  <v:imagedata r:id="rId42" o:title=""/>
                </v:shape>
                <o:OLEObject Type="Embed" ProgID="Equation.DSMT4" ShapeID="_x0000_i1039" DrawAspect="Content" ObjectID="_1852962608" r:id="rId43"/>
              </w:object>
            </w:r>
          </w:p>
          <w:p w14:paraId="62947F30" w14:textId="77777777" w:rsidR="00D56FE4" w:rsidRDefault="00D56FE4" w:rsidP="00D56FE4">
            <w:pPr>
              <w:spacing w:line="240" w:lineRule="auto"/>
              <w:rPr>
                <w:rFonts w:cs="Arial"/>
                <w:color w:val="000000"/>
              </w:rPr>
            </w:pPr>
            <w:r w:rsidRPr="00740925">
              <w:rPr>
                <w:rFonts w:cs="Arial"/>
                <w:color w:val="000000"/>
              </w:rPr>
              <w:t>(</w:t>
            </w:r>
            <w:r w:rsidRPr="00146231">
              <w:rPr>
                <w:rFonts w:ascii="Times New Roman" w:hAnsi="Times New Roman"/>
                <w:color w:val="000000"/>
              </w:rPr>
              <w:t>β</w:t>
            </w:r>
            <w:r w:rsidRPr="00740925">
              <w:rPr>
                <w:rFonts w:cs="Arial"/>
                <w:color w:val="000000"/>
              </w:rPr>
              <w:t>+ decay not required)</w:t>
            </w:r>
          </w:p>
          <w:p w14:paraId="75E03CA9" w14:textId="77777777" w:rsidR="00D56FE4" w:rsidRPr="00740925" w:rsidRDefault="00D56FE4" w:rsidP="00D56FE4">
            <w:pPr>
              <w:rPr>
                <w:rFonts w:cs="Arial"/>
                <w:color w:val="000000"/>
              </w:rPr>
            </w:pPr>
          </w:p>
          <w:p w14:paraId="368412A3" w14:textId="77777777" w:rsidR="00D56FE4" w:rsidRDefault="00D56FE4" w:rsidP="00D56FE4">
            <w:pPr>
              <w:rPr>
                <w:rFonts w:cs="Arial"/>
                <w:color w:val="000000"/>
              </w:rPr>
            </w:pPr>
            <w:r w:rsidRPr="00740925">
              <w:rPr>
                <w:rFonts w:cs="Arial"/>
                <w:color w:val="000000"/>
              </w:rPr>
              <w:t xml:space="preserve">Knowledge that fermions, the matter particles, consist of quarks (six types: up, down, strange, charm, top, bottom) and leptons (electron, muon and tau, together with their neutrinos). </w:t>
            </w:r>
          </w:p>
          <w:p w14:paraId="03CBB8C8" w14:textId="77777777" w:rsidR="00D56FE4" w:rsidRPr="00740925" w:rsidRDefault="00D56FE4" w:rsidP="00D56FE4">
            <w:pPr>
              <w:rPr>
                <w:rFonts w:cs="Arial"/>
                <w:color w:val="000000"/>
              </w:rPr>
            </w:pPr>
          </w:p>
          <w:p w14:paraId="397C81A9" w14:textId="77777777" w:rsidR="00D56FE4" w:rsidRDefault="00D56FE4" w:rsidP="00D56FE4">
            <w:pPr>
              <w:rPr>
                <w:rFonts w:cs="Arial"/>
                <w:color w:val="000000"/>
              </w:rPr>
            </w:pPr>
            <w:r w:rsidRPr="00740925">
              <w:rPr>
                <w:rFonts w:cs="Arial"/>
                <w:color w:val="000000"/>
              </w:rPr>
              <w:t xml:space="preserve">Knowledge that hadrons are composite particles made of quarks. </w:t>
            </w:r>
          </w:p>
          <w:p w14:paraId="7887024A" w14:textId="77777777" w:rsidR="00D56FE4" w:rsidRDefault="00D56FE4" w:rsidP="00D56FE4">
            <w:pPr>
              <w:rPr>
                <w:rFonts w:cs="Arial"/>
                <w:color w:val="000000"/>
              </w:rPr>
            </w:pPr>
          </w:p>
          <w:p w14:paraId="6E6FBF2D" w14:textId="77777777" w:rsidR="00D56FE4" w:rsidRDefault="00D56FE4" w:rsidP="00D56FE4">
            <w:pPr>
              <w:rPr>
                <w:rFonts w:cs="Arial"/>
                <w:color w:val="000000"/>
              </w:rPr>
            </w:pPr>
            <w:r w:rsidRPr="00740925">
              <w:rPr>
                <w:rFonts w:cs="Arial"/>
                <w:color w:val="000000"/>
              </w:rPr>
              <w:t>Knowledge that baryons are made of three quarks.</w:t>
            </w:r>
          </w:p>
          <w:p w14:paraId="50060992" w14:textId="77777777" w:rsidR="00D56FE4" w:rsidRPr="00740925" w:rsidRDefault="00D56FE4" w:rsidP="00D56FE4">
            <w:pPr>
              <w:rPr>
                <w:rFonts w:cs="Arial"/>
                <w:color w:val="000000"/>
              </w:rPr>
            </w:pPr>
          </w:p>
          <w:p w14:paraId="12AA195B" w14:textId="77777777" w:rsidR="00D56FE4" w:rsidRDefault="00D56FE4" w:rsidP="00D56FE4">
            <w:pPr>
              <w:rPr>
                <w:rFonts w:cs="Arial"/>
                <w:color w:val="000000"/>
              </w:rPr>
            </w:pPr>
            <w:r w:rsidRPr="00740925">
              <w:rPr>
                <w:rFonts w:cs="Arial"/>
                <w:color w:val="000000"/>
              </w:rPr>
              <w:t>Knowledg</w:t>
            </w:r>
            <w:r>
              <w:rPr>
                <w:rFonts w:cs="Arial"/>
                <w:color w:val="000000"/>
              </w:rPr>
              <w:t>e that mesons are made of quark–</w:t>
            </w:r>
            <w:r w:rsidRPr="00740925">
              <w:rPr>
                <w:rFonts w:cs="Arial"/>
                <w:color w:val="000000"/>
              </w:rPr>
              <w:t xml:space="preserve">antiquark pairs. </w:t>
            </w:r>
          </w:p>
          <w:p w14:paraId="229B8071" w14:textId="77777777" w:rsidR="00D56FE4" w:rsidRPr="00740925" w:rsidRDefault="00D56FE4" w:rsidP="00D56FE4">
            <w:pPr>
              <w:rPr>
                <w:rFonts w:cs="Arial"/>
                <w:color w:val="000000"/>
              </w:rPr>
            </w:pPr>
          </w:p>
          <w:p w14:paraId="429B345C" w14:textId="77777777" w:rsidR="00D56FE4" w:rsidRDefault="00D56FE4" w:rsidP="00D56FE4">
            <w:pPr>
              <w:rPr>
                <w:rFonts w:cs="Arial"/>
                <w:color w:val="000000"/>
              </w:rPr>
            </w:pPr>
            <w:r w:rsidRPr="00740925">
              <w:rPr>
                <w:rFonts w:cs="Arial"/>
                <w:color w:val="000000"/>
              </w:rPr>
              <w:t>Knowledge that the force-mediating particles are bosons</w:t>
            </w:r>
            <w:r>
              <w:rPr>
                <w:rFonts w:cs="Arial"/>
                <w:color w:val="000000"/>
              </w:rPr>
              <w:t>:</w:t>
            </w:r>
            <w:r w:rsidRPr="00740925">
              <w:rPr>
                <w:rFonts w:cs="Arial"/>
                <w:color w:val="000000"/>
              </w:rPr>
              <w:t xml:space="preserve"> photons</w:t>
            </w:r>
            <w:r>
              <w:rPr>
                <w:rFonts w:cs="Arial"/>
                <w:color w:val="000000"/>
              </w:rPr>
              <w:t xml:space="preserve"> (electromagnetic force)</w:t>
            </w:r>
            <w:r w:rsidRPr="00740925">
              <w:rPr>
                <w:rFonts w:cs="Arial"/>
                <w:color w:val="000000"/>
              </w:rPr>
              <w:t>, W- and Z-bosons</w:t>
            </w:r>
            <w:r>
              <w:rPr>
                <w:rFonts w:cs="Arial"/>
                <w:color w:val="000000"/>
              </w:rPr>
              <w:t xml:space="preserve"> (weak force)</w:t>
            </w:r>
            <w:r w:rsidRPr="00740925">
              <w:rPr>
                <w:rFonts w:cs="Arial"/>
                <w:color w:val="000000"/>
              </w:rPr>
              <w:t>, and gluons</w:t>
            </w:r>
            <w:r>
              <w:rPr>
                <w:rFonts w:cs="Arial"/>
                <w:color w:val="000000"/>
              </w:rPr>
              <w:t xml:space="preserve"> (strong force</w:t>
            </w:r>
            <w:r w:rsidRPr="00740925">
              <w:rPr>
                <w:rFonts w:cs="Arial"/>
                <w:color w:val="000000"/>
              </w:rPr>
              <w:t>).</w:t>
            </w:r>
          </w:p>
          <w:p w14:paraId="775CD091" w14:textId="77777777" w:rsidR="00D56FE4" w:rsidRDefault="00D56FE4" w:rsidP="005C718C">
            <w:pPr>
              <w:autoSpaceDE w:val="0"/>
              <w:autoSpaceDN w:val="0"/>
              <w:adjustRightInd w:val="0"/>
              <w:rPr>
                <w:rFonts w:eastAsia="Calibri" w:cs="Arial"/>
                <w:b/>
                <w:sz w:val="28"/>
                <w:szCs w:val="28"/>
              </w:rPr>
            </w:pPr>
          </w:p>
        </w:tc>
      </w:tr>
      <w:tr w:rsidR="00D56FE4" w:rsidRPr="009E7E67" w14:paraId="5470C54B" w14:textId="77777777" w:rsidTr="00077F54">
        <w:tc>
          <w:tcPr>
            <w:tcW w:w="8755" w:type="dxa"/>
            <w:tcBorders>
              <w:top w:val="nil"/>
              <w:bottom w:val="single" w:sz="4" w:space="0" w:color="auto"/>
            </w:tcBorders>
          </w:tcPr>
          <w:p w14:paraId="61D1D840" w14:textId="77777777" w:rsidR="00D56FE4" w:rsidRDefault="00D56FE4" w:rsidP="00D56FE4">
            <w:pPr>
              <w:rPr>
                <w:rFonts w:cs="Arial"/>
                <w:b/>
              </w:rPr>
            </w:pPr>
            <w:r w:rsidRPr="009E7E67">
              <w:rPr>
                <w:rFonts w:cs="Arial"/>
                <w:b/>
              </w:rPr>
              <w:t xml:space="preserve">Nuclear </w:t>
            </w:r>
            <w:r>
              <w:rPr>
                <w:rFonts w:cs="Arial"/>
                <w:b/>
              </w:rPr>
              <w:t>r</w:t>
            </w:r>
            <w:r w:rsidRPr="009E7E67">
              <w:rPr>
                <w:rFonts w:cs="Arial"/>
                <w:b/>
              </w:rPr>
              <w:t>eactions</w:t>
            </w:r>
            <w:r>
              <w:rPr>
                <w:rFonts w:cs="Arial"/>
                <w:b/>
              </w:rPr>
              <w:t xml:space="preserve"> </w:t>
            </w:r>
          </w:p>
          <w:p w14:paraId="4A61FC92" w14:textId="77777777" w:rsidR="00D56FE4" w:rsidRPr="009E7E67" w:rsidRDefault="00D56FE4" w:rsidP="00D56FE4">
            <w:pPr>
              <w:rPr>
                <w:rFonts w:cs="Arial"/>
              </w:rPr>
            </w:pPr>
          </w:p>
          <w:p w14:paraId="2C234767" w14:textId="77777777" w:rsidR="00D56FE4" w:rsidRDefault="00D56FE4" w:rsidP="00D56FE4">
            <w:pPr>
              <w:rPr>
                <w:rFonts w:cs="Arial"/>
                <w:color w:val="000000"/>
              </w:rPr>
            </w:pPr>
            <w:r w:rsidRPr="00513BDC">
              <w:rPr>
                <w:rFonts w:cs="Arial"/>
                <w:color w:val="000000"/>
              </w:rPr>
              <w:t>Use of nuclear equations to describe radioactive decay, fission</w:t>
            </w:r>
            <w:r>
              <w:rPr>
                <w:rFonts w:cs="Arial"/>
                <w:color w:val="000000"/>
              </w:rPr>
              <w:t xml:space="preserve"> </w:t>
            </w:r>
            <w:r w:rsidRPr="00513BDC">
              <w:rPr>
                <w:rFonts w:cs="Arial"/>
                <w:color w:val="000000"/>
              </w:rPr>
              <w:t>(spontaneous and induced) and fusion reactions</w:t>
            </w:r>
            <w:r>
              <w:rPr>
                <w:rFonts w:cs="Arial"/>
                <w:color w:val="000000"/>
              </w:rPr>
              <w:t>,</w:t>
            </w:r>
            <w:r w:rsidRPr="00513BDC">
              <w:rPr>
                <w:rFonts w:cs="Arial"/>
                <w:color w:val="000000"/>
              </w:rPr>
              <w:t xml:space="preserve"> with reference to mass and energy equivalence.</w:t>
            </w:r>
          </w:p>
          <w:p w14:paraId="60771681" w14:textId="77777777" w:rsidR="00D56FE4" w:rsidRPr="00513BDC" w:rsidRDefault="00D56FE4" w:rsidP="00D56FE4">
            <w:pPr>
              <w:rPr>
                <w:rFonts w:cs="Arial"/>
                <w:color w:val="000000"/>
              </w:rPr>
            </w:pPr>
          </w:p>
          <w:p w14:paraId="53A735C5" w14:textId="77777777" w:rsidR="00D56FE4" w:rsidRDefault="00D56FE4" w:rsidP="00D56FE4">
            <w:pPr>
              <w:rPr>
                <w:rFonts w:cs="Arial"/>
                <w:color w:val="000000"/>
              </w:rPr>
            </w:pPr>
            <w:r w:rsidRPr="00513BDC">
              <w:rPr>
                <w:rFonts w:cs="Arial"/>
                <w:color w:val="000000"/>
              </w:rPr>
              <w:t xml:space="preserve">Use of an appropriate relationship to solve problems involving the mass loss and the energy released by a nuclear reaction. </w:t>
            </w:r>
          </w:p>
          <w:p w14:paraId="50C6976A" w14:textId="77777777" w:rsidR="00D56FE4" w:rsidRPr="00513BDC" w:rsidRDefault="00D56FE4" w:rsidP="00D56FE4">
            <w:pPr>
              <w:rPr>
                <w:rFonts w:cs="Arial"/>
                <w:color w:val="000000"/>
              </w:rPr>
            </w:pPr>
          </w:p>
          <w:p w14:paraId="6DAB96F8" w14:textId="77777777" w:rsidR="00D56FE4" w:rsidRDefault="00D56FE4" w:rsidP="00D56FE4">
            <w:pPr>
              <w:spacing w:line="240" w:lineRule="auto"/>
              <w:rPr>
                <w:rFonts w:cs="Arial"/>
                <w:color w:val="000000"/>
              </w:rPr>
            </w:pPr>
            <w:r w:rsidRPr="00513BDC">
              <w:rPr>
                <w:rFonts w:cs="Arial"/>
                <w:color w:val="000000"/>
                <w:position w:val="-6"/>
              </w:rPr>
              <w:object w:dxaOrig="840" w:dyaOrig="320" w14:anchorId="7BBB7704">
                <v:shape id="_x0000_i1040" type="#_x0000_t75" style="width:53.2pt;height:18.15pt" o:ole="">
                  <v:imagedata r:id="rId44" o:title=""/>
                </v:shape>
                <o:OLEObject Type="Embed" ProgID="Equation.DSMT4" ShapeID="_x0000_i1040" DrawAspect="Content" ObjectID="_1852962609" r:id="rId45"/>
              </w:object>
            </w:r>
            <w:r w:rsidRPr="00513BDC">
              <w:rPr>
                <w:rFonts w:cs="Arial"/>
                <w:color w:val="000000"/>
              </w:rPr>
              <w:t xml:space="preserve"> </w:t>
            </w:r>
          </w:p>
          <w:p w14:paraId="6ACBA3A6" w14:textId="77777777" w:rsidR="00D56FE4" w:rsidRPr="00513BDC" w:rsidRDefault="00D56FE4" w:rsidP="00D56FE4">
            <w:pPr>
              <w:spacing w:line="240" w:lineRule="auto"/>
              <w:rPr>
                <w:rFonts w:cs="Arial"/>
                <w:color w:val="000000"/>
              </w:rPr>
            </w:pPr>
          </w:p>
          <w:p w14:paraId="21520560" w14:textId="77777777" w:rsidR="00D56FE4" w:rsidRPr="00513BDC" w:rsidRDefault="00D56FE4" w:rsidP="00D56FE4">
            <w:pPr>
              <w:tabs>
                <w:tab w:val="clear" w:pos="284"/>
              </w:tabs>
              <w:spacing w:after="60"/>
            </w:pPr>
            <w:r>
              <w:t>Knowledge that nuclear fusion reactors require charged particles at a very high temperature (plasma) which have to be contained by magnetic fields.</w:t>
            </w:r>
          </w:p>
          <w:p w14:paraId="22709780" w14:textId="77777777" w:rsidR="00D56FE4" w:rsidRDefault="00D56FE4" w:rsidP="005C718C">
            <w:pPr>
              <w:autoSpaceDE w:val="0"/>
              <w:autoSpaceDN w:val="0"/>
              <w:adjustRightInd w:val="0"/>
              <w:rPr>
                <w:rFonts w:eastAsia="Calibri" w:cs="Arial"/>
                <w:b/>
                <w:sz w:val="28"/>
                <w:szCs w:val="28"/>
              </w:rPr>
            </w:pPr>
          </w:p>
        </w:tc>
      </w:tr>
    </w:tbl>
    <w:p w14:paraId="2C3435D9" w14:textId="77777777" w:rsidR="00077F54" w:rsidRDefault="00077F54">
      <w:r>
        <w:br w:type="page"/>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D56FE4" w:rsidRPr="009E7E67" w14:paraId="70A6AB93" w14:textId="77777777" w:rsidTr="00077F54">
        <w:tc>
          <w:tcPr>
            <w:tcW w:w="8755" w:type="dxa"/>
            <w:tcBorders>
              <w:top w:val="single" w:sz="4" w:space="0" w:color="auto"/>
              <w:bottom w:val="nil"/>
            </w:tcBorders>
          </w:tcPr>
          <w:p w14:paraId="4781D46A" w14:textId="14B2D8CF" w:rsidR="00D56FE4" w:rsidRDefault="00D56FE4" w:rsidP="00D56FE4">
            <w:pPr>
              <w:pStyle w:val="bullet"/>
              <w:numPr>
                <w:ilvl w:val="0"/>
                <w:numId w:val="0"/>
              </w:numPr>
              <w:rPr>
                <w:b/>
              </w:rPr>
            </w:pPr>
            <w:r w:rsidRPr="00146231">
              <w:rPr>
                <w:b/>
              </w:rPr>
              <w:lastRenderedPageBreak/>
              <w:t>Inverse square law</w:t>
            </w:r>
          </w:p>
          <w:p w14:paraId="5ABED27A" w14:textId="77777777" w:rsidR="00D56FE4" w:rsidRDefault="00D56FE4" w:rsidP="00D56FE4">
            <w:pPr>
              <w:pStyle w:val="bullet"/>
              <w:numPr>
                <w:ilvl w:val="0"/>
                <w:numId w:val="0"/>
              </w:numPr>
              <w:rPr>
                <w:b/>
              </w:rPr>
            </w:pPr>
          </w:p>
          <w:p w14:paraId="659D88B4" w14:textId="77777777" w:rsidR="00D56FE4" w:rsidRDefault="00D56FE4" w:rsidP="00D56FE4">
            <w:pPr>
              <w:rPr>
                <w:rFonts w:cs="Arial"/>
                <w:color w:val="000000"/>
              </w:rPr>
            </w:pPr>
            <w:r>
              <w:rPr>
                <w:rFonts w:cs="Arial"/>
                <w:color w:val="000000"/>
              </w:rPr>
              <w:t xml:space="preserve">Knowledge that irradiance </w:t>
            </w:r>
            <w:r w:rsidRPr="006F150E">
              <w:rPr>
                <w:rFonts w:cs="Arial"/>
                <w:color w:val="000000"/>
              </w:rPr>
              <w:t xml:space="preserve">is </w:t>
            </w:r>
            <w:r>
              <w:rPr>
                <w:rFonts w:cs="Arial"/>
                <w:color w:val="000000"/>
              </w:rPr>
              <w:t xml:space="preserve">the </w:t>
            </w:r>
            <w:r w:rsidRPr="006F150E">
              <w:rPr>
                <w:rFonts w:cs="Arial"/>
                <w:color w:val="000000"/>
              </w:rPr>
              <w:t>power per unit area</w:t>
            </w:r>
            <w:r>
              <w:rPr>
                <w:rFonts w:cs="Arial"/>
                <w:color w:val="000000"/>
              </w:rPr>
              <w:t xml:space="preserve"> incident on a surface</w:t>
            </w:r>
            <w:r w:rsidRPr="006F150E">
              <w:rPr>
                <w:rFonts w:cs="Arial"/>
                <w:color w:val="000000"/>
              </w:rPr>
              <w:t xml:space="preserve">. </w:t>
            </w:r>
          </w:p>
          <w:p w14:paraId="6792614B" w14:textId="77777777" w:rsidR="00D56FE4" w:rsidRDefault="00D56FE4" w:rsidP="00D56FE4">
            <w:pPr>
              <w:rPr>
                <w:rFonts w:cs="Arial"/>
                <w:color w:val="000000"/>
              </w:rPr>
            </w:pPr>
          </w:p>
          <w:p w14:paraId="75AB5668" w14:textId="77777777" w:rsidR="00D56FE4" w:rsidRDefault="00D56FE4" w:rsidP="00D56FE4">
            <w:pPr>
              <w:rPr>
                <w:rFonts w:cs="Arial"/>
                <w:color w:val="000000"/>
              </w:rPr>
            </w:pPr>
            <w:r>
              <w:rPr>
                <w:rFonts w:cs="Arial"/>
                <w:color w:val="000000"/>
              </w:rPr>
              <w:t>Use of an appropriate relationship to solve problems involving i</w:t>
            </w:r>
            <w:r w:rsidRPr="006F150E">
              <w:rPr>
                <w:rFonts w:cs="Arial"/>
                <w:color w:val="000000"/>
              </w:rPr>
              <w:t>rradiance</w:t>
            </w:r>
            <w:r>
              <w:rPr>
                <w:rFonts w:cs="Arial"/>
                <w:color w:val="000000"/>
              </w:rPr>
              <w:t>, the power of radiation incident on a surface and the area of the surface.</w:t>
            </w:r>
          </w:p>
          <w:p w14:paraId="491EBDA8" w14:textId="77777777" w:rsidR="00D56FE4" w:rsidRDefault="00D56FE4" w:rsidP="00D56FE4">
            <w:pPr>
              <w:rPr>
                <w:rFonts w:cs="Arial"/>
                <w:color w:val="000000"/>
              </w:rPr>
            </w:pPr>
          </w:p>
          <w:p w14:paraId="3B5EA2D5" w14:textId="77777777" w:rsidR="00D56FE4" w:rsidRDefault="00D56FE4" w:rsidP="00D56FE4">
            <w:pPr>
              <w:spacing w:line="240" w:lineRule="auto"/>
              <w:rPr>
                <w:rFonts w:cs="Arial"/>
              </w:rPr>
            </w:pPr>
            <w:r w:rsidRPr="004C5D03">
              <w:rPr>
                <w:rFonts w:cs="Arial"/>
                <w:position w:val="-24"/>
              </w:rPr>
              <w:object w:dxaOrig="620" w:dyaOrig="620" w14:anchorId="55406895">
                <v:shape id="_x0000_i1041" type="#_x0000_t75" style="width:31.3pt;height:31.3pt" o:ole="">
                  <v:imagedata r:id="rId46" o:title=""/>
                </v:shape>
                <o:OLEObject Type="Embed" ProgID="Equation.DSMT4" ShapeID="_x0000_i1041" DrawAspect="Content" ObjectID="_1852962610" r:id="rId47"/>
              </w:object>
            </w:r>
          </w:p>
          <w:p w14:paraId="3899A630" w14:textId="77777777" w:rsidR="00D56FE4" w:rsidRDefault="00D56FE4" w:rsidP="00D56FE4">
            <w:pPr>
              <w:spacing w:line="240" w:lineRule="auto"/>
              <w:rPr>
                <w:rFonts w:cs="Arial"/>
                <w:color w:val="000000"/>
              </w:rPr>
            </w:pPr>
          </w:p>
          <w:p w14:paraId="79894CFC" w14:textId="77777777" w:rsidR="00D56FE4" w:rsidRDefault="00D56FE4" w:rsidP="00D56FE4">
            <w:pPr>
              <w:rPr>
                <w:rFonts w:cs="Arial"/>
                <w:color w:val="000000"/>
              </w:rPr>
            </w:pPr>
            <w:r>
              <w:rPr>
                <w:rFonts w:cs="Arial"/>
                <w:color w:val="000000"/>
              </w:rPr>
              <w:t>Knowledge that irradiance is inversely proportional to the square of the distance from a point source.</w:t>
            </w:r>
          </w:p>
          <w:p w14:paraId="235B5FAD" w14:textId="77777777" w:rsidR="00D56FE4" w:rsidRDefault="00D56FE4" w:rsidP="00D56FE4">
            <w:pPr>
              <w:rPr>
                <w:rFonts w:cs="Arial"/>
                <w:color w:val="000000"/>
              </w:rPr>
            </w:pPr>
          </w:p>
          <w:p w14:paraId="03723AB4" w14:textId="77777777" w:rsidR="00D56FE4" w:rsidRDefault="00D56FE4" w:rsidP="00D56FE4">
            <w:pPr>
              <w:rPr>
                <w:rFonts w:cs="Arial"/>
                <w:color w:val="000000"/>
              </w:rPr>
            </w:pPr>
            <w:r>
              <w:rPr>
                <w:rFonts w:cs="Arial"/>
                <w:color w:val="000000"/>
              </w:rPr>
              <w:t>Description of an experiment to verify the inverse square law for a point source of light.</w:t>
            </w:r>
          </w:p>
          <w:p w14:paraId="5042D079" w14:textId="77777777" w:rsidR="00D56FE4" w:rsidRPr="006F150E" w:rsidRDefault="00D56FE4" w:rsidP="00D56FE4">
            <w:pPr>
              <w:rPr>
                <w:rFonts w:cs="Arial"/>
                <w:color w:val="000000"/>
              </w:rPr>
            </w:pPr>
          </w:p>
          <w:p w14:paraId="2E449DEE" w14:textId="04BC30F7" w:rsidR="00D56FE4" w:rsidRDefault="00D56FE4" w:rsidP="00D56FE4">
            <w:pPr>
              <w:rPr>
                <w:rFonts w:cs="Arial"/>
                <w:color w:val="000000"/>
              </w:rPr>
            </w:pPr>
            <w:r>
              <w:rPr>
                <w:rFonts w:cs="Arial"/>
                <w:color w:val="000000"/>
              </w:rPr>
              <w:t>Use of an appropriate relationship to solve problems involving</w:t>
            </w:r>
            <w:r w:rsidRPr="006F150E">
              <w:rPr>
                <w:rFonts w:cs="Arial"/>
                <w:color w:val="000000"/>
              </w:rPr>
              <w:t xml:space="preserve"> irradiance and distance from a point</w:t>
            </w:r>
            <w:r>
              <w:rPr>
                <w:rFonts w:cs="Arial"/>
                <w:color w:val="000000"/>
              </w:rPr>
              <w:t xml:space="preserve"> source of</w:t>
            </w:r>
            <w:r w:rsidRPr="006F150E">
              <w:rPr>
                <w:rFonts w:cs="Arial"/>
                <w:color w:val="000000"/>
              </w:rPr>
              <w:t xml:space="preserve"> light.</w:t>
            </w:r>
          </w:p>
          <w:p w14:paraId="196B837D" w14:textId="77777777" w:rsidR="00D56FE4" w:rsidRDefault="00D56FE4" w:rsidP="00D56FE4">
            <w:pPr>
              <w:rPr>
                <w:rFonts w:cs="Arial"/>
                <w:color w:val="000000"/>
              </w:rPr>
            </w:pPr>
          </w:p>
          <w:bookmarkStart w:id="9" w:name="_Toc524355157"/>
          <w:bookmarkEnd w:id="9"/>
          <w:p w14:paraId="3AE4A54F" w14:textId="4CA00596" w:rsidR="00D56FE4" w:rsidRPr="00DD41DC" w:rsidRDefault="00D56FE4" w:rsidP="00DD41DC">
            <w:pPr>
              <w:pStyle w:val="Heading1"/>
              <w:rPr>
                <w:rFonts w:eastAsia="Calibri"/>
              </w:rPr>
            </w:pPr>
            <w:r w:rsidRPr="00DD41DC">
              <w:object w:dxaOrig="1120" w:dyaOrig="999" w14:anchorId="22F90D59">
                <v:shape id="_x0000_i1042" type="#_x0000_t75" style="width:58.85pt;height:50.1pt" o:ole="">
                  <v:imagedata r:id="rId48" o:title=""/>
                </v:shape>
                <o:OLEObject Type="Embed" ProgID="Equation.DSMT4" ShapeID="_x0000_i1042" DrawAspect="Content" ObjectID="_1852962611" r:id="rId49"/>
              </w:object>
            </w:r>
          </w:p>
        </w:tc>
      </w:tr>
      <w:tr w:rsidR="00D56FE4" w:rsidRPr="009E7E67" w14:paraId="4140FD07" w14:textId="77777777" w:rsidTr="00077F54">
        <w:tc>
          <w:tcPr>
            <w:tcW w:w="8755" w:type="dxa"/>
            <w:tcBorders>
              <w:top w:val="nil"/>
              <w:bottom w:val="single" w:sz="4" w:space="0" w:color="auto"/>
            </w:tcBorders>
          </w:tcPr>
          <w:p w14:paraId="35FC19FA" w14:textId="77777777" w:rsidR="00D56FE4" w:rsidRDefault="00D56FE4" w:rsidP="00D56FE4">
            <w:pPr>
              <w:outlineLvl w:val="0"/>
              <w:rPr>
                <w:rFonts w:cs="Arial"/>
                <w:b/>
              </w:rPr>
            </w:pPr>
            <w:r w:rsidRPr="009E7E67">
              <w:rPr>
                <w:rFonts w:cs="Arial"/>
                <w:b/>
              </w:rPr>
              <w:t>Wave</w:t>
            </w:r>
            <w:r>
              <w:rPr>
                <w:rFonts w:cs="Arial"/>
                <w:b/>
              </w:rPr>
              <w:t>-</w:t>
            </w:r>
            <w:r w:rsidRPr="009E7E67">
              <w:rPr>
                <w:rFonts w:cs="Arial"/>
                <w:b/>
              </w:rPr>
              <w:t>particle duality</w:t>
            </w:r>
          </w:p>
          <w:p w14:paraId="237D624A" w14:textId="77777777" w:rsidR="00D56FE4" w:rsidRPr="009E7E67" w:rsidRDefault="00D56FE4" w:rsidP="00D56FE4">
            <w:pPr>
              <w:outlineLvl w:val="0"/>
              <w:rPr>
                <w:rFonts w:cs="Arial"/>
                <w:b/>
              </w:rPr>
            </w:pPr>
          </w:p>
          <w:p w14:paraId="1C307BE3" w14:textId="77777777" w:rsidR="00D56FE4" w:rsidRDefault="00D56FE4" w:rsidP="00D56FE4">
            <w:pPr>
              <w:outlineLvl w:val="0"/>
              <w:rPr>
                <w:rFonts w:cs="Arial"/>
                <w:color w:val="000000"/>
              </w:rPr>
            </w:pPr>
            <w:r w:rsidRPr="00740925">
              <w:rPr>
                <w:rFonts w:cs="Arial"/>
                <w:color w:val="000000"/>
              </w:rPr>
              <w:t xml:space="preserve">Knowledge </w:t>
            </w:r>
            <w:r>
              <w:rPr>
                <w:rFonts w:cs="Arial"/>
                <w:color w:val="000000"/>
              </w:rPr>
              <w:t>that</w:t>
            </w:r>
            <w:r w:rsidRPr="00740925">
              <w:rPr>
                <w:rFonts w:cs="Arial"/>
                <w:color w:val="000000"/>
              </w:rPr>
              <w:t xml:space="preserve"> the photoelectric effect </w:t>
            </w:r>
            <w:r>
              <w:rPr>
                <w:rFonts w:cs="Arial"/>
                <w:color w:val="000000"/>
              </w:rPr>
              <w:t>i</w:t>
            </w:r>
            <w:r w:rsidRPr="00740925">
              <w:rPr>
                <w:rFonts w:cs="Arial"/>
                <w:color w:val="000000"/>
              </w:rPr>
              <w:t xml:space="preserve">s evidence </w:t>
            </w:r>
            <w:r>
              <w:rPr>
                <w:rFonts w:cs="Arial"/>
                <w:color w:val="000000"/>
              </w:rPr>
              <w:t>for</w:t>
            </w:r>
            <w:r w:rsidRPr="00740925">
              <w:rPr>
                <w:rFonts w:cs="Arial"/>
                <w:color w:val="000000"/>
              </w:rPr>
              <w:t xml:space="preserve"> the particle model of light.</w:t>
            </w:r>
          </w:p>
          <w:p w14:paraId="0B0D867D" w14:textId="77777777" w:rsidR="00D56FE4" w:rsidRPr="00740925" w:rsidRDefault="00D56FE4" w:rsidP="00D56FE4">
            <w:pPr>
              <w:outlineLvl w:val="0"/>
              <w:rPr>
                <w:rFonts w:cs="Arial"/>
                <w:color w:val="000000"/>
              </w:rPr>
            </w:pPr>
          </w:p>
          <w:p w14:paraId="20ED26C7" w14:textId="77777777" w:rsidR="00D56FE4" w:rsidRDefault="00D56FE4" w:rsidP="00D56FE4">
            <w:pPr>
              <w:outlineLvl w:val="0"/>
              <w:rPr>
                <w:rFonts w:cs="Arial"/>
                <w:color w:val="000000"/>
              </w:rPr>
            </w:pPr>
            <w:r w:rsidRPr="00740925">
              <w:rPr>
                <w:rFonts w:cs="Arial"/>
                <w:color w:val="000000"/>
              </w:rPr>
              <w:t>Knowledge that photons of sufficient energy can eject electrons from the surface of materials (photoemission).</w:t>
            </w:r>
          </w:p>
          <w:p w14:paraId="44F57111" w14:textId="77777777" w:rsidR="00D56FE4" w:rsidRPr="00740925" w:rsidRDefault="00D56FE4" w:rsidP="00D56FE4">
            <w:pPr>
              <w:outlineLvl w:val="0"/>
              <w:rPr>
                <w:rFonts w:cs="Arial"/>
                <w:color w:val="000000"/>
              </w:rPr>
            </w:pPr>
          </w:p>
          <w:p w14:paraId="16FF6BAD" w14:textId="77777777" w:rsidR="00D56FE4" w:rsidRDefault="00D56FE4" w:rsidP="00D56FE4">
            <w:pPr>
              <w:outlineLvl w:val="0"/>
              <w:rPr>
                <w:rFonts w:cs="Arial"/>
                <w:color w:val="000000"/>
              </w:rPr>
            </w:pPr>
            <w:r w:rsidRPr="00740925">
              <w:rPr>
                <w:rFonts w:cs="Arial"/>
                <w:color w:val="000000"/>
              </w:rPr>
              <w:t>Use of an appropriate relationship to solve problems involvi</w:t>
            </w:r>
            <w:r>
              <w:rPr>
                <w:rFonts w:cs="Arial"/>
                <w:color w:val="000000"/>
              </w:rPr>
              <w:t>ng the frequency and energy of a</w:t>
            </w:r>
            <w:r w:rsidRPr="00740925">
              <w:rPr>
                <w:rFonts w:cs="Arial"/>
                <w:color w:val="000000"/>
              </w:rPr>
              <w:t xml:space="preserve"> photon.</w:t>
            </w:r>
          </w:p>
          <w:p w14:paraId="5FD27ECC" w14:textId="77777777" w:rsidR="00D56FE4" w:rsidRPr="00740925" w:rsidRDefault="00D56FE4" w:rsidP="00D56FE4">
            <w:pPr>
              <w:outlineLvl w:val="0"/>
              <w:rPr>
                <w:rFonts w:cs="Arial"/>
                <w:color w:val="000000"/>
              </w:rPr>
            </w:pPr>
          </w:p>
          <w:p w14:paraId="295745BB" w14:textId="77777777" w:rsidR="00D56FE4" w:rsidRDefault="00D56FE4" w:rsidP="00D56FE4">
            <w:pPr>
              <w:outlineLvl w:val="0"/>
              <w:rPr>
                <w:rFonts w:cs="Arial"/>
              </w:rPr>
            </w:pPr>
            <w:r w:rsidRPr="00740925">
              <w:rPr>
                <w:rFonts w:cs="Arial"/>
                <w:color w:val="000000"/>
              </w:rPr>
              <w:t xml:space="preserve"> </w:t>
            </w:r>
            <w:r w:rsidRPr="00223842">
              <w:rPr>
                <w:rFonts w:cs="Arial"/>
                <w:position w:val="-10"/>
              </w:rPr>
              <w:object w:dxaOrig="720" w:dyaOrig="320" w14:anchorId="6E307217">
                <v:shape id="_x0000_i1043" type="#_x0000_t75" style="width:37.55pt;height:16.3pt" o:ole="">
                  <v:imagedata r:id="rId50" o:title=""/>
                </v:shape>
                <o:OLEObject Type="Embed" ProgID="Equation.DSMT4" ShapeID="_x0000_i1043" DrawAspect="Content" ObjectID="_1852962612" r:id="rId51"/>
              </w:object>
            </w:r>
          </w:p>
          <w:p w14:paraId="141AE6CF" w14:textId="77777777" w:rsidR="00D56FE4" w:rsidRPr="00740925" w:rsidRDefault="00D56FE4" w:rsidP="00D56FE4">
            <w:pPr>
              <w:outlineLvl w:val="0"/>
              <w:rPr>
                <w:rFonts w:cs="Arial"/>
                <w:color w:val="000000"/>
              </w:rPr>
            </w:pPr>
          </w:p>
          <w:p w14:paraId="67155ECD" w14:textId="77777777" w:rsidR="00D56FE4" w:rsidRDefault="00D56FE4" w:rsidP="00D56FE4">
            <w:pPr>
              <w:outlineLvl w:val="0"/>
              <w:rPr>
                <w:rFonts w:cs="Arial"/>
                <w:color w:val="000000"/>
              </w:rPr>
            </w:pPr>
            <w:r w:rsidRPr="00740925">
              <w:rPr>
                <w:rFonts w:cs="Arial"/>
                <w:color w:val="000000"/>
              </w:rPr>
              <w:t xml:space="preserve">Knowledge that the threshold frequency is the minimum frequency of a photon required for photoemission. </w:t>
            </w:r>
          </w:p>
          <w:p w14:paraId="39E2C2E1" w14:textId="77777777" w:rsidR="00D56FE4" w:rsidRPr="00740925" w:rsidRDefault="00D56FE4" w:rsidP="00D56FE4">
            <w:pPr>
              <w:outlineLvl w:val="0"/>
              <w:rPr>
                <w:rFonts w:cs="Arial"/>
                <w:color w:val="000000"/>
              </w:rPr>
            </w:pPr>
          </w:p>
          <w:p w14:paraId="4B5AF480" w14:textId="77777777" w:rsidR="00D56FE4" w:rsidRDefault="00D56FE4" w:rsidP="00D56FE4">
            <w:pPr>
              <w:outlineLvl w:val="0"/>
              <w:rPr>
                <w:rFonts w:cs="Arial"/>
                <w:color w:val="000000"/>
              </w:rPr>
            </w:pPr>
            <w:r w:rsidRPr="00740925">
              <w:rPr>
                <w:rFonts w:cs="Arial"/>
                <w:color w:val="000000"/>
              </w:rPr>
              <w:t xml:space="preserve">Knowledge that the work function of a material is the minimum energy of a photon required to cause photoemission. </w:t>
            </w:r>
          </w:p>
          <w:p w14:paraId="7B62A644" w14:textId="77777777" w:rsidR="00D56FE4" w:rsidRPr="00740925" w:rsidRDefault="00D56FE4" w:rsidP="00D56FE4">
            <w:pPr>
              <w:outlineLvl w:val="0"/>
              <w:rPr>
                <w:rFonts w:cs="Arial"/>
                <w:color w:val="000000"/>
              </w:rPr>
            </w:pPr>
          </w:p>
          <w:p w14:paraId="129181C1" w14:textId="77777777" w:rsidR="00D56FE4" w:rsidRDefault="00D56FE4" w:rsidP="00D56FE4">
            <w:pPr>
              <w:outlineLvl w:val="0"/>
              <w:rPr>
                <w:rFonts w:cs="Arial"/>
                <w:color w:val="000000"/>
              </w:rPr>
            </w:pPr>
            <w:r w:rsidRPr="00740925">
              <w:rPr>
                <w:rFonts w:cs="Arial"/>
                <w:color w:val="000000"/>
              </w:rPr>
              <w:t>Use of appropriate relationships to solve problems involving the mass, maximum kinetic energy and speed of photoelectrons, the threshold frequency of the material, and the frequency and wavelength of the photons.</w:t>
            </w:r>
          </w:p>
          <w:p w14:paraId="732B971C" w14:textId="77777777" w:rsidR="00D56FE4" w:rsidRPr="00740925" w:rsidRDefault="00D56FE4" w:rsidP="00D56FE4">
            <w:pPr>
              <w:outlineLvl w:val="0"/>
              <w:rPr>
                <w:rFonts w:cs="Arial"/>
                <w:color w:val="000000"/>
              </w:rPr>
            </w:pPr>
          </w:p>
          <w:p w14:paraId="3288B2D2" w14:textId="67373B0D" w:rsidR="00D56FE4" w:rsidRPr="00077F54" w:rsidRDefault="00D56FE4" w:rsidP="00077F54">
            <w:pPr>
              <w:spacing w:line="240" w:lineRule="auto"/>
              <w:outlineLvl w:val="0"/>
              <w:rPr>
                <w:rFonts w:cs="Arial"/>
                <w:color w:val="000000"/>
              </w:rPr>
            </w:pPr>
            <w:r w:rsidRPr="00740925">
              <w:rPr>
                <w:rFonts w:cs="Arial"/>
                <w:color w:val="000000"/>
              </w:rPr>
              <w:t xml:space="preserve"> </w:t>
            </w:r>
            <w:r w:rsidRPr="00E03C23">
              <w:rPr>
                <w:rFonts w:cs="Arial"/>
                <w:position w:val="-48"/>
              </w:rPr>
              <w:object w:dxaOrig="1300" w:dyaOrig="1120" w14:anchorId="5395D43D">
                <v:shape id="_x0000_i1044" type="#_x0000_t75" style="width:66.35pt;height:55.1pt" o:ole="">
                  <v:imagedata r:id="rId52" o:title=""/>
                </v:shape>
                <o:OLEObject Type="Embed" ProgID="Equation.DSMT4" ShapeID="_x0000_i1044" DrawAspect="Content" ObjectID="_1852962613" r:id="rId53"/>
              </w:object>
            </w:r>
          </w:p>
        </w:tc>
      </w:tr>
    </w:tbl>
    <w:p w14:paraId="7130550B" w14:textId="76E48A62" w:rsidR="00DB59AD" w:rsidRDefault="00DB59AD"/>
    <w:p w14:paraId="389DDBB2" w14:textId="77777777" w:rsidR="00DB59AD" w:rsidRDefault="00DB59AD">
      <w:pPr>
        <w:tabs>
          <w:tab w:val="clear" w:pos="284"/>
          <w:tab w:val="clear" w:pos="567"/>
        </w:tabs>
        <w:spacing w:line="240" w:lineRule="auto"/>
      </w:pPr>
      <w:r>
        <w:br w:type="page"/>
      </w:r>
    </w:p>
    <w:p w14:paraId="7C08C117" w14:textId="77777777" w:rsidR="00420B61" w:rsidRDefault="00420B61"/>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D56FE4" w:rsidRPr="009E7E67" w14:paraId="51509C94" w14:textId="77777777" w:rsidTr="00077F54">
        <w:tc>
          <w:tcPr>
            <w:tcW w:w="8755" w:type="dxa"/>
            <w:tcBorders>
              <w:top w:val="single" w:sz="4" w:space="0" w:color="auto"/>
              <w:bottom w:val="nil"/>
            </w:tcBorders>
          </w:tcPr>
          <w:p w14:paraId="7A37D2F6" w14:textId="0DF7A98E" w:rsidR="00D56FE4" w:rsidRDefault="00D56FE4" w:rsidP="00D56FE4">
            <w:pPr>
              <w:outlineLvl w:val="0"/>
              <w:rPr>
                <w:rFonts w:cs="Arial"/>
                <w:b/>
              </w:rPr>
            </w:pPr>
            <w:r w:rsidRPr="009E7E67">
              <w:rPr>
                <w:rFonts w:cs="Arial"/>
                <w:b/>
              </w:rPr>
              <w:t xml:space="preserve">Interference </w:t>
            </w:r>
          </w:p>
          <w:p w14:paraId="4AA527DE" w14:textId="77777777" w:rsidR="00D56FE4" w:rsidRPr="009E7E67" w:rsidRDefault="00D56FE4" w:rsidP="00D56FE4">
            <w:pPr>
              <w:outlineLvl w:val="0"/>
              <w:rPr>
                <w:rFonts w:cs="Arial"/>
              </w:rPr>
            </w:pPr>
          </w:p>
          <w:p w14:paraId="3CF75D45" w14:textId="77777777" w:rsidR="00D56FE4" w:rsidRDefault="00D56FE4" w:rsidP="00D56FE4">
            <w:pPr>
              <w:outlineLvl w:val="0"/>
              <w:rPr>
                <w:rFonts w:cs="Arial"/>
                <w:color w:val="000000"/>
              </w:rPr>
            </w:pPr>
            <w:r w:rsidRPr="00740925">
              <w:rPr>
                <w:rFonts w:cs="Arial"/>
                <w:color w:val="000000"/>
              </w:rPr>
              <w:t xml:space="preserve">Knowledge </w:t>
            </w:r>
            <w:r>
              <w:rPr>
                <w:rFonts w:cs="Arial"/>
                <w:color w:val="000000"/>
              </w:rPr>
              <w:t>that</w:t>
            </w:r>
            <w:r w:rsidRPr="00740925">
              <w:rPr>
                <w:rFonts w:cs="Arial"/>
                <w:color w:val="000000"/>
              </w:rPr>
              <w:t xml:space="preserve"> interference </w:t>
            </w:r>
            <w:r>
              <w:rPr>
                <w:rFonts w:cs="Arial"/>
                <w:color w:val="000000"/>
              </w:rPr>
              <w:t>i</w:t>
            </w:r>
            <w:r w:rsidRPr="00740925">
              <w:rPr>
                <w:rFonts w:cs="Arial"/>
                <w:color w:val="000000"/>
              </w:rPr>
              <w:t xml:space="preserve">s evidence </w:t>
            </w:r>
            <w:r>
              <w:rPr>
                <w:rFonts w:cs="Arial"/>
                <w:color w:val="000000"/>
              </w:rPr>
              <w:t>for</w:t>
            </w:r>
            <w:r w:rsidRPr="00740925">
              <w:rPr>
                <w:rFonts w:cs="Arial"/>
                <w:color w:val="000000"/>
              </w:rPr>
              <w:t xml:space="preserve"> the wave model of light.</w:t>
            </w:r>
          </w:p>
          <w:p w14:paraId="78C1EFF0" w14:textId="77777777" w:rsidR="00D56FE4" w:rsidRPr="00740925" w:rsidRDefault="00D56FE4" w:rsidP="00D56FE4">
            <w:pPr>
              <w:outlineLvl w:val="0"/>
              <w:rPr>
                <w:rFonts w:cs="Arial"/>
                <w:color w:val="000000"/>
              </w:rPr>
            </w:pPr>
          </w:p>
          <w:p w14:paraId="431EBC27" w14:textId="77777777" w:rsidR="00D56FE4" w:rsidRDefault="00D56FE4" w:rsidP="00D56FE4">
            <w:pPr>
              <w:outlineLvl w:val="0"/>
              <w:rPr>
                <w:rFonts w:cs="Arial"/>
                <w:color w:val="000000"/>
              </w:rPr>
            </w:pPr>
            <w:r w:rsidRPr="00740925">
              <w:rPr>
                <w:rFonts w:cs="Arial"/>
                <w:color w:val="000000"/>
              </w:rPr>
              <w:t>Knowledge that coherent waves have a constant phase relationship.</w:t>
            </w:r>
          </w:p>
          <w:p w14:paraId="0D2508A6" w14:textId="77777777" w:rsidR="00D56FE4" w:rsidRPr="00740925" w:rsidRDefault="00D56FE4" w:rsidP="00D56FE4">
            <w:pPr>
              <w:outlineLvl w:val="0"/>
              <w:rPr>
                <w:rFonts w:cs="Arial"/>
                <w:color w:val="000000"/>
              </w:rPr>
            </w:pPr>
          </w:p>
          <w:p w14:paraId="60C99208" w14:textId="77777777" w:rsidR="00D56FE4" w:rsidRDefault="00D56FE4" w:rsidP="00D56FE4">
            <w:pPr>
              <w:outlineLvl w:val="0"/>
              <w:rPr>
                <w:rFonts w:cs="Arial"/>
                <w:color w:val="000000"/>
              </w:rPr>
            </w:pPr>
            <w:r w:rsidRPr="00740925">
              <w:rPr>
                <w:rFonts w:cs="Arial"/>
                <w:color w:val="000000"/>
              </w:rPr>
              <w:t>Description of the conditions for constructive and destructive interference in terms of the phase difference between two waves.</w:t>
            </w:r>
          </w:p>
          <w:p w14:paraId="2FF432EB" w14:textId="77777777" w:rsidR="00D56FE4" w:rsidRPr="00740925" w:rsidRDefault="00D56FE4" w:rsidP="00D56FE4">
            <w:pPr>
              <w:outlineLvl w:val="0"/>
              <w:rPr>
                <w:rFonts w:cs="Arial"/>
                <w:color w:val="000000"/>
              </w:rPr>
            </w:pPr>
          </w:p>
          <w:p w14:paraId="46523E6F" w14:textId="77777777" w:rsidR="00D56FE4" w:rsidRDefault="00D56FE4" w:rsidP="00D56FE4">
            <w:pPr>
              <w:outlineLvl w:val="0"/>
              <w:rPr>
                <w:rFonts w:cs="Arial"/>
                <w:color w:val="000000"/>
              </w:rPr>
            </w:pPr>
            <w:r w:rsidRPr="00740925">
              <w:rPr>
                <w:rFonts w:cs="Arial"/>
                <w:color w:val="000000"/>
              </w:rPr>
              <w:t>Knowledge that maxima and minima are produced when the path difference between waves is a whole number of wavelengths or an odd number of half-wavelengths respectively.</w:t>
            </w:r>
          </w:p>
          <w:p w14:paraId="5C31F2BA" w14:textId="77777777" w:rsidR="00D56FE4" w:rsidRPr="00740925" w:rsidRDefault="00D56FE4" w:rsidP="00D56FE4">
            <w:pPr>
              <w:outlineLvl w:val="0"/>
              <w:rPr>
                <w:rFonts w:cs="Arial"/>
                <w:color w:val="000000"/>
              </w:rPr>
            </w:pPr>
          </w:p>
          <w:p w14:paraId="0339B193" w14:textId="77777777" w:rsidR="00D56FE4" w:rsidRDefault="00D56FE4" w:rsidP="00D56FE4">
            <w:pPr>
              <w:outlineLvl w:val="0"/>
              <w:rPr>
                <w:rFonts w:cs="Arial"/>
                <w:color w:val="000000"/>
              </w:rPr>
            </w:pPr>
            <w:r w:rsidRPr="00740925">
              <w:rPr>
                <w:rFonts w:cs="Arial"/>
                <w:color w:val="000000"/>
              </w:rPr>
              <w:t>Use of an appropriate relationship to solve problems involving the path difference between waves, wavelength and order number.</w:t>
            </w:r>
          </w:p>
          <w:p w14:paraId="575E0C5F" w14:textId="77777777" w:rsidR="00D56FE4" w:rsidRPr="00740925" w:rsidRDefault="00D56FE4" w:rsidP="00D56FE4">
            <w:pPr>
              <w:outlineLvl w:val="0"/>
              <w:rPr>
                <w:rFonts w:cs="Arial"/>
                <w:color w:val="000000"/>
              </w:rPr>
            </w:pPr>
          </w:p>
          <w:p w14:paraId="4E0D8CA7" w14:textId="77777777" w:rsidR="00D56FE4" w:rsidRDefault="00D56FE4" w:rsidP="00D56FE4">
            <w:pPr>
              <w:spacing w:line="240" w:lineRule="auto"/>
              <w:outlineLvl w:val="0"/>
              <w:rPr>
                <w:rFonts w:cs="Arial"/>
              </w:rPr>
            </w:pPr>
            <w:r w:rsidRPr="00740925">
              <w:rPr>
                <w:rFonts w:cs="Arial"/>
                <w:color w:val="000000"/>
              </w:rPr>
              <w:t xml:space="preserve"> </w:t>
            </w:r>
            <w:r w:rsidRPr="00DB2BD8">
              <w:rPr>
                <w:rFonts w:cs="Arial"/>
                <w:position w:val="-22"/>
              </w:rPr>
              <w:object w:dxaOrig="5160" w:dyaOrig="560" w14:anchorId="5CB4314E">
                <v:shape id="_x0000_i1045" type="#_x0000_t75" style="width:259.85pt;height:28.8pt" o:ole="">
                  <v:imagedata r:id="rId54" o:title=""/>
                </v:shape>
                <o:OLEObject Type="Embed" ProgID="Equation.DSMT4" ShapeID="_x0000_i1045" DrawAspect="Content" ObjectID="_1852962614" r:id="rId55"/>
              </w:object>
            </w:r>
          </w:p>
          <w:p w14:paraId="78D9C1F9" w14:textId="77777777" w:rsidR="00D56FE4" w:rsidRPr="00740925" w:rsidRDefault="00D56FE4" w:rsidP="00D56FE4">
            <w:pPr>
              <w:spacing w:line="240" w:lineRule="auto"/>
              <w:outlineLvl w:val="0"/>
              <w:rPr>
                <w:rFonts w:cs="Arial"/>
                <w:color w:val="000000"/>
              </w:rPr>
            </w:pPr>
          </w:p>
          <w:p w14:paraId="54F36F75" w14:textId="77777777" w:rsidR="00D56FE4" w:rsidRDefault="00D56FE4" w:rsidP="00D56FE4">
            <w:pPr>
              <w:outlineLvl w:val="0"/>
              <w:rPr>
                <w:rFonts w:cs="Arial"/>
                <w:color w:val="000000"/>
              </w:rPr>
            </w:pPr>
            <w:r w:rsidRPr="00740925">
              <w:rPr>
                <w:rFonts w:cs="Arial"/>
                <w:color w:val="000000"/>
              </w:rPr>
              <w:t>Use of an appropriate relationship to solve problems involving grating spacing, wavelength, order number and angle to the maximum.</w:t>
            </w:r>
          </w:p>
          <w:p w14:paraId="1A07BB0A" w14:textId="77777777" w:rsidR="00D56FE4" w:rsidRPr="00740925" w:rsidRDefault="00D56FE4" w:rsidP="00D56FE4">
            <w:pPr>
              <w:outlineLvl w:val="0"/>
              <w:rPr>
                <w:rFonts w:cs="Arial"/>
                <w:color w:val="000000"/>
              </w:rPr>
            </w:pPr>
          </w:p>
          <w:p w14:paraId="0876D185" w14:textId="028AA288" w:rsidR="00D56FE4" w:rsidRPr="00D56FE4" w:rsidRDefault="00D56FE4" w:rsidP="00D56FE4">
            <w:pPr>
              <w:spacing w:line="240" w:lineRule="auto"/>
              <w:rPr>
                <w:rFonts w:cs="Arial"/>
                <w:color w:val="000000"/>
              </w:rPr>
            </w:pPr>
            <w:r w:rsidRPr="00740925">
              <w:rPr>
                <w:rFonts w:cs="Arial"/>
                <w:color w:val="000000"/>
              </w:rPr>
              <w:t xml:space="preserve"> </w:t>
            </w:r>
            <w:r w:rsidRPr="00E5170A">
              <w:rPr>
                <w:position w:val="-6"/>
                <w:szCs w:val="22"/>
              </w:rPr>
              <w:object w:dxaOrig="1260" w:dyaOrig="279" w14:anchorId="07D4651E">
                <v:shape id="_x0000_i1046" type="#_x0000_t75" style="width:65.1pt;height:13.75pt" o:ole="">
                  <v:imagedata r:id="rId56" o:title=""/>
                </v:shape>
                <o:OLEObject Type="Embed" ProgID="Equation.DSMT4" ShapeID="_x0000_i1046" DrawAspect="Content" ObjectID="_1852962615" r:id="rId57"/>
              </w:object>
            </w:r>
          </w:p>
        </w:tc>
      </w:tr>
      <w:tr w:rsidR="00D56FE4" w:rsidRPr="009E7E67" w14:paraId="484C2CE5" w14:textId="77777777" w:rsidTr="00077F54">
        <w:tc>
          <w:tcPr>
            <w:tcW w:w="8755" w:type="dxa"/>
            <w:tcBorders>
              <w:top w:val="nil"/>
              <w:bottom w:val="single" w:sz="4" w:space="0" w:color="auto"/>
            </w:tcBorders>
          </w:tcPr>
          <w:p w14:paraId="39D1F9B7" w14:textId="77777777" w:rsidR="00420B61" w:rsidRDefault="00420B61" w:rsidP="00D56FE4">
            <w:pPr>
              <w:outlineLvl w:val="0"/>
              <w:rPr>
                <w:rFonts w:cs="Arial"/>
                <w:b/>
              </w:rPr>
            </w:pPr>
          </w:p>
          <w:p w14:paraId="394CE020" w14:textId="393177E9" w:rsidR="00D56FE4" w:rsidRDefault="00D56FE4" w:rsidP="00D56FE4">
            <w:pPr>
              <w:outlineLvl w:val="0"/>
              <w:rPr>
                <w:rFonts w:cs="Arial"/>
                <w:b/>
              </w:rPr>
            </w:pPr>
            <w:r w:rsidRPr="009E7E67">
              <w:rPr>
                <w:rFonts w:cs="Arial"/>
                <w:b/>
              </w:rPr>
              <w:t>Spectra</w:t>
            </w:r>
          </w:p>
          <w:p w14:paraId="553F0D8E" w14:textId="77777777" w:rsidR="00D56FE4" w:rsidRPr="009E7E67" w:rsidRDefault="00D56FE4" w:rsidP="00D56FE4">
            <w:pPr>
              <w:outlineLvl w:val="0"/>
              <w:rPr>
                <w:rFonts w:cs="Arial"/>
                <w:b/>
              </w:rPr>
            </w:pPr>
          </w:p>
          <w:p w14:paraId="6EF7E9EF" w14:textId="77777777" w:rsidR="00D56FE4" w:rsidRDefault="00D56FE4" w:rsidP="00D56FE4">
            <w:pPr>
              <w:rPr>
                <w:rFonts w:cs="Arial"/>
                <w:color w:val="000000"/>
              </w:rPr>
            </w:pPr>
            <w:r w:rsidRPr="00740925">
              <w:rPr>
                <w:rFonts w:cs="Arial"/>
                <w:color w:val="000000"/>
              </w:rPr>
              <w:t xml:space="preserve">Knowledge of the Bohr model of the atom. </w:t>
            </w:r>
          </w:p>
          <w:p w14:paraId="37D65E80" w14:textId="77777777" w:rsidR="00D56FE4" w:rsidRPr="00740925" w:rsidRDefault="00D56FE4" w:rsidP="00D56FE4">
            <w:pPr>
              <w:rPr>
                <w:rFonts w:cs="Arial"/>
                <w:color w:val="000000"/>
              </w:rPr>
            </w:pPr>
          </w:p>
          <w:p w14:paraId="35F424E6" w14:textId="77777777" w:rsidR="00D56FE4" w:rsidRDefault="00D56FE4" w:rsidP="00D56FE4">
            <w:pPr>
              <w:rPr>
                <w:rFonts w:cs="Arial"/>
                <w:color w:val="000000"/>
              </w:rPr>
            </w:pPr>
            <w:r w:rsidRPr="00740925">
              <w:rPr>
                <w:rFonts w:cs="Arial"/>
                <w:color w:val="000000"/>
              </w:rPr>
              <w:t xml:space="preserve">Knowledge of the terms </w:t>
            </w:r>
            <w:r w:rsidRPr="00740925">
              <w:rPr>
                <w:rFonts w:cs="Arial"/>
                <w:i/>
                <w:color w:val="000000"/>
              </w:rPr>
              <w:t>ground state</w:t>
            </w:r>
            <w:r w:rsidRPr="00740925">
              <w:rPr>
                <w:rFonts w:cs="Arial"/>
                <w:color w:val="000000"/>
              </w:rPr>
              <w:t xml:space="preserve">, </w:t>
            </w:r>
            <w:r w:rsidRPr="00740925">
              <w:rPr>
                <w:rFonts w:cs="Arial"/>
                <w:i/>
                <w:color w:val="000000"/>
              </w:rPr>
              <w:t>energy levels</w:t>
            </w:r>
            <w:r w:rsidRPr="00740925">
              <w:rPr>
                <w:rFonts w:cs="Arial"/>
                <w:color w:val="000000"/>
              </w:rPr>
              <w:t xml:space="preserve">, </w:t>
            </w:r>
            <w:r w:rsidRPr="00740925">
              <w:rPr>
                <w:rFonts w:cs="Arial"/>
                <w:i/>
                <w:color w:val="000000"/>
              </w:rPr>
              <w:t>ionisation</w:t>
            </w:r>
            <w:r w:rsidRPr="00740925">
              <w:rPr>
                <w:rFonts w:cs="Arial"/>
                <w:color w:val="000000"/>
              </w:rPr>
              <w:t xml:space="preserve"> and </w:t>
            </w:r>
            <w:r w:rsidRPr="00740925">
              <w:rPr>
                <w:rFonts w:cs="Arial"/>
                <w:i/>
                <w:color w:val="000000"/>
              </w:rPr>
              <w:t>zero potential energy</w:t>
            </w:r>
            <w:r w:rsidRPr="00740925">
              <w:rPr>
                <w:rFonts w:cs="Arial"/>
                <w:color w:val="000000"/>
              </w:rPr>
              <w:t xml:space="preserve"> in relation to the Bohr model of the atom.</w:t>
            </w:r>
          </w:p>
          <w:p w14:paraId="72386192" w14:textId="77777777" w:rsidR="00D56FE4" w:rsidRPr="00740925" w:rsidRDefault="00D56FE4" w:rsidP="00D56FE4">
            <w:pPr>
              <w:rPr>
                <w:rFonts w:cs="Arial"/>
                <w:color w:val="000000"/>
              </w:rPr>
            </w:pPr>
          </w:p>
          <w:p w14:paraId="78040BF5" w14:textId="77777777" w:rsidR="00D56FE4" w:rsidRDefault="00D56FE4" w:rsidP="00D56FE4">
            <w:pPr>
              <w:rPr>
                <w:rFonts w:cs="Arial"/>
                <w:color w:val="000000"/>
              </w:rPr>
            </w:pPr>
            <w:r w:rsidRPr="00740925">
              <w:rPr>
                <w:rFonts w:cs="Arial"/>
                <w:color w:val="000000"/>
              </w:rPr>
              <w:t xml:space="preserve">Knowledge of the mechanism of production of line emission spectra, continuous emission spectra and absorption spectra in terms of electron energy level transitions. </w:t>
            </w:r>
          </w:p>
          <w:p w14:paraId="4E4BA1D3" w14:textId="77777777" w:rsidR="00D56FE4" w:rsidRPr="00740925" w:rsidRDefault="00D56FE4" w:rsidP="00D56FE4">
            <w:pPr>
              <w:rPr>
                <w:rFonts w:cs="Arial"/>
                <w:color w:val="000000"/>
              </w:rPr>
            </w:pPr>
          </w:p>
          <w:p w14:paraId="468C042D" w14:textId="77777777" w:rsidR="00D56FE4" w:rsidRDefault="00D56FE4" w:rsidP="00D56FE4">
            <w:pPr>
              <w:rPr>
                <w:rFonts w:cs="Arial"/>
                <w:color w:val="000000"/>
              </w:rPr>
            </w:pPr>
            <w:r w:rsidRPr="00740925">
              <w:rPr>
                <w:rFonts w:cs="Arial"/>
                <w:color w:val="000000"/>
              </w:rPr>
              <w:t>Use of appropriate relationships to solve problems involving energy levels and the frequency of the radiation emitted/absorbed.</w:t>
            </w:r>
          </w:p>
          <w:p w14:paraId="04891B1A" w14:textId="77777777" w:rsidR="00D56FE4" w:rsidRPr="00740925" w:rsidRDefault="00D56FE4" w:rsidP="00D56FE4">
            <w:pPr>
              <w:rPr>
                <w:rFonts w:cs="Arial"/>
                <w:color w:val="000000"/>
              </w:rPr>
            </w:pPr>
          </w:p>
          <w:p w14:paraId="1AE16560" w14:textId="77777777" w:rsidR="00D56FE4" w:rsidRDefault="00D56FE4" w:rsidP="00D56FE4">
            <w:pPr>
              <w:spacing w:line="240" w:lineRule="auto"/>
              <w:rPr>
                <w:rFonts w:cs="Arial"/>
              </w:rPr>
            </w:pPr>
            <w:r w:rsidRPr="00740925">
              <w:rPr>
                <w:rFonts w:cs="Arial"/>
                <w:position w:val="-30"/>
              </w:rPr>
              <w:object w:dxaOrig="1240" w:dyaOrig="720" w14:anchorId="3364ADB8">
                <v:shape id="_x0000_i1047" type="#_x0000_t75" style="width:63.85pt;height:36.3pt" o:ole="">
                  <v:imagedata r:id="rId58" o:title=""/>
                </v:shape>
                <o:OLEObject Type="Embed" ProgID="Equation.DSMT4" ShapeID="_x0000_i1047" DrawAspect="Content" ObjectID="_1852962616" r:id="rId59"/>
              </w:object>
            </w:r>
          </w:p>
          <w:p w14:paraId="53FADECD" w14:textId="77777777" w:rsidR="00D56FE4" w:rsidRPr="00740925" w:rsidRDefault="00D56FE4" w:rsidP="00D56FE4">
            <w:pPr>
              <w:spacing w:line="240" w:lineRule="auto"/>
              <w:rPr>
                <w:rFonts w:cs="Arial"/>
                <w:color w:val="000000"/>
              </w:rPr>
            </w:pPr>
          </w:p>
          <w:p w14:paraId="5A4250E3" w14:textId="77777777" w:rsidR="00D56FE4" w:rsidRPr="00740925" w:rsidRDefault="00D56FE4" w:rsidP="00D56FE4">
            <w:pPr>
              <w:rPr>
                <w:rFonts w:cs="Arial"/>
                <w:color w:val="000000"/>
              </w:rPr>
            </w:pPr>
            <w:r w:rsidRPr="00740925">
              <w:rPr>
                <w:rFonts w:cs="Arial"/>
                <w:color w:val="000000"/>
              </w:rPr>
              <w:t>Knowledge that the absorption lines (Fraunhofer lines) in the spectrum of sunlight provide evidence for the composition of the Sun’s outer atmosphere.</w:t>
            </w:r>
          </w:p>
          <w:p w14:paraId="6B020A25" w14:textId="2517B628" w:rsidR="00D56FE4" w:rsidRDefault="00D56FE4" w:rsidP="00D56FE4">
            <w:pPr>
              <w:autoSpaceDE w:val="0"/>
              <w:autoSpaceDN w:val="0"/>
              <w:adjustRightInd w:val="0"/>
              <w:rPr>
                <w:rFonts w:eastAsia="Calibri" w:cs="Arial"/>
                <w:b/>
                <w:sz w:val="28"/>
                <w:szCs w:val="28"/>
              </w:rPr>
            </w:pPr>
          </w:p>
        </w:tc>
      </w:tr>
    </w:tbl>
    <w:p w14:paraId="3950575E" w14:textId="77777777" w:rsidR="00077F54" w:rsidRDefault="00077F54">
      <w:r>
        <w:br w:type="page"/>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D56FE4" w:rsidRPr="009E7E67" w14:paraId="21498F46" w14:textId="77777777" w:rsidTr="00F12E8C">
        <w:tc>
          <w:tcPr>
            <w:tcW w:w="8755" w:type="dxa"/>
            <w:tcBorders>
              <w:top w:val="single" w:sz="4" w:space="0" w:color="auto"/>
              <w:bottom w:val="single" w:sz="4" w:space="0" w:color="auto"/>
            </w:tcBorders>
          </w:tcPr>
          <w:p w14:paraId="6CD3BAF4" w14:textId="2453AE3E" w:rsidR="00D56FE4" w:rsidRDefault="00D56FE4" w:rsidP="00D56FE4">
            <w:pPr>
              <w:outlineLvl w:val="0"/>
              <w:rPr>
                <w:rFonts w:cs="Arial"/>
                <w:b/>
              </w:rPr>
            </w:pPr>
            <w:r w:rsidRPr="009E7E67">
              <w:rPr>
                <w:rFonts w:cs="Arial"/>
                <w:b/>
              </w:rPr>
              <w:lastRenderedPageBreak/>
              <w:t>Refraction of light</w:t>
            </w:r>
            <w:r>
              <w:rPr>
                <w:rFonts w:cs="Arial"/>
                <w:b/>
              </w:rPr>
              <w:t xml:space="preserve"> </w:t>
            </w:r>
          </w:p>
          <w:p w14:paraId="11B818CE" w14:textId="77777777" w:rsidR="00D56FE4" w:rsidRPr="009E7E67" w:rsidRDefault="00D56FE4" w:rsidP="00D56FE4">
            <w:pPr>
              <w:outlineLvl w:val="0"/>
              <w:rPr>
                <w:rFonts w:cs="Arial"/>
              </w:rPr>
            </w:pPr>
          </w:p>
          <w:p w14:paraId="5E9C5B8B" w14:textId="77777777" w:rsidR="00D56FE4" w:rsidRDefault="00D56FE4" w:rsidP="00D56FE4">
            <w:pPr>
              <w:outlineLvl w:val="0"/>
              <w:rPr>
                <w:rFonts w:cs="Arial"/>
                <w:color w:val="000000"/>
              </w:rPr>
            </w:pPr>
            <w:r w:rsidRPr="00740925">
              <w:rPr>
                <w:rFonts w:cs="Arial"/>
                <w:color w:val="000000"/>
              </w:rPr>
              <w:t>Definition of absolute refractive index of a medium as the ratio of the speed of light in a vacuum to the speed of light in the medium.</w:t>
            </w:r>
          </w:p>
          <w:p w14:paraId="2F70D2FE" w14:textId="77777777" w:rsidR="00D56FE4" w:rsidRPr="00740925" w:rsidRDefault="00D56FE4" w:rsidP="00D56FE4">
            <w:pPr>
              <w:outlineLvl w:val="0"/>
              <w:rPr>
                <w:rFonts w:cs="Arial"/>
                <w:color w:val="000000"/>
              </w:rPr>
            </w:pPr>
          </w:p>
          <w:p w14:paraId="165B188B" w14:textId="77777777" w:rsidR="00D56FE4" w:rsidRDefault="00D56FE4" w:rsidP="00D56FE4">
            <w:pPr>
              <w:outlineLvl w:val="0"/>
              <w:rPr>
                <w:rFonts w:cs="Arial"/>
                <w:color w:val="000000"/>
              </w:rPr>
            </w:pPr>
            <w:r w:rsidRPr="00740925">
              <w:rPr>
                <w:rFonts w:cs="Arial"/>
                <w:color w:val="000000"/>
              </w:rPr>
              <w:t xml:space="preserve">Use of an appropriate relationship to solve problems involving absolute refractive index, the angle of incidence and the angle of refraction. </w:t>
            </w:r>
          </w:p>
          <w:p w14:paraId="3FC93DCD" w14:textId="77777777" w:rsidR="00D56FE4" w:rsidRPr="00740925" w:rsidRDefault="00D56FE4" w:rsidP="00D56FE4">
            <w:pPr>
              <w:outlineLvl w:val="0"/>
              <w:rPr>
                <w:rFonts w:cs="Arial"/>
                <w:color w:val="000000"/>
              </w:rPr>
            </w:pPr>
          </w:p>
          <w:p w14:paraId="2654A8E2" w14:textId="77777777" w:rsidR="00D56FE4" w:rsidRDefault="00D56FE4" w:rsidP="00D56FE4">
            <w:pPr>
              <w:spacing w:line="240" w:lineRule="auto"/>
              <w:outlineLvl w:val="0"/>
              <w:rPr>
                <w:rFonts w:cs="Arial"/>
              </w:rPr>
            </w:pPr>
            <w:r w:rsidRPr="00740925">
              <w:rPr>
                <w:rFonts w:cs="Arial"/>
                <w:color w:val="000000"/>
              </w:rPr>
              <w:t xml:space="preserve"> </w:t>
            </w:r>
            <w:r w:rsidRPr="006C4736">
              <w:rPr>
                <w:rFonts w:cs="Arial"/>
                <w:position w:val="-30"/>
              </w:rPr>
              <w:object w:dxaOrig="999" w:dyaOrig="680" w14:anchorId="70D7B5C2">
                <v:shape id="_x0000_i1048" type="#_x0000_t75" style="width:55.1pt;height:31.3pt" o:ole="">
                  <v:imagedata r:id="rId60" o:title=""/>
                </v:shape>
                <o:OLEObject Type="Embed" ProgID="Equation.DSMT4" ShapeID="_x0000_i1048" DrawAspect="Content" ObjectID="_1852962617" r:id="rId61"/>
              </w:object>
            </w:r>
          </w:p>
          <w:p w14:paraId="18DF9D8D" w14:textId="77777777" w:rsidR="00D56FE4" w:rsidRDefault="00D56FE4" w:rsidP="00D56FE4">
            <w:pPr>
              <w:spacing w:line="240" w:lineRule="auto"/>
              <w:outlineLvl w:val="0"/>
              <w:rPr>
                <w:rFonts w:cs="Arial"/>
              </w:rPr>
            </w:pPr>
          </w:p>
          <w:p w14:paraId="55ABED95" w14:textId="77777777" w:rsidR="00D56FE4" w:rsidRDefault="00D56FE4" w:rsidP="00D56FE4">
            <w:pPr>
              <w:spacing w:line="240" w:lineRule="auto"/>
              <w:outlineLvl w:val="0"/>
              <w:rPr>
                <w:rFonts w:cs="Arial"/>
              </w:rPr>
            </w:pPr>
            <w:r>
              <w:rPr>
                <w:rFonts w:cs="Arial"/>
              </w:rPr>
              <w:t>Description of an experiment to determine the refractive index of a medium.</w:t>
            </w:r>
          </w:p>
          <w:p w14:paraId="3FC65248" w14:textId="77777777" w:rsidR="00D56FE4" w:rsidRPr="00740925" w:rsidRDefault="00D56FE4" w:rsidP="00D56FE4">
            <w:pPr>
              <w:spacing w:line="240" w:lineRule="auto"/>
              <w:outlineLvl w:val="0"/>
              <w:rPr>
                <w:rFonts w:cs="Arial"/>
                <w:color w:val="000000"/>
              </w:rPr>
            </w:pPr>
          </w:p>
          <w:p w14:paraId="364F763D" w14:textId="77777777" w:rsidR="00D56FE4" w:rsidRDefault="00D56FE4" w:rsidP="00D56FE4">
            <w:pPr>
              <w:outlineLvl w:val="0"/>
              <w:rPr>
                <w:rFonts w:cs="Arial"/>
                <w:color w:val="000000"/>
              </w:rPr>
            </w:pPr>
            <w:r w:rsidRPr="00740925">
              <w:rPr>
                <w:rFonts w:cs="Arial"/>
                <w:color w:val="000000"/>
              </w:rPr>
              <w:t xml:space="preserve">Use of appropriate relationships to solve problems involving the angles of incidence and refraction, the wavelength of </w:t>
            </w:r>
            <w:r>
              <w:rPr>
                <w:rFonts w:cs="Arial"/>
                <w:color w:val="000000"/>
              </w:rPr>
              <w:t>light</w:t>
            </w:r>
            <w:r w:rsidRPr="00740925">
              <w:rPr>
                <w:rFonts w:cs="Arial"/>
                <w:color w:val="000000"/>
              </w:rPr>
              <w:t xml:space="preserve"> in each medium, the speed of </w:t>
            </w:r>
            <w:r>
              <w:rPr>
                <w:rFonts w:cs="Arial"/>
                <w:color w:val="000000"/>
              </w:rPr>
              <w:t>light</w:t>
            </w:r>
            <w:r w:rsidRPr="00740925">
              <w:rPr>
                <w:rFonts w:cs="Arial"/>
                <w:color w:val="000000"/>
              </w:rPr>
              <w:t xml:space="preserve"> in each medium, and the frequency</w:t>
            </w:r>
            <w:r>
              <w:rPr>
                <w:rFonts w:cs="Arial"/>
                <w:color w:val="000000"/>
              </w:rPr>
              <w:t xml:space="preserve">, </w:t>
            </w:r>
            <w:r w:rsidRPr="00740925">
              <w:rPr>
                <w:rFonts w:cs="Arial"/>
                <w:color w:val="000000"/>
              </w:rPr>
              <w:t>including situations where light is travelling from a more</w:t>
            </w:r>
            <w:r>
              <w:rPr>
                <w:rFonts w:cs="Arial"/>
                <w:color w:val="000000"/>
              </w:rPr>
              <w:t xml:space="preserve"> </w:t>
            </w:r>
            <w:r w:rsidRPr="00740925">
              <w:rPr>
                <w:rFonts w:cs="Arial"/>
                <w:color w:val="000000"/>
              </w:rPr>
              <w:t>dense to a less dense medium.</w:t>
            </w:r>
          </w:p>
          <w:p w14:paraId="2177D316" w14:textId="77777777" w:rsidR="00D56FE4" w:rsidRPr="00740925" w:rsidRDefault="00D56FE4" w:rsidP="00D56FE4">
            <w:pPr>
              <w:outlineLvl w:val="0"/>
              <w:rPr>
                <w:rFonts w:cs="Arial"/>
                <w:color w:val="000000"/>
              </w:rPr>
            </w:pPr>
          </w:p>
          <w:p w14:paraId="0CE9AD11" w14:textId="77777777" w:rsidR="00D56FE4" w:rsidRDefault="00D56FE4" w:rsidP="00D56FE4">
            <w:pPr>
              <w:spacing w:line="240" w:lineRule="auto"/>
              <w:outlineLvl w:val="0"/>
              <w:rPr>
                <w:rFonts w:cs="Arial"/>
              </w:rPr>
            </w:pPr>
            <w:r w:rsidRPr="00740925">
              <w:rPr>
                <w:rFonts w:cs="Arial"/>
                <w:color w:val="000000"/>
              </w:rPr>
              <w:t xml:space="preserve"> </w:t>
            </w:r>
            <w:r w:rsidRPr="006C4736">
              <w:rPr>
                <w:rFonts w:cs="Arial"/>
                <w:position w:val="-46"/>
              </w:rPr>
              <w:object w:dxaOrig="1600" w:dyaOrig="1040" w14:anchorId="1E64BEA0">
                <v:shape id="_x0000_i1049" type="#_x0000_t75" style="width:80.15pt;height:50.1pt" o:ole="">
                  <v:imagedata r:id="rId62" o:title=""/>
                </v:shape>
                <o:OLEObject Type="Embed" ProgID="Equation.DSMT4" ShapeID="_x0000_i1049" DrawAspect="Content" ObjectID="_1852962618" r:id="rId63"/>
              </w:object>
            </w:r>
          </w:p>
          <w:p w14:paraId="7BA10FE2" w14:textId="77777777" w:rsidR="00D56FE4" w:rsidRPr="00740925" w:rsidRDefault="00D56FE4" w:rsidP="00D56FE4">
            <w:pPr>
              <w:spacing w:line="240" w:lineRule="auto"/>
              <w:outlineLvl w:val="0"/>
              <w:rPr>
                <w:rFonts w:cs="Arial"/>
                <w:color w:val="000000"/>
              </w:rPr>
            </w:pPr>
          </w:p>
          <w:p w14:paraId="6CEB3F78" w14:textId="77777777" w:rsidR="00D56FE4" w:rsidRDefault="00D56FE4" w:rsidP="00D56FE4">
            <w:pPr>
              <w:outlineLvl w:val="0"/>
              <w:rPr>
                <w:rFonts w:cs="Arial"/>
                <w:color w:val="000000"/>
              </w:rPr>
            </w:pPr>
            <w:r w:rsidRPr="00740925">
              <w:rPr>
                <w:rFonts w:cs="Arial"/>
                <w:color w:val="000000"/>
              </w:rPr>
              <w:t>Knowledge that the refractive index of a medium increases as the frequency of incident radiation increases.</w:t>
            </w:r>
          </w:p>
          <w:p w14:paraId="17EECDDD" w14:textId="77777777" w:rsidR="00D56FE4" w:rsidRPr="00740925" w:rsidRDefault="00D56FE4" w:rsidP="00D56FE4">
            <w:pPr>
              <w:outlineLvl w:val="0"/>
              <w:rPr>
                <w:rFonts w:cs="Arial"/>
                <w:color w:val="000000"/>
              </w:rPr>
            </w:pPr>
          </w:p>
          <w:p w14:paraId="3F5C6716" w14:textId="77777777" w:rsidR="00D56FE4" w:rsidRDefault="00D56FE4" w:rsidP="00D56FE4">
            <w:pPr>
              <w:outlineLvl w:val="0"/>
              <w:rPr>
                <w:rFonts w:cs="Arial"/>
                <w:color w:val="000000"/>
              </w:rPr>
            </w:pPr>
            <w:r w:rsidRPr="00740925">
              <w:rPr>
                <w:rFonts w:cs="Arial"/>
                <w:color w:val="000000"/>
              </w:rPr>
              <w:t>Definition of critical angle as the angle of incidence which produces an angle of refraction of 90°.</w:t>
            </w:r>
          </w:p>
          <w:p w14:paraId="56EB7BA0" w14:textId="77777777" w:rsidR="00D56FE4" w:rsidRPr="00740925" w:rsidRDefault="00D56FE4" w:rsidP="00D56FE4">
            <w:pPr>
              <w:outlineLvl w:val="0"/>
              <w:rPr>
                <w:rFonts w:cs="Arial"/>
                <w:color w:val="000000"/>
              </w:rPr>
            </w:pPr>
          </w:p>
          <w:p w14:paraId="22F291A7" w14:textId="77777777" w:rsidR="00D56FE4" w:rsidRDefault="00D56FE4" w:rsidP="00D56FE4">
            <w:pPr>
              <w:outlineLvl w:val="0"/>
              <w:rPr>
                <w:rFonts w:cs="Arial"/>
                <w:color w:val="000000"/>
              </w:rPr>
            </w:pPr>
            <w:r w:rsidRPr="00740925">
              <w:rPr>
                <w:rFonts w:cs="Arial"/>
                <w:color w:val="000000"/>
              </w:rPr>
              <w:t>Knowledge that total internal reflection occurs when the angle of incidence is greater than the critical angle.</w:t>
            </w:r>
          </w:p>
          <w:p w14:paraId="4ECA760E" w14:textId="77777777" w:rsidR="00D56FE4" w:rsidRPr="00740925" w:rsidRDefault="00D56FE4" w:rsidP="00D56FE4">
            <w:pPr>
              <w:outlineLvl w:val="0"/>
              <w:rPr>
                <w:rFonts w:cs="Arial"/>
                <w:color w:val="000000"/>
              </w:rPr>
            </w:pPr>
          </w:p>
          <w:p w14:paraId="481FCE61" w14:textId="77777777" w:rsidR="00D56FE4" w:rsidRDefault="00D56FE4" w:rsidP="00D56FE4">
            <w:pPr>
              <w:outlineLvl w:val="0"/>
              <w:rPr>
                <w:rFonts w:cs="Arial"/>
                <w:color w:val="000000"/>
              </w:rPr>
            </w:pPr>
            <w:r w:rsidRPr="00740925">
              <w:rPr>
                <w:rFonts w:cs="Arial"/>
                <w:color w:val="000000"/>
              </w:rPr>
              <w:t>Use of an appropriate relationship to solve problems involving critical angle and absolute refractive index.</w:t>
            </w:r>
          </w:p>
          <w:p w14:paraId="073D2A2C" w14:textId="77777777" w:rsidR="00D56FE4" w:rsidRPr="00740925" w:rsidRDefault="00D56FE4" w:rsidP="00D56FE4">
            <w:pPr>
              <w:outlineLvl w:val="0"/>
              <w:rPr>
                <w:rFonts w:cs="Arial"/>
                <w:color w:val="000000"/>
              </w:rPr>
            </w:pPr>
          </w:p>
          <w:p w14:paraId="4ADEB9E3" w14:textId="77777777" w:rsidR="00D56FE4" w:rsidRDefault="00D56FE4" w:rsidP="00D56FE4">
            <w:pPr>
              <w:spacing w:line="240" w:lineRule="auto"/>
              <w:outlineLvl w:val="0"/>
              <w:rPr>
                <w:rFonts w:cs="Arial"/>
              </w:rPr>
            </w:pPr>
            <w:r w:rsidRPr="00740925">
              <w:rPr>
                <w:rFonts w:cs="Arial"/>
                <w:color w:val="000000"/>
              </w:rPr>
              <w:t xml:space="preserve"> </w:t>
            </w:r>
            <w:r w:rsidRPr="006C4736">
              <w:rPr>
                <w:rFonts w:cs="Arial"/>
                <w:position w:val="-24"/>
              </w:rPr>
              <w:object w:dxaOrig="999" w:dyaOrig="620" w14:anchorId="19F1D060">
                <v:shape id="_x0000_i1050" type="#_x0000_t75" style="width:50.1pt;height:28.15pt" o:ole="">
                  <v:imagedata r:id="rId64" o:title=""/>
                </v:shape>
                <o:OLEObject Type="Embed" ProgID="Equation.DSMT4" ShapeID="_x0000_i1050" DrawAspect="Content" ObjectID="_1852962619" r:id="rId65"/>
              </w:object>
            </w:r>
          </w:p>
          <w:p w14:paraId="531D2CB9" w14:textId="4D1C1F04" w:rsidR="00DD41DC" w:rsidRPr="00D56FE4" w:rsidRDefault="00DD41DC" w:rsidP="00D56FE4">
            <w:pPr>
              <w:spacing w:line="240" w:lineRule="auto"/>
              <w:outlineLvl w:val="0"/>
              <w:rPr>
                <w:rFonts w:cs="Arial"/>
                <w:color w:val="000000"/>
              </w:rPr>
            </w:pPr>
          </w:p>
        </w:tc>
      </w:tr>
    </w:tbl>
    <w:p w14:paraId="09E95DF0" w14:textId="77777777" w:rsidR="00077F54" w:rsidRDefault="00077F54">
      <w:r>
        <w:br w:type="page"/>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D56FE4" w:rsidRPr="009E7E67" w14:paraId="10E2DFB8" w14:textId="77777777" w:rsidTr="00077F54">
        <w:tc>
          <w:tcPr>
            <w:tcW w:w="8755" w:type="dxa"/>
            <w:tcBorders>
              <w:top w:val="single" w:sz="4" w:space="0" w:color="auto"/>
              <w:bottom w:val="nil"/>
            </w:tcBorders>
          </w:tcPr>
          <w:p w14:paraId="5C609BE9" w14:textId="6035C592" w:rsidR="00D56FE4" w:rsidRDefault="00D56FE4" w:rsidP="00D56FE4">
            <w:pPr>
              <w:autoSpaceDE w:val="0"/>
              <w:autoSpaceDN w:val="0"/>
              <w:adjustRightInd w:val="0"/>
              <w:rPr>
                <w:rFonts w:eastAsia="Calibri" w:cs="Arial"/>
                <w:b/>
                <w:sz w:val="28"/>
                <w:szCs w:val="28"/>
                <w:lang w:eastAsia="en-GB"/>
              </w:rPr>
            </w:pPr>
            <w:r>
              <w:rPr>
                <w:rFonts w:eastAsia="Calibri" w:cs="Arial"/>
                <w:b/>
                <w:sz w:val="28"/>
                <w:szCs w:val="28"/>
                <w:lang w:eastAsia="en-GB"/>
              </w:rPr>
              <w:lastRenderedPageBreak/>
              <w:t>Electricity</w:t>
            </w:r>
          </w:p>
          <w:p w14:paraId="014A283E" w14:textId="77777777" w:rsidR="00D56FE4" w:rsidRPr="009E7E67" w:rsidRDefault="00D56FE4" w:rsidP="00D56FE4">
            <w:pPr>
              <w:autoSpaceDE w:val="0"/>
              <w:autoSpaceDN w:val="0"/>
              <w:adjustRightInd w:val="0"/>
              <w:rPr>
                <w:rFonts w:eastAsia="Calibri" w:cs="Arial"/>
                <w:b/>
                <w:sz w:val="28"/>
                <w:szCs w:val="28"/>
                <w:lang w:eastAsia="en-GB"/>
              </w:rPr>
            </w:pPr>
          </w:p>
          <w:p w14:paraId="14F689E6" w14:textId="77777777" w:rsidR="00D56FE4" w:rsidRDefault="00D56FE4" w:rsidP="00D56FE4">
            <w:pPr>
              <w:autoSpaceDE w:val="0"/>
              <w:autoSpaceDN w:val="0"/>
              <w:adjustRightInd w:val="0"/>
              <w:rPr>
                <w:rFonts w:eastAsia="Calibri" w:cs="Arial"/>
                <w:b/>
                <w:lang w:eastAsia="en-GB"/>
              </w:rPr>
            </w:pPr>
            <w:r w:rsidRPr="009E7E67">
              <w:rPr>
                <w:rFonts w:eastAsia="Calibri" w:cs="Arial"/>
                <w:b/>
                <w:lang w:eastAsia="en-GB"/>
              </w:rPr>
              <w:t xml:space="preserve">Monitoring and measuring </w:t>
            </w:r>
            <w:r>
              <w:rPr>
                <w:rFonts w:eastAsia="Calibri" w:cs="Arial"/>
                <w:b/>
                <w:lang w:eastAsia="en-GB"/>
              </w:rPr>
              <w:t>AC</w:t>
            </w:r>
          </w:p>
          <w:p w14:paraId="5114F8F3" w14:textId="77777777" w:rsidR="00D56FE4" w:rsidRPr="009E7E67" w:rsidRDefault="00D56FE4" w:rsidP="00D56FE4">
            <w:pPr>
              <w:autoSpaceDE w:val="0"/>
              <w:autoSpaceDN w:val="0"/>
              <w:adjustRightInd w:val="0"/>
              <w:rPr>
                <w:rFonts w:eastAsia="Calibri" w:cs="Arial"/>
                <w:b/>
              </w:rPr>
            </w:pPr>
          </w:p>
          <w:p w14:paraId="2C9F50B1" w14:textId="77777777" w:rsidR="00D56FE4" w:rsidRDefault="00D56FE4" w:rsidP="00D56FE4">
            <w:pPr>
              <w:rPr>
                <w:rFonts w:cs="Arial"/>
                <w:color w:val="000000"/>
              </w:rPr>
            </w:pPr>
            <w:r w:rsidRPr="00DA5188">
              <w:rPr>
                <w:rFonts w:cs="Arial"/>
                <w:color w:val="000000"/>
              </w:rPr>
              <w:t xml:space="preserve">Knowledge that </w:t>
            </w:r>
            <w:r>
              <w:rPr>
                <w:rFonts w:cs="Arial"/>
                <w:color w:val="000000"/>
              </w:rPr>
              <w:t>AC</w:t>
            </w:r>
            <w:r w:rsidRPr="00DA5188">
              <w:rPr>
                <w:rFonts w:cs="Arial"/>
                <w:color w:val="000000"/>
              </w:rPr>
              <w:t xml:space="preserve"> is a current which changes direction and instantaneous value with time.</w:t>
            </w:r>
          </w:p>
          <w:p w14:paraId="76E76054" w14:textId="77777777" w:rsidR="00D56FE4" w:rsidRPr="00DA5188" w:rsidRDefault="00D56FE4" w:rsidP="00D56FE4">
            <w:pPr>
              <w:rPr>
                <w:rFonts w:cs="Arial"/>
                <w:color w:val="000000"/>
              </w:rPr>
            </w:pPr>
          </w:p>
          <w:p w14:paraId="2567620A" w14:textId="77777777" w:rsidR="00D56FE4" w:rsidRDefault="00D56FE4" w:rsidP="00D56FE4">
            <w:pPr>
              <w:rPr>
                <w:rFonts w:cs="Arial"/>
                <w:color w:val="000000"/>
              </w:rPr>
            </w:pPr>
            <w:r w:rsidRPr="00DA5188">
              <w:rPr>
                <w:rFonts w:cs="Arial"/>
                <w:color w:val="000000"/>
              </w:rPr>
              <w:t xml:space="preserve">Use of appropriate relationships to solve problems involving </w:t>
            </w:r>
            <w:r>
              <w:rPr>
                <w:rFonts w:cs="Arial"/>
                <w:color w:val="000000"/>
              </w:rPr>
              <w:t>root mean square (rm</w:t>
            </w:r>
            <w:r w:rsidRPr="00DA5188">
              <w:rPr>
                <w:rFonts w:cs="Arial"/>
                <w:color w:val="000000"/>
              </w:rPr>
              <w:t>s</w:t>
            </w:r>
            <w:r>
              <w:rPr>
                <w:rFonts w:cs="Arial"/>
                <w:color w:val="000000"/>
              </w:rPr>
              <w:t>)</w:t>
            </w:r>
            <w:r w:rsidRPr="00DA5188">
              <w:rPr>
                <w:rFonts w:cs="Arial"/>
                <w:color w:val="000000"/>
              </w:rPr>
              <w:t xml:space="preserve"> </w:t>
            </w:r>
            <w:r>
              <w:rPr>
                <w:rFonts w:cs="Arial"/>
                <w:color w:val="000000"/>
              </w:rPr>
              <w:t xml:space="preserve">and peak </w:t>
            </w:r>
            <w:r w:rsidRPr="00DA5188">
              <w:rPr>
                <w:rFonts w:cs="Arial"/>
                <w:color w:val="000000"/>
              </w:rPr>
              <w:t>values.</w:t>
            </w:r>
          </w:p>
          <w:p w14:paraId="0A28E64A" w14:textId="77777777" w:rsidR="00D56FE4" w:rsidRPr="00DA5188" w:rsidRDefault="00D56FE4" w:rsidP="00D56FE4">
            <w:pPr>
              <w:rPr>
                <w:rFonts w:cs="Arial"/>
                <w:color w:val="000000"/>
              </w:rPr>
            </w:pPr>
          </w:p>
          <w:p w14:paraId="5E175164" w14:textId="77777777" w:rsidR="00D56FE4" w:rsidRPr="00DA5188" w:rsidRDefault="00D56FE4" w:rsidP="00D56FE4">
            <w:pPr>
              <w:spacing w:line="240" w:lineRule="auto"/>
              <w:rPr>
                <w:rFonts w:cs="Arial"/>
                <w:color w:val="000000"/>
              </w:rPr>
            </w:pPr>
            <w:r w:rsidRPr="004A2F39">
              <w:rPr>
                <w:rFonts w:cs="Arial"/>
                <w:position w:val="-64"/>
              </w:rPr>
              <w:object w:dxaOrig="1140" w:dyaOrig="1400" w14:anchorId="40C18D90">
                <v:shape id="_x0000_i1051" type="#_x0000_t75" style="width:58.25pt;height:1in" o:ole="">
                  <v:imagedata r:id="rId66" o:title=""/>
                </v:shape>
                <o:OLEObject Type="Embed" ProgID="Equation.DSMT4" ShapeID="_x0000_i1051" DrawAspect="Content" ObjectID="_1852962620" r:id="rId67"/>
              </w:object>
            </w:r>
          </w:p>
          <w:p w14:paraId="3F9A3F1F" w14:textId="77777777" w:rsidR="00D56FE4" w:rsidRDefault="00D56FE4" w:rsidP="00D56FE4">
            <w:pPr>
              <w:spacing w:line="240" w:lineRule="auto"/>
            </w:pPr>
          </w:p>
          <w:p w14:paraId="1B746147" w14:textId="20479E40" w:rsidR="00D56FE4" w:rsidRDefault="00D56FE4" w:rsidP="00D56FE4">
            <w:pPr>
              <w:spacing w:line="240" w:lineRule="auto"/>
            </w:pPr>
            <w:r w:rsidRPr="00DA5188">
              <w:t>Determination of frequency, peak and</w:t>
            </w:r>
            <w:r>
              <w:t xml:space="preserve"> rms</w:t>
            </w:r>
            <w:r w:rsidRPr="00DA5188">
              <w:t xml:space="preserve"> values from</w:t>
            </w:r>
            <w:r>
              <w:t xml:space="preserve"> </w:t>
            </w:r>
            <w:r w:rsidRPr="00DA5188">
              <w:t>graphical data.</w:t>
            </w:r>
          </w:p>
          <w:p w14:paraId="26DCECCA" w14:textId="4CE37AE3" w:rsidR="00DD41DC" w:rsidRDefault="00DD41DC" w:rsidP="00D56FE4">
            <w:pPr>
              <w:spacing w:line="240" w:lineRule="auto"/>
            </w:pPr>
            <w:r w:rsidRPr="00DA5188">
              <w:rPr>
                <w:rFonts w:cs="Arial"/>
                <w:position w:val="-28"/>
              </w:rPr>
              <w:object w:dxaOrig="680" w:dyaOrig="660" w14:anchorId="63A85C22">
                <v:shape id="_x0000_i1052" type="#_x0000_t75" style="width:31.3pt;height:31.95pt" o:ole="">
                  <v:imagedata r:id="rId68" o:title=""/>
                </v:shape>
                <o:OLEObject Type="Embed" ProgID="Equation.DSMT4" ShapeID="_x0000_i1052" DrawAspect="Content" ObjectID="_1852962621" r:id="rId69"/>
              </w:object>
            </w:r>
          </w:p>
          <w:p w14:paraId="5B5CD526" w14:textId="038F1CC5" w:rsidR="00DD41DC" w:rsidRDefault="00DD41DC" w:rsidP="00D56FE4">
            <w:pPr>
              <w:spacing w:line="240" w:lineRule="auto"/>
            </w:pPr>
          </w:p>
          <w:p w14:paraId="45D82A7D" w14:textId="77777777" w:rsidR="00D56FE4" w:rsidRDefault="00D56FE4" w:rsidP="005C718C">
            <w:pPr>
              <w:autoSpaceDE w:val="0"/>
              <w:autoSpaceDN w:val="0"/>
              <w:adjustRightInd w:val="0"/>
              <w:rPr>
                <w:rFonts w:eastAsia="Calibri" w:cs="Arial"/>
                <w:b/>
                <w:sz w:val="28"/>
                <w:szCs w:val="28"/>
              </w:rPr>
            </w:pPr>
          </w:p>
        </w:tc>
      </w:tr>
      <w:tr w:rsidR="00D56FE4" w:rsidRPr="009E7E67" w14:paraId="11BCA4BD" w14:textId="77777777" w:rsidTr="00077F54">
        <w:tc>
          <w:tcPr>
            <w:tcW w:w="8755" w:type="dxa"/>
            <w:tcBorders>
              <w:top w:val="nil"/>
              <w:bottom w:val="single" w:sz="4" w:space="0" w:color="auto"/>
            </w:tcBorders>
          </w:tcPr>
          <w:p w14:paraId="4D8AC24F" w14:textId="77777777" w:rsidR="00D56FE4" w:rsidRDefault="00D56FE4" w:rsidP="00D56FE4">
            <w:pPr>
              <w:autoSpaceDE w:val="0"/>
              <w:autoSpaceDN w:val="0"/>
              <w:adjustRightInd w:val="0"/>
              <w:rPr>
                <w:rFonts w:eastAsia="Calibri" w:cs="Arial"/>
                <w:b/>
                <w:lang w:eastAsia="en-GB"/>
              </w:rPr>
            </w:pPr>
            <w:r w:rsidRPr="009E7E67">
              <w:rPr>
                <w:rFonts w:eastAsia="Calibri" w:cs="Arial"/>
                <w:b/>
                <w:lang w:eastAsia="en-GB"/>
              </w:rPr>
              <w:t>Current, potential difference, power</w:t>
            </w:r>
            <w:r>
              <w:rPr>
                <w:rFonts w:eastAsia="Calibri" w:cs="Arial"/>
                <w:b/>
                <w:lang w:eastAsia="en-GB"/>
              </w:rPr>
              <w:t>,</w:t>
            </w:r>
            <w:r w:rsidRPr="009E7E67">
              <w:rPr>
                <w:rFonts w:eastAsia="Calibri" w:cs="Arial"/>
                <w:b/>
                <w:lang w:eastAsia="en-GB"/>
              </w:rPr>
              <w:t xml:space="preserve"> and resistance</w:t>
            </w:r>
          </w:p>
          <w:p w14:paraId="5F4D340D" w14:textId="77777777" w:rsidR="00D56FE4" w:rsidRPr="009E7E67" w:rsidRDefault="00D56FE4" w:rsidP="00D56FE4">
            <w:pPr>
              <w:autoSpaceDE w:val="0"/>
              <w:autoSpaceDN w:val="0"/>
              <w:adjustRightInd w:val="0"/>
              <w:rPr>
                <w:rFonts w:eastAsia="Calibri" w:cs="Arial"/>
                <w:b/>
              </w:rPr>
            </w:pPr>
          </w:p>
          <w:p w14:paraId="2FD2D162" w14:textId="77777777" w:rsidR="00D56FE4" w:rsidRDefault="00D56FE4" w:rsidP="00D56FE4">
            <w:pPr>
              <w:rPr>
                <w:rFonts w:cs="Arial"/>
                <w:color w:val="000000"/>
              </w:rPr>
            </w:pPr>
            <w:r w:rsidRPr="006F150E">
              <w:rPr>
                <w:rFonts w:cs="Arial"/>
                <w:color w:val="000000"/>
              </w:rPr>
              <w:t xml:space="preserve">Use </w:t>
            </w:r>
            <w:r>
              <w:rPr>
                <w:rFonts w:cs="Arial"/>
                <w:color w:val="000000"/>
              </w:rPr>
              <w:t xml:space="preserve">of appropriate </w:t>
            </w:r>
            <w:r w:rsidRPr="006F150E">
              <w:rPr>
                <w:rFonts w:cs="Arial"/>
                <w:color w:val="000000"/>
              </w:rPr>
              <w:t xml:space="preserve">relationships </w:t>
            </w:r>
            <w:r>
              <w:rPr>
                <w:rFonts w:cs="Arial"/>
                <w:color w:val="000000"/>
              </w:rPr>
              <w:t xml:space="preserve">to solve problems </w:t>
            </w:r>
            <w:r w:rsidRPr="006F150E">
              <w:rPr>
                <w:rFonts w:cs="Arial"/>
                <w:color w:val="000000"/>
              </w:rPr>
              <w:t xml:space="preserve">involving potential difference, current, </w:t>
            </w:r>
            <w:r>
              <w:rPr>
                <w:rFonts w:cs="Arial"/>
                <w:color w:val="000000"/>
              </w:rPr>
              <w:t>power,</w:t>
            </w:r>
            <w:r w:rsidRPr="006F150E">
              <w:rPr>
                <w:rFonts w:cs="Arial"/>
                <w:color w:val="000000"/>
              </w:rPr>
              <w:t xml:space="preserve"> and </w:t>
            </w:r>
            <w:r>
              <w:rPr>
                <w:rFonts w:cs="Arial"/>
                <w:color w:val="000000"/>
              </w:rPr>
              <w:t>resistance</w:t>
            </w:r>
            <w:r w:rsidRPr="006F150E">
              <w:rPr>
                <w:rFonts w:cs="Arial"/>
                <w:color w:val="000000"/>
              </w:rPr>
              <w:t xml:space="preserve">. </w:t>
            </w:r>
            <w:r>
              <w:rPr>
                <w:rFonts w:cs="Arial"/>
                <w:color w:val="000000"/>
              </w:rPr>
              <w:t>Solutions</w:t>
            </w:r>
            <w:r w:rsidRPr="006F150E">
              <w:rPr>
                <w:rFonts w:cs="Arial"/>
                <w:color w:val="000000"/>
              </w:rPr>
              <w:t xml:space="preserve"> may involve several steps.</w:t>
            </w:r>
          </w:p>
          <w:p w14:paraId="45B75D57" w14:textId="77777777" w:rsidR="00D56FE4" w:rsidRDefault="00D56FE4" w:rsidP="00D56FE4">
            <w:pPr>
              <w:rPr>
                <w:rFonts w:cs="Arial"/>
                <w:color w:val="000000"/>
              </w:rPr>
            </w:pPr>
          </w:p>
          <w:p w14:paraId="2684AA0C" w14:textId="77777777" w:rsidR="00D56FE4" w:rsidRDefault="00D56FE4" w:rsidP="00D56FE4">
            <w:pPr>
              <w:spacing w:line="240" w:lineRule="auto"/>
              <w:rPr>
                <w:rFonts w:cs="Arial"/>
              </w:rPr>
            </w:pPr>
            <w:r w:rsidRPr="002E5F8F">
              <w:rPr>
                <w:rFonts w:cs="Arial"/>
                <w:position w:val="-96"/>
              </w:rPr>
              <w:object w:dxaOrig="1900" w:dyaOrig="2040" w14:anchorId="7F2778C6">
                <v:shape id="_x0000_i1053" type="#_x0000_t75" style="width:100.8pt;height:100.15pt" o:ole="">
                  <v:imagedata r:id="rId70" o:title=""/>
                </v:shape>
                <o:OLEObject Type="Embed" ProgID="Equation.DSMT4" ShapeID="_x0000_i1053" DrawAspect="Content" ObjectID="_1852962622" r:id="rId71"/>
              </w:object>
            </w:r>
          </w:p>
          <w:p w14:paraId="4A7C6739" w14:textId="77777777" w:rsidR="00D56FE4" w:rsidRPr="006F150E" w:rsidRDefault="00D56FE4" w:rsidP="00D56FE4">
            <w:pPr>
              <w:spacing w:line="240" w:lineRule="auto"/>
              <w:rPr>
                <w:rFonts w:cs="Arial"/>
                <w:color w:val="000000"/>
              </w:rPr>
            </w:pPr>
          </w:p>
          <w:p w14:paraId="2190DFE2" w14:textId="77777777" w:rsidR="00D56FE4" w:rsidRDefault="00D56FE4" w:rsidP="00D56FE4">
            <w:pPr>
              <w:autoSpaceDE w:val="0"/>
              <w:autoSpaceDN w:val="0"/>
              <w:adjustRightInd w:val="0"/>
              <w:rPr>
                <w:rFonts w:cs="Arial"/>
                <w:color w:val="000000"/>
              </w:rPr>
            </w:pPr>
            <w:r w:rsidRPr="002A17CB">
              <w:rPr>
                <w:rFonts w:cs="Arial"/>
                <w:color w:val="000000"/>
              </w:rPr>
              <w:t>Use of appropriate relationships to solve problems involving potential divider circuits.</w:t>
            </w:r>
          </w:p>
          <w:p w14:paraId="4DE9A356" w14:textId="77777777" w:rsidR="00D56FE4" w:rsidRDefault="00D56FE4" w:rsidP="00D56FE4">
            <w:pPr>
              <w:autoSpaceDE w:val="0"/>
              <w:autoSpaceDN w:val="0"/>
              <w:adjustRightInd w:val="0"/>
              <w:rPr>
                <w:rFonts w:cs="Arial"/>
                <w:color w:val="000000"/>
              </w:rPr>
            </w:pPr>
          </w:p>
          <w:p w14:paraId="172C09F7" w14:textId="77777777" w:rsidR="00D56FE4" w:rsidRDefault="00D56FE4" w:rsidP="00D56FE4">
            <w:pPr>
              <w:autoSpaceDE w:val="0"/>
              <w:autoSpaceDN w:val="0"/>
              <w:adjustRightInd w:val="0"/>
              <w:spacing w:line="240" w:lineRule="auto"/>
              <w:rPr>
                <w:rFonts w:cs="Arial"/>
              </w:rPr>
            </w:pPr>
            <w:r w:rsidRPr="004A2F39">
              <w:rPr>
                <w:rFonts w:cs="Arial"/>
                <w:position w:val="-68"/>
              </w:rPr>
              <w:object w:dxaOrig="2380" w:dyaOrig="1480" w14:anchorId="28512F27">
                <v:shape id="_x0000_i1054" type="#_x0000_t75" style="width:115.85pt;height:1in" o:ole="">
                  <v:imagedata r:id="rId72" o:title=""/>
                </v:shape>
                <o:OLEObject Type="Embed" ProgID="Equation.DSMT4" ShapeID="_x0000_i1054" DrawAspect="Content" ObjectID="_1852962623" r:id="rId73"/>
              </w:object>
            </w:r>
          </w:p>
          <w:p w14:paraId="23E1350B" w14:textId="77777777" w:rsidR="00D56FE4" w:rsidRDefault="00D56FE4" w:rsidP="005C718C">
            <w:pPr>
              <w:autoSpaceDE w:val="0"/>
              <w:autoSpaceDN w:val="0"/>
              <w:adjustRightInd w:val="0"/>
              <w:rPr>
                <w:rFonts w:eastAsia="Calibri" w:cs="Arial"/>
                <w:b/>
                <w:sz w:val="28"/>
                <w:szCs w:val="28"/>
              </w:rPr>
            </w:pPr>
          </w:p>
        </w:tc>
      </w:tr>
    </w:tbl>
    <w:p w14:paraId="14B5884C" w14:textId="77777777" w:rsidR="00077F54" w:rsidRDefault="00077F54">
      <w:r>
        <w:br w:type="page"/>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D56FE4" w:rsidRPr="009E7E67" w14:paraId="0255F2D3" w14:textId="77777777" w:rsidTr="00D25E7F">
        <w:tc>
          <w:tcPr>
            <w:tcW w:w="8755" w:type="dxa"/>
            <w:tcBorders>
              <w:top w:val="single" w:sz="4" w:space="0" w:color="auto"/>
              <w:bottom w:val="nil"/>
            </w:tcBorders>
          </w:tcPr>
          <w:p w14:paraId="0342186F" w14:textId="2DCC6117" w:rsidR="00D56FE4" w:rsidRDefault="00D56FE4" w:rsidP="00D56FE4">
            <w:pPr>
              <w:autoSpaceDE w:val="0"/>
              <w:autoSpaceDN w:val="0"/>
              <w:adjustRightInd w:val="0"/>
              <w:rPr>
                <w:rFonts w:eastAsia="Calibri" w:cs="Arial"/>
                <w:b/>
                <w:lang w:eastAsia="en-GB"/>
              </w:rPr>
            </w:pPr>
            <w:r w:rsidRPr="009E7E67">
              <w:rPr>
                <w:rFonts w:eastAsia="Calibri" w:cs="Arial"/>
                <w:b/>
                <w:lang w:eastAsia="en-GB"/>
              </w:rPr>
              <w:lastRenderedPageBreak/>
              <w:t xml:space="preserve">Electrical </w:t>
            </w:r>
            <w:r>
              <w:rPr>
                <w:rFonts w:eastAsia="Calibri" w:cs="Arial"/>
                <w:b/>
                <w:lang w:eastAsia="en-GB"/>
              </w:rPr>
              <w:t>sources and internal resistance</w:t>
            </w:r>
          </w:p>
          <w:p w14:paraId="19B0058F" w14:textId="77777777" w:rsidR="00D56FE4" w:rsidRPr="009E7E67" w:rsidRDefault="00D56FE4" w:rsidP="00D56FE4">
            <w:pPr>
              <w:autoSpaceDE w:val="0"/>
              <w:autoSpaceDN w:val="0"/>
              <w:adjustRightInd w:val="0"/>
              <w:rPr>
                <w:rFonts w:eastAsia="Calibri" w:cs="Arial"/>
                <w:b/>
              </w:rPr>
            </w:pPr>
          </w:p>
          <w:p w14:paraId="10D21160" w14:textId="77777777" w:rsidR="00D56FE4" w:rsidRDefault="00D56FE4" w:rsidP="00D56FE4">
            <w:pPr>
              <w:rPr>
                <w:rFonts w:cs="Arial"/>
                <w:color w:val="000000"/>
              </w:rPr>
            </w:pPr>
            <w:r w:rsidRPr="00DA5188">
              <w:rPr>
                <w:rFonts w:cs="Arial"/>
                <w:color w:val="000000"/>
              </w:rPr>
              <w:t xml:space="preserve">Knowledge of the terms </w:t>
            </w:r>
            <w:r w:rsidRPr="00DA5188">
              <w:rPr>
                <w:rFonts w:cs="Arial"/>
                <w:i/>
                <w:color w:val="000000"/>
              </w:rPr>
              <w:t>electromotive force (</w:t>
            </w:r>
            <w:r>
              <w:rPr>
                <w:rFonts w:cs="Arial"/>
                <w:i/>
                <w:color w:val="000000"/>
              </w:rPr>
              <w:t>EMF</w:t>
            </w:r>
            <w:r w:rsidRPr="00DA5188">
              <w:rPr>
                <w:rFonts w:cs="Arial"/>
                <w:i/>
                <w:color w:val="000000"/>
              </w:rPr>
              <w:t>)</w:t>
            </w:r>
            <w:r w:rsidRPr="00DA5188">
              <w:rPr>
                <w:rFonts w:cs="Arial"/>
                <w:color w:val="000000"/>
              </w:rPr>
              <w:t xml:space="preserve">, </w:t>
            </w:r>
            <w:r w:rsidRPr="00DA5188">
              <w:rPr>
                <w:rFonts w:cs="Arial"/>
                <w:i/>
                <w:color w:val="000000"/>
              </w:rPr>
              <w:t>internal resistance</w:t>
            </w:r>
            <w:r>
              <w:rPr>
                <w:rFonts w:cs="Arial"/>
                <w:i/>
                <w:color w:val="000000"/>
              </w:rPr>
              <w:t>, lost volts,</w:t>
            </w:r>
            <w:r w:rsidRPr="00DA5188">
              <w:rPr>
                <w:rFonts w:cs="Arial"/>
                <w:color w:val="000000"/>
              </w:rPr>
              <w:t xml:space="preserve"> </w:t>
            </w:r>
            <w:r w:rsidRPr="00DA5188">
              <w:rPr>
                <w:rFonts w:cs="Arial"/>
                <w:i/>
                <w:color w:val="000000"/>
              </w:rPr>
              <w:t>terminal potential difference (t.p.d.)</w:t>
            </w:r>
            <w:r w:rsidRPr="00DA5188">
              <w:rPr>
                <w:rFonts w:cs="Arial"/>
                <w:color w:val="000000"/>
              </w:rPr>
              <w:t xml:space="preserve">, </w:t>
            </w:r>
            <w:r w:rsidRPr="00DA5188">
              <w:rPr>
                <w:rFonts w:cs="Arial"/>
                <w:i/>
                <w:color w:val="000000"/>
              </w:rPr>
              <w:t>ideal supplies</w:t>
            </w:r>
            <w:r w:rsidRPr="00DA5188">
              <w:rPr>
                <w:rFonts w:cs="Arial"/>
                <w:color w:val="000000"/>
              </w:rPr>
              <w:t xml:space="preserve">, </w:t>
            </w:r>
            <w:r w:rsidRPr="00DA5188">
              <w:rPr>
                <w:rFonts w:cs="Arial"/>
                <w:i/>
                <w:color w:val="000000"/>
              </w:rPr>
              <w:t>short circuit</w:t>
            </w:r>
            <w:r w:rsidRPr="00DA5188">
              <w:rPr>
                <w:rFonts w:cs="Arial"/>
                <w:color w:val="000000"/>
              </w:rPr>
              <w:t xml:space="preserve"> and </w:t>
            </w:r>
            <w:r w:rsidRPr="00DA5188">
              <w:rPr>
                <w:rFonts w:cs="Arial"/>
                <w:i/>
                <w:color w:val="000000"/>
              </w:rPr>
              <w:t>open circuit</w:t>
            </w:r>
            <w:r w:rsidRPr="00DA5188">
              <w:rPr>
                <w:rFonts w:cs="Arial"/>
                <w:color w:val="000000"/>
              </w:rPr>
              <w:t>.</w:t>
            </w:r>
          </w:p>
          <w:p w14:paraId="65F152DC" w14:textId="77777777" w:rsidR="00D56FE4" w:rsidRPr="00DA5188" w:rsidRDefault="00D56FE4" w:rsidP="00D56FE4">
            <w:pPr>
              <w:rPr>
                <w:rFonts w:cs="Arial"/>
                <w:color w:val="000000"/>
              </w:rPr>
            </w:pPr>
          </w:p>
          <w:p w14:paraId="7604AA98" w14:textId="77777777" w:rsidR="00D56FE4" w:rsidRDefault="00D56FE4" w:rsidP="00D56FE4">
            <w:pPr>
              <w:rPr>
                <w:rFonts w:cs="Arial"/>
                <w:color w:val="000000"/>
              </w:rPr>
            </w:pPr>
            <w:r w:rsidRPr="00DA5188">
              <w:rPr>
                <w:rFonts w:cs="Arial"/>
                <w:color w:val="000000"/>
              </w:rPr>
              <w:t xml:space="preserve">Use of appropriate relationships to solve problems involving </w:t>
            </w:r>
            <w:r>
              <w:rPr>
                <w:rFonts w:cs="Arial"/>
                <w:color w:val="000000"/>
              </w:rPr>
              <w:t>EMF</w:t>
            </w:r>
            <w:r w:rsidRPr="00DA5188">
              <w:rPr>
                <w:rFonts w:cs="Arial"/>
                <w:color w:val="000000"/>
              </w:rPr>
              <w:t>,</w:t>
            </w:r>
            <w:r>
              <w:rPr>
                <w:rFonts w:cs="Arial"/>
                <w:color w:val="000000"/>
              </w:rPr>
              <w:t xml:space="preserve"> lost volts, </w:t>
            </w:r>
            <w:r w:rsidRPr="00DA5188">
              <w:rPr>
                <w:rFonts w:cs="Arial"/>
                <w:color w:val="000000"/>
              </w:rPr>
              <w:t>t.p.d., current, external resistance</w:t>
            </w:r>
            <w:r>
              <w:rPr>
                <w:rFonts w:cs="Arial"/>
                <w:color w:val="000000"/>
              </w:rPr>
              <w:t>,</w:t>
            </w:r>
            <w:r w:rsidRPr="00DA5188">
              <w:rPr>
                <w:rFonts w:cs="Arial"/>
                <w:color w:val="000000"/>
              </w:rPr>
              <w:t xml:space="preserve"> and internal resistance.</w:t>
            </w:r>
          </w:p>
          <w:p w14:paraId="2C117FE8" w14:textId="77777777" w:rsidR="00D56FE4" w:rsidRPr="00DA5188" w:rsidRDefault="00D56FE4" w:rsidP="00D56FE4">
            <w:pPr>
              <w:rPr>
                <w:rFonts w:cs="Arial"/>
                <w:color w:val="000000"/>
              </w:rPr>
            </w:pPr>
          </w:p>
          <w:p w14:paraId="3664B655" w14:textId="77777777" w:rsidR="00D56FE4" w:rsidRDefault="00D56FE4" w:rsidP="00D56FE4">
            <w:pPr>
              <w:spacing w:line="240" w:lineRule="auto"/>
              <w:rPr>
                <w:rFonts w:ascii="Times New Roman" w:hAnsi="Times New Roman"/>
              </w:rPr>
            </w:pPr>
            <w:r w:rsidRPr="00DA5188">
              <w:rPr>
                <w:rFonts w:ascii="Times New Roman" w:hAnsi="Times New Roman"/>
                <w:position w:val="-26"/>
              </w:rPr>
              <w:object w:dxaOrig="1040" w:dyaOrig="639" w14:anchorId="068A5095">
                <v:shape id="_x0000_i1055" type="#_x0000_t75" style="width:50.1pt;height:36.3pt" o:ole="">
                  <v:imagedata r:id="rId74" o:title=""/>
                </v:shape>
                <o:OLEObject Type="Embed" ProgID="Equation.DSMT4" ShapeID="_x0000_i1055" DrawAspect="Content" ObjectID="_1852962624" r:id="rId75"/>
              </w:object>
            </w:r>
          </w:p>
          <w:p w14:paraId="50B3A68E" w14:textId="77777777" w:rsidR="00D56FE4" w:rsidRDefault="00D56FE4" w:rsidP="00D56FE4">
            <w:pPr>
              <w:spacing w:line="240" w:lineRule="auto"/>
              <w:rPr>
                <w:rFonts w:ascii="Times New Roman" w:hAnsi="Times New Roman"/>
              </w:rPr>
            </w:pPr>
          </w:p>
          <w:p w14:paraId="170980F6" w14:textId="77777777" w:rsidR="00D56FE4" w:rsidRDefault="00D56FE4" w:rsidP="00D56FE4">
            <w:pPr>
              <w:spacing w:line="240" w:lineRule="auto"/>
              <w:rPr>
                <w:rFonts w:cs="Arial"/>
              </w:rPr>
            </w:pPr>
            <w:r w:rsidRPr="00146231">
              <w:rPr>
                <w:rFonts w:cs="Arial"/>
              </w:rPr>
              <w:t xml:space="preserve">Description of an experiment to measure the </w:t>
            </w:r>
            <w:r>
              <w:rPr>
                <w:rFonts w:cs="Arial"/>
              </w:rPr>
              <w:t>EMF</w:t>
            </w:r>
            <w:r w:rsidRPr="00146231">
              <w:rPr>
                <w:rFonts w:cs="Arial"/>
              </w:rPr>
              <w:t xml:space="preserve"> and internal resistance of a cell.</w:t>
            </w:r>
          </w:p>
          <w:p w14:paraId="62A51C01" w14:textId="77777777" w:rsidR="00D56FE4" w:rsidRPr="00511B5D" w:rsidRDefault="00D56FE4" w:rsidP="00D56FE4">
            <w:pPr>
              <w:spacing w:line="240" w:lineRule="auto"/>
              <w:rPr>
                <w:rFonts w:cs="Arial"/>
                <w:color w:val="000000"/>
              </w:rPr>
            </w:pPr>
          </w:p>
          <w:p w14:paraId="4D77A731" w14:textId="73304CDE" w:rsidR="00D56FE4" w:rsidRDefault="00D56FE4" w:rsidP="00D56FE4">
            <w:pPr>
              <w:autoSpaceDE w:val="0"/>
              <w:autoSpaceDN w:val="0"/>
              <w:adjustRightInd w:val="0"/>
              <w:rPr>
                <w:rFonts w:eastAsia="Calibri" w:cs="Arial"/>
                <w:b/>
                <w:sz w:val="28"/>
                <w:szCs w:val="28"/>
              </w:rPr>
            </w:pPr>
            <w:r w:rsidRPr="00DA5188">
              <w:t xml:space="preserve">Determination of </w:t>
            </w:r>
            <w:r>
              <w:t xml:space="preserve">EMF, internal resistance and short circuit current </w:t>
            </w:r>
            <w:r w:rsidRPr="00DA5188">
              <w:t>using graphical analysis.</w:t>
            </w:r>
          </w:p>
        </w:tc>
      </w:tr>
      <w:tr w:rsidR="00D56FE4" w:rsidRPr="009E7E67" w14:paraId="73BC19DE" w14:textId="77777777" w:rsidTr="00110FE9">
        <w:trPr>
          <w:trHeight w:val="68"/>
        </w:trPr>
        <w:tc>
          <w:tcPr>
            <w:tcW w:w="8755" w:type="dxa"/>
            <w:tcBorders>
              <w:top w:val="nil"/>
              <w:bottom w:val="single" w:sz="4" w:space="0" w:color="auto"/>
            </w:tcBorders>
          </w:tcPr>
          <w:p w14:paraId="3ACC6487" w14:textId="77777777" w:rsidR="00420B61" w:rsidRDefault="00420B61" w:rsidP="00D56FE4">
            <w:pPr>
              <w:autoSpaceDE w:val="0"/>
              <w:autoSpaceDN w:val="0"/>
              <w:adjustRightInd w:val="0"/>
              <w:rPr>
                <w:rFonts w:eastAsia="Calibri" w:cs="Arial"/>
                <w:b/>
                <w:lang w:eastAsia="en-GB"/>
              </w:rPr>
            </w:pPr>
          </w:p>
          <w:p w14:paraId="55B26B88" w14:textId="5E77F3AF" w:rsidR="00D56FE4" w:rsidRDefault="00D56FE4" w:rsidP="00D56FE4">
            <w:pPr>
              <w:autoSpaceDE w:val="0"/>
              <w:autoSpaceDN w:val="0"/>
              <w:adjustRightInd w:val="0"/>
              <w:rPr>
                <w:rFonts w:eastAsia="Calibri" w:cs="Arial"/>
                <w:b/>
                <w:lang w:eastAsia="en-GB"/>
              </w:rPr>
            </w:pPr>
            <w:r w:rsidRPr="009E7E67">
              <w:rPr>
                <w:rFonts w:eastAsia="Calibri" w:cs="Arial"/>
                <w:b/>
                <w:lang w:eastAsia="en-GB"/>
              </w:rPr>
              <w:t>Capacitors</w:t>
            </w:r>
          </w:p>
          <w:p w14:paraId="38D415C0" w14:textId="77777777" w:rsidR="00D56FE4" w:rsidRDefault="00D56FE4" w:rsidP="00D56FE4">
            <w:pPr>
              <w:autoSpaceDE w:val="0"/>
              <w:autoSpaceDN w:val="0"/>
              <w:adjustRightInd w:val="0"/>
              <w:rPr>
                <w:rFonts w:eastAsia="Calibri" w:cs="Arial"/>
                <w:b/>
                <w:lang w:eastAsia="en-GB"/>
              </w:rPr>
            </w:pPr>
          </w:p>
          <w:p w14:paraId="3B533C52" w14:textId="77777777" w:rsidR="00D56FE4" w:rsidRDefault="00D56FE4" w:rsidP="00D56FE4">
            <w:pPr>
              <w:autoSpaceDE w:val="0"/>
              <w:autoSpaceDN w:val="0"/>
              <w:adjustRightInd w:val="0"/>
              <w:rPr>
                <w:rFonts w:eastAsia="Calibri" w:cs="Arial"/>
              </w:rPr>
            </w:pPr>
            <w:r w:rsidRPr="00146231">
              <w:rPr>
                <w:rFonts w:eastAsia="Calibri" w:cs="Arial"/>
              </w:rPr>
              <w:t>Knowledge that a capacitor of 1 farad will store 1 coulomb of charge when the potential difference across it is 1 volt.</w:t>
            </w:r>
          </w:p>
          <w:p w14:paraId="033DD9E7" w14:textId="77777777" w:rsidR="00D56FE4" w:rsidRPr="00146231" w:rsidRDefault="00D56FE4" w:rsidP="00D56FE4">
            <w:pPr>
              <w:autoSpaceDE w:val="0"/>
              <w:autoSpaceDN w:val="0"/>
              <w:adjustRightInd w:val="0"/>
              <w:rPr>
                <w:rFonts w:eastAsia="Calibri" w:cs="Arial"/>
              </w:rPr>
            </w:pPr>
          </w:p>
          <w:p w14:paraId="76DD2AA9" w14:textId="77777777" w:rsidR="00D56FE4" w:rsidRDefault="00D56FE4" w:rsidP="00D56FE4">
            <w:pPr>
              <w:autoSpaceDE w:val="0"/>
              <w:autoSpaceDN w:val="0"/>
              <w:adjustRightInd w:val="0"/>
              <w:rPr>
                <w:rFonts w:eastAsia="Calibri" w:cs="Arial"/>
              </w:rPr>
            </w:pPr>
            <w:r w:rsidRPr="00146231">
              <w:rPr>
                <w:rFonts w:eastAsia="Calibri" w:cs="Arial"/>
              </w:rPr>
              <w:t>Use of an appropriate relationship to solve problems involving capacitance, charge and potential difference.</w:t>
            </w:r>
          </w:p>
          <w:p w14:paraId="1DBA9AFF" w14:textId="77777777" w:rsidR="00D56FE4" w:rsidRPr="00146231" w:rsidRDefault="00D56FE4" w:rsidP="00D56FE4">
            <w:pPr>
              <w:autoSpaceDE w:val="0"/>
              <w:autoSpaceDN w:val="0"/>
              <w:adjustRightInd w:val="0"/>
              <w:rPr>
                <w:rFonts w:eastAsia="Calibri" w:cs="Arial"/>
              </w:rPr>
            </w:pPr>
          </w:p>
          <w:p w14:paraId="1AD8EDF3" w14:textId="4F82130A" w:rsidR="00D56FE4" w:rsidRPr="00146231" w:rsidRDefault="00D56FE4" w:rsidP="00D56FE4">
            <w:pPr>
              <w:autoSpaceDE w:val="0"/>
              <w:autoSpaceDN w:val="0"/>
              <w:adjustRightInd w:val="0"/>
              <w:spacing w:line="240" w:lineRule="auto"/>
              <w:rPr>
                <w:rFonts w:eastAsia="Calibri" w:cs="Arial"/>
              </w:rPr>
            </w:pPr>
            <w:r w:rsidRPr="00E520B9">
              <w:rPr>
                <w:rFonts w:cs="Arial"/>
                <w:position w:val="-24"/>
              </w:rPr>
              <w:object w:dxaOrig="700" w:dyaOrig="620" w14:anchorId="7EA7E725">
                <v:shape id="_x0000_i1056" type="#_x0000_t75" style="width:40.05pt;height:31.3pt" o:ole="">
                  <v:imagedata r:id="rId76" o:title=""/>
                </v:shape>
                <o:OLEObject Type="Embed" ProgID="Equation.DSMT4" ShapeID="_x0000_i1056" DrawAspect="Content" ObjectID="_1852962625" r:id="rId77"/>
              </w:object>
            </w:r>
          </w:p>
          <w:p w14:paraId="0F2D376E" w14:textId="77777777" w:rsidR="00D56FE4" w:rsidRDefault="00D56FE4" w:rsidP="00D56FE4">
            <w:pPr>
              <w:autoSpaceDE w:val="0"/>
              <w:autoSpaceDN w:val="0"/>
              <w:adjustRightInd w:val="0"/>
              <w:rPr>
                <w:rFonts w:eastAsia="Calibri" w:cs="Arial"/>
              </w:rPr>
            </w:pPr>
          </w:p>
          <w:p w14:paraId="54B43A9F" w14:textId="77777777" w:rsidR="00D56FE4" w:rsidRDefault="00D56FE4" w:rsidP="00D56FE4">
            <w:pPr>
              <w:autoSpaceDE w:val="0"/>
              <w:autoSpaceDN w:val="0"/>
              <w:adjustRightInd w:val="0"/>
              <w:rPr>
                <w:rFonts w:eastAsia="Calibri" w:cs="Arial"/>
              </w:rPr>
            </w:pPr>
            <w:r w:rsidRPr="00146231">
              <w:rPr>
                <w:rFonts w:eastAsia="Calibri" w:cs="Arial"/>
              </w:rPr>
              <w:t>Use of an appropriate relationship to determine the charge stored on a capacitor for a constant charging current.</w:t>
            </w:r>
          </w:p>
          <w:p w14:paraId="2139C06D" w14:textId="77777777" w:rsidR="00D56FE4" w:rsidRDefault="00D56FE4" w:rsidP="00D56FE4">
            <w:pPr>
              <w:autoSpaceDE w:val="0"/>
              <w:autoSpaceDN w:val="0"/>
              <w:adjustRightInd w:val="0"/>
              <w:rPr>
                <w:rFonts w:eastAsia="Calibri" w:cs="Arial"/>
              </w:rPr>
            </w:pPr>
          </w:p>
          <w:p w14:paraId="3F97E732" w14:textId="77777777" w:rsidR="00D56FE4" w:rsidRDefault="00D56FE4" w:rsidP="00D56FE4">
            <w:pPr>
              <w:autoSpaceDE w:val="0"/>
              <w:autoSpaceDN w:val="0"/>
              <w:adjustRightInd w:val="0"/>
              <w:spacing w:line="240" w:lineRule="auto"/>
              <w:rPr>
                <w:rFonts w:cs="Arial"/>
              </w:rPr>
            </w:pPr>
            <w:r w:rsidRPr="00E520B9">
              <w:rPr>
                <w:rFonts w:cs="Arial"/>
                <w:position w:val="-10"/>
              </w:rPr>
              <w:object w:dxaOrig="660" w:dyaOrig="320" w14:anchorId="0A5B815D">
                <v:shape id="_x0000_i1057" type="#_x0000_t75" style="width:31.95pt;height:16.3pt" o:ole="">
                  <v:imagedata r:id="rId78" o:title=""/>
                </v:shape>
                <o:OLEObject Type="Embed" ProgID="Equation.DSMT4" ShapeID="_x0000_i1057" DrawAspect="Content" ObjectID="_1852962626" r:id="rId79"/>
              </w:object>
            </w:r>
          </w:p>
          <w:p w14:paraId="418D3B96" w14:textId="77777777" w:rsidR="00D56FE4" w:rsidRPr="00146231" w:rsidRDefault="00D56FE4" w:rsidP="00D56FE4">
            <w:pPr>
              <w:autoSpaceDE w:val="0"/>
              <w:autoSpaceDN w:val="0"/>
              <w:adjustRightInd w:val="0"/>
              <w:spacing w:line="240" w:lineRule="auto"/>
              <w:rPr>
                <w:rFonts w:eastAsia="Calibri" w:cs="Arial"/>
              </w:rPr>
            </w:pPr>
          </w:p>
          <w:p w14:paraId="6233BBD6" w14:textId="77777777" w:rsidR="00D56FE4" w:rsidRPr="00146231" w:rsidRDefault="00D56FE4" w:rsidP="00D56FE4">
            <w:pPr>
              <w:autoSpaceDE w:val="0"/>
              <w:autoSpaceDN w:val="0"/>
              <w:adjustRightInd w:val="0"/>
              <w:rPr>
                <w:rFonts w:eastAsia="Calibri" w:cs="Arial"/>
              </w:rPr>
            </w:pPr>
            <w:r w:rsidRPr="00146231">
              <w:rPr>
                <w:rFonts w:eastAsia="Calibri" w:cs="Arial"/>
              </w:rPr>
              <w:t xml:space="preserve">Knowledge that the total energy stored in a charged capacitor is equal to the area under a charge-potential difference graph. </w:t>
            </w:r>
          </w:p>
          <w:p w14:paraId="75B9F27B" w14:textId="77777777" w:rsidR="00D56FE4" w:rsidRPr="00146231" w:rsidRDefault="00D56FE4" w:rsidP="00D56FE4">
            <w:pPr>
              <w:autoSpaceDE w:val="0"/>
              <w:autoSpaceDN w:val="0"/>
              <w:adjustRightInd w:val="0"/>
              <w:rPr>
                <w:rFonts w:eastAsia="Calibri" w:cs="Arial"/>
              </w:rPr>
            </w:pPr>
          </w:p>
          <w:p w14:paraId="79984E8B" w14:textId="77777777" w:rsidR="00D56FE4" w:rsidRDefault="00D56FE4" w:rsidP="00D56FE4">
            <w:pPr>
              <w:autoSpaceDE w:val="0"/>
              <w:autoSpaceDN w:val="0"/>
              <w:adjustRightInd w:val="0"/>
              <w:rPr>
                <w:rFonts w:eastAsia="Calibri" w:cs="Arial"/>
              </w:rPr>
            </w:pPr>
            <w:r w:rsidRPr="00146231">
              <w:rPr>
                <w:rFonts w:eastAsia="Calibri" w:cs="Arial"/>
              </w:rPr>
              <w:t>Use of appropriate relationships to solve problems involving energy, charge, capacitance</w:t>
            </w:r>
            <w:r>
              <w:rPr>
                <w:rFonts w:eastAsia="Calibri" w:cs="Arial"/>
              </w:rPr>
              <w:t>,</w:t>
            </w:r>
            <w:r w:rsidRPr="00146231">
              <w:rPr>
                <w:rFonts w:eastAsia="Calibri" w:cs="Arial"/>
              </w:rPr>
              <w:t xml:space="preserve"> and potential difference.</w:t>
            </w:r>
          </w:p>
          <w:p w14:paraId="630A200F" w14:textId="77777777" w:rsidR="00D56FE4" w:rsidRDefault="00D56FE4" w:rsidP="00D56FE4">
            <w:pPr>
              <w:autoSpaceDE w:val="0"/>
              <w:autoSpaceDN w:val="0"/>
              <w:adjustRightInd w:val="0"/>
              <w:rPr>
                <w:rFonts w:eastAsia="Calibri" w:cs="Arial"/>
              </w:rPr>
            </w:pPr>
          </w:p>
          <w:p w14:paraId="167CB924" w14:textId="77777777" w:rsidR="00D56FE4" w:rsidRPr="00146231" w:rsidRDefault="00D56FE4" w:rsidP="00D56FE4">
            <w:pPr>
              <w:autoSpaceDE w:val="0"/>
              <w:autoSpaceDN w:val="0"/>
              <w:adjustRightInd w:val="0"/>
              <w:spacing w:line="240" w:lineRule="auto"/>
              <w:rPr>
                <w:rFonts w:eastAsia="Calibri" w:cs="Arial"/>
              </w:rPr>
            </w:pPr>
            <w:r w:rsidRPr="00E520B9">
              <w:rPr>
                <w:rFonts w:cs="Arial"/>
                <w:position w:val="-24"/>
              </w:rPr>
              <w:object w:dxaOrig="2540" w:dyaOrig="660" w14:anchorId="737E7744">
                <v:shape id="_x0000_i1058" type="#_x0000_t75" style="width:138.35pt;height:30.7pt" o:ole="">
                  <v:imagedata r:id="rId80" o:title=""/>
                </v:shape>
                <o:OLEObject Type="Embed" ProgID="Equation.DSMT4" ShapeID="_x0000_i1058" DrawAspect="Content" ObjectID="_1852962627" r:id="rId81"/>
              </w:object>
            </w:r>
          </w:p>
          <w:p w14:paraId="49D75DD0" w14:textId="77777777" w:rsidR="00D56FE4" w:rsidRPr="00146231" w:rsidRDefault="00D56FE4" w:rsidP="00D56FE4">
            <w:pPr>
              <w:autoSpaceDE w:val="0"/>
              <w:autoSpaceDN w:val="0"/>
              <w:adjustRightInd w:val="0"/>
              <w:rPr>
                <w:rFonts w:eastAsia="Calibri" w:cs="Arial"/>
              </w:rPr>
            </w:pPr>
            <w:r w:rsidRPr="00146231">
              <w:rPr>
                <w:rFonts w:eastAsia="Calibri" w:cs="Arial"/>
              </w:rPr>
              <w:t xml:space="preserve"> </w:t>
            </w:r>
          </w:p>
          <w:p w14:paraId="6636D631" w14:textId="77777777" w:rsidR="00D56FE4" w:rsidRDefault="00D56FE4" w:rsidP="00D56FE4">
            <w:pPr>
              <w:autoSpaceDE w:val="0"/>
              <w:autoSpaceDN w:val="0"/>
              <w:adjustRightInd w:val="0"/>
              <w:rPr>
                <w:rFonts w:eastAsia="Calibri" w:cs="Arial"/>
              </w:rPr>
            </w:pPr>
            <w:r w:rsidRPr="00146231">
              <w:rPr>
                <w:rFonts w:eastAsia="Calibri" w:cs="Arial"/>
              </w:rPr>
              <w:t>Knowledge of the variation of current and potential difference with time for both charging and discharging cycles of a capacitor in a</w:t>
            </w:r>
            <w:r>
              <w:rPr>
                <w:rFonts w:eastAsia="Calibri" w:cs="Arial"/>
              </w:rPr>
              <w:t>n</w:t>
            </w:r>
            <w:r w:rsidRPr="00146231">
              <w:rPr>
                <w:rFonts w:eastAsia="Calibri" w:cs="Arial"/>
              </w:rPr>
              <w:t xml:space="preserve"> RC circuit (charging and discharging curves).</w:t>
            </w:r>
          </w:p>
          <w:p w14:paraId="60C409A3" w14:textId="77777777" w:rsidR="00D56FE4" w:rsidRPr="00146231" w:rsidRDefault="00D56FE4" w:rsidP="00D56FE4">
            <w:pPr>
              <w:autoSpaceDE w:val="0"/>
              <w:autoSpaceDN w:val="0"/>
              <w:adjustRightInd w:val="0"/>
              <w:rPr>
                <w:rFonts w:eastAsia="Calibri" w:cs="Arial"/>
              </w:rPr>
            </w:pPr>
          </w:p>
          <w:p w14:paraId="5BB2AB5F" w14:textId="77777777" w:rsidR="00D56FE4" w:rsidRDefault="00D56FE4" w:rsidP="00D56FE4">
            <w:pPr>
              <w:autoSpaceDE w:val="0"/>
              <w:autoSpaceDN w:val="0"/>
              <w:adjustRightInd w:val="0"/>
              <w:rPr>
                <w:rFonts w:eastAsia="Calibri" w:cs="Arial"/>
                <w:b/>
              </w:rPr>
            </w:pPr>
            <w:r w:rsidRPr="00146231">
              <w:rPr>
                <w:rFonts w:eastAsia="Calibri" w:cs="Arial"/>
              </w:rPr>
              <w:t>Knowledge of the effect of resistance and capacitance on charging and discharging curves in a</w:t>
            </w:r>
            <w:r>
              <w:rPr>
                <w:rFonts w:eastAsia="Calibri" w:cs="Arial"/>
              </w:rPr>
              <w:t>n</w:t>
            </w:r>
            <w:r w:rsidRPr="00146231">
              <w:rPr>
                <w:rFonts w:eastAsia="Calibri" w:cs="Arial"/>
              </w:rPr>
              <w:t xml:space="preserve"> RC circuit</w:t>
            </w:r>
            <w:r w:rsidRPr="00DA5188">
              <w:rPr>
                <w:rFonts w:eastAsia="Calibri" w:cs="Arial"/>
                <w:b/>
              </w:rPr>
              <w:t>.</w:t>
            </w:r>
          </w:p>
          <w:p w14:paraId="706550B2" w14:textId="77777777" w:rsidR="00D56FE4" w:rsidRDefault="00D56FE4" w:rsidP="00D56FE4">
            <w:pPr>
              <w:autoSpaceDE w:val="0"/>
              <w:autoSpaceDN w:val="0"/>
              <w:adjustRightInd w:val="0"/>
              <w:rPr>
                <w:rFonts w:eastAsia="Calibri" w:cs="Arial"/>
                <w:b/>
              </w:rPr>
            </w:pPr>
          </w:p>
          <w:p w14:paraId="30421F6B" w14:textId="54D9EF8F" w:rsidR="00D56FE4" w:rsidRDefault="00D56FE4" w:rsidP="00077F54">
            <w:pPr>
              <w:autoSpaceDE w:val="0"/>
              <w:autoSpaceDN w:val="0"/>
              <w:adjustRightInd w:val="0"/>
              <w:rPr>
                <w:rFonts w:eastAsia="Calibri" w:cs="Arial"/>
                <w:b/>
                <w:sz w:val="28"/>
                <w:szCs w:val="28"/>
              </w:rPr>
            </w:pPr>
            <w:r>
              <w:rPr>
                <w:rFonts w:eastAsia="Calibri" w:cs="Arial"/>
              </w:rPr>
              <w:t>Description of experiments to investigate the variation of current in a capacitor and voltage across a capacitor with time, for the charging and discharging of capacitors.</w:t>
            </w:r>
          </w:p>
        </w:tc>
      </w:tr>
      <w:tr w:rsidR="00D56FE4" w:rsidRPr="009E7E67" w14:paraId="45646572" w14:textId="77777777" w:rsidTr="00420B61">
        <w:trPr>
          <w:trHeight w:val="13995"/>
        </w:trPr>
        <w:tc>
          <w:tcPr>
            <w:tcW w:w="8755" w:type="dxa"/>
            <w:tcBorders>
              <w:top w:val="single" w:sz="4" w:space="0" w:color="auto"/>
              <w:bottom w:val="single" w:sz="4" w:space="0" w:color="auto"/>
            </w:tcBorders>
          </w:tcPr>
          <w:p w14:paraId="0F241562" w14:textId="77777777" w:rsidR="00D56FE4" w:rsidRDefault="00D56FE4" w:rsidP="00D56FE4">
            <w:pPr>
              <w:rPr>
                <w:rFonts w:eastAsia="Calibri" w:cs="Arial"/>
                <w:b/>
                <w:lang w:eastAsia="en-GB"/>
              </w:rPr>
            </w:pPr>
            <w:r>
              <w:rPr>
                <w:rFonts w:eastAsia="Calibri" w:cs="Arial"/>
                <w:b/>
                <w:lang w:eastAsia="en-GB"/>
              </w:rPr>
              <w:lastRenderedPageBreak/>
              <w:t>Semiconductors and p-n junctions</w:t>
            </w:r>
          </w:p>
          <w:p w14:paraId="7655002E" w14:textId="77777777" w:rsidR="00D56FE4" w:rsidRPr="009E7E67" w:rsidRDefault="00D56FE4" w:rsidP="00D56FE4">
            <w:pPr>
              <w:rPr>
                <w:rFonts w:cs="Arial"/>
                <w:b/>
              </w:rPr>
            </w:pPr>
          </w:p>
          <w:p w14:paraId="35F4CBAA" w14:textId="77777777" w:rsidR="00D56FE4" w:rsidRDefault="00D56FE4" w:rsidP="00D56FE4">
            <w:pPr>
              <w:rPr>
                <w:rFonts w:cs="Arial"/>
                <w:color w:val="000000"/>
              </w:rPr>
            </w:pPr>
            <w:r w:rsidRPr="00DA5188">
              <w:rPr>
                <w:rFonts w:cs="Arial"/>
                <w:color w:val="000000"/>
              </w:rPr>
              <w:t xml:space="preserve">Knowledge of the terms </w:t>
            </w:r>
            <w:r w:rsidRPr="00DA5188">
              <w:rPr>
                <w:rFonts w:cs="Arial"/>
                <w:i/>
                <w:color w:val="000000"/>
              </w:rPr>
              <w:t>conduction band</w:t>
            </w:r>
            <w:r w:rsidRPr="00DA5188">
              <w:rPr>
                <w:rFonts w:cs="Arial"/>
                <w:color w:val="000000"/>
              </w:rPr>
              <w:t xml:space="preserve"> and </w:t>
            </w:r>
            <w:r w:rsidRPr="00DA5188">
              <w:rPr>
                <w:rFonts w:cs="Arial"/>
                <w:i/>
                <w:color w:val="000000"/>
              </w:rPr>
              <w:t>valence band</w:t>
            </w:r>
            <w:r w:rsidRPr="00DA5188">
              <w:rPr>
                <w:rFonts w:cs="Arial"/>
                <w:color w:val="000000"/>
              </w:rPr>
              <w:t>.</w:t>
            </w:r>
          </w:p>
          <w:p w14:paraId="0B36026A" w14:textId="77777777" w:rsidR="00D56FE4" w:rsidRPr="00DA5188" w:rsidRDefault="00D56FE4" w:rsidP="00D56FE4">
            <w:pPr>
              <w:rPr>
                <w:rFonts w:cs="Arial"/>
                <w:color w:val="000000"/>
              </w:rPr>
            </w:pPr>
          </w:p>
          <w:p w14:paraId="32076530" w14:textId="77777777" w:rsidR="00D56FE4" w:rsidRPr="00C97C19" w:rsidRDefault="00D56FE4" w:rsidP="00D56FE4">
            <w:r w:rsidRPr="00C97C19">
              <w:t>Knowledge that solids can be categorised into conductors, semiconductors or insulators by their band structure</w:t>
            </w:r>
            <w:r w:rsidRPr="00C97C19" w:rsidDel="00BA1B41">
              <w:t xml:space="preserve"> </w:t>
            </w:r>
            <w:r w:rsidRPr="00C97C19">
              <w:t xml:space="preserve">and their ability to conduct electricity. Every solid has its own characteristic energy band structure. For a solid to be conductive, both free electrons and </w:t>
            </w:r>
            <w:r>
              <w:t xml:space="preserve">accessible </w:t>
            </w:r>
            <w:r w:rsidRPr="00C97C19">
              <w:t>e</w:t>
            </w:r>
            <w:r>
              <w:t>mpty states must be available.</w:t>
            </w:r>
          </w:p>
          <w:p w14:paraId="60C1C39E" w14:textId="77777777" w:rsidR="00D56FE4" w:rsidRPr="00420B61" w:rsidRDefault="00D56FE4" w:rsidP="00420B61"/>
          <w:p w14:paraId="047A74CB" w14:textId="578D4CA4" w:rsidR="00D56FE4" w:rsidRDefault="00D56FE4" w:rsidP="00D56FE4">
            <w:pPr>
              <w:rPr>
                <w:rFonts w:eastAsia="Calibri"/>
                <w:lang w:eastAsia="en-GB"/>
              </w:rPr>
            </w:pPr>
            <w:r w:rsidRPr="00DA5188">
              <w:t xml:space="preserve">Qualitative explanation of the electrical properties of conductors, insulators and semiconductors using the electron population of the conduction and valence bands and the energy difference between the conduction and valence bands. </w:t>
            </w:r>
            <w:r>
              <w:t>(Reference t</w:t>
            </w:r>
            <w:r w:rsidR="005F5066">
              <w:t>o Fermi levels is not required.)</w:t>
            </w:r>
          </w:p>
          <w:p w14:paraId="21155A9A" w14:textId="77777777" w:rsidR="00420B61" w:rsidRPr="00420B61" w:rsidRDefault="00420B61" w:rsidP="00420B61">
            <w:pPr>
              <w:pStyle w:val="BalloonText"/>
            </w:pPr>
          </w:p>
          <w:p w14:paraId="68DF54E7" w14:textId="77777777" w:rsidR="00D56FE4" w:rsidRPr="00420B61" w:rsidRDefault="00D56FE4" w:rsidP="00D56FE4">
            <w:pPr>
              <w:rPr>
                <w:rFonts w:eastAsia="Calibri"/>
                <w:spacing w:val="-2"/>
                <w:lang w:eastAsia="en-GB"/>
              </w:rPr>
            </w:pPr>
            <w:r w:rsidRPr="00420B61">
              <w:rPr>
                <w:rFonts w:eastAsia="Calibri"/>
                <w:spacing w:val="-2"/>
                <w:lang w:eastAsia="en-GB"/>
              </w:rPr>
              <w:t xml:space="preserve">The electrons in atoms are contained in energy levels. When the atoms come together to form solids, the electrons then become contained in energy bands separated by gaps. </w:t>
            </w:r>
          </w:p>
          <w:p w14:paraId="5AC914DB" w14:textId="77777777" w:rsidR="00D56FE4" w:rsidRDefault="00D56FE4" w:rsidP="00420B61">
            <w:pPr>
              <w:pStyle w:val="BalloonText"/>
              <w:rPr>
                <w:rFonts w:eastAsia="Calibri"/>
                <w:lang w:eastAsia="en-GB"/>
              </w:rPr>
            </w:pPr>
          </w:p>
          <w:p w14:paraId="6F3207D2" w14:textId="77777777" w:rsidR="00D56FE4" w:rsidRDefault="00D56FE4" w:rsidP="00D56FE4">
            <w:r w:rsidRPr="00027A96">
              <w:t>For metals we have the situation where one or more bands are partially filled</w:t>
            </w:r>
            <w:r>
              <w:t>.</w:t>
            </w:r>
          </w:p>
          <w:p w14:paraId="6D630390" w14:textId="77777777" w:rsidR="00D56FE4" w:rsidRDefault="00D56FE4" w:rsidP="00D56FE4">
            <w:r w:rsidRPr="00C97C19">
              <w:t xml:space="preserve">Some metals have free electrons and partially filled valence bands, therefore they are highly conductive. </w:t>
            </w:r>
          </w:p>
          <w:p w14:paraId="0A8CAA52" w14:textId="77777777" w:rsidR="00D56FE4" w:rsidRPr="00024E80" w:rsidRDefault="00D56FE4" w:rsidP="00D56FE4">
            <w:pPr>
              <w:rPr>
                <w:strike/>
              </w:rPr>
            </w:pPr>
            <w:r w:rsidRPr="00C97C19">
              <w:t>Some metals have</w:t>
            </w:r>
            <w:r>
              <w:t xml:space="preserve"> overlapping valence and conduction bands. Each band is partially filled and therefore they are conductive.</w:t>
            </w:r>
            <w:r w:rsidRPr="00C97C19">
              <w:t xml:space="preserve"> </w:t>
            </w:r>
          </w:p>
          <w:p w14:paraId="516EBAC5" w14:textId="77777777" w:rsidR="00D56FE4" w:rsidRPr="00DA5188" w:rsidRDefault="00D56FE4" w:rsidP="00420B61">
            <w:pPr>
              <w:pStyle w:val="BalloonText"/>
              <w:rPr>
                <w:rFonts w:eastAsia="Calibri"/>
                <w:lang w:eastAsia="en-GB"/>
              </w:rPr>
            </w:pPr>
          </w:p>
          <w:p w14:paraId="1FFFED23" w14:textId="77777777" w:rsidR="00D56FE4" w:rsidRDefault="00D56FE4" w:rsidP="00D56FE4">
            <w:pPr>
              <w:rPr>
                <w:rFonts w:eastAsia="Calibri"/>
                <w:lang w:eastAsia="en-GB"/>
              </w:rPr>
            </w:pPr>
            <w:r w:rsidRPr="00DA5188">
              <w:rPr>
                <w:rFonts w:eastAsia="Calibri"/>
                <w:lang w:eastAsia="en-GB"/>
              </w:rPr>
              <w:t xml:space="preserve">In an insulator, the highest occupied band (called the valence band) is full. The first unfilled band above the valence band is the conduction band. For an insulator, the gap between the valence band and the conduction band is large and at room temperature there is not enough energy available to move electrons from the valence band into the conduction band where they would be able to contribute to conduction. There is no electrical conduction in an insulator. </w:t>
            </w:r>
          </w:p>
          <w:p w14:paraId="38391BD3" w14:textId="77777777" w:rsidR="00D56FE4" w:rsidRPr="00DA5188" w:rsidRDefault="00D56FE4" w:rsidP="00D56FE4">
            <w:pPr>
              <w:rPr>
                <w:rFonts w:eastAsia="Calibri"/>
                <w:lang w:eastAsia="en-GB"/>
              </w:rPr>
            </w:pPr>
          </w:p>
          <w:p w14:paraId="01ED4BC4" w14:textId="77777777" w:rsidR="00D56FE4" w:rsidRDefault="00D56FE4" w:rsidP="00D56FE4">
            <w:r w:rsidRPr="00DA5188">
              <w:t>In a semiconductor, the gap between the valence band and conduction band is smaller and at room temperature there is sufficient energy available to move some electrons from the valence band into the conduction band allowing some conduction to take place. An increase in temperature increases the conductivity of a semiconductor.</w:t>
            </w:r>
          </w:p>
          <w:p w14:paraId="07805714" w14:textId="77777777" w:rsidR="00D56FE4" w:rsidRDefault="00D56FE4" w:rsidP="00D56FE4"/>
          <w:p w14:paraId="61994892" w14:textId="77777777" w:rsidR="00D56FE4" w:rsidRPr="00DA5188" w:rsidRDefault="00D56FE4" w:rsidP="00D56FE4">
            <w:r w:rsidRPr="00DA5188">
              <w:t xml:space="preserve">Knowledge that, during manufacture, semiconductors may be doped with specific impurities to </w:t>
            </w:r>
            <w:r>
              <w:t>increase</w:t>
            </w:r>
            <w:r w:rsidRPr="00DA5188">
              <w:t xml:space="preserve"> their conductivity, resulting in two types of semiconductor: </w:t>
            </w:r>
            <w:r>
              <w:t>p</w:t>
            </w:r>
            <w:r w:rsidRPr="00DA5188">
              <w:t xml:space="preserve">-type and </w:t>
            </w:r>
            <w:r>
              <w:t>n</w:t>
            </w:r>
            <w:r w:rsidRPr="00DA5188">
              <w:t>-type.</w:t>
            </w:r>
          </w:p>
          <w:p w14:paraId="5082039D" w14:textId="77777777" w:rsidR="00D56FE4" w:rsidRPr="00DA5188" w:rsidRDefault="00D56FE4" w:rsidP="00D56FE4"/>
          <w:p w14:paraId="26D16EE2" w14:textId="77777777" w:rsidR="00D56FE4" w:rsidRDefault="00D56FE4" w:rsidP="00D56FE4">
            <w:r w:rsidRPr="00DA5188">
              <w:t>Knowledge that, when a semiconductor</w:t>
            </w:r>
            <w:r>
              <w:t xml:space="preserve"> contains the two types of doping (p-type and n-type)</w:t>
            </w:r>
            <w:r w:rsidRPr="00DA5188">
              <w:t xml:space="preserve"> </w:t>
            </w:r>
            <w:r>
              <w:t xml:space="preserve">in adjacent layers, a p-n junction is formed. There is an electric field in the p-n junction. </w:t>
            </w:r>
            <w:r w:rsidRPr="00DA5188">
              <w:t xml:space="preserve">The electrical properties of this </w:t>
            </w:r>
            <w:r>
              <w:t>p-n junction</w:t>
            </w:r>
            <w:r w:rsidRPr="00DA5188">
              <w:t xml:space="preserve"> are used in a number of devices.</w:t>
            </w:r>
          </w:p>
          <w:p w14:paraId="4B97AD91" w14:textId="77777777" w:rsidR="00D56FE4" w:rsidRPr="00DA5188" w:rsidRDefault="00D56FE4" w:rsidP="00D56FE4"/>
          <w:p w14:paraId="14EA68DF" w14:textId="77777777" w:rsidR="00D56FE4" w:rsidRPr="00DA5188" w:rsidRDefault="00D56FE4" w:rsidP="00D56FE4">
            <w:r w:rsidRPr="00DA5188">
              <w:t xml:space="preserve">Knowledge of the terms </w:t>
            </w:r>
            <w:r w:rsidRPr="00DA5188">
              <w:rPr>
                <w:i/>
              </w:rPr>
              <w:t>forward bias</w:t>
            </w:r>
            <w:r w:rsidRPr="00DA5188">
              <w:t xml:space="preserve"> and</w:t>
            </w:r>
            <w:r w:rsidRPr="00DA5188">
              <w:rPr>
                <w:i/>
              </w:rPr>
              <w:t xml:space="preserve"> reverse bias</w:t>
            </w:r>
            <w:r w:rsidRPr="00DA5188">
              <w:t>.</w:t>
            </w:r>
            <w:r>
              <w:t xml:space="preserve"> Forward bias reduces the electric field; reverse bias increases the electric field in the p-n junction.</w:t>
            </w:r>
          </w:p>
          <w:p w14:paraId="7FC5FAA4" w14:textId="77777777" w:rsidR="00D56FE4" w:rsidRPr="00DA5188" w:rsidRDefault="00D56FE4" w:rsidP="00D56FE4"/>
          <w:p w14:paraId="309B0039" w14:textId="18FF8017" w:rsidR="00420B61" w:rsidRDefault="00D56FE4" w:rsidP="00420B61">
            <w:pPr>
              <w:rPr>
                <w:rFonts w:eastAsia="Calibri" w:cs="Arial"/>
                <w:b/>
                <w:sz w:val="28"/>
                <w:szCs w:val="28"/>
              </w:rPr>
            </w:pPr>
            <w:r w:rsidRPr="00DA5188">
              <w:t xml:space="preserve">Knowledge that LEDs are forward biased p-n junction diodes that emit photons. </w:t>
            </w:r>
            <w:r>
              <w:t>The forward bias potential difference</w:t>
            </w:r>
            <w:r w:rsidRPr="00DA5188">
              <w:t xml:space="preserve"> across the junction causes electrons to move from the conduction band of the n-type semiconductor towards the conduction band of the p-</w:t>
            </w:r>
            <w:r w:rsidR="00420B61" w:rsidRPr="00DA5188">
              <w:t xml:space="preserve"> type semiconductor. </w:t>
            </w:r>
            <w:r w:rsidR="00420B61">
              <w:t>Photons are emitted w</w:t>
            </w:r>
            <w:r w:rsidR="00420B61" w:rsidRPr="00DA5188">
              <w:t xml:space="preserve">hen electrons ‘fall’ from the conduction band </w:t>
            </w:r>
            <w:r w:rsidR="00420B61">
              <w:t>in</w:t>
            </w:r>
            <w:r w:rsidR="00420B61" w:rsidRPr="00DA5188">
              <w:t xml:space="preserve">to the valence band </w:t>
            </w:r>
            <w:r w:rsidR="00420B61">
              <w:t>either side of the junction</w:t>
            </w:r>
            <w:r w:rsidR="00420B61" w:rsidRPr="00DA5188">
              <w:t>.</w:t>
            </w:r>
          </w:p>
        </w:tc>
      </w:tr>
      <w:tr w:rsidR="00420B61" w:rsidRPr="009E7E67" w14:paraId="215EEDC3" w14:textId="77777777" w:rsidTr="00D32775">
        <w:tc>
          <w:tcPr>
            <w:tcW w:w="8755" w:type="dxa"/>
            <w:tcBorders>
              <w:top w:val="single" w:sz="4" w:space="0" w:color="auto"/>
              <w:bottom w:val="nil"/>
            </w:tcBorders>
          </w:tcPr>
          <w:p w14:paraId="6658292B" w14:textId="77777777" w:rsidR="00420B61" w:rsidRPr="00D56FE4" w:rsidRDefault="00420B61" w:rsidP="00420B61">
            <w:r w:rsidRPr="00DA5188">
              <w:lastRenderedPageBreak/>
              <w:t xml:space="preserve">Knowledge that solar cells are p-n junctions designed so that a potential difference is produced when photons </w:t>
            </w:r>
            <w:r>
              <w:t>are absorbed</w:t>
            </w:r>
            <w:r w:rsidRPr="00DA5188">
              <w:t xml:space="preserve">. (This is known as the photovoltaic effect.) The absorption of photons provides energy to ‘raise’ electrons from the valence band of the semiconductor to the conduction band. </w:t>
            </w:r>
            <w:r>
              <w:t>The p-n junction causes the electrons in the conduction band to move towards the n-type semiconductor and a potential difference is produced across the solar cell.</w:t>
            </w:r>
          </w:p>
          <w:p w14:paraId="0A6009A6" w14:textId="77777777" w:rsidR="00420B61" w:rsidRDefault="00420B61" w:rsidP="005C718C">
            <w:pPr>
              <w:autoSpaceDE w:val="0"/>
              <w:autoSpaceDN w:val="0"/>
              <w:adjustRightInd w:val="0"/>
              <w:rPr>
                <w:rFonts w:eastAsia="Calibri" w:cs="Arial"/>
                <w:b/>
                <w:lang w:eastAsia="en-GB"/>
              </w:rPr>
            </w:pPr>
          </w:p>
        </w:tc>
      </w:tr>
      <w:tr w:rsidR="00D56FE4" w:rsidRPr="009E7E67" w14:paraId="0F0DAFDE" w14:textId="77777777" w:rsidTr="00D32775">
        <w:tc>
          <w:tcPr>
            <w:tcW w:w="8755" w:type="dxa"/>
            <w:tcBorders>
              <w:top w:val="nil"/>
              <w:left w:val="single" w:sz="4" w:space="0" w:color="auto"/>
              <w:bottom w:val="nil"/>
              <w:right w:val="single" w:sz="4" w:space="0" w:color="auto"/>
            </w:tcBorders>
          </w:tcPr>
          <w:p w14:paraId="57B78952" w14:textId="77777777" w:rsidR="00D56FE4" w:rsidRDefault="00D56FE4" w:rsidP="00D56FE4">
            <w:pPr>
              <w:pStyle w:val="bullet"/>
              <w:numPr>
                <w:ilvl w:val="0"/>
                <w:numId w:val="0"/>
              </w:numPr>
              <w:ind w:left="30" w:hanging="8"/>
              <w:rPr>
                <w:b/>
                <w:sz w:val="28"/>
                <w:szCs w:val="28"/>
              </w:rPr>
            </w:pPr>
            <w:r w:rsidRPr="00F955A0">
              <w:rPr>
                <w:b/>
                <w:sz w:val="28"/>
                <w:szCs w:val="28"/>
              </w:rPr>
              <w:t>Units, prefixes and uncertainties</w:t>
            </w:r>
          </w:p>
          <w:p w14:paraId="371C05DA" w14:textId="77777777" w:rsidR="00D56FE4" w:rsidRDefault="00D56FE4" w:rsidP="00D56FE4">
            <w:pPr>
              <w:pStyle w:val="bullet"/>
              <w:numPr>
                <w:ilvl w:val="0"/>
                <w:numId w:val="0"/>
              </w:numPr>
              <w:ind w:left="30" w:hanging="8"/>
              <w:rPr>
                <w:b/>
                <w:sz w:val="28"/>
                <w:szCs w:val="28"/>
              </w:rPr>
            </w:pPr>
          </w:p>
          <w:p w14:paraId="491947B9" w14:textId="77777777" w:rsidR="00D56FE4" w:rsidRDefault="00D56FE4" w:rsidP="00D56FE4">
            <w:pPr>
              <w:autoSpaceDE w:val="0"/>
              <w:autoSpaceDN w:val="0"/>
              <w:adjustRightInd w:val="0"/>
              <w:rPr>
                <w:b/>
                <w:bCs/>
                <w:szCs w:val="22"/>
              </w:rPr>
            </w:pPr>
            <w:r>
              <w:rPr>
                <w:b/>
                <w:bCs/>
                <w:szCs w:val="22"/>
              </w:rPr>
              <w:t xml:space="preserve">Units, prefixes and scientific notation </w:t>
            </w:r>
          </w:p>
          <w:p w14:paraId="69E161A4" w14:textId="77777777" w:rsidR="00D56FE4" w:rsidRDefault="00D56FE4" w:rsidP="00D56FE4">
            <w:pPr>
              <w:autoSpaceDE w:val="0"/>
              <w:autoSpaceDN w:val="0"/>
              <w:adjustRightInd w:val="0"/>
              <w:rPr>
                <w:b/>
                <w:bCs/>
                <w:szCs w:val="22"/>
              </w:rPr>
            </w:pPr>
          </w:p>
          <w:p w14:paraId="066BBDD4" w14:textId="77777777" w:rsidR="00D56FE4" w:rsidRDefault="00D56FE4" w:rsidP="00D56FE4">
            <w:pPr>
              <w:autoSpaceDE w:val="0"/>
              <w:autoSpaceDN w:val="0"/>
              <w:adjustRightInd w:val="0"/>
            </w:pPr>
            <w:r w:rsidRPr="002D2D41">
              <w:rPr>
                <w:rFonts w:cs="Arial"/>
              </w:rPr>
              <w:t>Appropriate use of units and prefixes.</w:t>
            </w:r>
            <w:r>
              <w:t xml:space="preserve"> </w:t>
            </w:r>
          </w:p>
          <w:p w14:paraId="6E5E1B0C" w14:textId="77777777" w:rsidR="00D56FE4" w:rsidRDefault="00D56FE4" w:rsidP="00D56FE4">
            <w:pPr>
              <w:autoSpaceDE w:val="0"/>
              <w:autoSpaceDN w:val="0"/>
              <w:adjustRightInd w:val="0"/>
            </w:pPr>
          </w:p>
          <w:p w14:paraId="2B407B92" w14:textId="77777777" w:rsidR="00D56FE4" w:rsidRDefault="00D56FE4" w:rsidP="00D56FE4">
            <w:pPr>
              <w:pStyle w:val="bullet"/>
              <w:numPr>
                <w:ilvl w:val="0"/>
                <w:numId w:val="0"/>
              </w:numPr>
              <w:ind w:left="30" w:hanging="30"/>
              <w:rPr>
                <w:szCs w:val="22"/>
              </w:rPr>
            </w:pPr>
            <w:r>
              <w:rPr>
                <w:szCs w:val="22"/>
              </w:rPr>
              <w:t>SI units should be used with all physical quantities, where appropriate. Prefixes should be used where appropriate. These include pico (p), nano (n), micro (μ), milli (m), kilo (k), mega (M), giga (G) and tera (T).</w:t>
            </w:r>
          </w:p>
          <w:p w14:paraId="63D14C34" w14:textId="77777777" w:rsidR="00D56FE4" w:rsidRDefault="00D56FE4" w:rsidP="00D56FE4">
            <w:pPr>
              <w:pStyle w:val="bullet"/>
              <w:numPr>
                <w:ilvl w:val="0"/>
                <w:numId w:val="0"/>
              </w:numPr>
              <w:ind w:left="30" w:hanging="30"/>
              <w:rPr>
                <w:szCs w:val="22"/>
              </w:rPr>
            </w:pPr>
          </w:p>
          <w:p w14:paraId="6F65619F" w14:textId="77777777" w:rsidR="00D56FE4" w:rsidRDefault="00D56FE4" w:rsidP="00D56FE4">
            <w:pPr>
              <w:tabs>
                <w:tab w:val="clear" w:pos="567"/>
              </w:tabs>
              <w:autoSpaceDE w:val="0"/>
              <w:autoSpaceDN w:val="0"/>
              <w:adjustRightInd w:val="0"/>
              <w:ind w:hanging="39"/>
              <w:rPr>
                <w:rFonts w:cs="Arial"/>
                <w:color w:val="000000"/>
              </w:rPr>
            </w:pPr>
            <w:r w:rsidRPr="009541B8">
              <w:rPr>
                <w:rFonts w:cs="Arial"/>
                <w:color w:val="000000"/>
              </w:rPr>
              <w:t xml:space="preserve">Use of the appropriate number of significant figures in final answers. </w:t>
            </w:r>
            <w:r>
              <w:rPr>
                <w:rFonts w:cs="Arial"/>
                <w:color w:val="000000"/>
              </w:rPr>
              <w:t xml:space="preserve">This means that </w:t>
            </w:r>
            <w:r w:rsidRPr="009541B8">
              <w:rPr>
                <w:rFonts w:cs="Arial"/>
                <w:color w:val="000000"/>
              </w:rPr>
              <w:t xml:space="preserve">the final answer can have no more significant </w:t>
            </w:r>
            <w:r>
              <w:rPr>
                <w:rFonts w:cs="Arial"/>
                <w:color w:val="000000"/>
              </w:rPr>
              <w:t xml:space="preserve">figures than the value </w:t>
            </w:r>
            <w:r w:rsidRPr="009541B8">
              <w:rPr>
                <w:rFonts w:cs="Arial"/>
                <w:color w:val="000000"/>
              </w:rPr>
              <w:t>with least number of significant figures used in the calculation</w:t>
            </w:r>
            <w:r>
              <w:rPr>
                <w:rFonts w:cs="Arial"/>
                <w:color w:val="000000"/>
              </w:rPr>
              <w:t>.</w:t>
            </w:r>
          </w:p>
          <w:p w14:paraId="1F5EFED5" w14:textId="77777777" w:rsidR="00D56FE4" w:rsidRDefault="00D56FE4" w:rsidP="00D56FE4">
            <w:pPr>
              <w:tabs>
                <w:tab w:val="clear" w:pos="567"/>
              </w:tabs>
              <w:autoSpaceDE w:val="0"/>
              <w:autoSpaceDN w:val="0"/>
              <w:adjustRightInd w:val="0"/>
              <w:ind w:hanging="39"/>
              <w:rPr>
                <w:rFonts w:cs="Arial"/>
                <w:color w:val="000000"/>
              </w:rPr>
            </w:pPr>
          </w:p>
          <w:p w14:paraId="1A6304C7" w14:textId="77777777" w:rsidR="00D56FE4" w:rsidRDefault="00D56FE4" w:rsidP="00D56FE4">
            <w:pPr>
              <w:pStyle w:val="bullet"/>
              <w:numPr>
                <w:ilvl w:val="0"/>
                <w:numId w:val="0"/>
              </w:numPr>
              <w:ind w:left="30" w:hanging="8"/>
              <w:rPr>
                <w:rFonts w:cs="Arial"/>
                <w:color w:val="000000" w:themeColor="text1"/>
              </w:rPr>
            </w:pPr>
            <w:r>
              <w:rPr>
                <w:rFonts w:cs="Arial"/>
                <w:color w:val="000000" w:themeColor="text1"/>
              </w:rPr>
              <w:t xml:space="preserve">Appropriate use of scientific notation. </w:t>
            </w:r>
          </w:p>
          <w:p w14:paraId="2BD46AB0" w14:textId="77777777" w:rsidR="00D56FE4" w:rsidRDefault="00D56FE4" w:rsidP="005C718C">
            <w:pPr>
              <w:autoSpaceDE w:val="0"/>
              <w:autoSpaceDN w:val="0"/>
              <w:adjustRightInd w:val="0"/>
              <w:rPr>
                <w:rFonts w:eastAsia="Calibri" w:cs="Arial"/>
                <w:b/>
                <w:sz w:val="28"/>
                <w:szCs w:val="28"/>
              </w:rPr>
            </w:pPr>
          </w:p>
        </w:tc>
      </w:tr>
      <w:tr w:rsidR="00D56FE4" w:rsidRPr="009E7E67" w14:paraId="4E7B2736" w14:textId="77777777" w:rsidTr="00D32775">
        <w:tc>
          <w:tcPr>
            <w:tcW w:w="8755" w:type="dxa"/>
            <w:tcBorders>
              <w:top w:val="nil"/>
              <w:bottom w:val="single" w:sz="4" w:space="0" w:color="auto"/>
            </w:tcBorders>
          </w:tcPr>
          <w:p w14:paraId="41C76C8A" w14:textId="3655E517" w:rsidR="00D56FE4" w:rsidRDefault="00D56FE4" w:rsidP="00D56FE4">
            <w:pPr>
              <w:pStyle w:val="bullet"/>
              <w:numPr>
                <w:ilvl w:val="0"/>
                <w:numId w:val="0"/>
              </w:numPr>
              <w:rPr>
                <w:b/>
                <w:bCs/>
                <w:szCs w:val="22"/>
              </w:rPr>
            </w:pPr>
            <w:r>
              <w:rPr>
                <w:b/>
                <w:bCs/>
                <w:szCs w:val="22"/>
              </w:rPr>
              <w:t>Uncertainties</w:t>
            </w:r>
          </w:p>
          <w:p w14:paraId="1A9BC1E0" w14:textId="77777777" w:rsidR="00D56FE4" w:rsidRPr="00F53302" w:rsidRDefault="00D56FE4" w:rsidP="00D56FE4"/>
          <w:p w14:paraId="64697CC0" w14:textId="77777777" w:rsidR="00D56FE4" w:rsidRDefault="00D56FE4" w:rsidP="00D56FE4">
            <w:pPr>
              <w:autoSpaceDE w:val="0"/>
              <w:autoSpaceDN w:val="0"/>
              <w:adjustRightInd w:val="0"/>
            </w:pPr>
            <w:r>
              <w:rPr>
                <w:rFonts w:cs="Arial"/>
              </w:rPr>
              <w:t>Knowledge</w:t>
            </w:r>
            <w:r w:rsidRPr="002D2D41">
              <w:rPr>
                <w:rFonts w:cs="Arial"/>
              </w:rPr>
              <w:t xml:space="preserve"> of </w:t>
            </w:r>
            <w:r>
              <w:rPr>
                <w:rFonts w:cs="Arial"/>
              </w:rPr>
              <w:t>scale reading,</w:t>
            </w:r>
            <w:r w:rsidRPr="002D2D41">
              <w:rPr>
                <w:rFonts w:cs="Arial"/>
              </w:rPr>
              <w:t xml:space="preserve"> random</w:t>
            </w:r>
            <w:r>
              <w:rPr>
                <w:rFonts w:cs="Arial"/>
              </w:rPr>
              <w:t xml:space="preserve">, </w:t>
            </w:r>
            <w:r w:rsidRPr="002D2D41">
              <w:rPr>
                <w:rFonts w:cs="Arial"/>
              </w:rPr>
              <w:t>and systematic uncertainties in a measured quantity.</w:t>
            </w:r>
            <w:r>
              <w:t xml:space="preserve"> </w:t>
            </w:r>
          </w:p>
          <w:p w14:paraId="3DE3AB71" w14:textId="77777777" w:rsidR="00D56FE4" w:rsidRDefault="00D56FE4" w:rsidP="00D56FE4">
            <w:pPr>
              <w:autoSpaceDE w:val="0"/>
              <w:autoSpaceDN w:val="0"/>
              <w:adjustRightInd w:val="0"/>
            </w:pPr>
          </w:p>
          <w:p w14:paraId="6234D1C9" w14:textId="77777777" w:rsidR="00D56FE4" w:rsidRDefault="00D56FE4" w:rsidP="00D56FE4">
            <w:pPr>
              <w:pStyle w:val="Default"/>
              <w:rPr>
                <w:sz w:val="22"/>
                <w:szCs w:val="22"/>
              </w:rPr>
            </w:pPr>
            <w:r>
              <w:rPr>
                <w:sz w:val="22"/>
                <w:szCs w:val="22"/>
              </w:rPr>
              <w:t xml:space="preserve">All measurements of physical quantities are liable to uncertainty, which should be expressed in absolute or percentage form. </w:t>
            </w:r>
          </w:p>
          <w:p w14:paraId="1F60EDA7" w14:textId="77777777" w:rsidR="00D56FE4" w:rsidRDefault="00D56FE4" w:rsidP="00D56FE4">
            <w:pPr>
              <w:pStyle w:val="Default"/>
              <w:rPr>
                <w:sz w:val="22"/>
                <w:szCs w:val="22"/>
              </w:rPr>
            </w:pPr>
          </w:p>
          <w:p w14:paraId="6489ED24" w14:textId="77777777" w:rsidR="00D56FE4" w:rsidRDefault="00D56FE4" w:rsidP="00D56FE4">
            <w:pPr>
              <w:pStyle w:val="Default"/>
              <w:rPr>
                <w:sz w:val="22"/>
                <w:szCs w:val="22"/>
              </w:rPr>
            </w:pPr>
            <w:r>
              <w:rPr>
                <w:sz w:val="22"/>
                <w:szCs w:val="22"/>
              </w:rPr>
              <w:t xml:space="preserve">Scale reading uncertainty is an indication of how precisely an instrument scale can be read. </w:t>
            </w:r>
          </w:p>
          <w:p w14:paraId="1A5B773D" w14:textId="77777777" w:rsidR="00D56FE4" w:rsidRDefault="00D56FE4" w:rsidP="00D56FE4">
            <w:pPr>
              <w:pStyle w:val="Default"/>
              <w:rPr>
                <w:sz w:val="22"/>
                <w:szCs w:val="22"/>
              </w:rPr>
            </w:pPr>
          </w:p>
          <w:p w14:paraId="41FA2DFC" w14:textId="77777777" w:rsidR="00D56FE4" w:rsidRDefault="00D56FE4" w:rsidP="00D56FE4">
            <w:pPr>
              <w:pStyle w:val="Default"/>
              <w:rPr>
                <w:sz w:val="22"/>
                <w:szCs w:val="22"/>
              </w:rPr>
            </w:pPr>
            <w:r>
              <w:rPr>
                <w:sz w:val="22"/>
                <w:szCs w:val="22"/>
              </w:rPr>
              <w:t>Random uncertainties arise when measurements are repeated and slight variations occur. Random uncertainties may be reduced by increasing the number of repeated measurements.</w:t>
            </w:r>
          </w:p>
          <w:p w14:paraId="35C2F9AF" w14:textId="77777777" w:rsidR="00D56FE4" w:rsidRDefault="00D56FE4" w:rsidP="00D56FE4">
            <w:pPr>
              <w:pStyle w:val="Default"/>
              <w:rPr>
                <w:sz w:val="22"/>
                <w:szCs w:val="22"/>
              </w:rPr>
            </w:pPr>
          </w:p>
          <w:p w14:paraId="13F17FF3" w14:textId="77777777" w:rsidR="00D56FE4" w:rsidRDefault="00D56FE4" w:rsidP="00D56FE4">
            <w:pPr>
              <w:pStyle w:val="bullet"/>
              <w:numPr>
                <w:ilvl w:val="0"/>
                <w:numId w:val="0"/>
              </w:numPr>
              <w:ind w:left="30" w:hanging="8"/>
              <w:rPr>
                <w:rFonts w:cs="Arial"/>
              </w:rPr>
            </w:pPr>
            <w:r w:rsidRPr="002D2D41">
              <w:rPr>
                <w:rFonts w:cs="Arial"/>
              </w:rPr>
              <w:t xml:space="preserve">Use of an appropriate relationship to determine the </w:t>
            </w:r>
            <w:r>
              <w:rPr>
                <w:rFonts w:cs="Arial"/>
              </w:rPr>
              <w:t xml:space="preserve">approximate </w:t>
            </w:r>
            <w:r w:rsidRPr="002D2D41">
              <w:rPr>
                <w:rFonts w:cs="Arial"/>
              </w:rPr>
              <w:t>random uncerta</w:t>
            </w:r>
            <w:r>
              <w:rPr>
                <w:rFonts w:cs="Arial"/>
              </w:rPr>
              <w:t xml:space="preserve">inty in a value using repeated </w:t>
            </w:r>
            <w:r w:rsidRPr="002D2D41">
              <w:rPr>
                <w:rFonts w:cs="Arial"/>
              </w:rPr>
              <w:t>measurements.</w:t>
            </w:r>
          </w:p>
          <w:p w14:paraId="32C64ACB" w14:textId="77777777" w:rsidR="00D56FE4" w:rsidRDefault="00D56FE4" w:rsidP="00D56FE4">
            <w:pPr>
              <w:pStyle w:val="bullet"/>
              <w:numPr>
                <w:ilvl w:val="0"/>
                <w:numId w:val="0"/>
              </w:numPr>
              <w:ind w:left="30" w:hanging="8"/>
              <w:rPr>
                <w:rFonts w:cs="Arial"/>
              </w:rPr>
            </w:pPr>
          </w:p>
          <w:p w14:paraId="7C302C74" w14:textId="6009A173" w:rsidR="00D56FE4" w:rsidRDefault="00DB59AD" w:rsidP="00D56FE4">
            <w:pPr>
              <w:pStyle w:val="bullet"/>
              <w:numPr>
                <w:ilvl w:val="0"/>
                <w:numId w:val="0"/>
              </w:numPr>
              <w:spacing w:line="240" w:lineRule="auto"/>
            </w:pPr>
            <w:r w:rsidRPr="00DB59AD">
              <w:rPr>
                <w:position w:val="-74"/>
              </w:rPr>
              <w:object w:dxaOrig="4400" w:dyaOrig="1660" w14:anchorId="39CB27EC">
                <v:shape id="_x0000_i1059" type="#_x0000_t75" style="width:224.75pt;height:87.05pt" o:ole="">
                  <v:imagedata r:id="rId82" o:title=""/>
                </v:shape>
                <o:OLEObject Type="Embed" ProgID="Equation.DSMT4" ShapeID="_x0000_i1059" DrawAspect="Content" ObjectID="_1852962628" r:id="rId83"/>
              </w:object>
            </w:r>
          </w:p>
          <w:p w14:paraId="523175A5" w14:textId="77777777" w:rsidR="00D56FE4" w:rsidRDefault="00D56FE4" w:rsidP="00D32775">
            <w:pPr>
              <w:autoSpaceDE w:val="0"/>
              <w:autoSpaceDN w:val="0"/>
              <w:adjustRightInd w:val="0"/>
              <w:rPr>
                <w:rFonts w:eastAsia="Calibri" w:cs="Arial"/>
                <w:b/>
                <w:sz w:val="28"/>
                <w:szCs w:val="28"/>
              </w:rPr>
            </w:pPr>
          </w:p>
        </w:tc>
      </w:tr>
      <w:tr w:rsidR="00D32775" w:rsidRPr="009E7E67" w14:paraId="01EEE72A" w14:textId="77777777" w:rsidTr="00D32775">
        <w:tc>
          <w:tcPr>
            <w:tcW w:w="8755" w:type="dxa"/>
            <w:tcBorders>
              <w:top w:val="single" w:sz="4" w:space="0" w:color="auto"/>
            </w:tcBorders>
          </w:tcPr>
          <w:p w14:paraId="7325D7B0" w14:textId="77777777" w:rsidR="00D32775" w:rsidRPr="002D2D41" w:rsidRDefault="00D32775" w:rsidP="00D32775">
            <w:pPr>
              <w:autoSpaceDE w:val="0"/>
              <w:autoSpaceDN w:val="0"/>
              <w:adjustRightInd w:val="0"/>
              <w:rPr>
                <w:rFonts w:cs="Arial"/>
              </w:rPr>
            </w:pPr>
            <w:r w:rsidRPr="002D2D41">
              <w:rPr>
                <w:rFonts w:cs="Arial"/>
              </w:rPr>
              <w:lastRenderedPageBreak/>
              <w:t>Systematic uncertainties occur when readings taken are either all too small or all too large. This can arise due to measurement techniques or experimental design.</w:t>
            </w:r>
          </w:p>
          <w:p w14:paraId="0DD0626B" w14:textId="77777777" w:rsidR="00D32775" w:rsidRDefault="00D32775" w:rsidP="00D32775">
            <w:pPr>
              <w:autoSpaceDE w:val="0"/>
              <w:autoSpaceDN w:val="0"/>
              <w:adjustRightInd w:val="0"/>
              <w:rPr>
                <w:rFonts w:cs="Arial"/>
              </w:rPr>
            </w:pPr>
          </w:p>
          <w:p w14:paraId="0E5C5081" w14:textId="77777777" w:rsidR="00D32775" w:rsidRDefault="00D32775" w:rsidP="00D32775">
            <w:pPr>
              <w:autoSpaceDE w:val="0"/>
              <w:autoSpaceDN w:val="0"/>
              <w:adjustRightInd w:val="0"/>
              <w:rPr>
                <w:rFonts w:cs="Arial"/>
              </w:rPr>
            </w:pPr>
            <w:r w:rsidRPr="002D2D41">
              <w:rPr>
                <w:rFonts w:cs="Arial"/>
              </w:rPr>
              <w:t>The mean of a set of re</w:t>
            </w:r>
            <w:r>
              <w:rPr>
                <w:rFonts w:cs="Arial"/>
              </w:rPr>
              <w:t>peated measurements is the best estimate of the ‘true’ value of the quantity being measured. When systematic uncertainties are present, the mean value will be offset. When mean values are used, the approximate random uncertainty should be calculated.</w:t>
            </w:r>
          </w:p>
          <w:p w14:paraId="06893018" w14:textId="77777777" w:rsidR="00D32775" w:rsidRDefault="00D32775" w:rsidP="00D32775">
            <w:pPr>
              <w:autoSpaceDE w:val="0"/>
              <w:autoSpaceDN w:val="0"/>
              <w:adjustRightInd w:val="0"/>
              <w:rPr>
                <w:rFonts w:cs="Arial"/>
              </w:rPr>
            </w:pPr>
          </w:p>
          <w:p w14:paraId="5806CA48" w14:textId="77777777" w:rsidR="00D32775" w:rsidRDefault="00D32775" w:rsidP="00D32775">
            <w:pPr>
              <w:autoSpaceDE w:val="0"/>
              <w:autoSpaceDN w:val="0"/>
              <w:adjustRightInd w:val="0"/>
              <w:rPr>
                <w:rFonts w:cs="Arial"/>
              </w:rPr>
            </w:pPr>
            <w:r w:rsidRPr="002D2D41">
              <w:rPr>
                <w:rFonts w:cs="Arial"/>
              </w:rPr>
              <w:t xml:space="preserve">Appropriate use of uncertainties in data analysis. </w:t>
            </w:r>
          </w:p>
          <w:p w14:paraId="178B0387" w14:textId="77777777" w:rsidR="00D32775" w:rsidRDefault="00D32775" w:rsidP="00D32775">
            <w:pPr>
              <w:autoSpaceDE w:val="0"/>
              <w:autoSpaceDN w:val="0"/>
              <w:adjustRightInd w:val="0"/>
              <w:rPr>
                <w:rFonts w:cs="Arial"/>
              </w:rPr>
            </w:pPr>
          </w:p>
          <w:p w14:paraId="4B12FD93" w14:textId="77777777" w:rsidR="00D32775" w:rsidRDefault="00D32775" w:rsidP="00D32775">
            <w:pPr>
              <w:autoSpaceDE w:val="0"/>
              <w:autoSpaceDN w:val="0"/>
              <w:adjustRightInd w:val="0"/>
              <w:rPr>
                <w:rFonts w:cs="Arial"/>
              </w:rPr>
            </w:pPr>
            <w:r>
              <w:rPr>
                <w:rFonts w:cs="Arial"/>
              </w:rPr>
              <w:t>When an experiment is being undertaken and more than one physical quantity is measured, the quantity with the largest percentage uncertainty should be identified and this may often be used as a good estimate of the percentage uncertainty in the final numerical result of an experiment. The numerical result of an experiment should be expressed in the form</w:t>
            </w:r>
            <w:r w:rsidRPr="002D2D41">
              <w:rPr>
                <w:rFonts w:cs="Arial"/>
                <w:i/>
              </w:rPr>
              <w:t xml:space="preserve"> final value ± uncertainty</w:t>
            </w:r>
            <w:r>
              <w:rPr>
                <w:rFonts w:cs="Arial"/>
              </w:rPr>
              <w:t>.</w:t>
            </w:r>
          </w:p>
          <w:p w14:paraId="517B4ABC" w14:textId="77777777" w:rsidR="00D32775" w:rsidRDefault="00D32775" w:rsidP="00D56FE4">
            <w:pPr>
              <w:pStyle w:val="bullet"/>
              <w:numPr>
                <w:ilvl w:val="0"/>
                <w:numId w:val="0"/>
              </w:numPr>
              <w:rPr>
                <w:b/>
                <w:bCs/>
                <w:szCs w:val="22"/>
              </w:rPr>
            </w:pPr>
          </w:p>
        </w:tc>
      </w:tr>
    </w:tbl>
    <w:p w14:paraId="0A20DDEC" w14:textId="39A2095D" w:rsidR="007B366C" w:rsidRPr="001A6288" w:rsidRDefault="007B366C" w:rsidP="001A6288"/>
    <w:p w14:paraId="6F04F37B" w14:textId="77777777" w:rsidR="005E67DB" w:rsidRDefault="000B4623" w:rsidP="005E67DB">
      <w:pPr>
        <w:pStyle w:val="Standardtext"/>
        <w:rPr>
          <w:color w:val="auto"/>
        </w:rPr>
      </w:pPr>
      <w:r w:rsidRPr="005353D6">
        <w:rPr>
          <w:color w:val="auto"/>
        </w:rPr>
        <w:t xml:space="preserve">Skills, knowledge and understanding included in the course are appropriate to the SCQF level of the course. The SCQF level descriptors give further information on characteristics and expected </w:t>
      </w:r>
      <w:r w:rsidR="00B02D3F">
        <w:rPr>
          <w:color w:val="auto"/>
        </w:rPr>
        <w:t>performance at each SCQF level</w:t>
      </w:r>
      <w:r w:rsidR="00B02D3F" w:rsidRPr="00B02D3F">
        <w:rPr>
          <w:color w:val="auto"/>
        </w:rPr>
        <w:t>, and can be found on the SCQF website.</w:t>
      </w:r>
      <w:r w:rsidRPr="005353D6">
        <w:rPr>
          <w:color w:val="auto"/>
        </w:rPr>
        <w:t xml:space="preserve"> </w:t>
      </w:r>
    </w:p>
    <w:p w14:paraId="551EDCD8" w14:textId="116C7F92" w:rsidR="00970BEE" w:rsidRPr="0020735D" w:rsidRDefault="00970BEE" w:rsidP="0020735D"/>
    <w:p w14:paraId="097FAE26" w14:textId="5E1E8D48" w:rsidR="000B4623" w:rsidRDefault="000B4623" w:rsidP="009C6C88">
      <w:pPr>
        <w:pStyle w:val="Heading2"/>
      </w:pPr>
      <w:bookmarkStart w:id="10" w:name="_Toc524355158"/>
      <w:r>
        <w:t>Skills for learning, skil</w:t>
      </w:r>
      <w:r w:rsidR="00A56964">
        <w:t>ls for life and skills for work</w:t>
      </w:r>
      <w:bookmarkEnd w:id="10"/>
    </w:p>
    <w:p w14:paraId="0248A818" w14:textId="53CAE461" w:rsidR="000B4623" w:rsidRPr="005353D6" w:rsidRDefault="000B4623" w:rsidP="00A56964">
      <w:pPr>
        <w:pStyle w:val="Standardtext"/>
        <w:rPr>
          <w:color w:val="auto"/>
        </w:rPr>
      </w:pPr>
      <w:r w:rsidRPr="005353D6">
        <w:rPr>
          <w:color w:val="auto"/>
        </w:rPr>
        <w:t xml:space="preserve">This course helps </w:t>
      </w:r>
      <w:r w:rsidR="005359F1" w:rsidRPr="005353D6">
        <w:rPr>
          <w:color w:val="auto"/>
        </w:rPr>
        <w:t xml:space="preserve">candidates </w:t>
      </w:r>
      <w:r w:rsidRPr="005353D6">
        <w:rPr>
          <w:color w:val="auto"/>
        </w:rPr>
        <w:t xml:space="preserve">to develop broad, generic skills. These skills are based on </w:t>
      </w:r>
      <w:hyperlink r:id="rId84" w:history="1">
        <w:r w:rsidRPr="00D6389F">
          <w:rPr>
            <w:rStyle w:val="Hyperlink"/>
          </w:rPr>
          <w:t>SQA’s Skills Framework: Skills for Learning, Skills for Life and Skills for Work</w:t>
        </w:r>
      </w:hyperlink>
      <w:r w:rsidRPr="005353D6">
        <w:rPr>
          <w:color w:val="auto"/>
        </w:rPr>
        <w:t xml:space="preserve"> and draw from the following main skills areas:</w:t>
      </w:r>
    </w:p>
    <w:p w14:paraId="02214E65" w14:textId="39348C6E" w:rsidR="0025243B" w:rsidRPr="005353D6" w:rsidRDefault="0025243B" w:rsidP="0025243B">
      <w:pPr>
        <w:rPr>
          <w:lang w:val="en-US"/>
        </w:rPr>
      </w:pPr>
    </w:p>
    <w:p w14:paraId="52C91CE2" w14:textId="77777777" w:rsidR="0025243B" w:rsidRPr="005353D6" w:rsidRDefault="0025243B" w:rsidP="00B3638C">
      <w:pPr>
        <w:numPr>
          <w:ilvl w:val="0"/>
          <w:numId w:val="5"/>
        </w:numPr>
        <w:tabs>
          <w:tab w:val="clear" w:pos="284"/>
        </w:tabs>
        <w:spacing w:line="240" w:lineRule="auto"/>
        <w:ind w:left="567" w:hanging="567"/>
        <w:rPr>
          <w:b/>
          <w:lang w:val="en-US"/>
        </w:rPr>
      </w:pPr>
      <w:r w:rsidRPr="005353D6">
        <w:rPr>
          <w:b/>
          <w:lang w:val="en-US"/>
        </w:rPr>
        <w:t>Literacy</w:t>
      </w:r>
    </w:p>
    <w:p w14:paraId="0865D9AE" w14:textId="77777777" w:rsidR="0025243B" w:rsidRPr="00DB0979" w:rsidRDefault="0025243B" w:rsidP="0025243B">
      <w:pPr>
        <w:ind w:left="567" w:hanging="567"/>
      </w:pPr>
    </w:p>
    <w:p w14:paraId="465CAEF1" w14:textId="77777777" w:rsidR="0025243B" w:rsidRPr="00DB0979" w:rsidRDefault="0025243B" w:rsidP="0025243B">
      <w:pPr>
        <w:ind w:left="567" w:hanging="567"/>
      </w:pPr>
      <w:r w:rsidRPr="00DB0979">
        <w:t>1.2</w:t>
      </w:r>
      <w:r w:rsidRPr="00DB0979">
        <w:tab/>
        <w:t>Writing</w:t>
      </w:r>
    </w:p>
    <w:p w14:paraId="6CB03F5F" w14:textId="77777777" w:rsidR="0025243B" w:rsidRPr="00DB0979" w:rsidRDefault="0025243B" w:rsidP="0025243B">
      <w:pPr>
        <w:ind w:left="567" w:hanging="567"/>
      </w:pPr>
    </w:p>
    <w:p w14:paraId="407C07F6" w14:textId="77777777" w:rsidR="0025243B" w:rsidRPr="00DB0979" w:rsidRDefault="0025243B" w:rsidP="00A41534">
      <w:pPr>
        <w:tabs>
          <w:tab w:val="clear" w:pos="284"/>
        </w:tabs>
        <w:ind w:left="567" w:hanging="567"/>
      </w:pPr>
      <w:r w:rsidRPr="00DB0979">
        <w:rPr>
          <w:b/>
        </w:rPr>
        <w:t>2</w:t>
      </w:r>
      <w:r w:rsidRPr="00DB0979">
        <w:tab/>
      </w:r>
      <w:r w:rsidRPr="00DB0979">
        <w:rPr>
          <w:b/>
        </w:rPr>
        <w:t>Numeracy</w:t>
      </w:r>
    </w:p>
    <w:p w14:paraId="714A4A4C" w14:textId="77777777" w:rsidR="0025243B" w:rsidRPr="00DB0979" w:rsidRDefault="0025243B" w:rsidP="0025243B">
      <w:pPr>
        <w:ind w:left="567" w:hanging="567"/>
      </w:pPr>
    </w:p>
    <w:p w14:paraId="4A112EF5" w14:textId="77777777" w:rsidR="0025243B" w:rsidRPr="00DB0979" w:rsidRDefault="0025243B" w:rsidP="0025243B">
      <w:pPr>
        <w:ind w:left="567" w:hanging="567"/>
      </w:pPr>
      <w:r w:rsidRPr="00DB0979">
        <w:t>2.1</w:t>
      </w:r>
      <w:r w:rsidRPr="00DB0979">
        <w:tab/>
        <w:t>Number processes</w:t>
      </w:r>
    </w:p>
    <w:p w14:paraId="104355D5" w14:textId="77777777" w:rsidR="0025243B" w:rsidRPr="00DB0979" w:rsidRDefault="0025243B" w:rsidP="0025243B">
      <w:pPr>
        <w:ind w:left="567" w:hanging="567"/>
      </w:pPr>
      <w:r w:rsidRPr="00DB0979">
        <w:t>2.2</w:t>
      </w:r>
      <w:r w:rsidRPr="00DB0979">
        <w:tab/>
        <w:t>Money, time and measurement</w:t>
      </w:r>
    </w:p>
    <w:p w14:paraId="02408448" w14:textId="77777777" w:rsidR="0025243B" w:rsidRPr="00DB0979" w:rsidRDefault="0025243B" w:rsidP="0025243B">
      <w:pPr>
        <w:ind w:left="567" w:hanging="567"/>
      </w:pPr>
      <w:r w:rsidRPr="00DB0979">
        <w:t>2.3</w:t>
      </w:r>
      <w:r w:rsidRPr="00DB0979">
        <w:tab/>
        <w:t>Information handling</w:t>
      </w:r>
    </w:p>
    <w:p w14:paraId="001F5E9B" w14:textId="77777777" w:rsidR="0025243B" w:rsidRPr="00DB0979" w:rsidRDefault="0025243B" w:rsidP="0025243B">
      <w:pPr>
        <w:ind w:left="567" w:hanging="567"/>
        <w:rPr>
          <w:b/>
        </w:rPr>
      </w:pPr>
    </w:p>
    <w:p w14:paraId="4E7D0660" w14:textId="77777777" w:rsidR="0025243B" w:rsidRPr="00DB0979" w:rsidRDefault="0025243B" w:rsidP="00A41534">
      <w:pPr>
        <w:tabs>
          <w:tab w:val="clear" w:pos="284"/>
        </w:tabs>
        <w:ind w:left="567" w:hanging="567"/>
      </w:pPr>
      <w:r w:rsidRPr="00DB0979">
        <w:rPr>
          <w:b/>
        </w:rPr>
        <w:t>5</w:t>
      </w:r>
      <w:r w:rsidRPr="00DB0979">
        <w:tab/>
      </w:r>
      <w:r w:rsidRPr="00DB0979">
        <w:rPr>
          <w:b/>
        </w:rPr>
        <w:t>Thinking skills</w:t>
      </w:r>
    </w:p>
    <w:p w14:paraId="2D6A65D7" w14:textId="77777777" w:rsidR="0025243B" w:rsidRPr="00DB0979" w:rsidRDefault="0025243B" w:rsidP="0025243B">
      <w:pPr>
        <w:ind w:left="567" w:hanging="567"/>
      </w:pPr>
    </w:p>
    <w:p w14:paraId="65D1B1EF" w14:textId="77777777" w:rsidR="0025243B" w:rsidRPr="00DB0979" w:rsidRDefault="0025243B" w:rsidP="0025243B">
      <w:pPr>
        <w:ind w:left="567" w:hanging="567"/>
      </w:pPr>
      <w:r w:rsidRPr="00DB0979">
        <w:t>5.3</w:t>
      </w:r>
      <w:r w:rsidRPr="00DB0979">
        <w:tab/>
        <w:t>Applying</w:t>
      </w:r>
    </w:p>
    <w:p w14:paraId="38A40CF2" w14:textId="77777777" w:rsidR="0025243B" w:rsidRPr="00DB0979" w:rsidRDefault="0025243B" w:rsidP="0025243B">
      <w:pPr>
        <w:ind w:left="567" w:hanging="567"/>
      </w:pPr>
      <w:r w:rsidRPr="00DB0979">
        <w:t>5.4</w:t>
      </w:r>
      <w:r w:rsidRPr="00DB0979">
        <w:tab/>
        <w:t>Analysing and evaluating</w:t>
      </w:r>
    </w:p>
    <w:p w14:paraId="089161B4" w14:textId="77777777" w:rsidR="0025243B" w:rsidRPr="00CF5394" w:rsidRDefault="0025243B" w:rsidP="0025243B">
      <w:pPr>
        <w:ind w:left="567" w:hanging="567"/>
      </w:pPr>
      <w:r w:rsidRPr="00DB0979">
        <w:t>5.5</w:t>
      </w:r>
      <w:r w:rsidRPr="00DB0979">
        <w:tab/>
        <w:t>Creating</w:t>
      </w:r>
    </w:p>
    <w:p w14:paraId="45BA914F" w14:textId="7042374B" w:rsidR="0092241F" w:rsidRDefault="0092241F" w:rsidP="000B4623"/>
    <w:p w14:paraId="7D3C43A5" w14:textId="7AC8C611" w:rsidR="00D82C8E" w:rsidRPr="00BF4308" w:rsidRDefault="00BF4308" w:rsidP="00D82C8E">
      <w:pPr>
        <w:pStyle w:val="Standardtext"/>
        <w:rPr>
          <w:color w:val="auto"/>
        </w:rPr>
      </w:pPr>
      <w:r w:rsidRPr="00BF4308">
        <w:rPr>
          <w:color w:val="auto"/>
        </w:rPr>
        <w:t xml:space="preserve">Teachers and/or lecturers </w:t>
      </w:r>
      <w:r w:rsidR="00D82C8E" w:rsidRPr="00BF4308">
        <w:rPr>
          <w:color w:val="auto"/>
        </w:rPr>
        <w:t>must build these skills into the course at an appropriate level, where there are suitable opportunities.</w:t>
      </w:r>
    </w:p>
    <w:p w14:paraId="7A9E52E6" w14:textId="59B8B932" w:rsidR="000B4623" w:rsidRDefault="000B4623" w:rsidP="0067397C">
      <w:pPr>
        <w:pStyle w:val="Standardtext"/>
      </w:pPr>
    </w:p>
    <w:p w14:paraId="5D8305E1" w14:textId="77777777" w:rsidR="000B4623" w:rsidRDefault="000B4623" w:rsidP="000B4623"/>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9C6C88">
      <w:pPr>
        <w:pStyle w:val="Heading1"/>
      </w:pPr>
      <w:bookmarkStart w:id="11" w:name="_Toc524355159"/>
      <w:r w:rsidRPr="00715400">
        <w:lastRenderedPageBreak/>
        <w:t>Course assessment</w:t>
      </w:r>
      <w:bookmarkEnd w:id="11"/>
    </w:p>
    <w:p w14:paraId="0DFC1301" w14:textId="77777777" w:rsidR="000B4623" w:rsidRPr="00BF4308" w:rsidRDefault="004F7D82" w:rsidP="00A56964">
      <w:pPr>
        <w:pStyle w:val="Standardtext"/>
        <w:rPr>
          <w:color w:val="auto"/>
        </w:rPr>
      </w:pPr>
      <w:r w:rsidRPr="00BF4308">
        <w:rPr>
          <w:color w:val="auto"/>
        </w:rPr>
        <w:t>C</w:t>
      </w:r>
      <w:r w:rsidR="000B4623" w:rsidRPr="00BF4308">
        <w:rPr>
          <w:color w:val="auto"/>
        </w:rPr>
        <w:t>ourse assessment</w:t>
      </w:r>
      <w:r w:rsidR="00583736" w:rsidRPr="00BF4308">
        <w:rPr>
          <w:color w:val="auto"/>
        </w:rPr>
        <w:t xml:space="preserve"> is</w:t>
      </w:r>
      <w:r w:rsidR="000B4623" w:rsidRPr="00BF4308">
        <w:rPr>
          <w:color w:val="auto"/>
        </w:rPr>
        <w:t xml:space="preserve"> based on the information provided in this document.</w:t>
      </w:r>
    </w:p>
    <w:p w14:paraId="1A71BC59" w14:textId="77777777" w:rsidR="000B4623" w:rsidRPr="00BF4308" w:rsidRDefault="000B4623" w:rsidP="00A56964"/>
    <w:p w14:paraId="1853518A" w14:textId="77777777" w:rsidR="000B4623" w:rsidRPr="00BF4308" w:rsidRDefault="000B4623" w:rsidP="00A56964">
      <w:pPr>
        <w:pStyle w:val="Standardtext"/>
        <w:rPr>
          <w:color w:val="auto"/>
        </w:rPr>
      </w:pPr>
      <w:r w:rsidRPr="00BF4308">
        <w:rPr>
          <w:color w:val="auto"/>
        </w:rPr>
        <w:t>The course assessment meets the key purposes and aims of the course by addressing:</w:t>
      </w:r>
    </w:p>
    <w:p w14:paraId="4F6BDF3E" w14:textId="77777777" w:rsidR="000B4623" w:rsidRPr="00BF4308" w:rsidRDefault="000B4623" w:rsidP="00A56964"/>
    <w:p w14:paraId="78602BA1" w14:textId="77777777" w:rsidR="000B4623" w:rsidRPr="00BF4308" w:rsidRDefault="000B4623" w:rsidP="00A56964">
      <w:pPr>
        <w:pStyle w:val="Standardbullet"/>
        <w:rPr>
          <w:color w:val="auto"/>
        </w:rPr>
      </w:pPr>
      <w:r w:rsidRPr="00BF4308">
        <w:rPr>
          <w:color w:val="auto"/>
        </w:rPr>
        <w:t>breadth — drawing on knowledge and skills from across the course</w:t>
      </w:r>
    </w:p>
    <w:p w14:paraId="1C76C517" w14:textId="77777777" w:rsidR="000B4623" w:rsidRPr="00BF4308" w:rsidRDefault="000B4623" w:rsidP="00A56964">
      <w:pPr>
        <w:pStyle w:val="Standardbullet"/>
        <w:rPr>
          <w:color w:val="auto"/>
        </w:rPr>
      </w:pPr>
      <w:r w:rsidRPr="00BF4308">
        <w:rPr>
          <w:color w:val="auto"/>
        </w:rPr>
        <w:t>challenge — requiring greater depth or extension of knowledge and/or skills</w:t>
      </w:r>
    </w:p>
    <w:p w14:paraId="1373B1BD" w14:textId="77777777" w:rsidR="000B4623" w:rsidRPr="00BF4308" w:rsidRDefault="000B4623" w:rsidP="00A56964">
      <w:pPr>
        <w:pStyle w:val="Standardbullet"/>
        <w:rPr>
          <w:color w:val="auto"/>
        </w:rPr>
      </w:pPr>
      <w:r w:rsidRPr="00BF4308">
        <w:rPr>
          <w:color w:val="auto"/>
        </w:rPr>
        <w:t xml:space="preserve">application — requiring application of knowledge and/or skills in practical or theoretical contexts as appropriate </w:t>
      </w:r>
    </w:p>
    <w:p w14:paraId="587663D8" w14:textId="77777777" w:rsidR="000B4623" w:rsidRPr="00BF4308" w:rsidRDefault="000B4623" w:rsidP="000B4623"/>
    <w:p w14:paraId="50E13A8C" w14:textId="78E86CD7" w:rsidR="000B4623" w:rsidRPr="00BF4308" w:rsidRDefault="000B4623" w:rsidP="00A56964">
      <w:pPr>
        <w:pStyle w:val="Standardtext"/>
        <w:rPr>
          <w:color w:val="auto"/>
        </w:rPr>
      </w:pPr>
      <w:r w:rsidRPr="00BF4308">
        <w:rPr>
          <w:color w:val="auto"/>
        </w:rPr>
        <w:t xml:space="preserve">This enables </w:t>
      </w:r>
      <w:r w:rsidR="005359F1" w:rsidRPr="00BF4308">
        <w:rPr>
          <w:color w:val="auto"/>
        </w:rPr>
        <w:t xml:space="preserve">candidates </w:t>
      </w:r>
      <w:r w:rsidRPr="00BF4308">
        <w:rPr>
          <w:color w:val="auto"/>
        </w:rPr>
        <w:t>to</w:t>
      </w:r>
      <w:r w:rsidR="000C171D" w:rsidRPr="00BF4308">
        <w:rPr>
          <w:color w:val="auto"/>
        </w:rPr>
        <w:t xml:space="preserve"> apply</w:t>
      </w:r>
      <w:r w:rsidRPr="00BF4308">
        <w:rPr>
          <w:color w:val="auto"/>
        </w:rPr>
        <w:t xml:space="preserve">: </w:t>
      </w:r>
    </w:p>
    <w:p w14:paraId="07A45E35" w14:textId="77777777" w:rsidR="00843B1F" w:rsidRDefault="00843B1F" w:rsidP="00A56964">
      <w:pPr>
        <w:pStyle w:val="Standardtext"/>
      </w:pPr>
    </w:p>
    <w:p w14:paraId="00BB1563" w14:textId="167BF84D" w:rsidR="008D5612" w:rsidRPr="008B1A88" w:rsidRDefault="008D5612" w:rsidP="00146231">
      <w:pPr>
        <w:pStyle w:val="bullet"/>
      </w:pPr>
      <w:r w:rsidRPr="008B1A88">
        <w:t>breadth and depth of skills, knowledge and understanding from across the course to answer questions in physics</w:t>
      </w:r>
    </w:p>
    <w:p w14:paraId="24302A84" w14:textId="56201B6B" w:rsidR="008D5612" w:rsidRDefault="008D5612" w:rsidP="00146231">
      <w:pPr>
        <w:pStyle w:val="bullet"/>
      </w:pPr>
      <w:r w:rsidRPr="008B1A88">
        <w:t>skills of scientific inquiry, using related knowledge, to carry out a meaningful and appropriately challenging investigation in physics and communicate findings</w:t>
      </w:r>
    </w:p>
    <w:p w14:paraId="66DBE298" w14:textId="77777777" w:rsidR="008D5612" w:rsidRDefault="008D5612" w:rsidP="008D5612">
      <w:pPr>
        <w:pStyle w:val="Bullet0"/>
        <w:numPr>
          <w:ilvl w:val="0"/>
          <w:numId w:val="0"/>
        </w:numPr>
        <w:spacing w:after="60" w:line="280" w:lineRule="exact"/>
        <w:ind w:left="357"/>
      </w:pPr>
    </w:p>
    <w:p w14:paraId="1C90C1FE" w14:textId="3C694F9C" w:rsidR="008D5612" w:rsidRDefault="008D5612" w:rsidP="0053311C">
      <w:r>
        <w:t>The course assessment has t</w:t>
      </w:r>
      <w:r w:rsidR="00944FDB">
        <w:t>hree</w:t>
      </w:r>
      <w:r>
        <w:t xml:space="preserve"> components</w:t>
      </w:r>
      <w:r w:rsidR="00DF44C2">
        <w:t>:</w:t>
      </w:r>
      <w:r>
        <w:t xml:space="preserve"> </w:t>
      </w:r>
      <w:r w:rsidR="00944FDB">
        <w:t>two</w:t>
      </w:r>
      <w:r>
        <w:t xml:space="preserve"> question paper</w:t>
      </w:r>
      <w:r w:rsidR="00944FDB">
        <w:t>s</w:t>
      </w:r>
      <w:r>
        <w:t xml:space="preserve"> and an assignment. The </w:t>
      </w:r>
      <w:r w:rsidRPr="007A2964">
        <w:t>relationship between these t</w:t>
      </w:r>
      <w:r w:rsidR="00944FDB">
        <w:t>hree</w:t>
      </w:r>
      <w:r w:rsidRPr="007A2964">
        <w:t xml:space="preserve"> components is complementary, to ensure full coverage of t</w:t>
      </w:r>
      <w:r>
        <w:t>he knowledge and skills of the c</w:t>
      </w:r>
      <w:r w:rsidRPr="007A2964">
        <w:t>ourse.</w:t>
      </w:r>
    </w:p>
    <w:p w14:paraId="44D5D35B" w14:textId="77777777" w:rsidR="00313BC0" w:rsidRDefault="00313BC0" w:rsidP="001C165C"/>
    <w:p w14:paraId="05EE9475" w14:textId="63C7AD2F" w:rsidR="00715400" w:rsidRPr="00A56964" w:rsidRDefault="00715400" w:rsidP="009C6C88">
      <w:pPr>
        <w:pStyle w:val="Heading2"/>
      </w:pPr>
      <w:bookmarkStart w:id="12" w:name="_Toc468372970"/>
      <w:bookmarkStart w:id="13" w:name="_Toc524355160"/>
      <w:r>
        <w:t xml:space="preserve">Course assessment structure: </w:t>
      </w:r>
      <w:bookmarkEnd w:id="12"/>
      <w:r w:rsidR="007E2C6F">
        <w:t>question paper</w:t>
      </w:r>
      <w:r w:rsidR="000769B6">
        <w:t>s</w:t>
      </w:r>
      <w:bookmarkEnd w:id="13"/>
    </w:p>
    <w:p w14:paraId="2617AFEC" w14:textId="3A48619E" w:rsidR="00313BC0" w:rsidRDefault="007E2C6F" w:rsidP="00B53504">
      <w:pPr>
        <w:pStyle w:val="Heading3"/>
        <w:tabs>
          <w:tab w:val="right" w:pos="9071"/>
        </w:tabs>
      </w:pPr>
      <w:r>
        <w:t>Question paper</w:t>
      </w:r>
      <w:r w:rsidR="00B53504">
        <w:t xml:space="preserve"> 1: multiple choice </w:t>
      </w:r>
      <w:r w:rsidR="00B53504">
        <w:tab/>
      </w:r>
      <w:r w:rsidR="000769B6">
        <w:t>25</w:t>
      </w:r>
      <w:r w:rsidR="008D5612" w:rsidRPr="009B6243">
        <w:t xml:space="preserve"> </w:t>
      </w:r>
      <w:r w:rsidR="000B4623" w:rsidRPr="009B6243">
        <w:t>marks</w:t>
      </w:r>
    </w:p>
    <w:p w14:paraId="23E8003C" w14:textId="695E4906" w:rsidR="00944FDB" w:rsidRDefault="00944FDB" w:rsidP="00B53504">
      <w:pPr>
        <w:pStyle w:val="Heading3"/>
        <w:tabs>
          <w:tab w:val="right" w:pos="9071"/>
        </w:tabs>
      </w:pPr>
      <w:r w:rsidRPr="00146231">
        <w:t>Question paper 2</w:t>
      </w:r>
      <w:r w:rsidR="006F1DDC">
        <w:tab/>
      </w:r>
      <w:r w:rsidR="000769B6">
        <w:t>130</w:t>
      </w:r>
      <w:r w:rsidRPr="00146231">
        <w:t xml:space="preserve"> marks</w:t>
      </w:r>
    </w:p>
    <w:p w14:paraId="5DFCF583" w14:textId="387788E1" w:rsidR="00074969" w:rsidRPr="00FF208E" w:rsidRDefault="00074969" w:rsidP="00074969">
      <w:pPr>
        <w:rPr>
          <w:rFonts w:eastAsia="Calibri" w:cs="Arial"/>
        </w:rPr>
      </w:pPr>
      <w:r w:rsidRPr="00FF208E">
        <w:rPr>
          <w:rFonts w:eastAsia="Calibri" w:cs="Arial"/>
        </w:rPr>
        <w:t xml:space="preserve">The question papers have a total mark allocation of 155 marks. This </w:t>
      </w:r>
      <w:r w:rsidR="000769B6" w:rsidRPr="00FF208E">
        <w:rPr>
          <w:rFonts w:eastAsia="Calibri" w:cs="Arial"/>
        </w:rPr>
        <w:t>contributes</w:t>
      </w:r>
      <w:r w:rsidR="001529CA" w:rsidRPr="00FF208E">
        <w:rPr>
          <w:rFonts w:eastAsia="Calibri" w:cs="Arial"/>
        </w:rPr>
        <w:t xml:space="preserve"> 80% </w:t>
      </w:r>
      <w:r w:rsidR="00B30FBA" w:rsidRPr="00FF208E">
        <w:rPr>
          <w:rFonts w:eastAsia="Calibri" w:cs="Arial"/>
        </w:rPr>
        <w:t>to</w:t>
      </w:r>
      <w:r w:rsidRPr="00FF208E">
        <w:rPr>
          <w:rFonts w:eastAsia="Calibri" w:cs="Arial"/>
        </w:rPr>
        <w:t xml:space="preserve"> the overall marks for the course assessment.</w:t>
      </w:r>
    </w:p>
    <w:p w14:paraId="4EACBD8A" w14:textId="77777777" w:rsidR="009337E1" w:rsidRPr="00CA49D3" w:rsidRDefault="009337E1" w:rsidP="00CA49D3"/>
    <w:p w14:paraId="649C1C4A" w14:textId="30BC42F7" w:rsidR="008D5612" w:rsidRDefault="008D5612" w:rsidP="008D5612">
      <w:pPr>
        <w:rPr>
          <w:rFonts w:cs="Arial"/>
        </w:rPr>
      </w:pPr>
      <w:r>
        <w:rPr>
          <w:rFonts w:cs="Arial"/>
        </w:rPr>
        <w:t>The question paper</w:t>
      </w:r>
      <w:r w:rsidR="00944FDB">
        <w:rPr>
          <w:rFonts w:cs="Arial"/>
        </w:rPr>
        <w:t>s</w:t>
      </w:r>
      <w:r>
        <w:rPr>
          <w:rFonts w:cs="Arial"/>
        </w:rPr>
        <w:t xml:space="preserve"> assess breadth, challenge and application of skills, knowledge and understanding from across the course</w:t>
      </w:r>
      <w:r w:rsidR="00910DE0">
        <w:rPr>
          <w:rFonts w:cs="Arial"/>
        </w:rPr>
        <w:t>.</w:t>
      </w:r>
      <w:r w:rsidR="0038574C">
        <w:rPr>
          <w:rFonts w:cs="Arial"/>
        </w:rPr>
        <w:t xml:space="preserve"> </w:t>
      </w:r>
      <w:r w:rsidR="00910DE0">
        <w:rPr>
          <w:rFonts w:cs="Arial"/>
        </w:rPr>
        <w:t>The question papers also assess</w:t>
      </w:r>
      <w:r w:rsidR="004B744A">
        <w:rPr>
          <w:rFonts w:cs="Arial"/>
        </w:rPr>
        <w:t xml:space="preserve"> </w:t>
      </w:r>
      <w:r>
        <w:rPr>
          <w:rFonts w:cs="Arial"/>
        </w:rPr>
        <w:t xml:space="preserve">scientific inquiry </w:t>
      </w:r>
      <w:r w:rsidR="00910DE0">
        <w:rPr>
          <w:rFonts w:cs="Arial"/>
        </w:rPr>
        <w:t xml:space="preserve">skills </w:t>
      </w:r>
      <w:r>
        <w:rPr>
          <w:rFonts w:cs="Arial"/>
        </w:rPr>
        <w:t>and analytical thinking</w:t>
      </w:r>
      <w:r w:rsidR="00910DE0">
        <w:rPr>
          <w:rFonts w:cs="Arial"/>
        </w:rPr>
        <w:t xml:space="preserve"> skills</w:t>
      </w:r>
      <w:r>
        <w:rPr>
          <w:rFonts w:cs="Arial"/>
        </w:rPr>
        <w:t>.</w:t>
      </w:r>
    </w:p>
    <w:p w14:paraId="5BC7A6E5" w14:textId="77777777" w:rsidR="009337E1" w:rsidRDefault="009337E1" w:rsidP="00313BC0">
      <w:pPr>
        <w:rPr>
          <w:rFonts w:cs="Arial"/>
        </w:rPr>
      </w:pPr>
    </w:p>
    <w:p w14:paraId="30FD14C7" w14:textId="17471101" w:rsidR="009337E1" w:rsidRDefault="009337E1" w:rsidP="00313BC0">
      <w:pPr>
        <w:rPr>
          <w:rFonts w:cs="Arial"/>
        </w:rPr>
      </w:pPr>
      <w:r>
        <w:rPr>
          <w:rFonts w:cs="Arial"/>
        </w:rPr>
        <w:t xml:space="preserve">Question paper 1 contains </w:t>
      </w:r>
      <w:r w:rsidR="002D2701">
        <w:rPr>
          <w:rFonts w:cs="Arial"/>
        </w:rPr>
        <w:t xml:space="preserve">multiple-choice </w:t>
      </w:r>
      <w:r>
        <w:rPr>
          <w:rFonts w:cs="Arial"/>
        </w:rPr>
        <w:t>questions</w:t>
      </w:r>
      <w:r w:rsidR="002D2701">
        <w:rPr>
          <w:rFonts w:cs="Arial"/>
        </w:rPr>
        <w:t xml:space="preserve"> and has 25 marks. This is not scaled.</w:t>
      </w:r>
    </w:p>
    <w:p w14:paraId="19D98AB9" w14:textId="77777777" w:rsidR="009337E1" w:rsidRDefault="009337E1" w:rsidP="00313BC0">
      <w:pPr>
        <w:rPr>
          <w:rFonts w:cs="Arial"/>
        </w:rPr>
      </w:pPr>
    </w:p>
    <w:p w14:paraId="029A488D" w14:textId="6B59DC83" w:rsidR="00055F1F" w:rsidRDefault="009337E1" w:rsidP="00313BC0">
      <w:pPr>
        <w:rPr>
          <w:rFonts w:cs="Arial"/>
        </w:rPr>
      </w:pPr>
      <w:r>
        <w:rPr>
          <w:rFonts w:cs="Arial"/>
        </w:rPr>
        <w:t xml:space="preserve">Question paper 2 contains </w:t>
      </w:r>
      <w:r w:rsidR="002D2701">
        <w:rPr>
          <w:rFonts w:cs="Arial"/>
        </w:rPr>
        <w:t>restricted</w:t>
      </w:r>
      <w:r w:rsidR="007F4689">
        <w:rPr>
          <w:rFonts w:cs="Arial"/>
        </w:rPr>
        <w:t>-response</w:t>
      </w:r>
      <w:r w:rsidR="002D2701">
        <w:rPr>
          <w:rFonts w:cs="Arial"/>
        </w:rPr>
        <w:t xml:space="preserve"> and extended-response</w:t>
      </w:r>
      <w:r w:rsidR="002D2701" w:rsidDel="002D2701">
        <w:rPr>
          <w:rFonts w:cs="Arial"/>
        </w:rPr>
        <w:t xml:space="preserve"> </w:t>
      </w:r>
      <w:r>
        <w:rPr>
          <w:rFonts w:cs="Arial"/>
        </w:rPr>
        <w:t>questions</w:t>
      </w:r>
      <w:r w:rsidR="002D2701">
        <w:rPr>
          <w:rFonts w:cs="Arial"/>
        </w:rPr>
        <w:t xml:space="preserve"> and has 130 marks. This is scaled to 95 marks.</w:t>
      </w:r>
      <w:r>
        <w:rPr>
          <w:rFonts w:cs="Arial"/>
        </w:rPr>
        <w:t xml:space="preserve"> </w:t>
      </w:r>
    </w:p>
    <w:p w14:paraId="1FABB639" w14:textId="7F355704" w:rsidR="00313BC0" w:rsidRDefault="00313BC0" w:rsidP="00313BC0">
      <w:pPr>
        <w:rPr>
          <w:rFonts w:cs="Arial"/>
        </w:rPr>
      </w:pPr>
    </w:p>
    <w:p w14:paraId="35896747" w14:textId="6027D954" w:rsidR="00055F1F" w:rsidRDefault="00055F1F" w:rsidP="00055F1F">
      <w:pPr>
        <w:rPr>
          <w:rFonts w:eastAsia="Calibri" w:cs="Arial"/>
        </w:rPr>
      </w:pPr>
      <w:r>
        <w:rPr>
          <w:rFonts w:eastAsia="Calibri" w:cs="Arial"/>
        </w:rPr>
        <w:t>A</w:t>
      </w:r>
      <w:r w:rsidRPr="00841C70">
        <w:rPr>
          <w:rFonts w:eastAsia="Calibri" w:cs="Arial"/>
        </w:rPr>
        <w:t xml:space="preserve"> data sheet and a relationships sheet</w:t>
      </w:r>
      <w:r>
        <w:rPr>
          <w:rFonts w:eastAsia="Calibri" w:cs="Arial"/>
        </w:rPr>
        <w:t xml:space="preserve"> are provided.</w:t>
      </w:r>
    </w:p>
    <w:p w14:paraId="73C94EA5" w14:textId="77777777" w:rsidR="00055F1F" w:rsidRPr="00841C70" w:rsidRDefault="00055F1F" w:rsidP="00055F1F">
      <w:pPr>
        <w:rPr>
          <w:rFonts w:eastAsia="Calibri" w:cs="Arial"/>
        </w:rPr>
      </w:pPr>
    </w:p>
    <w:p w14:paraId="37B87C37" w14:textId="78340CCF" w:rsidR="00055F1F" w:rsidRPr="00841C70" w:rsidDel="009337E1" w:rsidRDefault="00055F1F" w:rsidP="00055F1F">
      <w:r w:rsidRPr="00841C70" w:rsidDel="009337E1">
        <w:rPr>
          <w:rFonts w:eastAsia="Calibri"/>
        </w:rPr>
        <w:t>The majority of the marks are awarded for applying knowledge and understanding. The other marks are awarded for applying scientific inquiry, scientific analytical thinking and problem</w:t>
      </w:r>
      <w:r w:rsidR="00D47790">
        <w:rPr>
          <w:rFonts w:eastAsia="Calibri"/>
        </w:rPr>
        <w:t>-</w:t>
      </w:r>
      <w:r w:rsidRPr="00841C70" w:rsidDel="009337E1">
        <w:rPr>
          <w:rFonts w:eastAsia="Calibri"/>
        </w:rPr>
        <w:t>solving skills.</w:t>
      </w:r>
    </w:p>
    <w:p w14:paraId="734BF18C" w14:textId="77777777" w:rsidR="00055F1F" w:rsidRPr="00D65439" w:rsidRDefault="00055F1F" w:rsidP="00055F1F">
      <w:pPr>
        <w:rPr>
          <w:color w:val="7030A0"/>
        </w:rPr>
      </w:pPr>
    </w:p>
    <w:p w14:paraId="4D16D81A" w14:textId="3FB65B92" w:rsidR="009337E1" w:rsidRDefault="009337E1" w:rsidP="00313BC0">
      <w:pPr>
        <w:rPr>
          <w:rFonts w:cs="Arial"/>
        </w:rPr>
      </w:pPr>
    </w:p>
    <w:p w14:paraId="197A63FA" w14:textId="5EAC5114" w:rsidR="00313BC0" w:rsidRDefault="00313BC0" w:rsidP="00313BC0">
      <w:pPr>
        <w:rPr>
          <w:rFonts w:cs="Arial"/>
        </w:rPr>
      </w:pPr>
      <w:r w:rsidRPr="00250756">
        <w:rPr>
          <w:rFonts w:cs="Arial"/>
        </w:rPr>
        <w:lastRenderedPageBreak/>
        <w:t>The question paper</w:t>
      </w:r>
      <w:r w:rsidR="00944FDB">
        <w:rPr>
          <w:rFonts w:cs="Arial"/>
        </w:rPr>
        <w:t>s</w:t>
      </w:r>
      <w:r w:rsidRPr="00250756">
        <w:rPr>
          <w:rFonts w:cs="Arial"/>
        </w:rPr>
        <w:t xml:space="preserve"> give </w:t>
      </w:r>
      <w:r w:rsidR="005C718C">
        <w:rPr>
          <w:rFonts w:cs="Arial"/>
        </w:rPr>
        <w:t>candidate</w:t>
      </w:r>
      <w:r w:rsidRPr="00250756">
        <w:rPr>
          <w:rFonts w:cs="Arial"/>
        </w:rPr>
        <w:t>s an opportunity to</w:t>
      </w:r>
      <w:r>
        <w:rPr>
          <w:rFonts w:cs="Arial"/>
        </w:rPr>
        <w:t xml:space="preserve"> demonstrate </w:t>
      </w:r>
      <w:r w:rsidR="00CB09BF">
        <w:rPr>
          <w:rFonts w:cs="Arial"/>
        </w:rPr>
        <w:t xml:space="preserve">the following </w:t>
      </w:r>
      <w:r>
        <w:rPr>
          <w:rFonts w:cs="Arial"/>
        </w:rPr>
        <w:t>skills, knowledge and understandi</w:t>
      </w:r>
      <w:r w:rsidR="00CB09BF">
        <w:rPr>
          <w:rFonts w:cs="Arial"/>
        </w:rPr>
        <w:t>ng</w:t>
      </w:r>
      <w:r>
        <w:rPr>
          <w:rFonts w:cs="Arial"/>
        </w:rPr>
        <w:t>:</w:t>
      </w:r>
    </w:p>
    <w:p w14:paraId="075A3B4D" w14:textId="77777777" w:rsidR="00313BC0" w:rsidRDefault="00313BC0" w:rsidP="00313BC0">
      <w:pPr>
        <w:rPr>
          <w:rFonts w:cs="Arial"/>
        </w:rPr>
      </w:pPr>
    </w:p>
    <w:p w14:paraId="38356EBF" w14:textId="77777777" w:rsidR="008D5612" w:rsidRPr="00967CE3" w:rsidRDefault="008D5612" w:rsidP="00146231">
      <w:pPr>
        <w:pStyle w:val="bullet"/>
      </w:pPr>
      <w:r w:rsidRPr="00967CE3">
        <w:t>making accurate statements</w:t>
      </w:r>
    </w:p>
    <w:p w14:paraId="74E65BE4" w14:textId="2EA6D960" w:rsidR="008D5612" w:rsidRPr="0010308D" w:rsidRDefault="007A2477" w:rsidP="00146231">
      <w:pPr>
        <w:pStyle w:val="bullet"/>
      </w:pPr>
      <w:r>
        <w:t xml:space="preserve">providing descriptions and </w:t>
      </w:r>
      <w:r w:rsidR="008D5612" w:rsidRPr="0010308D">
        <w:t>explanations and integrating knowledge</w:t>
      </w:r>
    </w:p>
    <w:p w14:paraId="4460371C" w14:textId="77777777" w:rsidR="008D5612" w:rsidRPr="0010308D" w:rsidRDefault="008D5612" w:rsidP="00146231">
      <w:pPr>
        <w:pStyle w:val="bullet"/>
      </w:pPr>
      <w:r w:rsidRPr="0010308D">
        <w:t>applying knowledge of physics to new situations, interpreting information and solving problems</w:t>
      </w:r>
    </w:p>
    <w:p w14:paraId="3A2EFB9F" w14:textId="4013C0C1" w:rsidR="008D5612" w:rsidRPr="0010308D" w:rsidRDefault="008D5612" w:rsidP="00146231">
      <w:pPr>
        <w:pStyle w:val="bullet"/>
      </w:pPr>
      <w:r w:rsidRPr="0010308D">
        <w:t>planning</w:t>
      </w:r>
      <w:r w:rsidR="00944FDB" w:rsidRPr="0010308D">
        <w:t xml:space="preserve"> or</w:t>
      </w:r>
      <w:r w:rsidR="002C4591" w:rsidRPr="0010308D">
        <w:t xml:space="preserve"> </w:t>
      </w:r>
      <w:r w:rsidRPr="0010308D">
        <w:t>designing</w:t>
      </w:r>
      <w:r w:rsidR="002C4591" w:rsidRPr="0010308D">
        <w:t xml:space="preserve"> </w:t>
      </w:r>
      <w:r w:rsidRPr="0010308D">
        <w:t>experiments</w:t>
      </w:r>
      <w:r w:rsidR="002C4591" w:rsidRPr="00967CE3">
        <w:t>/</w:t>
      </w:r>
      <w:r w:rsidR="002C4591" w:rsidRPr="0010308D">
        <w:t>practical investigations</w:t>
      </w:r>
      <w:r w:rsidRPr="0010308D">
        <w:t xml:space="preserve"> to test given hypotheses or to illustrate particular effects</w:t>
      </w:r>
      <w:r w:rsidR="00944FDB" w:rsidRPr="0010308D">
        <w:t>, including safety measures</w:t>
      </w:r>
    </w:p>
    <w:p w14:paraId="3777E36C" w14:textId="77777777" w:rsidR="008D5612" w:rsidRPr="0010308D" w:rsidRDefault="008D5612" w:rsidP="00146231">
      <w:pPr>
        <w:pStyle w:val="bullet"/>
      </w:pPr>
      <w:r w:rsidRPr="0010308D">
        <w:t>selecting information from a variety of sources</w:t>
      </w:r>
    </w:p>
    <w:p w14:paraId="0D5C65DA" w14:textId="77777777" w:rsidR="008D5612" w:rsidRPr="0010308D" w:rsidRDefault="008D5612" w:rsidP="00146231">
      <w:pPr>
        <w:pStyle w:val="bullet"/>
      </w:pPr>
      <w:r w:rsidRPr="0010308D">
        <w:t>presenting information appropriately in a variety of forms</w:t>
      </w:r>
    </w:p>
    <w:p w14:paraId="2CBC17D7" w14:textId="77777777" w:rsidR="008D5612" w:rsidRPr="0010308D" w:rsidRDefault="008D5612" w:rsidP="00146231">
      <w:pPr>
        <w:pStyle w:val="bullet"/>
      </w:pPr>
      <w:r w:rsidRPr="0010308D">
        <w:t>processing information (using calculations, significant figures and units, where appropriate)</w:t>
      </w:r>
    </w:p>
    <w:p w14:paraId="46EB5D0F" w14:textId="00902854" w:rsidR="008D5612" w:rsidRPr="0010308D" w:rsidRDefault="008D5612" w:rsidP="00146231">
      <w:pPr>
        <w:pStyle w:val="bullet"/>
      </w:pPr>
      <w:r w:rsidRPr="0010308D">
        <w:t>making predictions from evidence</w:t>
      </w:r>
      <w:r w:rsidRPr="00967CE3">
        <w:t>/</w:t>
      </w:r>
      <w:r w:rsidRPr="0010308D">
        <w:t>information</w:t>
      </w:r>
    </w:p>
    <w:p w14:paraId="4E5DED01" w14:textId="339C2539" w:rsidR="008D5612" w:rsidRPr="0010308D" w:rsidRDefault="008D5612" w:rsidP="00146231">
      <w:pPr>
        <w:pStyle w:val="bullet"/>
      </w:pPr>
      <w:r w:rsidRPr="0010308D">
        <w:t>drawing valid conclusions and giving explanations supported by evidence</w:t>
      </w:r>
      <w:r w:rsidRPr="00967CE3">
        <w:t>/</w:t>
      </w:r>
      <w:r w:rsidRPr="0010308D">
        <w:t>justification</w:t>
      </w:r>
    </w:p>
    <w:p w14:paraId="045A1011" w14:textId="7245F4A7" w:rsidR="008D5612" w:rsidRPr="0010308D" w:rsidRDefault="008D5612" w:rsidP="00146231">
      <w:pPr>
        <w:pStyle w:val="bullet"/>
      </w:pPr>
      <w:r w:rsidRPr="0010308D">
        <w:t>evaluating experimental procedures, identifying sources of uncertainty and suggesting improvements, where appropriate</w:t>
      </w:r>
    </w:p>
    <w:p w14:paraId="15106416" w14:textId="77777777" w:rsidR="00954793" w:rsidRDefault="00954793" w:rsidP="000B4623"/>
    <w:p w14:paraId="0E4D9BA3" w14:textId="083EB674" w:rsidR="00715400" w:rsidRPr="00195ECB" w:rsidRDefault="00715400" w:rsidP="009C6C88">
      <w:pPr>
        <w:pStyle w:val="Heading4"/>
      </w:pPr>
      <w:r w:rsidRPr="00195ECB">
        <w:t xml:space="preserve">Setting, conducting and marking the </w:t>
      </w:r>
      <w:r w:rsidR="002B1637" w:rsidRPr="00195ECB">
        <w:t>question paper</w:t>
      </w:r>
      <w:r w:rsidR="0027394F">
        <w:t>s</w:t>
      </w:r>
    </w:p>
    <w:p w14:paraId="23578832" w14:textId="41E616EE" w:rsidR="009337E1" w:rsidRDefault="008D5612" w:rsidP="008D5612">
      <w:pPr>
        <w:rPr>
          <w:rFonts w:cs="Arial"/>
          <w:lang w:eastAsia="en-GB"/>
        </w:rPr>
      </w:pPr>
      <w:r w:rsidRPr="009E7E67">
        <w:rPr>
          <w:rFonts w:cs="Arial"/>
          <w:lang w:eastAsia="en-GB"/>
        </w:rPr>
        <w:t>Th</w:t>
      </w:r>
      <w:r w:rsidR="002D7C33">
        <w:rPr>
          <w:rFonts w:cs="Arial"/>
          <w:lang w:eastAsia="en-GB"/>
        </w:rPr>
        <w:t>e</w:t>
      </w:r>
      <w:r w:rsidRPr="009E7E67">
        <w:rPr>
          <w:rFonts w:cs="Arial"/>
          <w:lang w:eastAsia="en-GB"/>
        </w:rPr>
        <w:t xml:space="preserve"> question paper</w:t>
      </w:r>
      <w:r w:rsidR="002D7C33">
        <w:rPr>
          <w:rFonts w:cs="Arial"/>
          <w:lang w:eastAsia="en-GB"/>
        </w:rPr>
        <w:t>s</w:t>
      </w:r>
      <w:r w:rsidRPr="009E7E67">
        <w:rPr>
          <w:rFonts w:cs="Arial"/>
          <w:lang w:eastAsia="en-GB"/>
        </w:rPr>
        <w:t xml:space="preserve"> </w:t>
      </w:r>
      <w:r w:rsidR="002D7C33">
        <w:rPr>
          <w:rFonts w:cs="Arial"/>
          <w:lang w:eastAsia="en-GB"/>
        </w:rPr>
        <w:t>are</w:t>
      </w:r>
      <w:r w:rsidRPr="009E7E67">
        <w:rPr>
          <w:rFonts w:cs="Arial"/>
          <w:lang w:eastAsia="en-GB"/>
        </w:rPr>
        <w:t xml:space="preserve"> set and marked by SQA, and conducted in centres under conditions specified for external examinations by SQA.</w:t>
      </w:r>
    </w:p>
    <w:p w14:paraId="6E4F2E62" w14:textId="77777777" w:rsidR="009337E1" w:rsidRDefault="009337E1" w:rsidP="008D5612">
      <w:pPr>
        <w:rPr>
          <w:rFonts w:cs="Arial"/>
          <w:lang w:eastAsia="en-GB"/>
        </w:rPr>
      </w:pPr>
    </w:p>
    <w:p w14:paraId="07F29F37" w14:textId="0EC92F06" w:rsidR="009337E1" w:rsidRDefault="009337E1" w:rsidP="008D5612">
      <w:pPr>
        <w:rPr>
          <w:rFonts w:cs="Arial"/>
          <w:lang w:eastAsia="en-GB"/>
        </w:rPr>
      </w:pPr>
      <w:r>
        <w:rPr>
          <w:rFonts w:cs="Arial"/>
          <w:lang w:eastAsia="en-GB"/>
        </w:rPr>
        <w:t xml:space="preserve">Candidates have </w:t>
      </w:r>
      <w:r w:rsidR="000008F3">
        <w:rPr>
          <w:rFonts w:cs="Arial"/>
          <w:lang w:eastAsia="en-GB"/>
        </w:rPr>
        <w:t xml:space="preserve">45 minutes </w:t>
      </w:r>
      <w:r>
        <w:rPr>
          <w:rFonts w:cs="Arial"/>
          <w:lang w:eastAsia="en-GB"/>
        </w:rPr>
        <w:t>to complete question paper 1.</w:t>
      </w:r>
    </w:p>
    <w:p w14:paraId="093C2250" w14:textId="77777777" w:rsidR="009337E1" w:rsidRDefault="009337E1" w:rsidP="008D5612">
      <w:pPr>
        <w:rPr>
          <w:rFonts w:cs="Arial"/>
          <w:lang w:eastAsia="en-GB"/>
        </w:rPr>
      </w:pPr>
    </w:p>
    <w:p w14:paraId="35A25CD8" w14:textId="2C5D11BC" w:rsidR="008D5612" w:rsidRPr="000C67C4" w:rsidRDefault="009337E1" w:rsidP="008D5612">
      <w:pPr>
        <w:rPr>
          <w:rFonts w:cs="Arial"/>
          <w:lang w:eastAsia="en-GB"/>
        </w:rPr>
      </w:pPr>
      <w:r>
        <w:rPr>
          <w:rFonts w:cs="Arial"/>
          <w:lang w:eastAsia="en-GB"/>
        </w:rPr>
        <w:t xml:space="preserve">Candidates have </w:t>
      </w:r>
      <w:r w:rsidR="000008F3">
        <w:rPr>
          <w:rFonts w:cs="Arial"/>
          <w:lang w:eastAsia="en-GB"/>
        </w:rPr>
        <w:t xml:space="preserve">2 hours </w:t>
      </w:r>
      <w:r w:rsidR="00D94858">
        <w:rPr>
          <w:rFonts w:cs="Arial"/>
          <w:lang w:eastAsia="en-GB"/>
        </w:rPr>
        <w:t xml:space="preserve">and </w:t>
      </w:r>
      <w:r w:rsidR="000008F3">
        <w:rPr>
          <w:rFonts w:cs="Arial"/>
          <w:lang w:eastAsia="en-GB"/>
        </w:rPr>
        <w:t xml:space="preserve">15 minutes </w:t>
      </w:r>
      <w:r w:rsidR="00F8581A">
        <w:rPr>
          <w:rFonts w:cs="Arial"/>
          <w:lang w:eastAsia="en-GB"/>
        </w:rPr>
        <w:t xml:space="preserve">to complete question paper 2. </w:t>
      </w:r>
    </w:p>
    <w:p w14:paraId="24155E3F" w14:textId="77777777" w:rsidR="000B4623" w:rsidRDefault="000B4623" w:rsidP="000B4623"/>
    <w:p w14:paraId="00A9C5C7" w14:textId="7050F6A9" w:rsidR="00A20643" w:rsidRPr="00AC1DBA" w:rsidRDefault="00A20643" w:rsidP="00A20643">
      <w:pPr>
        <w:pStyle w:val="Standardtext"/>
        <w:rPr>
          <w:color w:val="auto"/>
        </w:rPr>
      </w:pPr>
      <w:r w:rsidRPr="00AC1DBA">
        <w:rPr>
          <w:color w:val="auto"/>
        </w:rPr>
        <w:t>Specimen question papers for Higher courses are published on SQA’s website. These illustrate the standard, structure and requirements of the question papers candidates sit. The specimen papers also include marking instructions.</w:t>
      </w:r>
    </w:p>
    <w:p w14:paraId="0C150C95" w14:textId="77777777" w:rsidR="00A20643" w:rsidRPr="00AC1DBA" w:rsidRDefault="00A20643" w:rsidP="00A20643">
      <w:pPr>
        <w:tabs>
          <w:tab w:val="clear" w:pos="284"/>
          <w:tab w:val="clear" w:pos="567"/>
        </w:tabs>
        <w:spacing w:line="240" w:lineRule="auto"/>
        <w:rPr>
          <w:rFonts w:cs="Arial"/>
          <w:b/>
          <w:kern w:val="28"/>
          <w:sz w:val="28"/>
          <w:szCs w:val="22"/>
          <w:lang w:eastAsia="en-GB"/>
        </w:rPr>
      </w:pPr>
      <w:r w:rsidRPr="00AC1DBA">
        <w:br w:type="page"/>
      </w:r>
    </w:p>
    <w:p w14:paraId="1E8D4B37" w14:textId="51910500" w:rsidR="00715400" w:rsidRPr="00F90623" w:rsidRDefault="00715400" w:rsidP="009C6C88">
      <w:pPr>
        <w:pStyle w:val="Heading2"/>
      </w:pPr>
      <w:bookmarkStart w:id="14" w:name="_Toc468118965"/>
      <w:bookmarkStart w:id="15" w:name="_Toc468372971"/>
      <w:bookmarkStart w:id="16" w:name="_Toc524355161"/>
      <w:r>
        <w:lastRenderedPageBreak/>
        <w:t>Course assessment s</w:t>
      </w:r>
      <w:r w:rsidRPr="00E11543">
        <w:t>tructure</w:t>
      </w:r>
      <w:r>
        <w:t xml:space="preserve">: </w:t>
      </w:r>
      <w:bookmarkEnd w:id="14"/>
      <w:bookmarkEnd w:id="15"/>
      <w:r w:rsidR="008D5612">
        <w:t>assignment</w:t>
      </w:r>
      <w:bookmarkEnd w:id="16"/>
    </w:p>
    <w:p w14:paraId="2D8B4AC2" w14:textId="1CF72F5E" w:rsidR="000B4623" w:rsidRDefault="00F90623" w:rsidP="00B83B21">
      <w:pPr>
        <w:pStyle w:val="Heading3"/>
        <w:tabs>
          <w:tab w:val="right" w:pos="9071"/>
        </w:tabs>
      </w:pPr>
      <w:r>
        <w:t>Assignment</w:t>
      </w:r>
      <w:r w:rsidR="00FB6BA1">
        <w:tab/>
      </w:r>
      <w:r w:rsidR="008D5612" w:rsidRPr="00146231">
        <w:t xml:space="preserve">20 </w:t>
      </w:r>
      <w:r w:rsidR="000B4623" w:rsidRPr="00146231">
        <w:t>marks</w:t>
      </w:r>
    </w:p>
    <w:p w14:paraId="685AE082" w14:textId="7136F571" w:rsidR="00074969" w:rsidRPr="008A408C" w:rsidRDefault="00074969" w:rsidP="00074969">
      <w:pPr>
        <w:pStyle w:val="Standardtext"/>
        <w:rPr>
          <w:color w:val="auto"/>
        </w:rPr>
      </w:pPr>
      <w:r w:rsidRPr="008A408C">
        <w:rPr>
          <w:color w:val="auto"/>
        </w:rPr>
        <w:t>The assignment has a total mark allocation of 20 marks</w:t>
      </w:r>
      <w:r w:rsidR="008A408C">
        <w:rPr>
          <w:color w:val="auto"/>
        </w:rPr>
        <w:t xml:space="preserve">. This </w:t>
      </w:r>
      <w:r w:rsidRPr="008A408C">
        <w:rPr>
          <w:color w:val="auto"/>
        </w:rPr>
        <w:t>is scaled to 30 marks by SQA. This</w:t>
      </w:r>
      <w:r w:rsidR="008A408C">
        <w:rPr>
          <w:color w:val="auto"/>
        </w:rPr>
        <w:t xml:space="preserve"> contributes </w:t>
      </w:r>
      <w:r w:rsidRPr="008A408C">
        <w:rPr>
          <w:color w:val="auto"/>
        </w:rPr>
        <w:t xml:space="preserve">20% </w:t>
      </w:r>
      <w:r w:rsidR="008A408C">
        <w:rPr>
          <w:color w:val="auto"/>
        </w:rPr>
        <w:t>to</w:t>
      </w:r>
      <w:r w:rsidR="001529CA" w:rsidRPr="008A408C">
        <w:rPr>
          <w:color w:val="auto"/>
        </w:rPr>
        <w:t xml:space="preserve"> </w:t>
      </w:r>
      <w:r w:rsidRPr="008A408C">
        <w:rPr>
          <w:color w:val="auto"/>
        </w:rPr>
        <w:t xml:space="preserve">the overall marks for the course assessment. </w:t>
      </w:r>
    </w:p>
    <w:p w14:paraId="72514923" w14:textId="77777777" w:rsidR="00074969" w:rsidRPr="008A408C" w:rsidRDefault="00074969" w:rsidP="00074969">
      <w:pPr>
        <w:pStyle w:val="Standardtext"/>
        <w:rPr>
          <w:color w:val="auto"/>
        </w:rPr>
      </w:pPr>
    </w:p>
    <w:p w14:paraId="50BA7099" w14:textId="5CA3C7F2" w:rsidR="002E5277" w:rsidRDefault="008D5612" w:rsidP="008D5612">
      <w:r>
        <w:t>The assignment assess</w:t>
      </w:r>
      <w:r w:rsidR="00240E5E">
        <w:t>es</w:t>
      </w:r>
      <w:r>
        <w:t xml:space="preserve"> the application of skills of scientific inquiry and related physics knowledge and understanding.</w:t>
      </w:r>
      <w:r w:rsidR="009F4615">
        <w:t xml:space="preserve"> </w:t>
      </w:r>
    </w:p>
    <w:p w14:paraId="706A24D3" w14:textId="77777777" w:rsidR="002E5277" w:rsidRDefault="002E5277" w:rsidP="008D5612"/>
    <w:p w14:paraId="1F230275" w14:textId="748F4A74" w:rsidR="008D5612" w:rsidRPr="002B4FAB" w:rsidRDefault="002F6CC5" w:rsidP="008D5612">
      <w:r>
        <w:t>It</w:t>
      </w:r>
      <w:r w:rsidR="008D5612">
        <w:t xml:space="preserve"> allows assessment of skills </w:t>
      </w:r>
      <w:r w:rsidR="00240E5E">
        <w:t>that</w:t>
      </w:r>
      <w:r w:rsidR="008D5612">
        <w:t xml:space="preserve"> cannot be assessed through the question paper, for example the handling and processing of data gathered </w:t>
      </w:r>
      <w:r w:rsidR="00691AF2">
        <w:t>from</w:t>
      </w:r>
      <w:r w:rsidR="009F4615">
        <w:t xml:space="preserve"> </w:t>
      </w:r>
      <w:r w:rsidR="008D5612">
        <w:t xml:space="preserve">experimental </w:t>
      </w:r>
      <w:r w:rsidR="00691AF2">
        <w:t>work by the candidate</w:t>
      </w:r>
      <w:r w:rsidR="008D5612">
        <w:t>.</w:t>
      </w:r>
    </w:p>
    <w:p w14:paraId="6F99AA37" w14:textId="77777777" w:rsidR="00715400" w:rsidRDefault="00715400" w:rsidP="00715400"/>
    <w:p w14:paraId="41170EE2" w14:textId="2C6AC325" w:rsidR="0092241F" w:rsidRPr="00273873" w:rsidRDefault="00396CF8" w:rsidP="009C6C88">
      <w:pPr>
        <w:pStyle w:val="Heading4"/>
      </w:pPr>
      <w:r>
        <w:t>Assignment</w:t>
      </w:r>
      <w:r w:rsidR="0092241F" w:rsidRPr="00273873">
        <w:t xml:space="preserve"> overview</w:t>
      </w:r>
    </w:p>
    <w:p w14:paraId="080078DF" w14:textId="1B16F610" w:rsidR="00925ACC" w:rsidRDefault="00925ACC" w:rsidP="00925ACC">
      <w:r>
        <w:t xml:space="preserve">The </w:t>
      </w:r>
      <w:r w:rsidR="002F6CC5">
        <w:t xml:space="preserve">assignment gives candidates an </w:t>
      </w:r>
      <w:r>
        <w:t>opportunity to demonstrate the following skills, knowledge and understanding:</w:t>
      </w:r>
    </w:p>
    <w:p w14:paraId="0D64FC01" w14:textId="77777777" w:rsidR="009D0446" w:rsidRDefault="009D0446" w:rsidP="00925ACC"/>
    <w:p w14:paraId="1529C04E" w14:textId="77777777" w:rsidR="00925ACC" w:rsidRPr="00A7255F" w:rsidRDefault="00925ACC" w:rsidP="000C67C4">
      <w:pPr>
        <w:pStyle w:val="bullet"/>
      </w:pPr>
      <w:r w:rsidRPr="00A7255F">
        <w:t>applying physics</w:t>
      </w:r>
      <w:r>
        <w:t xml:space="preserve"> knowledge</w:t>
      </w:r>
      <w:r w:rsidRPr="00A7255F">
        <w:t xml:space="preserve"> to new situations, interpreting information and solving problems</w:t>
      </w:r>
    </w:p>
    <w:p w14:paraId="7DC33A23" w14:textId="30DE65C4" w:rsidR="00925ACC" w:rsidRDefault="00925ACC" w:rsidP="000C67C4">
      <w:pPr>
        <w:pStyle w:val="bullet"/>
      </w:pPr>
      <w:r>
        <w:t>planning and designing experiments</w:t>
      </w:r>
      <w:r w:rsidR="00D8794B">
        <w:t>/</w:t>
      </w:r>
      <w:r>
        <w:t>practical investigations to test given hypotheses or to illustrate particular effects</w:t>
      </w:r>
    </w:p>
    <w:p w14:paraId="459A4DB2" w14:textId="2188F653" w:rsidR="00925ACC" w:rsidRPr="00A7255F" w:rsidRDefault="00925ACC" w:rsidP="000C67C4">
      <w:pPr>
        <w:pStyle w:val="bullet"/>
      </w:pPr>
      <w:r w:rsidRPr="00A7255F">
        <w:t>recording detailed observations and collecting data</w:t>
      </w:r>
      <w:r w:rsidR="000008F3">
        <w:t xml:space="preserve"> from experiments/practical investigations</w:t>
      </w:r>
    </w:p>
    <w:p w14:paraId="4BA37E9B" w14:textId="77777777" w:rsidR="00925ACC" w:rsidRDefault="00925ACC" w:rsidP="000C67C4">
      <w:pPr>
        <w:pStyle w:val="bullet"/>
      </w:pPr>
      <w:r w:rsidRPr="00A7255F">
        <w:t xml:space="preserve">selecting </w:t>
      </w:r>
      <w:r>
        <w:t>information from a variety of sources</w:t>
      </w:r>
    </w:p>
    <w:p w14:paraId="5A3CCB16" w14:textId="77777777" w:rsidR="00925ACC" w:rsidRPr="00A7255F" w:rsidRDefault="00925ACC" w:rsidP="000C67C4">
      <w:pPr>
        <w:pStyle w:val="bullet"/>
      </w:pPr>
      <w:r w:rsidRPr="00A7255F">
        <w:t>presenting information appropriately in a variety of forms</w:t>
      </w:r>
    </w:p>
    <w:p w14:paraId="6947EF78" w14:textId="77777777" w:rsidR="00925ACC" w:rsidRPr="00A7255F" w:rsidRDefault="00925ACC" w:rsidP="000C67C4">
      <w:pPr>
        <w:pStyle w:val="bullet"/>
      </w:pPr>
      <w:r w:rsidRPr="00A7255F">
        <w:t>processing information (using calculations</w:t>
      </w:r>
      <w:r>
        <w:t>,</w:t>
      </w:r>
      <w:r w:rsidRPr="00A7255F">
        <w:t xml:space="preserve"> </w:t>
      </w:r>
      <w:r>
        <w:t xml:space="preserve">significant figures </w:t>
      </w:r>
      <w:r w:rsidRPr="00A7255F">
        <w:t>and units, where appropriate)</w:t>
      </w:r>
    </w:p>
    <w:p w14:paraId="22323597" w14:textId="24626EBA" w:rsidR="00925ACC" w:rsidRDefault="00925ACC" w:rsidP="000C67C4">
      <w:pPr>
        <w:pStyle w:val="bullet"/>
      </w:pPr>
      <w:r w:rsidRPr="00A7255F">
        <w:t>drawing valid conclusions and giving explanations supported by evidence/justification</w:t>
      </w:r>
    </w:p>
    <w:p w14:paraId="7B3E988D" w14:textId="77777777" w:rsidR="00925ACC" w:rsidRPr="00A7255F" w:rsidRDefault="00925ACC" w:rsidP="000C67C4">
      <w:pPr>
        <w:pStyle w:val="bullet"/>
      </w:pPr>
      <w:r>
        <w:t>quanti</w:t>
      </w:r>
      <w:r w:rsidRPr="00A7255F">
        <w:t xml:space="preserve">fying sources of </w:t>
      </w:r>
      <w:r>
        <w:t>uncertainty</w:t>
      </w:r>
    </w:p>
    <w:p w14:paraId="2B6F49FE" w14:textId="2A0E0B8F" w:rsidR="00925ACC" w:rsidRPr="00A7255F" w:rsidRDefault="00925ACC" w:rsidP="000C67C4">
      <w:pPr>
        <w:pStyle w:val="bullet"/>
      </w:pPr>
      <w:r w:rsidRPr="00A7255F">
        <w:t>evaluating experimental procedures</w:t>
      </w:r>
      <w:r w:rsidR="007C33C5">
        <w:t xml:space="preserve"> </w:t>
      </w:r>
      <w:r w:rsidRPr="00A7255F">
        <w:t>and suggesting improvements</w:t>
      </w:r>
    </w:p>
    <w:p w14:paraId="677656FC" w14:textId="4EF5C9CF" w:rsidR="00925ACC" w:rsidRPr="00A7255F" w:rsidRDefault="00925ACC" w:rsidP="000C67C4">
      <w:pPr>
        <w:pStyle w:val="bullet"/>
        <w:rPr>
          <w:lang w:val="en-AU"/>
        </w:rPr>
      </w:pPr>
      <w:r w:rsidRPr="00A7255F">
        <w:t>communicating findings/information</w:t>
      </w:r>
      <w:r>
        <w:t xml:space="preserve"> effectively</w:t>
      </w:r>
    </w:p>
    <w:p w14:paraId="498ACED9" w14:textId="77777777" w:rsidR="00925ACC" w:rsidRDefault="00925ACC" w:rsidP="00C61BD5"/>
    <w:p w14:paraId="5C53EDF0" w14:textId="52A8F947" w:rsidR="00C61BD5" w:rsidRPr="00FA07A4" w:rsidRDefault="00C61BD5" w:rsidP="00C61BD5">
      <w:r w:rsidRPr="00FA07A4">
        <w:t xml:space="preserve">The assignment offers challenge </w:t>
      </w:r>
      <w:r w:rsidR="00A4160B">
        <w:t>by requiring candidates to apply</w:t>
      </w:r>
      <w:r w:rsidRPr="00FA07A4">
        <w:t xml:space="preserve"> skills, knowledge and understanding</w:t>
      </w:r>
      <w:r w:rsidR="00A4160B">
        <w:t xml:space="preserve"> </w:t>
      </w:r>
      <w:r w:rsidRPr="00FA07A4">
        <w:t>in a context that is one or more of the following:</w:t>
      </w:r>
    </w:p>
    <w:p w14:paraId="1ADBF771" w14:textId="77777777" w:rsidR="00C61BD5" w:rsidRPr="00FA07A4" w:rsidRDefault="00C61BD5" w:rsidP="00C61BD5"/>
    <w:p w14:paraId="03B06912" w14:textId="77777777" w:rsidR="00C61BD5" w:rsidRPr="00FA07A4" w:rsidRDefault="00C61BD5" w:rsidP="00A41534">
      <w:pPr>
        <w:pStyle w:val="bullet"/>
      </w:pPr>
      <w:r w:rsidRPr="00FA07A4">
        <w:t>unfamiliar</w:t>
      </w:r>
    </w:p>
    <w:p w14:paraId="21BB81CD" w14:textId="77777777" w:rsidR="00C61BD5" w:rsidRPr="00FA07A4" w:rsidRDefault="00C61BD5" w:rsidP="00A41534">
      <w:pPr>
        <w:pStyle w:val="bullet"/>
      </w:pPr>
      <w:r w:rsidRPr="00FA07A4">
        <w:t>familiar but investigated in greater depth</w:t>
      </w:r>
    </w:p>
    <w:p w14:paraId="316F5A09" w14:textId="77777777" w:rsidR="00C61BD5" w:rsidRPr="00FA07A4" w:rsidRDefault="00C61BD5" w:rsidP="00A41534">
      <w:pPr>
        <w:pStyle w:val="bullet"/>
      </w:pPr>
      <w:r w:rsidRPr="00FA07A4">
        <w:t>integrat</w:t>
      </w:r>
      <w:r>
        <w:t>ing</w:t>
      </w:r>
      <w:r w:rsidRPr="00FA07A4">
        <w:t xml:space="preserve"> a number of familiar contexts</w:t>
      </w:r>
    </w:p>
    <w:p w14:paraId="17DDC677" w14:textId="77777777" w:rsidR="00C61BD5" w:rsidRDefault="00C61BD5" w:rsidP="00C61BD5"/>
    <w:p w14:paraId="3BBB0EE6" w14:textId="5415CE1F" w:rsidR="00925ACC" w:rsidRDefault="00925ACC" w:rsidP="00925ACC">
      <w:r>
        <w:t>Candidates</w:t>
      </w:r>
      <w:r w:rsidR="002B2CF1">
        <w:t xml:space="preserve"> </w:t>
      </w:r>
      <w:r>
        <w:t>research and report on a topic that allows them to apply skills and knowledge in physics at a level appropriate to Higher.</w:t>
      </w:r>
    </w:p>
    <w:p w14:paraId="123750D8" w14:textId="77777777" w:rsidR="00925ACC" w:rsidRDefault="00925ACC" w:rsidP="00925ACC"/>
    <w:p w14:paraId="6F25264A" w14:textId="68204A74" w:rsidR="00A41534" w:rsidRDefault="00867202" w:rsidP="00925ACC">
      <w:r>
        <w:t xml:space="preserve">The topic must be chosen with guidance from teachers </w:t>
      </w:r>
      <w:r w:rsidR="00AE1258">
        <w:t>and/</w:t>
      </w:r>
      <w:r>
        <w:t xml:space="preserve">or lecturers and </w:t>
      </w:r>
      <w:r w:rsidR="00925ACC">
        <w:t>must involve experimental work.</w:t>
      </w:r>
    </w:p>
    <w:p w14:paraId="39D533C9" w14:textId="77777777" w:rsidR="00A41534" w:rsidRDefault="00A41534">
      <w:pPr>
        <w:tabs>
          <w:tab w:val="clear" w:pos="284"/>
          <w:tab w:val="clear" w:pos="567"/>
        </w:tabs>
        <w:spacing w:line="240" w:lineRule="auto"/>
      </w:pPr>
      <w:r>
        <w:br w:type="page"/>
      </w:r>
    </w:p>
    <w:p w14:paraId="09A87238" w14:textId="439F0187" w:rsidR="00C61BD5" w:rsidRDefault="00C61BD5" w:rsidP="00C61BD5">
      <w:r w:rsidRPr="00FB02F4">
        <w:lastRenderedPageBreak/>
        <w:t>Th</w:t>
      </w:r>
      <w:r w:rsidR="001F1D5A">
        <w:t>e</w:t>
      </w:r>
      <w:r w:rsidRPr="00FB02F4">
        <w:t xml:space="preserve"> assignment has two stages:</w:t>
      </w:r>
    </w:p>
    <w:p w14:paraId="1E3288A4" w14:textId="77777777" w:rsidR="00C61BD5" w:rsidRPr="00FB02F4" w:rsidRDefault="00C61BD5" w:rsidP="00C61BD5"/>
    <w:p w14:paraId="13B0BB32" w14:textId="73B67F6B" w:rsidR="00C61BD5" w:rsidRPr="00B2646C" w:rsidRDefault="00C61BD5" w:rsidP="00A41534">
      <w:pPr>
        <w:pStyle w:val="bullet"/>
      </w:pPr>
      <w:r w:rsidRPr="000C67C4">
        <w:t>research</w:t>
      </w:r>
      <w:r w:rsidRPr="00B2646C">
        <w:t xml:space="preserve"> </w:t>
      </w:r>
    </w:p>
    <w:p w14:paraId="7E0A28CE" w14:textId="45F64062" w:rsidR="00C61BD5" w:rsidRPr="00B2646C" w:rsidRDefault="00925ACC" w:rsidP="00A41534">
      <w:pPr>
        <w:pStyle w:val="bullet"/>
      </w:pPr>
      <w:r w:rsidRPr="001108D6">
        <w:t>report</w:t>
      </w:r>
    </w:p>
    <w:p w14:paraId="4C99F6F5" w14:textId="77777777" w:rsidR="00925ACC" w:rsidRDefault="00925ACC" w:rsidP="000C67C4">
      <w:pPr>
        <w:pStyle w:val="ListParagraph"/>
        <w:tabs>
          <w:tab w:val="left" w:pos="426"/>
          <w:tab w:val="left" w:pos="9214"/>
        </w:tabs>
        <w:spacing w:line="240" w:lineRule="auto"/>
        <w:ind w:left="357"/>
        <w:rPr>
          <w:rFonts w:eastAsia="MS Mincho" w:cs="Arial"/>
        </w:rPr>
      </w:pPr>
    </w:p>
    <w:p w14:paraId="4304266B" w14:textId="735C1B5E" w:rsidR="00925ACC" w:rsidRPr="00B2646C" w:rsidRDefault="00925ACC" w:rsidP="000C67C4">
      <w:pPr>
        <w:tabs>
          <w:tab w:val="left" w:pos="426"/>
          <w:tab w:val="left" w:pos="9214"/>
        </w:tabs>
        <w:spacing w:line="240" w:lineRule="auto"/>
        <w:rPr>
          <w:rFonts w:eastAsia="MS Mincho" w:cs="Arial"/>
          <w:b/>
        </w:rPr>
      </w:pPr>
      <w:r w:rsidRPr="00B2646C">
        <w:rPr>
          <w:rFonts w:eastAsia="MS Mincho" w:cs="Arial"/>
        </w:rPr>
        <w:t>The</w:t>
      </w:r>
      <w:r w:rsidRPr="00C14224">
        <w:rPr>
          <w:rFonts w:cs="Arial"/>
        </w:rPr>
        <w:t xml:space="preserve"> </w:t>
      </w:r>
      <w:r w:rsidRPr="00B2646C">
        <w:rPr>
          <w:rFonts w:eastAsia="MS Mincho" w:cs="Arial"/>
        </w:rPr>
        <w:t>research</w:t>
      </w:r>
      <w:r w:rsidRPr="00917C6B">
        <w:rPr>
          <w:rFonts w:eastAsia="MS Mincho" w:cs="Arial"/>
          <w:b/>
        </w:rPr>
        <w:t xml:space="preserve"> </w:t>
      </w:r>
      <w:r w:rsidRPr="00967CE3">
        <w:rPr>
          <w:rFonts w:eastAsia="MS Mincho" w:cs="Arial"/>
        </w:rPr>
        <w:t>stage</w:t>
      </w:r>
      <w:r w:rsidRPr="0010308D">
        <w:rPr>
          <w:rFonts w:cs="Arial"/>
        </w:rPr>
        <w:t xml:space="preserve"> must involve experimental work which allows measurements to be made. Candidates must also gather data</w:t>
      </w:r>
      <w:r w:rsidRPr="00967CE3">
        <w:rPr>
          <w:rFonts w:cs="Arial"/>
        </w:rPr>
        <w:t>/</w:t>
      </w:r>
      <w:r w:rsidRPr="0010308D">
        <w:rPr>
          <w:rFonts w:cs="Arial"/>
        </w:rPr>
        <w:t xml:space="preserve">information from the internet, books or journals. </w:t>
      </w:r>
    </w:p>
    <w:p w14:paraId="4448E165" w14:textId="77777777" w:rsidR="00925ACC" w:rsidRPr="00971256" w:rsidRDefault="00925ACC" w:rsidP="000C67C4">
      <w:pPr>
        <w:tabs>
          <w:tab w:val="left" w:pos="426"/>
          <w:tab w:val="left" w:pos="9214"/>
        </w:tabs>
        <w:spacing w:line="240" w:lineRule="auto"/>
        <w:rPr>
          <w:rFonts w:eastAsia="MS Mincho" w:cs="Arial"/>
        </w:rPr>
      </w:pPr>
    </w:p>
    <w:p w14:paraId="3AFBC36C" w14:textId="093DD42E" w:rsidR="00925ACC" w:rsidRPr="0010308D" w:rsidRDefault="00925ACC" w:rsidP="000C67C4">
      <w:pPr>
        <w:tabs>
          <w:tab w:val="left" w:pos="426"/>
          <w:tab w:val="left" w:pos="9214"/>
        </w:tabs>
        <w:rPr>
          <w:rFonts w:eastAsia="MS Mincho" w:cs="Arial"/>
        </w:rPr>
      </w:pPr>
      <w:r w:rsidRPr="00967CE3">
        <w:rPr>
          <w:rFonts w:eastAsia="MS Mincho" w:cs="Arial"/>
        </w:rPr>
        <w:t>Candidates must produce a report on their research.</w:t>
      </w:r>
    </w:p>
    <w:p w14:paraId="6BAF6D7F" w14:textId="3FBD9A99" w:rsidR="005F0BFC" w:rsidRDefault="005F0BFC" w:rsidP="00801F07"/>
    <w:p w14:paraId="7523E069" w14:textId="69ECCF69" w:rsidR="00715400" w:rsidRDefault="00715400" w:rsidP="009C6C88">
      <w:pPr>
        <w:pStyle w:val="Heading4"/>
      </w:pPr>
      <w:r w:rsidRPr="00931450">
        <w:t xml:space="preserve">Setting, conducting and marking the </w:t>
      </w:r>
      <w:r w:rsidR="00242819">
        <w:t>assignment</w:t>
      </w:r>
      <w:r w:rsidR="007E2C6F" w:rsidRPr="00931450">
        <w:t xml:space="preserve"> </w:t>
      </w:r>
    </w:p>
    <w:p w14:paraId="061AF634" w14:textId="668E5F4B" w:rsidR="00971256" w:rsidRPr="001108D6" w:rsidRDefault="005812AE" w:rsidP="00C14224">
      <w:pPr>
        <w:pStyle w:val="Heading5"/>
        <w:rPr>
          <w:lang w:eastAsia="en-GB"/>
        </w:rPr>
      </w:pPr>
      <w:r w:rsidRPr="001108D6">
        <w:rPr>
          <w:lang w:eastAsia="en-GB"/>
        </w:rPr>
        <w:t>Setting</w:t>
      </w:r>
    </w:p>
    <w:p w14:paraId="61A43F9C" w14:textId="77777777" w:rsidR="00C14224" w:rsidRDefault="00E53145" w:rsidP="00E53145">
      <w:pPr>
        <w:autoSpaceDE w:val="0"/>
        <w:autoSpaceDN w:val="0"/>
        <w:adjustRightInd w:val="0"/>
        <w:rPr>
          <w:rFonts w:cs="Arial"/>
          <w:lang w:eastAsia="en-GB"/>
        </w:rPr>
      </w:pPr>
      <w:r w:rsidRPr="009E7E67">
        <w:rPr>
          <w:rFonts w:cs="Arial"/>
          <w:lang w:eastAsia="en-GB"/>
        </w:rPr>
        <w:t>Th</w:t>
      </w:r>
      <w:r w:rsidR="00725F3C">
        <w:rPr>
          <w:rFonts w:cs="Arial"/>
          <w:lang w:eastAsia="en-GB"/>
        </w:rPr>
        <w:t xml:space="preserve">e </w:t>
      </w:r>
      <w:r w:rsidRPr="009E7E67">
        <w:rPr>
          <w:rFonts w:cs="Arial"/>
          <w:lang w:eastAsia="en-GB"/>
        </w:rPr>
        <w:t>assignment is:</w:t>
      </w:r>
    </w:p>
    <w:p w14:paraId="5B13AD88" w14:textId="55DEDBD4" w:rsidR="00E53145" w:rsidRPr="009E7E67" w:rsidRDefault="00E53145" w:rsidP="00E53145">
      <w:pPr>
        <w:autoSpaceDE w:val="0"/>
        <w:autoSpaceDN w:val="0"/>
        <w:adjustRightInd w:val="0"/>
        <w:rPr>
          <w:rFonts w:cs="Arial"/>
          <w:lang w:eastAsia="en-GB"/>
        </w:rPr>
      </w:pPr>
      <w:r w:rsidRPr="009E7E67">
        <w:rPr>
          <w:rFonts w:cs="Arial"/>
          <w:lang w:eastAsia="en-GB"/>
        </w:rPr>
        <w:t xml:space="preserve"> </w:t>
      </w:r>
    </w:p>
    <w:p w14:paraId="4F377944" w14:textId="77777777" w:rsidR="00925ACC" w:rsidRDefault="00925ACC" w:rsidP="000C67C4">
      <w:pPr>
        <w:pStyle w:val="bullet"/>
      </w:pPr>
      <w:r w:rsidRPr="009E7E67">
        <w:t xml:space="preserve">set by </w:t>
      </w:r>
      <w:r>
        <w:t xml:space="preserve">centres within </w:t>
      </w:r>
      <w:r w:rsidRPr="009E7E67">
        <w:t xml:space="preserve">SQA </w:t>
      </w:r>
      <w:r>
        <w:t>guidelines</w:t>
      </w:r>
    </w:p>
    <w:p w14:paraId="1E3414E6" w14:textId="77777777" w:rsidR="00925ACC" w:rsidRDefault="00925ACC" w:rsidP="000C67C4">
      <w:pPr>
        <w:pStyle w:val="bullet"/>
      </w:pPr>
      <w:r>
        <w:t>set at a time appropriate to the candidate’s needs</w:t>
      </w:r>
    </w:p>
    <w:p w14:paraId="4F12844F" w14:textId="4D51B0BA" w:rsidR="00925ACC" w:rsidRPr="009E7E67" w:rsidRDefault="00925ACC" w:rsidP="000C67C4">
      <w:pPr>
        <w:pStyle w:val="bullet"/>
      </w:pPr>
      <w:r>
        <w:t>set within teaching and learning and includes experimental work at a level appropriate to Higher</w:t>
      </w:r>
    </w:p>
    <w:p w14:paraId="146AB2DA" w14:textId="67846DAC" w:rsidR="00925ACC" w:rsidRDefault="00925ACC" w:rsidP="00925ACC">
      <w:pPr>
        <w:autoSpaceDE w:val="0"/>
        <w:autoSpaceDN w:val="0"/>
        <w:adjustRightInd w:val="0"/>
        <w:rPr>
          <w:rFonts w:cs="Arial"/>
          <w:lang w:eastAsia="en-GB"/>
        </w:rPr>
      </w:pPr>
    </w:p>
    <w:p w14:paraId="5C5C1B1A" w14:textId="446AF5E9" w:rsidR="00925ACC" w:rsidRDefault="00925ACC" w:rsidP="00C14224">
      <w:pPr>
        <w:pStyle w:val="Heading5"/>
        <w:rPr>
          <w:lang w:eastAsia="en-GB"/>
        </w:rPr>
      </w:pPr>
      <w:r>
        <w:rPr>
          <w:lang w:eastAsia="en-GB"/>
        </w:rPr>
        <w:t>Conducting</w:t>
      </w:r>
    </w:p>
    <w:p w14:paraId="5488A057" w14:textId="639A3EFC" w:rsidR="00925ACC" w:rsidRDefault="00925ACC" w:rsidP="00925ACC">
      <w:pPr>
        <w:autoSpaceDE w:val="0"/>
        <w:autoSpaceDN w:val="0"/>
        <w:adjustRightInd w:val="0"/>
        <w:rPr>
          <w:rFonts w:cs="Arial"/>
          <w:lang w:eastAsia="en-GB"/>
        </w:rPr>
      </w:pPr>
      <w:r>
        <w:rPr>
          <w:rFonts w:cs="Arial"/>
          <w:lang w:eastAsia="en-GB"/>
        </w:rPr>
        <w:t>The assignment is</w:t>
      </w:r>
      <w:r w:rsidR="00A41534">
        <w:rPr>
          <w:rFonts w:cs="Arial"/>
          <w:lang w:eastAsia="en-GB"/>
        </w:rPr>
        <w:t>:</w:t>
      </w:r>
    </w:p>
    <w:p w14:paraId="2F6F2A0E" w14:textId="77777777" w:rsidR="00C14224" w:rsidRDefault="00C14224" w:rsidP="00925ACC">
      <w:pPr>
        <w:autoSpaceDE w:val="0"/>
        <w:autoSpaceDN w:val="0"/>
        <w:adjustRightInd w:val="0"/>
        <w:rPr>
          <w:rFonts w:cs="Arial"/>
          <w:lang w:eastAsia="en-GB"/>
        </w:rPr>
      </w:pPr>
    </w:p>
    <w:p w14:paraId="187C1907" w14:textId="77777777" w:rsidR="00925ACC" w:rsidRDefault="00925ACC" w:rsidP="000C67C4">
      <w:pPr>
        <w:pStyle w:val="bullet"/>
        <w:rPr>
          <w:lang w:eastAsia="en-GB"/>
        </w:rPr>
      </w:pPr>
      <w:r>
        <w:rPr>
          <w:lang w:eastAsia="en-GB"/>
        </w:rPr>
        <w:t>an individually produced piece of work from each candidate</w:t>
      </w:r>
    </w:p>
    <w:p w14:paraId="253349F1" w14:textId="77777777" w:rsidR="0094076E" w:rsidRDefault="0094076E" w:rsidP="0094076E">
      <w:pPr>
        <w:pStyle w:val="bullet"/>
        <w:rPr>
          <w:lang w:eastAsia="en-GB"/>
        </w:rPr>
      </w:pPr>
      <w:r>
        <w:rPr>
          <w:lang w:eastAsia="en-GB"/>
        </w:rPr>
        <w:t>started at an appropriate point in the course</w:t>
      </w:r>
    </w:p>
    <w:p w14:paraId="4BEA1C0A" w14:textId="56EA7A48" w:rsidR="0094076E" w:rsidRDefault="0094076E" w:rsidP="001108D6">
      <w:pPr>
        <w:pStyle w:val="bullet"/>
        <w:rPr>
          <w:lang w:eastAsia="en-GB"/>
        </w:rPr>
      </w:pPr>
      <w:r>
        <w:rPr>
          <w:lang w:eastAsia="en-GB"/>
        </w:rPr>
        <w:t>conducted under controlled conditions</w:t>
      </w:r>
    </w:p>
    <w:p w14:paraId="665FB703" w14:textId="77777777" w:rsidR="0094076E" w:rsidRPr="00E03C23" w:rsidRDefault="0094076E" w:rsidP="001108D6">
      <w:pPr>
        <w:tabs>
          <w:tab w:val="clear" w:pos="284"/>
          <w:tab w:val="left" w:pos="426"/>
        </w:tabs>
        <w:autoSpaceDE w:val="0"/>
        <w:autoSpaceDN w:val="0"/>
        <w:adjustRightInd w:val="0"/>
        <w:rPr>
          <w:rFonts w:cs="Arial"/>
          <w:lang w:eastAsia="en-GB"/>
        </w:rPr>
      </w:pPr>
    </w:p>
    <w:p w14:paraId="32F018AF" w14:textId="77777777" w:rsidR="001108D6" w:rsidRDefault="001108D6">
      <w:pPr>
        <w:tabs>
          <w:tab w:val="clear" w:pos="284"/>
          <w:tab w:val="clear" w:pos="567"/>
        </w:tabs>
        <w:spacing w:line="240" w:lineRule="auto"/>
        <w:rPr>
          <w:rFonts w:cs="Arial"/>
          <w:b/>
          <w:lang w:eastAsia="en-GB"/>
        </w:rPr>
      </w:pPr>
      <w:r>
        <w:rPr>
          <w:rFonts w:cs="Arial"/>
          <w:b/>
          <w:lang w:eastAsia="en-GB"/>
        </w:rPr>
        <w:br w:type="page"/>
      </w:r>
    </w:p>
    <w:p w14:paraId="4F2B26FC" w14:textId="61486FA6" w:rsidR="00925ACC" w:rsidRDefault="00925ACC" w:rsidP="00E54AD0">
      <w:pPr>
        <w:pStyle w:val="Heading5"/>
        <w:rPr>
          <w:lang w:eastAsia="en-GB"/>
        </w:rPr>
      </w:pPr>
      <w:r>
        <w:rPr>
          <w:lang w:eastAsia="en-GB"/>
        </w:rPr>
        <w:lastRenderedPageBreak/>
        <w:t>Marking</w:t>
      </w:r>
    </w:p>
    <w:p w14:paraId="45836C5C" w14:textId="07F66181" w:rsidR="00C25192" w:rsidRDefault="00925ACC" w:rsidP="00925ACC">
      <w:pPr>
        <w:autoSpaceDE w:val="0"/>
        <w:autoSpaceDN w:val="0"/>
        <w:adjustRightInd w:val="0"/>
        <w:rPr>
          <w:rFonts w:cs="Arial"/>
          <w:lang w:eastAsia="en-GB"/>
        </w:rPr>
      </w:pPr>
      <w:r>
        <w:rPr>
          <w:rFonts w:cs="Arial"/>
          <w:lang w:eastAsia="en-GB"/>
        </w:rPr>
        <w:t>The assignment has a total of 20 marks. The table gives details of the mark allocation for each section of the report.</w:t>
      </w:r>
    </w:p>
    <w:p w14:paraId="5EA5A862" w14:textId="77777777" w:rsidR="00A524C7" w:rsidRDefault="00A524C7" w:rsidP="00925ACC">
      <w:pPr>
        <w:autoSpaceDE w:val="0"/>
        <w:autoSpaceDN w:val="0"/>
        <w:adjustRightInd w:val="0"/>
        <w:rPr>
          <w:rFonts w:cs="Arial"/>
          <w:lang w:eastAsia="en-GB"/>
        </w:rPr>
      </w:pPr>
    </w:p>
    <w:tbl>
      <w:tblPr>
        <w:tblW w:w="0" w:type="auto"/>
        <w:tblLook w:val="04A0" w:firstRow="1" w:lastRow="0" w:firstColumn="1" w:lastColumn="0" w:noHBand="0" w:noVBand="1"/>
      </w:tblPr>
      <w:tblGrid>
        <w:gridCol w:w="3005"/>
        <w:gridCol w:w="4645"/>
        <w:gridCol w:w="1366"/>
      </w:tblGrid>
      <w:tr w:rsidR="00A524C7" w:rsidRPr="00A524C7" w14:paraId="324B58C9" w14:textId="77777777" w:rsidTr="000A31D7">
        <w:trPr>
          <w:trHeight w:val="707"/>
        </w:trPr>
        <w:tc>
          <w:tcPr>
            <w:tcW w:w="300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48CF14E" w14:textId="77777777" w:rsidR="00A524C7" w:rsidRPr="00A524C7" w:rsidRDefault="00A524C7" w:rsidP="000A31D7">
            <w:pPr>
              <w:pStyle w:val="Heading5"/>
            </w:pPr>
            <w:r w:rsidRPr="00A524C7">
              <w:t>Section</w:t>
            </w:r>
          </w:p>
        </w:tc>
        <w:tc>
          <w:tcPr>
            <w:tcW w:w="464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E121826" w14:textId="77777777" w:rsidR="00A524C7" w:rsidRPr="00A524C7" w:rsidRDefault="00A524C7" w:rsidP="000A31D7">
            <w:pPr>
              <w:pStyle w:val="Heading5"/>
            </w:pPr>
            <w:r w:rsidRPr="00A524C7">
              <w:t>Expected response</w:t>
            </w:r>
          </w:p>
        </w:tc>
        <w:tc>
          <w:tcPr>
            <w:tcW w:w="136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7354956" w14:textId="77777777" w:rsidR="00A524C7" w:rsidRPr="00A524C7" w:rsidRDefault="00A524C7" w:rsidP="000A31D7">
            <w:pPr>
              <w:pStyle w:val="Heading5"/>
            </w:pPr>
            <w:r w:rsidRPr="00A524C7">
              <w:t>Marks</w:t>
            </w:r>
          </w:p>
        </w:tc>
      </w:tr>
      <w:tr w:rsidR="00A524C7" w:rsidRPr="00A524C7" w14:paraId="14DA9DA7" w14:textId="77777777" w:rsidTr="00842C1A">
        <w:tc>
          <w:tcPr>
            <w:tcW w:w="3005" w:type="dxa"/>
            <w:tcBorders>
              <w:top w:val="single" w:sz="4" w:space="0" w:color="auto"/>
              <w:left w:val="single" w:sz="4" w:space="0" w:color="auto"/>
              <w:bottom w:val="single" w:sz="4" w:space="0" w:color="auto"/>
              <w:right w:val="single" w:sz="4" w:space="0" w:color="auto"/>
            </w:tcBorders>
            <w:hideMark/>
          </w:tcPr>
          <w:p w14:paraId="0F99EA1E" w14:textId="77777777" w:rsidR="00A524C7" w:rsidRPr="00A524C7" w:rsidRDefault="00A524C7" w:rsidP="00A524C7">
            <w:r w:rsidRPr="00A524C7">
              <w:t>Aim</w:t>
            </w:r>
          </w:p>
        </w:tc>
        <w:tc>
          <w:tcPr>
            <w:tcW w:w="4645" w:type="dxa"/>
            <w:tcBorders>
              <w:top w:val="single" w:sz="4" w:space="0" w:color="auto"/>
              <w:left w:val="single" w:sz="4" w:space="0" w:color="auto"/>
              <w:bottom w:val="single" w:sz="4" w:space="0" w:color="auto"/>
              <w:right w:val="single" w:sz="4" w:space="0" w:color="auto"/>
            </w:tcBorders>
            <w:hideMark/>
          </w:tcPr>
          <w:p w14:paraId="1EB7453C" w14:textId="77777777" w:rsidR="00A524C7" w:rsidRPr="00A524C7" w:rsidRDefault="00A524C7" w:rsidP="00A524C7">
            <w:r w:rsidRPr="00A524C7">
              <w:t>An aim that describes clearly the purpose of the investigation.</w:t>
            </w:r>
          </w:p>
        </w:tc>
        <w:tc>
          <w:tcPr>
            <w:tcW w:w="1366" w:type="dxa"/>
            <w:tcBorders>
              <w:top w:val="single" w:sz="4" w:space="0" w:color="auto"/>
              <w:left w:val="single" w:sz="4" w:space="0" w:color="auto"/>
              <w:bottom w:val="single" w:sz="4" w:space="0" w:color="auto"/>
              <w:right w:val="single" w:sz="4" w:space="0" w:color="auto"/>
            </w:tcBorders>
            <w:vAlign w:val="center"/>
            <w:hideMark/>
          </w:tcPr>
          <w:p w14:paraId="77E7DB72" w14:textId="77777777" w:rsidR="00A524C7" w:rsidRPr="00A524C7" w:rsidRDefault="00A524C7" w:rsidP="00A524C7">
            <w:pPr>
              <w:jc w:val="center"/>
            </w:pPr>
            <w:r w:rsidRPr="00A524C7">
              <w:t>1</w:t>
            </w:r>
          </w:p>
        </w:tc>
      </w:tr>
      <w:tr w:rsidR="00A524C7" w:rsidRPr="00A524C7" w14:paraId="6FFAA8DA" w14:textId="77777777" w:rsidTr="00842C1A">
        <w:tc>
          <w:tcPr>
            <w:tcW w:w="3005" w:type="dxa"/>
            <w:tcBorders>
              <w:top w:val="single" w:sz="4" w:space="0" w:color="auto"/>
              <w:left w:val="single" w:sz="4" w:space="0" w:color="auto"/>
              <w:bottom w:val="single" w:sz="4" w:space="0" w:color="auto"/>
              <w:right w:val="single" w:sz="4" w:space="0" w:color="auto"/>
            </w:tcBorders>
            <w:hideMark/>
          </w:tcPr>
          <w:p w14:paraId="21DEBF40" w14:textId="77777777" w:rsidR="00A524C7" w:rsidRPr="00A524C7" w:rsidRDefault="00A524C7" w:rsidP="00A524C7">
            <w:r w:rsidRPr="00A524C7">
              <w:t>Underlying physics</w:t>
            </w:r>
          </w:p>
        </w:tc>
        <w:tc>
          <w:tcPr>
            <w:tcW w:w="4645" w:type="dxa"/>
            <w:tcBorders>
              <w:top w:val="single" w:sz="4" w:space="0" w:color="auto"/>
              <w:left w:val="single" w:sz="4" w:space="0" w:color="auto"/>
              <w:bottom w:val="single" w:sz="4" w:space="0" w:color="auto"/>
              <w:right w:val="single" w:sz="4" w:space="0" w:color="auto"/>
            </w:tcBorders>
            <w:hideMark/>
          </w:tcPr>
          <w:p w14:paraId="795BBAD6" w14:textId="77777777" w:rsidR="00A524C7" w:rsidRPr="00A524C7" w:rsidRDefault="00A524C7" w:rsidP="00A524C7">
            <w:r w:rsidRPr="00A524C7">
              <w:t>An account of the physics relevant to the aim of the investigation.</w:t>
            </w:r>
          </w:p>
        </w:tc>
        <w:tc>
          <w:tcPr>
            <w:tcW w:w="1366" w:type="dxa"/>
            <w:tcBorders>
              <w:top w:val="single" w:sz="4" w:space="0" w:color="auto"/>
              <w:left w:val="single" w:sz="4" w:space="0" w:color="auto"/>
              <w:bottom w:val="single" w:sz="4" w:space="0" w:color="auto"/>
              <w:right w:val="single" w:sz="4" w:space="0" w:color="auto"/>
            </w:tcBorders>
            <w:vAlign w:val="center"/>
            <w:hideMark/>
          </w:tcPr>
          <w:p w14:paraId="4F1B939C" w14:textId="77777777" w:rsidR="00A524C7" w:rsidRPr="00A524C7" w:rsidRDefault="00A524C7" w:rsidP="00A524C7">
            <w:pPr>
              <w:jc w:val="center"/>
            </w:pPr>
            <w:r w:rsidRPr="00A524C7">
              <w:t>3</w:t>
            </w:r>
          </w:p>
        </w:tc>
      </w:tr>
      <w:tr w:rsidR="00A524C7" w:rsidRPr="00A524C7" w14:paraId="266331AE" w14:textId="77777777" w:rsidTr="00842C1A">
        <w:tc>
          <w:tcPr>
            <w:tcW w:w="3005" w:type="dxa"/>
            <w:vMerge w:val="restart"/>
            <w:tcBorders>
              <w:top w:val="single" w:sz="4" w:space="0" w:color="auto"/>
              <w:left w:val="single" w:sz="4" w:space="0" w:color="auto"/>
              <w:bottom w:val="single" w:sz="4" w:space="0" w:color="auto"/>
              <w:right w:val="single" w:sz="4" w:space="0" w:color="auto"/>
            </w:tcBorders>
            <w:hideMark/>
          </w:tcPr>
          <w:p w14:paraId="7E2CA396" w14:textId="77777777" w:rsidR="00A524C7" w:rsidRPr="00A524C7" w:rsidRDefault="00A524C7" w:rsidP="00A524C7">
            <w:r w:rsidRPr="00A524C7">
              <w:t>Data collection and handling</w:t>
            </w:r>
          </w:p>
        </w:tc>
        <w:tc>
          <w:tcPr>
            <w:tcW w:w="4645" w:type="dxa"/>
            <w:tcBorders>
              <w:top w:val="single" w:sz="4" w:space="0" w:color="auto"/>
              <w:left w:val="single" w:sz="4" w:space="0" w:color="auto"/>
              <w:bottom w:val="single" w:sz="4" w:space="0" w:color="auto"/>
              <w:right w:val="single" w:sz="4" w:space="0" w:color="auto"/>
            </w:tcBorders>
            <w:hideMark/>
          </w:tcPr>
          <w:p w14:paraId="118C9D04" w14:textId="77777777" w:rsidR="00A524C7" w:rsidRPr="00A524C7" w:rsidRDefault="00A524C7" w:rsidP="00A524C7">
            <w:r w:rsidRPr="00A524C7">
              <w:t>A brief summary of an approach used to collect experimental data.</w:t>
            </w:r>
          </w:p>
        </w:tc>
        <w:tc>
          <w:tcPr>
            <w:tcW w:w="1366" w:type="dxa"/>
            <w:tcBorders>
              <w:top w:val="single" w:sz="4" w:space="0" w:color="auto"/>
              <w:left w:val="single" w:sz="4" w:space="0" w:color="auto"/>
              <w:bottom w:val="single" w:sz="4" w:space="0" w:color="auto"/>
              <w:right w:val="single" w:sz="4" w:space="0" w:color="auto"/>
            </w:tcBorders>
            <w:vAlign w:val="center"/>
            <w:hideMark/>
          </w:tcPr>
          <w:p w14:paraId="5A706F1A" w14:textId="77777777" w:rsidR="00A524C7" w:rsidRPr="00A524C7" w:rsidRDefault="00A524C7" w:rsidP="00A524C7">
            <w:pPr>
              <w:jc w:val="center"/>
            </w:pPr>
            <w:r w:rsidRPr="00A524C7">
              <w:t>1</w:t>
            </w:r>
          </w:p>
        </w:tc>
      </w:tr>
      <w:tr w:rsidR="00A524C7" w:rsidRPr="00A524C7" w14:paraId="72721AE7" w14:textId="77777777" w:rsidTr="00842C1A">
        <w:tc>
          <w:tcPr>
            <w:tcW w:w="0" w:type="auto"/>
            <w:vMerge/>
            <w:tcBorders>
              <w:top w:val="single" w:sz="4" w:space="0" w:color="auto"/>
              <w:left w:val="single" w:sz="4" w:space="0" w:color="auto"/>
              <w:bottom w:val="single" w:sz="4" w:space="0" w:color="auto"/>
              <w:right w:val="single" w:sz="4" w:space="0" w:color="auto"/>
            </w:tcBorders>
            <w:vAlign w:val="center"/>
            <w:hideMark/>
          </w:tcPr>
          <w:p w14:paraId="4675B601" w14:textId="77777777" w:rsidR="00A524C7" w:rsidRPr="00A524C7" w:rsidRDefault="00A524C7" w:rsidP="00A524C7">
            <w:pPr>
              <w:tabs>
                <w:tab w:val="clear" w:pos="284"/>
                <w:tab w:val="clear" w:pos="567"/>
              </w:tabs>
              <w:spacing w:line="240" w:lineRule="auto"/>
            </w:pPr>
          </w:p>
        </w:tc>
        <w:tc>
          <w:tcPr>
            <w:tcW w:w="4645" w:type="dxa"/>
            <w:tcBorders>
              <w:top w:val="single" w:sz="4" w:space="0" w:color="auto"/>
              <w:left w:val="single" w:sz="4" w:space="0" w:color="auto"/>
              <w:bottom w:val="single" w:sz="4" w:space="0" w:color="auto"/>
              <w:right w:val="single" w:sz="4" w:space="0" w:color="auto"/>
            </w:tcBorders>
            <w:hideMark/>
          </w:tcPr>
          <w:p w14:paraId="2CD41D61" w14:textId="77777777" w:rsidR="00A524C7" w:rsidRPr="00A524C7" w:rsidRDefault="00A524C7" w:rsidP="00A524C7">
            <w:r w:rsidRPr="00A524C7">
              <w:t>Sufficient raw data from the candidate’s experiment.</w:t>
            </w:r>
          </w:p>
        </w:tc>
        <w:tc>
          <w:tcPr>
            <w:tcW w:w="1366" w:type="dxa"/>
            <w:tcBorders>
              <w:top w:val="single" w:sz="4" w:space="0" w:color="auto"/>
              <w:left w:val="single" w:sz="4" w:space="0" w:color="auto"/>
              <w:bottom w:val="single" w:sz="4" w:space="0" w:color="auto"/>
              <w:right w:val="single" w:sz="4" w:space="0" w:color="auto"/>
            </w:tcBorders>
            <w:vAlign w:val="center"/>
            <w:hideMark/>
          </w:tcPr>
          <w:p w14:paraId="6077E3FC" w14:textId="77777777" w:rsidR="00A524C7" w:rsidRPr="00A524C7" w:rsidRDefault="00A524C7" w:rsidP="00A524C7">
            <w:pPr>
              <w:jc w:val="center"/>
            </w:pPr>
            <w:r w:rsidRPr="00A524C7">
              <w:t>1</w:t>
            </w:r>
          </w:p>
        </w:tc>
      </w:tr>
      <w:tr w:rsidR="00A524C7" w:rsidRPr="00A524C7" w14:paraId="2A7A6384" w14:textId="77777777" w:rsidTr="00842C1A">
        <w:tc>
          <w:tcPr>
            <w:tcW w:w="0" w:type="auto"/>
            <w:vMerge/>
            <w:tcBorders>
              <w:top w:val="single" w:sz="4" w:space="0" w:color="auto"/>
              <w:left w:val="single" w:sz="4" w:space="0" w:color="auto"/>
              <w:bottom w:val="single" w:sz="4" w:space="0" w:color="auto"/>
              <w:right w:val="single" w:sz="4" w:space="0" w:color="auto"/>
            </w:tcBorders>
            <w:vAlign w:val="center"/>
            <w:hideMark/>
          </w:tcPr>
          <w:p w14:paraId="1E7F0063" w14:textId="77777777" w:rsidR="00A524C7" w:rsidRPr="00A524C7" w:rsidRDefault="00A524C7" w:rsidP="00A524C7">
            <w:pPr>
              <w:tabs>
                <w:tab w:val="clear" w:pos="284"/>
                <w:tab w:val="clear" w:pos="567"/>
              </w:tabs>
              <w:spacing w:line="240" w:lineRule="auto"/>
            </w:pPr>
          </w:p>
        </w:tc>
        <w:tc>
          <w:tcPr>
            <w:tcW w:w="4645" w:type="dxa"/>
            <w:tcBorders>
              <w:top w:val="single" w:sz="4" w:space="0" w:color="auto"/>
              <w:left w:val="single" w:sz="4" w:space="0" w:color="auto"/>
              <w:bottom w:val="single" w:sz="4" w:space="0" w:color="auto"/>
              <w:right w:val="single" w:sz="4" w:space="0" w:color="auto"/>
            </w:tcBorders>
            <w:hideMark/>
          </w:tcPr>
          <w:p w14:paraId="093EA22C" w14:textId="77777777" w:rsidR="00A524C7" w:rsidRPr="00A524C7" w:rsidRDefault="00A524C7" w:rsidP="00A524C7">
            <w:r w:rsidRPr="00A524C7">
              <w:t>Data, including any mean and/or derived values, presented in correctly produced table.</w:t>
            </w:r>
          </w:p>
        </w:tc>
        <w:tc>
          <w:tcPr>
            <w:tcW w:w="1366" w:type="dxa"/>
            <w:tcBorders>
              <w:top w:val="single" w:sz="4" w:space="0" w:color="auto"/>
              <w:left w:val="single" w:sz="4" w:space="0" w:color="auto"/>
              <w:bottom w:val="single" w:sz="4" w:space="0" w:color="auto"/>
              <w:right w:val="single" w:sz="4" w:space="0" w:color="auto"/>
            </w:tcBorders>
            <w:vAlign w:val="center"/>
            <w:hideMark/>
          </w:tcPr>
          <w:p w14:paraId="42E01B0C" w14:textId="77777777" w:rsidR="00A524C7" w:rsidRPr="00A524C7" w:rsidRDefault="00A524C7" w:rsidP="00A524C7">
            <w:pPr>
              <w:jc w:val="center"/>
            </w:pPr>
            <w:r w:rsidRPr="00A524C7">
              <w:t>1</w:t>
            </w:r>
          </w:p>
        </w:tc>
      </w:tr>
      <w:tr w:rsidR="00A524C7" w:rsidRPr="00A524C7" w14:paraId="7F0EF73F" w14:textId="77777777" w:rsidTr="00842C1A">
        <w:tc>
          <w:tcPr>
            <w:tcW w:w="0" w:type="auto"/>
            <w:vMerge/>
            <w:tcBorders>
              <w:top w:val="single" w:sz="4" w:space="0" w:color="auto"/>
              <w:left w:val="single" w:sz="4" w:space="0" w:color="auto"/>
              <w:bottom w:val="single" w:sz="4" w:space="0" w:color="auto"/>
              <w:right w:val="single" w:sz="4" w:space="0" w:color="auto"/>
            </w:tcBorders>
            <w:vAlign w:val="center"/>
            <w:hideMark/>
          </w:tcPr>
          <w:p w14:paraId="344895B9" w14:textId="77777777" w:rsidR="00A524C7" w:rsidRPr="00A524C7" w:rsidRDefault="00A524C7" w:rsidP="00A524C7">
            <w:pPr>
              <w:tabs>
                <w:tab w:val="clear" w:pos="284"/>
                <w:tab w:val="clear" w:pos="567"/>
              </w:tabs>
              <w:spacing w:line="240" w:lineRule="auto"/>
            </w:pPr>
          </w:p>
        </w:tc>
        <w:tc>
          <w:tcPr>
            <w:tcW w:w="4645" w:type="dxa"/>
            <w:tcBorders>
              <w:top w:val="single" w:sz="4" w:space="0" w:color="auto"/>
              <w:left w:val="single" w:sz="4" w:space="0" w:color="auto"/>
              <w:bottom w:val="single" w:sz="4" w:space="0" w:color="auto"/>
              <w:right w:val="single" w:sz="4" w:space="0" w:color="auto"/>
            </w:tcBorders>
            <w:hideMark/>
          </w:tcPr>
          <w:p w14:paraId="5FA49AB8" w14:textId="77777777" w:rsidR="00A524C7" w:rsidRPr="00A524C7" w:rsidRDefault="00A524C7" w:rsidP="00A524C7">
            <w:r w:rsidRPr="00A524C7">
              <w:t xml:space="preserve">Data relevant to the experiment obtained from an internet/literature source </w:t>
            </w:r>
            <w:r w:rsidRPr="00A524C7">
              <w:rPr>
                <w:b/>
              </w:rPr>
              <w:t>or</w:t>
            </w:r>
            <w:r w:rsidRPr="00A524C7">
              <w:t xml:space="preserve"> data relevant to the aim of the investigation obtained from a second experiment.</w:t>
            </w:r>
          </w:p>
        </w:tc>
        <w:tc>
          <w:tcPr>
            <w:tcW w:w="1366" w:type="dxa"/>
            <w:tcBorders>
              <w:top w:val="single" w:sz="4" w:space="0" w:color="auto"/>
              <w:left w:val="single" w:sz="4" w:space="0" w:color="auto"/>
              <w:bottom w:val="single" w:sz="4" w:space="0" w:color="auto"/>
              <w:right w:val="single" w:sz="4" w:space="0" w:color="auto"/>
            </w:tcBorders>
            <w:vAlign w:val="center"/>
            <w:hideMark/>
          </w:tcPr>
          <w:p w14:paraId="48D06DBE" w14:textId="77777777" w:rsidR="00A524C7" w:rsidRPr="00A524C7" w:rsidRDefault="00A524C7" w:rsidP="00A524C7">
            <w:pPr>
              <w:jc w:val="center"/>
            </w:pPr>
            <w:r w:rsidRPr="00A524C7">
              <w:t>1</w:t>
            </w:r>
          </w:p>
        </w:tc>
      </w:tr>
      <w:tr w:rsidR="00A524C7" w:rsidRPr="00A524C7" w14:paraId="4A985CDD" w14:textId="77777777" w:rsidTr="00842C1A">
        <w:tc>
          <w:tcPr>
            <w:tcW w:w="0" w:type="auto"/>
            <w:vMerge/>
            <w:tcBorders>
              <w:top w:val="single" w:sz="4" w:space="0" w:color="auto"/>
              <w:left w:val="single" w:sz="4" w:space="0" w:color="auto"/>
              <w:bottom w:val="single" w:sz="4" w:space="0" w:color="auto"/>
              <w:right w:val="single" w:sz="4" w:space="0" w:color="auto"/>
            </w:tcBorders>
            <w:vAlign w:val="center"/>
            <w:hideMark/>
          </w:tcPr>
          <w:p w14:paraId="7C303B4C" w14:textId="77777777" w:rsidR="00A524C7" w:rsidRPr="00A524C7" w:rsidRDefault="00A524C7" w:rsidP="00A524C7">
            <w:pPr>
              <w:tabs>
                <w:tab w:val="clear" w:pos="284"/>
                <w:tab w:val="clear" w:pos="567"/>
              </w:tabs>
              <w:spacing w:line="240" w:lineRule="auto"/>
            </w:pPr>
          </w:p>
        </w:tc>
        <w:tc>
          <w:tcPr>
            <w:tcW w:w="4645" w:type="dxa"/>
            <w:tcBorders>
              <w:top w:val="single" w:sz="4" w:space="0" w:color="auto"/>
              <w:left w:val="single" w:sz="4" w:space="0" w:color="auto"/>
              <w:bottom w:val="single" w:sz="4" w:space="0" w:color="auto"/>
              <w:right w:val="single" w:sz="4" w:space="0" w:color="auto"/>
            </w:tcBorders>
            <w:hideMark/>
          </w:tcPr>
          <w:p w14:paraId="615FC5EC" w14:textId="77777777" w:rsidR="00A524C7" w:rsidRPr="00A524C7" w:rsidRDefault="00A524C7" w:rsidP="00A524C7">
            <w:r w:rsidRPr="00A524C7">
              <w:t>A citation and reference for a source of internet/literature data or information.</w:t>
            </w:r>
          </w:p>
        </w:tc>
        <w:tc>
          <w:tcPr>
            <w:tcW w:w="1366" w:type="dxa"/>
            <w:tcBorders>
              <w:top w:val="single" w:sz="4" w:space="0" w:color="auto"/>
              <w:left w:val="single" w:sz="4" w:space="0" w:color="auto"/>
              <w:bottom w:val="single" w:sz="4" w:space="0" w:color="auto"/>
              <w:right w:val="single" w:sz="4" w:space="0" w:color="auto"/>
            </w:tcBorders>
            <w:vAlign w:val="center"/>
            <w:hideMark/>
          </w:tcPr>
          <w:p w14:paraId="3238DD8E" w14:textId="77777777" w:rsidR="00A524C7" w:rsidRPr="00A524C7" w:rsidRDefault="00A524C7" w:rsidP="00A524C7">
            <w:pPr>
              <w:jc w:val="center"/>
            </w:pPr>
            <w:r w:rsidRPr="00A524C7">
              <w:t>1</w:t>
            </w:r>
          </w:p>
        </w:tc>
      </w:tr>
      <w:tr w:rsidR="00A524C7" w:rsidRPr="00A524C7" w14:paraId="65FCC6F9" w14:textId="77777777" w:rsidTr="00842C1A">
        <w:tc>
          <w:tcPr>
            <w:tcW w:w="3005" w:type="dxa"/>
            <w:vMerge w:val="restart"/>
            <w:tcBorders>
              <w:top w:val="single" w:sz="4" w:space="0" w:color="auto"/>
              <w:left w:val="single" w:sz="4" w:space="0" w:color="auto"/>
              <w:bottom w:val="single" w:sz="4" w:space="0" w:color="auto"/>
              <w:right w:val="single" w:sz="4" w:space="0" w:color="auto"/>
            </w:tcBorders>
            <w:hideMark/>
          </w:tcPr>
          <w:p w14:paraId="522F60AD" w14:textId="77777777" w:rsidR="00A524C7" w:rsidRPr="00A524C7" w:rsidRDefault="00A524C7" w:rsidP="00A524C7">
            <w:r w:rsidRPr="00A524C7">
              <w:t>Graphical presentation</w:t>
            </w:r>
          </w:p>
        </w:tc>
        <w:tc>
          <w:tcPr>
            <w:tcW w:w="4645" w:type="dxa"/>
            <w:tcBorders>
              <w:top w:val="single" w:sz="4" w:space="0" w:color="auto"/>
              <w:left w:val="single" w:sz="4" w:space="0" w:color="auto"/>
              <w:bottom w:val="single" w:sz="4" w:space="0" w:color="auto"/>
              <w:right w:val="single" w:sz="4" w:space="0" w:color="auto"/>
            </w:tcBorders>
            <w:hideMark/>
          </w:tcPr>
          <w:p w14:paraId="7E9CB73E" w14:textId="77777777" w:rsidR="00A524C7" w:rsidRPr="00A524C7" w:rsidRDefault="00A524C7" w:rsidP="00A524C7">
            <w:r w:rsidRPr="00A524C7">
              <w:t>Axes of the graph have suitable scales.</w:t>
            </w:r>
          </w:p>
        </w:tc>
        <w:tc>
          <w:tcPr>
            <w:tcW w:w="1366" w:type="dxa"/>
            <w:tcBorders>
              <w:top w:val="single" w:sz="4" w:space="0" w:color="auto"/>
              <w:left w:val="single" w:sz="4" w:space="0" w:color="auto"/>
              <w:bottom w:val="single" w:sz="4" w:space="0" w:color="auto"/>
              <w:right w:val="single" w:sz="4" w:space="0" w:color="auto"/>
            </w:tcBorders>
            <w:vAlign w:val="center"/>
            <w:hideMark/>
          </w:tcPr>
          <w:p w14:paraId="5D2EC307" w14:textId="77777777" w:rsidR="00A524C7" w:rsidRPr="00A524C7" w:rsidRDefault="00A524C7" w:rsidP="00A524C7">
            <w:pPr>
              <w:jc w:val="center"/>
            </w:pPr>
            <w:r w:rsidRPr="00A524C7">
              <w:t>1</w:t>
            </w:r>
          </w:p>
        </w:tc>
      </w:tr>
      <w:tr w:rsidR="00A524C7" w:rsidRPr="00A524C7" w14:paraId="718908EF" w14:textId="77777777" w:rsidTr="00842C1A">
        <w:tc>
          <w:tcPr>
            <w:tcW w:w="0" w:type="auto"/>
            <w:vMerge/>
            <w:tcBorders>
              <w:top w:val="single" w:sz="4" w:space="0" w:color="auto"/>
              <w:left w:val="single" w:sz="4" w:space="0" w:color="auto"/>
              <w:bottom w:val="single" w:sz="4" w:space="0" w:color="auto"/>
              <w:right w:val="single" w:sz="4" w:space="0" w:color="auto"/>
            </w:tcBorders>
            <w:vAlign w:val="center"/>
            <w:hideMark/>
          </w:tcPr>
          <w:p w14:paraId="2D6A19B9" w14:textId="77777777" w:rsidR="00A524C7" w:rsidRPr="00A524C7" w:rsidRDefault="00A524C7" w:rsidP="00A524C7">
            <w:pPr>
              <w:tabs>
                <w:tab w:val="clear" w:pos="284"/>
                <w:tab w:val="clear" w:pos="567"/>
              </w:tabs>
              <w:spacing w:line="240" w:lineRule="auto"/>
            </w:pPr>
          </w:p>
        </w:tc>
        <w:tc>
          <w:tcPr>
            <w:tcW w:w="4645" w:type="dxa"/>
            <w:tcBorders>
              <w:top w:val="single" w:sz="4" w:space="0" w:color="auto"/>
              <w:left w:val="single" w:sz="4" w:space="0" w:color="auto"/>
              <w:bottom w:val="single" w:sz="4" w:space="0" w:color="auto"/>
              <w:right w:val="single" w:sz="4" w:space="0" w:color="auto"/>
            </w:tcBorders>
            <w:hideMark/>
          </w:tcPr>
          <w:p w14:paraId="5A698AD3" w14:textId="77777777" w:rsidR="00A524C7" w:rsidRPr="00A524C7" w:rsidRDefault="00A524C7" w:rsidP="00A524C7">
            <w:r w:rsidRPr="00A524C7">
              <w:t>Axes of the graph have suitable labels and units.</w:t>
            </w:r>
          </w:p>
        </w:tc>
        <w:tc>
          <w:tcPr>
            <w:tcW w:w="1366" w:type="dxa"/>
            <w:tcBorders>
              <w:top w:val="single" w:sz="4" w:space="0" w:color="auto"/>
              <w:left w:val="single" w:sz="4" w:space="0" w:color="auto"/>
              <w:bottom w:val="single" w:sz="4" w:space="0" w:color="auto"/>
              <w:right w:val="single" w:sz="4" w:space="0" w:color="auto"/>
            </w:tcBorders>
            <w:vAlign w:val="center"/>
            <w:hideMark/>
          </w:tcPr>
          <w:p w14:paraId="1DFF9879" w14:textId="77777777" w:rsidR="00A524C7" w:rsidRPr="00A524C7" w:rsidRDefault="00A524C7" w:rsidP="00A524C7">
            <w:pPr>
              <w:jc w:val="center"/>
            </w:pPr>
            <w:r w:rsidRPr="00A524C7">
              <w:t>1</w:t>
            </w:r>
          </w:p>
        </w:tc>
      </w:tr>
      <w:tr w:rsidR="00A524C7" w:rsidRPr="00A524C7" w14:paraId="11DA48F7" w14:textId="77777777" w:rsidTr="00842C1A">
        <w:tc>
          <w:tcPr>
            <w:tcW w:w="0" w:type="auto"/>
            <w:vMerge/>
            <w:tcBorders>
              <w:top w:val="single" w:sz="4" w:space="0" w:color="auto"/>
              <w:left w:val="single" w:sz="4" w:space="0" w:color="auto"/>
              <w:bottom w:val="single" w:sz="4" w:space="0" w:color="auto"/>
              <w:right w:val="single" w:sz="4" w:space="0" w:color="auto"/>
            </w:tcBorders>
            <w:vAlign w:val="center"/>
            <w:hideMark/>
          </w:tcPr>
          <w:p w14:paraId="3128B4C2" w14:textId="77777777" w:rsidR="00A524C7" w:rsidRPr="00A524C7" w:rsidRDefault="00A524C7" w:rsidP="00A524C7">
            <w:pPr>
              <w:tabs>
                <w:tab w:val="clear" w:pos="284"/>
                <w:tab w:val="clear" w:pos="567"/>
              </w:tabs>
              <w:spacing w:line="240" w:lineRule="auto"/>
            </w:pPr>
          </w:p>
        </w:tc>
        <w:tc>
          <w:tcPr>
            <w:tcW w:w="4645" w:type="dxa"/>
            <w:tcBorders>
              <w:top w:val="single" w:sz="4" w:space="0" w:color="auto"/>
              <w:left w:val="single" w:sz="4" w:space="0" w:color="auto"/>
              <w:bottom w:val="single" w:sz="4" w:space="0" w:color="auto"/>
              <w:right w:val="single" w:sz="4" w:space="0" w:color="auto"/>
            </w:tcBorders>
            <w:hideMark/>
          </w:tcPr>
          <w:p w14:paraId="01AB3ABE" w14:textId="77777777" w:rsidR="00A524C7" w:rsidRPr="00A524C7" w:rsidRDefault="00A524C7" w:rsidP="00A524C7">
            <w:r w:rsidRPr="00A524C7">
              <w:t>Accurately plotted data points and, where appropriate, a line of best fit.</w:t>
            </w:r>
          </w:p>
        </w:tc>
        <w:tc>
          <w:tcPr>
            <w:tcW w:w="1366" w:type="dxa"/>
            <w:tcBorders>
              <w:top w:val="single" w:sz="4" w:space="0" w:color="auto"/>
              <w:left w:val="single" w:sz="4" w:space="0" w:color="auto"/>
              <w:bottom w:val="single" w:sz="4" w:space="0" w:color="auto"/>
              <w:right w:val="single" w:sz="4" w:space="0" w:color="auto"/>
            </w:tcBorders>
            <w:vAlign w:val="center"/>
            <w:hideMark/>
          </w:tcPr>
          <w:p w14:paraId="20F92A58" w14:textId="77777777" w:rsidR="00A524C7" w:rsidRPr="00A524C7" w:rsidRDefault="00A524C7" w:rsidP="00A524C7">
            <w:pPr>
              <w:jc w:val="center"/>
            </w:pPr>
            <w:r w:rsidRPr="00A524C7">
              <w:t>1</w:t>
            </w:r>
          </w:p>
        </w:tc>
      </w:tr>
      <w:tr w:rsidR="00A524C7" w:rsidRPr="00A524C7" w14:paraId="4A1671AA" w14:textId="77777777" w:rsidTr="00842C1A">
        <w:tc>
          <w:tcPr>
            <w:tcW w:w="3005" w:type="dxa"/>
            <w:tcBorders>
              <w:top w:val="single" w:sz="4" w:space="0" w:color="auto"/>
              <w:left w:val="single" w:sz="4" w:space="0" w:color="auto"/>
              <w:bottom w:val="single" w:sz="4" w:space="0" w:color="auto"/>
              <w:right w:val="single" w:sz="4" w:space="0" w:color="auto"/>
            </w:tcBorders>
            <w:hideMark/>
          </w:tcPr>
          <w:p w14:paraId="7E2DF1C9" w14:textId="77777777" w:rsidR="00A524C7" w:rsidRPr="00A524C7" w:rsidRDefault="00A524C7" w:rsidP="00A524C7">
            <w:r w:rsidRPr="00A524C7">
              <w:t>Uncertainties</w:t>
            </w:r>
          </w:p>
        </w:tc>
        <w:tc>
          <w:tcPr>
            <w:tcW w:w="4645" w:type="dxa"/>
            <w:tcBorders>
              <w:top w:val="single" w:sz="4" w:space="0" w:color="auto"/>
              <w:left w:val="single" w:sz="4" w:space="0" w:color="auto"/>
              <w:bottom w:val="single" w:sz="4" w:space="0" w:color="auto"/>
              <w:right w:val="single" w:sz="4" w:space="0" w:color="auto"/>
            </w:tcBorders>
            <w:hideMark/>
          </w:tcPr>
          <w:p w14:paraId="43A1A5DA" w14:textId="77777777" w:rsidR="00A524C7" w:rsidRPr="00A524C7" w:rsidRDefault="00A524C7" w:rsidP="00A524C7">
            <w:r w:rsidRPr="00A524C7">
              <w:t>Scale reading uncertainties and random uncertainties.</w:t>
            </w:r>
          </w:p>
        </w:tc>
        <w:tc>
          <w:tcPr>
            <w:tcW w:w="1366" w:type="dxa"/>
            <w:tcBorders>
              <w:top w:val="single" w:sz="4" w:space="0" w:color="auto"/>
              <w:left w:val="single" w:sz="4" w:space="0" w:color="auto"/>
              <w:bottom w:val="single" w:sz="4" w:space="0" w:color="auto"/>
              <w:right w:val="single" w:sz="4" w:space="0" w:color="auto"/>
            </w:tcBorders>
            <w:vAlign w:val="center"/>
            <w:hideMark/>
          </w:tcPr>
          <w:p w14:paraId="2B648386" w14:textId="77777777" w:rsidR="00A524C7" w:rsidRPr="00A524C7" w:rsidRDefault="00A524C7" w:rsidP="00A524C7">
            <w:pPr>
              <w:jc w:val="center"/>
            </w:pPr>
            <w:r w:rsidRPr="00A524C7">
              <w:t>2</w:t>
            </w:r>
          </w:p>
        </w:tc>
      </w:tr>
      <w:tr w:rsidR="00A524C7" w:rsidRPr="00A524C7" w14:paraId="3B10E27F" w14:textId="77777777" w:rsidTr="00842C1A">
        <w:tc>
          <w:tcPr>
            <w:tcW w:w="3005" w:type="dxa"/>
            <w:tcBorders>
              <w:top w:val="single" w:sz="4" w:space="0" w:color="auto"/>
              <w:left w:val="single" w:sz="4" w:space="0" w:color="auto"/>
              <w:bottom w:val="single" w:sz="4" w:space="0" w:color="auto"/>
              <w:right w:val="single" w:sz="4" w:space="0" w:color="auto"/>
            </w:tcBorders>
            <w:hideMark/>
          </w:tcPr>
          <w:p w14:paraId="5A135342" w14:textId="77777777" w:rsidR="00A524C7" w:rsidRPr="00A524C7" w:rsidRDefault="00A524C7" w:rsidP="00A524C7">
            <w:r w:rsidRPr="00A524C7">
              <w:t>Analysis</w:t>
            </w:r>
          </w:p>
        </w:tc>
        <w:tc>
          <w:tcPr>
            <w:tcW w:w="4645" w:type="dxa"/>
            <w:tcBorders>
              <w:top w:val="single" w:sz="4" w:space="0" w:color="auto"/>
              <w:left w:val="single" w:sz="4" w:space="0" w:color="auto"/>
              <w:bottom w:val="single" w:sz="4" w:space="0" w:color="auto"/>
              <w:right w:val="single" w:sz="4" w:space="0" w:color="auto"/>
            </w:tcBorders>
            <w:hideMark/>
          </w:tcPr>
          <w:p w14:paraId="326DF646" w14:textId="77777777" w:rsidR="00A524C7" w:rsidRPr="00A524C7" w:rsidRDefault="00A524C7" w:rsidP="00A524C7">
            <w:r w:rsidRPr="00A524C7">
              <w:t>Analysis of experimental data.</w:t>
            </w:r>
          </w:p>
        </w:tc>
        <w:tc>
          <w:tcPr>
            <w:tcW w:w="1366" w:type="dxa"/>
            <w:tcBorders>
              <w:top w:val="single" w:sz="4" w:space="0" w:color="auto"/>
              <w:left w:val="single" w:sz="4" w:space="0" w:color="auto"/>
              <w:bottom w:val="single" w:sz="4" w:space="0" w:color="auto"/>
              <w:right w:val="single" w:sz="4" w:space="0" w:color="auto"/>
            </w:tcBorders>
            <w:vAlign w:val="center"/>
            <w:hideMark/>
          </w:tcPr>
          <w:p w14:paraId="3F8DB977" w14:textId="77777777" w:rsidR="00A524C7" w:rsidRPr="00A524C7" w:rsidRDefault="00A524C7" w:rsidP="00A524C7">
            <w:pPr>
              <w:jc w:val="center"/>
            </w:pPr>
            <w:r w:rsidRPr="00A524C7">
              <w:t>1</w:t>
            </w:r>
          </w:p>
        </w:tc>
      </w:tr>
      <w:tr w:rsidR="00A524C7" w:rsidRPr="00A524C7" w14:paraId="54F014A5" w14:textId="77777777" w:rsidTr="00842C1A">
        <w:tc>
          <w:tcPr>
            <w:tcW w:w="3005" w:type="dxa"/>
            <w:tcBorders>
              <w:top w:val="single" w:sz="4" w:space="0" w:color="auto"/>
              <w:left w:val="single" w:sz="4" w:space="0" w:color="auto"/>
              <w:bottom w:val="single" w:sz="4" w:space="0" w:color="auto"/>
              <w:right w:val="single" w:sz="4" w:space="0" w:color="auto"/>
            </w:tcBorders>
            <w:hideMark/>
          </w:tcPr>
          <w:p w14:paraId="11CDFAEE" w14:textId="77777777" w:rsidR="00A524C7" w:rsidRPr="00A524C7" w:rsidRDefault="00A524C7" w:rsidP="00A524C7">
            <w:r w:rsidRPr="00A524C7">
              <w:t>Conclusion</w:t>
            </w:r>
          </w:p>
        </w:tc>
        <w:tc>
          <w:tcPr>
            <w:tcW w:w="4645" w:type="dxa"/>
            <w:tcBorders>
              <w:top w:val="single" w:sz="4" w:space="0" w:color="auto"/>
              <w:left w:val="single" w:sz="4" w:space="0" w:color="auto"/>
              <w:bottom w:val="single" w:sz="4" w:space="0" w:color="auto"/>
              <w:right w:val="single" w:sz="4" w:space="0" w:color="auto"/>
            </w:tcBorders>
            <w:hideMark/>
          </w:tcPr>
          <w:p w14:paraId="2620394E" w14:textId="77777777" w:rsidR="00A524C7" w:rsidRPr="00A524C7" w:rsidRDefault="00A524C7" w:rsidP="00A524C7">
            <w:r w:rsidRPr="00A524C7">
              <w:t xml:space="preserve">A valid conclusion that relates to the aim and is supported by all the data in the report. </w:t>
            </w:r>
          </w:p>
        </w:tc>
        <w:tc>
          <w:tcPr>
            <w:tcW w:w="1366" w:type="dxa"/>
            <w:tcBorders>
              <w:top w:val="single" w:sz="4" w:space="0" w:color="auto"/>
              <w:left w:val="single" w:sz="4" w:space="0" w:color="auto"/>
              <w:bottom w:val="single" w:sz="4" w:space="0" w:color="auto"/>
              <w:right w:val="single" w:sz="4" w:space="0" w:color="auto"/>
            </w:tcBorders>
            <w:vAlign w:val="center"/>
            <w:hideMark/>
          </w:tcPr>
          <w:p w14:paraId="3D432BB2" w14:textId="77777777" w:rsidR="00A524C7" w:rsidRPr="00A524C7" w:rsidRDefault="00A524C7" w:rsidP="00A524C7">
            <w:pPr>
              <w:jc w:val="center"/>
            </w:pPr>
            <w:r w:rsidRPr="00A524C7">
              <w:t>1</w:t>
            </w:r>
          </w:p>
        </w:tc>
      </w:tr>
      <w:tr w:rsidR="00A524C7" w:rsidRPr="00A524C7" w14:paraId="4CBC89FD" w14:textId="77777777" w:rsidTr="00842C1A">
        <w:tc>
          <w:tcPr>
            <w:tcW w:w="3005" w:type="dxa"/>
            <w:tcBorders>
              <w:top w:val="single" w:sz="4" w:space="0" w:color="auto"/>
              <w:left w:val="single" w:sz="4" w:space="0" w:color="auto"/>
              <w:bottom w:val="single" w:sz="4" w:space="0" w:color="auto"/>
              <w:right w:val="single" w:sz="4" w:space="0" w:color="auto"/>
            </w:tcBorders>
            <w:hideMark/>
          </w:tcPr>
          <w:p w14:paraId="1954D4A3" w14:textId="77777777" w:rsidR="00A524C7" w:rsidRPr="00A524C7" w:rsidRDefault="00A524C7" w:rsidP="00A524C7">
            <w:r w:rsidRPr="00A524C7">
              <w:t>Evaluation</w:t>
            </w:r>
          </w:p>
        </w:tc>
        <w:tc>
          <w:tcPr>
            <w:tcW w:w="4645" w:type="dxa"/>
            <w:tcBorders>
              <w:top w:val="single" w:sz="4" w:space="0" w:color="auto"/>
              <w:left w:val="single" w:sz="4" w:space="0" w:color="auto"/>
              <w:bottom w:val="single" w:sz="4" w:space="0" w:color="auto"/>
              <w:right w:val="single" w:sz="4" w:space="0" w:color="auto"/>
            </w:tcBorders>
            <w:hideMark/>
          </w:tcPr>
          <w:p w14:paraId="666E2AC2" w14:textId="77777777" w:rsidR="00A524C7" w:rsidRPr="00A524C7" w:rsidRDefault="00A524C7" w:rsidP="00A524C7">
            <w:r w:rsidRPr="00A524C7">
              <w:t>Evaluation of the investigation.</w:t>
            </w:r>
          </w:p>
        </w:tc>
        <w:tc>
          <w:tcPr>
            <w:tcW w:w="1366" w:type="dxa"/>
            <w:tcBorders>
              <w:top w:val="single" w:sz="4" w:space="0" w:color="auto"/>
              <w:left w:val="single" w:sz="4" w:space="0" w:color="auto"/>
              <w:bottom w:val="single" w:sz="4" w:space="0" w:color="auto"/>
              <w:right w:val="single" w:sz="4" w:space="0" w:color="auto"/>
            </w:tcBorders>
            <w:vAlign w:val="center"/>
            <w:hideMark/>
          </w:tcPr>
          <w:p w14:paraId="2B6B4180" w14:textId="77777777" w:rsidR="00A524C7" w:rsidRPr="00A524C7" w:rsidRDefault="00A524C7" w:rsidP="00A524C7">
            <w:pPr>
              <w:jc w:val="center"/>
            </w:pPr>
            <w:r w:rsidRPr="00A524C7">
              <w:t>3</w:t>
            </w:r>
          </w:p>
        </w:tc>
      </w:tr>
      <w:tr w:rsidR="00A524C7" w:rsidRPr="00A524C7" w14:paraId="37EA3A0B" w14:textId="77777777" w:rsidTr="00842C1A">
        <w:tc>
          <w:tcPr>
            <w:tcW w:w="3005" w:type="dxa"/>
            <w:tcBorders>
              <w:top w:val="single" w:sz="4" w:space="0" w:color="auto"/>
              <w:left w:val="single" w:sz="4" w:space="0" w:color="auto"/>
              <w:bottom w:val="single" w:sz="4" w:space="0" w:color="auto"/>
              <w:right w:val="single" w:sz="4" w:space="0" w:color="auto"/>
            </w:tcBorders>
            <w:hideMark/>
          </w:tcPr>
          <w:p w14:paraId="78069B7A" w14:textId="77777777" w:rsidR="00A524C7" w:rsidRPr="00A524C7" w:rsidRDefault="00A524C7" w:rsidP="00A524C7">
            <w:r w:rsidRPr="00A524C7">
              <w:t>Structure</w:t>
            </w:r>
          </w:p>
        </w:tc>
        <w:tc>
          <w:tcPr>
            <w:tcW w:w="4645" w:type="dxa"/>
            <w:tcBorders>
              <w:top w:val="single" w:sz="4" w:space="0" w:color="auto"/>
              <w:left w:val="single" w:sz="4" w:space="0" w:color="auto"/>
              <w:bottom w:val="single" w:sz="4" w:space="0" w:color="auto"/>
              <w:right w:val="single" w:sz="4" w:space="0" w:color="auto"/>
            </w:tcBorders>
            <w:hideMark/>
          </w:tcPr>
          <w:p w14:paraId="30879F17" w14:textId="77777777" w:rsidR="00A524C7" w:rsidRPr="00A524C7" w:rsidRDefault="00A524C7" w:rsidP="00A524C7">
            <w:r w:rsidRPr="00A524C7">
              <w:t>A clear and concise report with an informative title.</w:t>
            </w:r>
          </w:p>
        </w:tc>
        <w:tc>
          <w:tcPr>
            <w:tcW w:w="1366" w:type="dxa"/>
            <w:tcBorders>
              <w:top w:val="single" w:sz="4" w:space="0" w:color="auto"/>
              <w:left w:val="single" w:sz="4" w:space="0" w:color="auto"/>
              <w:bottom w:val="single" w:sz="4" w:space="0" w:color="auto"/>
              <w:right w:val="single" w:sz="4" w:space="0" w:color="auto"/>
            </w:tcBorders>
            <w:vAlign w:val="center"/>
            <w:hideMark/>
          </w:tcPr>
          <w:p w14:paraId="5DEF144A" w14:textId="77777777" w:rsidR="00A524C7" w:rsidRPr="00A524C7" w:rsidRDefault="00A524C7" w:rsidP="00A524C7">
            <w:pPr>
              <w:jc w:val="center"/>
            </w:pPr>
            <w:r w:rsidRPr="00A524C7">
              <w:t>1</w:t>
            </w:r>
          </w:p>
        </w:tc>
      </w:tr>
      <w:tr w:rsidR="00A524C7" w:rsidRPr="00A524C7" w14:paraId="7196099B" w14:textId="77777777" w:rsidTr="00842C1A">
        <w:trPr>
          <w:trHeight w:val="786"/>
        </w:trPr>
        <w:tc>
          <w:tcPr>
            <w:tcW w:w="7650" w:type="dxa"/>
            <w:gridSpan w:val="2"/>
            <w:tcBorders>
              <w:top w:val="single" w:sz="4" w:space="0" w:color="auto"/>
              <w:left w:val="single" w:sz="4" w:space="0" w:color="auto"/>
              <w:bottom w:val="single" w:sz="4" w:space="0" w:color="auto"/>
              <w:right w:val="single" w:sz="4" w:space="0" w:color="auto"/>
            </w:tcBorders>
            <w:vAlign w:val="center"/>
            <w:hideMark/>
          </w:tcPr>
          <w:p w14:paraId="2FC185B3" w14:textId="77777777" w:rsidR="00A524C7" w:rsidRPr="00A524C7" w:rsidRDefault="00A524C7" w:rsidP="00A524C7">
            <w:pPr>
              <w:rPr>
                <w:b/>
              </w:rPr>
            </w:pPr>
            <w:r w:rsidRPr="00A524C7">
              <w:rPr>
                <w:b/>
              </w:rPr>
              <w:t>TOTAL</w:t>
            </w:r>
          </w:p>
        </w:tc>
        <w:tc>
          <w:tcPr>
            <w:tcW w:w="1366" w:type="dxa"/>
            <w:tcBorders>
              <w:top w:val="single" w:sz="4" w:space="0" w:color="auto"/>
              <w:left w:val="single" w:sz="4" w:space="0" w:color="auto"/>
              <w:bottom w:val="single" w:sz="4" w:space="0" w:color="auto"/>
              <w:right w:val="single" w:sz="4" w:space="0" w:color="auto"/>
            </w:tcBorders>
            <w:vAlign w:val="center"/>
            <w:hideMark/>
          </w:tcPr>
          <w:p w14:paraId="2E32E55E" w14:textId="77777777" w:rsidR="00A524C7" w:rsidRPr="00F57B27" w:rsidRDefault="00A524C7" w:rsidP="00A524C7">
            <w:pPr>
              <w:jc w:val="center"/>
              <w:rPr>
                <w:b/>
              </w:rPr>
            </w:pPr>
            <w:r w:rsidRPr="00F57B27">
              <w:rPr>
                <w:b/>
              </w:rPr>
              <w:t>20</w:t>
            </w:r>
          </w:p>
        </w:tc>
      </w:tr>
    </w:tbl>
    <w:p w14:paraId="28949D1C" w14:textId="77777777" w:rsidR="00E87C0B" w:rsidRDefault="00E87C0B">
      <w:pPr>
        <w:tabs>
          <w:tab w:val="clear" w:pos="284"/>
          <w:tab w:val="clear" w:pos="567"/>
        </w:tabs>
        <w:spacing w:line="240" w:lineRule="auto"/>
        <w:rPr>
          <w:rFonts w:cs="Arial"/>
          <w:lang w:eastAsia="en-GB"/>
        </w:rPr>
      </w:pPr>
    </w:p>
    <w:p w14:paraId="668B7789" w14:textId="77777777" w:rsidR="00E87C0B" w:rsidRDefault="00E87C0B">
      <w:pPr>
        <w:tabs>
          <w:tab w:val="clear" w:pos="284"/>
          <w:tab w:val="clear" w:pos="567"/>
        </w:tabs>
        <w:spacing w:line="240" w:lineRule="auto"/>
        <w:rPr>
          <w:rFonts w:cs="Arial"/>
          <w:lang w:eastAsia="en-GB"/>
        </w:rPr>
      </w:pPr>
      <w:r>
        <w:rPr>
          <w:rFonts w:cs="Arial"/>
          <w:lang w:eastAsia="en-GB"/>
        </w:rPr>
        <w:t>The report is submitted to SQA for external marking.</w:t>
      </w:r>
    </w:p>
    <w:p w14:paraId="6F7CEE64" w14:textId="77777777" w:rsidR="00E87C0B" w:rsidRDefault="00E87C0B">
      <w:pPr>
        <w:tabs>
          <w:tab w:val="clear" w:pos="284"/>
          <w:tab w:val="clear" w:pos="567"/>
        </w:tabs>
        <w:spacing w:line="240" w:lineRule="auto"/>
        <w:rPr>
          <w:rFonts w:cs="Arial"/>
          <w:lang w:eastAsia="en-GB"/>
        </w:rPr>
      </w:pPr>
    </w:p>
    <w:p w14:paraId="6F461926" w14:textId="02ED0A5B" w:rsidR="00E87C0B" w:rsidRDefault="00E87C0B">
      <w:pPr>
        <w:tabs>
          <w:tab w:val="clear" w:pos="284"/>
          <w:tab w:val="clear" w:pos="567"/>
        </w:tabs>
        <w:spacing w:line="240" w:lineRule="auto"/>
        <w:rPr>
          <w:rFonts w:cs="Arial"/>
          <w:lang w:eastAsia="en-GB"/>
        </w:rPr>
      </w:pPr>
      <w:r>
        <w:rPr>
          <w:rFonts w:cs="Arial"/>
          <w:lang w:eastAsia="en-GB"/>
        </w:rPr>
        <w:t>All marking is quality assured by SQA.</w:t>
      </w:r>
      <w:r w:rsidR="00C25192">
        <w:rPr>
          <w:rFonts w:cs="Arial"/>
          <w:lang w:eastAsia="en-GB"/>
        </w:rPr>
        <w:br w:type="page"/>
      </w:r>
    </w:p>
    <w:p w14:paraId="08BAF734" w14:textId="77777777" w:rsidR="001F60D8" w:rsidRPr="00273873" w:rsidRDefault="001F60D8" w:rsidP="009C6C88">
      <w:pPr>
        <w:pStyle w:val="Heading4"/>
      </w:pPr>
      <w:r w:rsidRPr="00273873">
        <w:lastRenderedPageBreak/>
        <w:t>Assessment conditions</w:t>
      </w:r>
    </w:p>
    <w:p w14:paraId="6309660D" w14:textId="076C7D24" w:rsidR="00925ACC" w:rsidRPr="008C2670" w:rsidRDefault="00925ACC" w:rsidP="00925ACC">
      <w:pPr>
        <w:autoSpaceDE w:val="0"/>
        <w:autoSpaceDN w:val="0"/>
        <w:adjustRightInd w:val="0"/>
        <w:spacing w:line="240" w:lineRule="auto"/>
        <w:rPr>
          <w:rFonts w:cs="Arial"/>
          <w:color w:val="000000"/>
        </w:rPr>
      </w:pPr>
      <w:r w:rsidRPr="008C2670">
        <w:rPr>
          <w:rFonts w:cs="Arial"/>
          <w:color w:val="000000"/>
        </w:rPr>
        <w:t>Controlled assessment</w:t>
      </w:r>
      <w:r w:rsidR="00F57B27">
        <w:rPr>
          <w:rFonts w:cs="Arial"/>
          <w:color w:val="000000"/>
        </w:rPr>
        <w:t xml:space="preserve"> is</w:t>
      </w:r>
      <w:r w:rsidRPr="008C2670">
        <w:rPr>
          <w:rFonts w:cs="Arial"/>
          <w:color w:val="000000"/>
        </w:rPr>
        <w:t xml:space="preserve"> designed to:</w:t>
      </w:r>
    </w:p>
    <w:p w14:paraId="7A9CF47C" w14:textId="0CC63C76" w:rsidR="00925ACC" w:rsidRPr="00E85CF3" w:rsidRDefault="00925ACC" w:rsidP="00925ACC">
      <w:pPr>
        <w:autoSpaceDE w:val="0"/>
        <w:autoSpaceDN w:val="0"/>
        <w:adjustRightInd w:val="0"/>
        <w:spacing w:line="240" w:lineRule="auto"/>
        <w:rPr>
          <w:rFonts w:cs="Arial"/>
          <w:color w:val="000000"/>
        </w:rPr>
      </w:pPr>
    </w:p>
    <w:p w14:paraId="725C2B3C" w14:textId="522AF14A" w:rsidR="00925ACC" w:rsidRDefault="00925ACC" w:rsidP="000C67C4">
      <w:pPr>
        <w:pStyle w:val="bullet"/>
      </w:pPr>
      <w:r w:rsidRPr="008C2670">
        <w:t>ensure that all candidates spend approximately the same amoun</w:t>
      </w:r>
      <w:r w:rsidR="00F57B27">
        <w:t>t of time on their assignments</w:t>
      </w:r>
    </w:p>
    <w:p w14:paraId="54F3961B" w14:textId="51F238C0" w:rsidR="00925ACC" w:rsidRPr="008C2670" w:rsidRDefault="00925ACC" w:rsidP="000C67C4">
      <w:pPr>
        <w:pStyle w:val="bullet"/>
      </w:pPr>
      <w:r w:rsidRPr="008C2670">
        <w:t>prevent third parties from providing inappropriat</w:t>
      </w:r>
      <w:r w:rsidR="00F57B27">
        <w:t>e levels of guidance and input</w:t>
      </w:r>
    </w:p>
    <w:p w14:paraId="1FD266A6" w14:textId="22058564" w:rsidR="00925ACC" w:rsidRPr="008C2670" w:rsidRDefault="00925ACC" w:rsidP="000C67C4">
      <w:pPr>
        <w:pStyle w:val="bullet"/>
      </w:pPr>
      <w:r w:rsidRPr="008C2670">
        <w:t xml:space="preserve">mitigate concerns about plagiarism and improve the </w:t>
      </w:r>
      <w:r>
        <w:t>reliability and validity of SQA</w:t>
      </w:r>
      <w:r w:rsidR="00F57B27">
        <w:t xml:space="preserve"> awards</w:t>
      </w:r>
    </w:p>
    <w:p w14:paraId="65B8A3CD" w14:textId="3CCA5499" w:rsidR="00925ACC" w:rsidRPr="008C2670" w:rsidRDefault="00925ACC" w:rsidP="000C67C4">
      <w:pPr>
        <w:pStyle w:val="bullet"/>
      </w:pPr>
      <w:r w:rsidRPr="008C2670">
        <w:t>allow centres a reasonable degree of freedom and control</w:t>
      </w:r>
    </w:p>
    <w:p w14:paraId="40E165F4" w14:textId="1B3C9F56" w:rsidR="00925ACC" w:rsidRDefault="00925ACC" w:rsidP="001108D6">
      <w:pPr>
        <w:pStyle w:val="bullet"/>
      </w:pPr>
      <w:r w:rsidRPr="008C2670">
        <w:t>allow candidates to produce an original piece of work</w:t>
      </w:r>
    </w:p>
    <w:p w14:paraId="2361A8FA" w14:textId="77777777" w:rsidR="000C67C4" w:rsidRDefault="000C67C4" w:rsidP="00925ACC">
      <w:pPr>
        <w:rPr>
          <w:lang w:eastAsia="en-GB"/>
        </w:rPr>
      </w:pPr>
    </w:p>
    <w:p w14:paraId="221119FC" w14:textId="5E32CCE6" w:rsidR="00925ACC" w:rsidRDefault="00925ACC" w:rsidP="00925ACC">
      <w:pPr>
        <w:rPr>
          <w:lang w:eastAsia="en-GB"/>
        </w:rPr>
      </w:pPr>
      <w:r>
        <w:rPr>
          <w:lang w:eastAsia="en-GB"/>
        </w:rPr>
        <w:t>Detailed conditions for assessment are given in the assignment assessment task.</w:t>
      </w:r>
    </w:p>
    <w:p w14:paraId="5DEB7D5A" w14:textId="77777777" w:rsidR="003A1539" w:rsidRPr="00A628D4" w:rsidRDefault="003A1539" w:rsidP="00925ACC"/>
    <w:p w14:paraId="07AA4BA7" w14:textId="70C5E130" w:rsidR="001F60D8" w:rsidRPr="00386556" w:rsidRDefault="00386556" w:rsidP="00D6389F">
      <w:pPr>
        <w:pStyle w:val="Heading5"/>
      </w:pPr>
      <w:r w:rsidRPr="00386556">
        <w:t>Time</w:t>
      </w:r>
    </w:p>
    <w:p w14:paraId="612E19FB" w14:textId="77777777" w:rsidR="00925ACC" w:rsidRPr="004E001F" w:rsidRDefault="00925ACC" w:rsidP="00925ACC">
      <w:r>
        <w:t xml:space="preserve">It is recommended that no more than 8 hours is spent on the </w:t>
      </w:r>
      <w:r>
        <w:rPr>
          <w:b/>
        </w:rPr>
        <w:t>whole</w:t>
      </w:r>
      <w:r>
        <w:t xml:space="preserve"> assignment. A maximum of 2 hours is allowed for the report stage.</w:t>
      </w:r>
    </w:p>
    <w:p w14:paraId="2864BB61" w14:textId="77777777" w:rsidR="00F5065A" w:rsidRDefault="00F5065A" w:rsidP="001F60D8">
      <w:pPr>
        <w:rPr>
          <w:highlight w:val="yellow"/>
        </w:rPr>
      </w:pPr>
    </w:p>
    <w:p w14:paraId="0D548290" w14:textId="48269F0D" w:rsidR="00386556" w:rsidRDefault="00386556" w:rsidP="00D6389F">
      <w:pPr>
        <w:pStyle w:val="Heading5"/>
      </w:pPr>
      <w:r w:rsidRPr="00386556">
        <w:t>Supervision, control and authentication</w:t>
      </w:r>
    </w:p>
    <w:p w14:paraId="3520E966" w14:textId="2DA490ED" w:rsidR="00925ACC" w:rsidRDefault="00925ACC" w:rsidP="00925ACC">
      <w:pPr>
        <w:rPr>
          <w:rFonts w:cs="Arial"/>
          <w:bCs/>
        </w:rPr>
      </w:pPr>
      <w:r w:rsidRPr="008C2670">
        <w:rPr>
          <w:rFonts w:cs="Arial"/>
          <w:bCs/>
        </w:rPr>
        <w:t>There are two levels of control</w:t>
      </w:r>
      <w:r>
        <w:rPr>
          <w:rFonts w:cs="Arial"/>
          <w:bCs/>
        </w:rPr>
        <w:t>.</w:t>
      </w:r>
      <w:r w:rsidRPr="008C2670">
        <w:rPr>
          <w:rFonts w:cs="Arial"/>
          <w:bCs/>
        </w:rPr>
        <w:t xml:space="preserve"> </w:t>
      </w:r>
    </w:p>
    <w:p w14:paraId="4C628F2A" w14:textId="77777777" w:rsidR="00C1334F" w:rsidRPr="00C1334F" w:rsidRDefault="00C1334F" w:rsidP="00C1334F">
      <w:pPr>
        <w:rPr>
          <w:rFonts w:cs="Arial"/>
          <w:bCs/>
        </w:rPr>
      </w:pPr>
    </w:p>
    <w:tbl>
      <w:tblPr>
        <w:tblW w:w="0" w:type="auto"/>
        <w:tblCellMar>
          <w:left w:w="0" w:type="dxa"/>
          <w:right w:w="0" w:type="dxa"/>
        </w:tblCellMar>
        <w:tblLook w:val="04A0" w:firstRow="1" w:lastRow="0" w:firstColumn="1" w:lastColumn="0" w:noHBand="0" w:noVBand="1"/>
      </w:tblPr>
      <w:tblGrid>
        <w:gridCol w:w="4529"/>
        <w:gridCol w:w="4522"/>
      </w:tblGrid>
      <w:tr w:rsidR="00C1334F" w:rsidRPr="00C1334F" w14:paraId="1013D772" w14:textId="77777777" w:rsidTr="00311DC5">
        <w:tc>
          <w:tcPr>
            <w:tcW w:w="4621"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hideMark/>
          </w:tcPr>
          <w:p w14:paraId="7C1B2069" w14:textId="1D0D514B" w:rsidR="00C1334F" w:rsidRPr="00C1334F" w:rsidRDefault="00C1334F" w:rsidP="00311DC5">
            <w:pPr>
              <w:rPr>
                <w:rFonts w:cs="Arial"/>
                <w:b/>
              </w:rPr>
            </w:pPr>
            <w:r w:rsidRPr="00C1334F">
              <w:rPr>
                <w:rFonts w:cs="Arial"/>
                <w:b/>
              </w:rPr>
              <w:t>Under a high degree of supervision and control</w:t>
            </w:r>
          </w:p>
        </w:tc>
        <w:tc>
          <w:tcPr>
            <w:tcW w:w="4621"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hideMark/>
          </w:tcPr>
          <w:p w14:paraId="37B75A66" w14:textId="5285AC35" w:rsidR="00C1334F" w:rsidRPr="00C1334F" w:rsidRDefault="00C1334F" w:rsidP="00311DC5">
            <w:pPr>
              <w:rPr>
                <w:rFonts w:cs="Arial"/>
                <w:b/>
              </w:rPr>
            </w:pPr>
            <w:r w:rsidRPr="00C1334F">
              <w:rPr>
                <w:rFonts w:cs="Arial"/>
                <w:b/>
              </w:rPr>
              <w:t>Under some supervision and control</w:t>
            </w:r>
          </w:p>
        </w:tc>
      </w:tr>
      <w:tr w:rsidR="00C1334F" w:rsidRPr="00C1334F" w14:paraId="4BE26A2B" w14:textId="77777777" w:rsidTr="00842C1A">
        <w:tc>
          <w:tcPr>
            <w:tcW w:w="4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43CE277" w14:textId="77777777" w:rsidR="00C1334F" w:rsidRPr="00C1334F" w:rsidRDefault="00C1334F" w:rsidP="00C1334F">
            <w:pPr>
              <w:tabs>
                <w:tab w:val="clear" w:pos="284"/>
                <w:tab w:val="clear" w:pos="567"/>
              </w:tabs>
              <w:autoSpaceDE w:val="0"/>
              <w:autoSpaceDN w:val="0"/>
              <w:adjustRightInd w:val="0"/>
              <w:spacing w:line="240" w:lineRule="auto"/>
              <w:ind w:left="720"/>
              <w:rPr>
                <w:rFonts w:eastAsiaTheme="minorHAnsi" w:cs="Arial"/>
                <w:szCs w:val="22"/>
                <w:lang w:eastAsia="en-GB"/>
              </w:rPr>
            </w:pPr>
          </w:p>
          <w:p w14:paraId="0EC8D5F6" w14:textId="32683E76" w:rsidR="00C1334F" w:rsidRPr="00C1334F" w:rsidRDefault="00C1334F" w:rsidP="00A41534">
            <w:pPr>
              <w:pStyle w:val="bullet"/>
              <w:rPr>
                <w:rFonts w:eastAsia="Calibri"/>
                <w:lang w:eastAsia="en-GB"/>
              </w:rPr>
            </w:pPr>
            <w:r w:rsidRPr="00C1334F">
              <w:rPr>
                <w:rFonts w:eastAsia="Calibri"/>
                <w:lang w:eastAsia="en-GB"/>
              </w:rPr>
              <w:t>the use of r</w:t>
            </w:r>
            <w:r w:rsidR="00F57B27">
              <w:rPr>
                <w:rFonts w:eastAsia="Calibri"/>
                <w:lang w:eastAsia="en-GB"/>
              </w:rPr>
              <w:t>esources is tightly prescribed</w:t>
            </w:r>
          </w:p>
          <w:p w14:paraId="49C4F2F7" w14:textId="28136095" w:rsidR="00C1334F" w:rsidRPr="00C1334F" w:rsidRDefault="00C1334F" w:rsidP="00A41534">
            <w:pPr>
              <w:pStyle w:val="bullet"/>
              <w:rPr>
                <w:rFonts w:eastAsia="Calibri"/>
                <w:lang w:eastAsia="en-GB"/>
              </w:rPr>
            </w:pPr>
            <w:r w:rsidRPr="00C1334F">
              <w:rPr>
                <w:rFonts w:eastAsia="Calibri"/>
                <w:lang w:eastAsia="en-GB"/>
              </w:rPr>
              <w:t>all candidates are within direct sight of the superv</w:t>
            </w:r>
            <w:r w:rsidR="00F57B27">
              <w:rPr>
                <w:rFonts w:eastAsia="Calibri"/>
                <w:lang w:eastAsia="en-GB"/>
              </w:rPr>
              <w:t>isor throughout the session(s)</w:t>
            </w:r>
          </w:p>
          <w:p w14:paraId="23A9DB34" w14:textId="0A3AC624" w:rsidR="00C1334F" w:rsidRPr="00C1334F" w:rsidRDefault="00C1334F" w:rsidP="00A41534">
            <w:pPr>
              <w:pStyle w:val="bullet"/>
              <w:rPr>
                <w:rFonts w:eastAsia="Calibri"/>
                <w:lang w:eastAsia="en-GB"/>
              </w:rPr>
            </w:pPr>
            <w:r w:rsidRPr="00C1334F">
              <w:rPr>
                <w:rFonts w:eastAsia="Calibri"/>
                <w:lang w:eastAsia="en-GB"/>
              </w:rPr>
              <w:t>display materials which might provide assistance are removed or</w:t>
            </w:r>
            <w:r w:rsidR="00F57B27">
              <w:rPr>
                <w:rFonts w:eastAsia="Calibri"/>
                <w:lang w:eastAsia="en-GB"/>
              </w:rPr>
              <w:t xml:space="preserve"> covered</w:t>
            </w:r>
            <w:r w:rsidRPr="00C1334F">
              <w:rPr>
                <w:rFonts w:eastAsia="Calibri"/>
                <w:lang w:eastAsia="en-GB"/>
              </w:rPr>
              <w:t xml:space="preserve"> </w:t>
            </w:r>
          </w:p>
          <w:p w14:paraId="464B1BD4" w14:textId="560DD7C1" w:rsidR="00C1334F" w:rsidRPr="00C1334F" w:rsidRDefault="00C1334F" w:rsidP="00A41534">
            <w:pPr>
              <w:pStyle w:val="bullet"/>
              <w:rPr>
                <w:rFonts w:eastAsia="Calibri"/>
                <w:lang w:eastAsia="en-GB"/>
              </w:rPr>
            </w:pPr>
            <w:r w:rsidRPr="00C1334F">
              <w:rPr>
                <w:rFonts w:eastAsia="Calibri"/>
                <w:lang w:eastAsia="en-GB"/>
              </w:rPr>
              <w:t>there is no access to e-mail, the internet or m</w:t>
            </w:r>
            <w:r w:rsidR="00F57B27">
              <w:rPr>
                <w:rFonts w:eastAsia="Calibri"/>
                <w:lang w:eastAsia="en-GB"/>
              </w:rPr>
              <w:t>obile phones</w:t>
            </w:r>
          </w:p>
          <w:p w14:paraId="4A7767DC" w14:textId="6BC41DC4" w:rsidR="00C1334F" w:rsidRPr="00C1334F" w:rsidRDefault="00C1334F" w:rsidP="00A41534">
            <w:pPr>
              <w:pStyle w:val="bullet"/>
              <w:rPr>
                <w:rFonts w:eastAsia="Calibri"/>
                <w:lang w:eastAsia="en-GB"/>
              </w:rPr>
            </w:pPr>
            <w:r w:rsidRPr="00C1334F">
              <w:rPr>
                <w:rFonts w:eastAsia="Calibri"/>
                <w:lang w:eastAsia="en-GB"/>
              </w:rPr>
              <w:t>candidates com</w:t>
            </w:r>
            <w:r w:rsidR="00F57B27">
              <w:rPr>
                <w:rFonts w:eastAsia="Calibri"/>
                <w:lang w:eastAsia="en-GB"/>
              </w:rPr>
              <w:t>plete their work independently</w:t>
            </w:r>
          </w:p>
          <w:p w14:paraId="61D84693" w14:textId="34D4B41C" w:rsidR="00C1334F" w:rsidRPr="00C1334F" w:rsidRDefault="00C1334F" w:rsidP="00A41534">
            <w:pPr>
              <w:pStyle w:val="bullet"/>
              <w:rPr>
                <w:rFonts w:eastAsia="Calibri"/>
                <w:lang w:eastAsia="en-GB"/>
              </w:rPr>
            </w:pPr>
            <w:r w:rsidRPr="00C1334F">
              <w:rPr>
                <w:rFonts w:eastAsia="Calibri"/>
                <w:lang w:eastAsia="en-GB"/>
              </w:rPr>
              <w:t>interaction with o</w:t>
            </w:r>
            <w:r w:rsidR="00F57B27">
              <w:rPr>
                <w:rFonts w:eastAsia="Calibri"/>
                <w:lang w:eastAsia="en-GB"/>
              </w:rPr>
              <w:t>ther candidates does not occur</w:t>
            </w:r>
          </w:p>
          <w:p w14:paraId="41186592" w14:textId="2D74549D" w:rsidR="00C1334F" w:rsidRPr="00C1334F" w:rsidRDefault="00C1334F" w:rsidP="00A41534">
            <w:pPr>
              <w:pStyle w:val="bullet"/>
              <w:rPr>
                <w:rFonts w:eastAsia="Calibri"/>
                <w:lang w:eastAsia="en-GB"/>
              </w:rPr>
            </w:pPr>
            <w:r w:rsidRPr="00C1334F">
              <w:rPr>
                <w:rFonts w:eastAsia="Calibri"/>
                <w:lang w:eastAsia="en-GB"/>
              </w:rPr>
              <w:t xml:space="preserve">no assistance </w:t>
            </w:r>
            <w:r w:rsidR="00F57B27">
              <w:rPr>
                <w:rFonts w:eastAsia="Calibri"/>
                <w:lang w:eastAsia="en-GB"/>
              </w:rPr>
              <w:t>of any description is provided</w:t>
            </w:r>
          </w:p>
          <w:p w14:paraId="5FFD68A8" w14:textId="77777777" w:rsidR="00C1334F" w:rsidRPr="00C1334F" w:rsidRDefault="00C1334F" w:rsidP="00C1334F">
            <w:pPr>
              <w:rPr>
                <w:rFonts w:cs="Arial"/>
              </w:rPr>
            </w:pPr>
          </w:p>
        </w:tc>
        <w:tc>
          <w:tcPr>
            <w:tcW w:w="4621" w:type="dxa"/>
            <w:tcBorders>
              <w:top w:val="nil"/>
              <w:left w:val="nil"/>
              <w:bottom w:val="single" w:sz="8" w:space="0" w:color="auto"/>
              <w:right w:val="single" w:sz="8" w:space="0" w:color="auto"/>
            </w:tcBorders>
            <w:tcMar>
              <w:top w:w="0" w:type="dxa"/>
              <w:left w:w="108" w:type="dxa"/>
              <w:bottom w:w="0" w:type="dxa"/>
              <w:right w:w="108" w:type="dxa"/>
            </w:tcMar>
          </w:tcPr>
          <w:p w14:paraId="17A4CDF9" w14:textId="77777777" w:rsidR="00C1334F" w:rsidRPr="00C1334F" w:rsidRDefault="00C1334F" w:rsidP="00C1334F">
            <w:pPr>
              <w:rPr>
                <w:rFonts w:cs="Arial"/>
              </w:rPr>
            </w:pPr>
          </w:p>
          <w:p w14:paraId="287E943D" w14:textId="35B4B463" w:rsidR="00C1334F" w:rsidRPr="00C1334F" w:rsidRDefault="00C1334F" w:rsidP="00A41534">
            <w:pPr>
              <w:pStyle w:val="bullet"/>
            </w:pPr>
            <w:r w:rsidRPr="00C1334F">
              <w:t>candidates do not need to be directl</w:t>
            </w:r>
            <w:r w:rsidR="00F57B27">
              <w:t>y supervised at all times</w:t>
            </w:r>
          </w:p>
          <w:p w14:paraId="1B09A647" w14:textId="249EC967" w:rsidR="00C1334F" w:rsidRPr="00C1334F" w:rsidRDefault="00C1334F" w:rsidP="00A41534">
            <w:pPr>
              <w:pStyle w:val="bullet"/>
            </w:pPr>
            <w:r w:rsidRPr="00C1334F">
              <w:t>the use of resources, including the inte</w:t>
            </w:r>
            <w:r w:rsidR="00F57B27">
              <w:t>rnet, is not tightly prescribed</w:t>
            </w:r>
          </w:p>
          <w:p w14:paraId="5C3CBB85" w14:textId="786AB03F" w:rsidR="00C1334F" w:rsidRPr="00C1334F" w:rsidRDefault="00C1334F" w:rsidP="00A41534">
            <w:pPr>
              <w:pStyle w:val="bullet"/>
              <w:rPr>
                <w:rFonts w:eastAsia="Calibri"/>
                <w:szCs w:val="22"/>
                <w:lang w:eastAsia="en-GB"/>
              </w:rPr>
            </w:pPr>
            <w:r w:rsidRPr="00C1334F">
              <w:rPr>
                <w:rFonts w:eastAsia="Calibri"/>
                <w:szCs w:val="22"/>
                <w:lang w:eastAsia="en-GB"/>
              </w:rPr>
              <w:t>the work an individual candidate submits for assessmen</w:t>
            </w:r>
            <w:r w:rsidR="00F57B27">
              <w:rPr>
                <w:rFonts w:eastAsia="Calibri"/>
                <w:szCs w:val="22"/>
                <w:lang w:eastAsia="en-GB"/>
              </w:rPr>
              <w:t>t is their own</w:t>
            </w:r>
          </w:p>
          <w:p w14:paraId="20F2D355" w14:textId="33E5CC5B" w:rsidR="00C1334F" w:rsidRPr="00C1334F" w:rsidRDefault="00F57B27" w:rsidP="00A41534">
            <w:pPr>
              <w:pStyle w:val="bullet"/>
              <w:rPr>
                <w:rFonts w:eastAsia="Calibri"/>
                <w:szCs w:val="22"/>
                <w:lang w:eastAsia="en-GB"/>
              </w:rPr>
            </w:pPr>
            <w:r>
              <w:rPr>
                <w:rFonts w:eastAsia="Calibri"/>
                <w:szCs w:val="22"/>
                <w:lang w:eastAsia="en-GB"/>
              </w:rPr>
              <w:t>teachers an</w:t>
            </w:r>
            <w:r w:rsidR="00AE1258">
              <w:rPr>
                <w:rFonts w:eastAsia="Calibri"/>
                <w:szCs w:val="22"/>
                <w:lang w:eastAsia="en-GB"/>
              </w:rPr>
              <w:t>d/or</w:t>
            </w:r>
            <w:r>
              <w:rPr>
                <w:rFonts w:eastAsia="Calibri"/>
                <w:szCs w:val="22"/>
                <w:lang w:eastAsia="en-GB"/>
              </w:rPr>
              <w:t xml:space="preserve"> </w:t>
            </w:r>
            <w:r w:rsidR="00C1334F" w:rsidRPr="00C1334F">
              <w:rPr>
                <w:rFonts w:eastAsia="Calibri"/>
                <w:szCs w:val="22"/>
                <w:lang w:eastAsia="en-GB"/>
              </w:rPr>
              <w:t>lecturers ca</w:t>
            </w:r>
            <w:r>
              <w:rPr>
                <w:rFonts w:eastAsia="Calibri"/>
                <w:szCs w:val="22"/>
                <w:lang w:eastAsia="en-GB"/>
              </w:rPr>
              <w:t>n provide reasonable assistance</w:t>
            </w:r>
          </w:p>
          <w:p w14:paraId="1EA21A94" w14:textId="77777777" w:rsidR="00C1334F" w:rsidRPr="00C1334F" w:rsidRDefault="00C1334F" w:rsidP="00C1334F">
            <w:pPr>
              <w:tabs>
                <w:tab w:val="clear" w:pos="284"/>
                <w:tab w:val="clear" w:pos="567"/>
              </w:tabs>
              <w:autoSpaceDE w:val="0"/>
              <w:autoSpaceDN w:val="0"/>
              <w:spacing w:line="240" w:lineRule="auto"/>
              <w:rPr>
                <w:rFonts w:eastAsia="Calibri" w:cs="Arial"/>
                <w:szCs w:val="22"/>
                <w:lang w:eastAsia="en-GB"/>
              </w:rPr>
            </w:pPr>
          </w:p>
        </w:tc>
      </w:tr>
    </w:tbl>
    <w:p w14:paraId="480FDB9F" w14:textId="77777777" w:rsidR="00C1334F" w:rsidRPr="00C1334F" w:rsidRDefault="00C1334F" w:rsidP="00C1334F"/>
    <w:p w14:paraId="23694119" w14:textId="41850E48" w:rsidR="00C1334F" w:rsidRDefault="00C1334F" w:rsidP="00C1334F">
      <w:pPr>
        <w:tabs>
          <w:tab w:val="clear" w:pos="284"/>
          <w:tab w:val="clear" w:pos="567"/>
        </w:tabs>
        <w:spacing w:line="240" w:lineRule="auto"/>
        <w:rPr>
          <w:rFonts w:cs="Arial"/>
          <w:szCs w:val="22"/>
        </w:rPr>
      </w:pPr>
      <w:r w:rsidRPr="00C1334F">
        <w:rPr>
          <w:rFonts w:cs="Arial"/>
          <w:szCs w:val="22"/>
        </w:rPr>
        <w:t>The assignment has two stages.</w:t>
      </w:r>
    </w:p>
    <w:p w14:paraId="2881C935" w14:textId="77777777" w:rsidR="00F75BAC" w:rsidRPr="00C1334F" w:rsidRDefault="00F75BAC" w:rsidP="00C1334F">
      <w:pPr>
        <w:tabs>
          <w:tab w:val="clear" w:pos="284"/>
          <w:tab w:val="clear" w:pos="567"/>
        </w:tabs>
        <w:spacing w:line="240" w:lineRule="auto"/>
        <w:rPr>
          <w:rFonts w:cs="Arial"/>
          <w:szCs w:val="22"/>
        </w:rPr>
      </w:pPr>
    </w:p>
    <w:tbl>
      <w:tblPr>
        <w:tblStyle w:val="TableGrid2"/>
        <w:tblW w:w="0" w:type="auto"/>
        <w:tblLook w:val="04A0" w:firstRow="1" w:lastRow="0" w:firstColumn="1" w:lastColumn="0" w:noHBand="0" w:noVBand="1"/>
      </w:tblPr>
      <w:tblGrid>
        <w:gridCol w:w="4532"/>
        <w:gridCol w:w="4529"/>
      </w:tblGrid>
      <w:tr w:rsidR="00C1334F" w:rsidRPr="00C1334F" w14:paraId="2F6486C6" w14:textId="77777777" w:rsidTr="00F75BAC">
        <w:trPr>
          <w:trHeight w:val="498"/>
        </w:trPr>
        <w:tc>
          <w:tcPr>
            <w:tcW w:w="4621" w:type="dxa"/>
            <w:shd w:val="clear" w:color="auto" w:fill="BFBFBF" w:themeFill="background1" w:themeFillShade="BF"/>
            <w:vAlign w:val="center"/>
          </w:tcPr>
          <w:p w14:paraId="17F329DC" w14:textId="77777777" w:rsidR="00C1334F" w:rsidRPr="00C1334F" w:rsidRDefault="00C1334F" w:rsidP="00C1334F">
            <w:pPr>
              <w:tabs>
                <w:tab w:val="clear" w:pos="284"/>
                <w:tab w:val="clear" w:pos="567"/>
              </w:tabs>
              <w:spacing w:line="240" w:lineRule="auto"/>
              <w:rPr>
                <w:rFonts w:cs="Arial"/>
                <w:b/>
                <w:szCs w:val="22"/>
              </w:rPr>
            </w:pPr>
            <w:r w:rsidRPr="00C1334F">
              <w:rPr>
                <w:rFonts w:cs="Arial"/>
                <w:b/>
                <w:szCs w:val="22"/>
              </w:rPr>
              <w:t>Stage</w:t>
            </w:r>
          </w:p>
        </w:tc>
        <w:tc>
          <w:tcPr>
            <w:tcW w:w="4621" w:type="dxa"/>
            <w:shd w:val="clear" w:color="auto" w:fill="BFBFBF" w:themeFill="background1" w:themeFillShade="BF"/>
            <w:vAlign w:val="center"/>
          </w:tcPr>
          <w:p w14:paraId="6699A53A" w14:textId="77777777" w:rsidR="00C1334F" w:rsidRPr="00C1334F" w:rsidRDefault="00C1334F" w:rsidP="00C1334F">
            <w:pPr>
              <w:tabs>
                <w:tab w:val="clear" w:pos="284"/>
                <w:tab w:val="clear" w:pos="567"/>
              </w:tabs>
              <w:spacing w:line="240" w:lineRule="auto"/>
              <w:rPr>
                <w:rFonts w:cs="Arial"/>
                <w:b/>
                <w:szCs w:val="22"/>
              </w:rPr>
            </w:pPr>
            <w:r w:rsidRPr="00C1334F">
              <w:rPr>
                <w:rFonts w:cs="Arial"/>
                <w:b/>
                <w:szCs w:val="22"/>
              </w:rPr>
              <w:t>Level of control</w:t>
            </w:r>
          </w:p>
        </w:tc>
      </w:tr>
      <w:tr w:rsidR="00C1334F" w:rsidRPr="00C1334F" w14:paraId="2F361C8E" w14:textId="77777777" w:rsidTr="00842C1A">
        <w:tc>
          <w:tcPr>
            <w:tcW w:w="4621" w:type="dxa"/>
          </w:tcPr>
          <w:p w14:paraId="3E933891" w14:textId="77777777" w:rsidR="00C1334F" w:rsidRPr="00847F7E" w:rsidRDefault="00C1334F" w:rsidP="000B562F">
            <w:pPr>
              <w:pStyle w:val="bullet"/>
            </w:pPr>
            <w:r w:rsidRPr="00847F7E">
              <w:t>research</w:t>
            </w:r>
          </w:p>
        </w:tc>
        <w:tc>
          <w:tcPr>
            <w:tcW w:w="4621" w:type="dxa"/>
          </w:tcPr>
          <w:p w14:paraId="30EDD5F6" w14:textId="77777777" w:rsidR="00C1334F" w:rsidRPr="00C1334F" w:rsidRDefault="00C1334F" w:rsidP="00311DC5">
            <w:pPr>
              <w:tabs>
                <w:tab w:val="clear" w:pos="284"/>
                <w:tab w:val="clear" w:pos="567"/>
              </w:tabs>
              <w:spacing w:before="40" w:after="40" w:line="240" w:lineRule="auto"/>
              <w:rPr>
                <w:rFonts w:cs="Arial"/>
                <w:szCs w:val="22"/>
              </w:rPr>
            </w:pPr>
            <w:r w:rsidRPr="00C1334F">
              <w:rPr>
                <w:rFonts w:cs="Arial"/>
                <w:szCs w:val="22"/>
              </w:rPr>
              <w:t>conducted under some supervision and control</w:t>
            </w:r>
          </w:p>
        </w:tc>
      </w:tr>
      <w:tr w:rsidR="00C1334F" w:rsidRPr="00C1334F" w14:paraId="341E4866" w14:textId="77777777" w:rsidTr="00842C1A">
        <w:tc>
          <w:tcPr>
            <w:tcW w:w="4621" w:type="dxa"/>
          </w:tcPr>
          <w:p w14:paraId="49F2336D" w14:textId="77777777" w:rsidR="00C1334F" w:rsidRPr="00847F7E" w:rsidRDefault="00C1334F" w:rsidP="000B562F">
            <w:pPr>
              <w:pStyle w:val="bullet"/>
            </w:pPr>
            <w:r w:rsidRPr="00847F7E">
              <w:t>report</w:t>
            </w:r>
          </w:p>
        </w:tc>
        <w:tc>
          <w:tcPr>
            <w:tcW w:w="4621" w:type="dxa"/>
          </w:tcPr>
          <w:p w14:paraId="6BABAD25" w14:textId="77777777" w:rsidR="00C1334F" w:rsidRPr="00C1334F" w:rsidRDefault="00C1334F" w:rsidP="00311DC5">
            <w:pPr>
              <w:tabs>
                <w:tab w:val="clear" w:pos="284"/>
                <w:tab w:val="clear" w:pos="567"/>
              </w:tabs>
              <w:spacing w:before="40" w:after="40" w:line="240" w:lineRule="auto"/>
              <w:rPr>
                <w:rFonts w:cs="Arial"/>
                <w:szCs w:val="22"/>
              </w:rPr>
            </w:pPr>
            <w:r w:rsidRPr="00C1334F">
              <w:rPr>
                <w:rFonts w:cs="Arial"/>
                <w:szCs w:val="22"/>
              </w:rPr>
              <w:t>conducted under a high degree of supervision and control</w:t>
            </w:r>
          </w:p>
        </w:tc>
      </w:tr>
    </w:tbl>
    <w:p w14:paraId="541AE496" w14:textId="4DF70A7E" w:rsidR="007C4A53" w:rsidRDefault="007C4A53" w:rsidP="007C4A53"/>
    <w:p w14:paraId="195A687B" w14:textId="77777777" w:rsidR="007C4A53" w:rsidRPr="00925ACC" w:rsidRDefault="007C4A53" w:rsidP="000C67C4"/>
    <w:p w14:paraId="4F955855" w14:textId="6D117B63" w:rsidR="00386556" w:rsidRDefault="00386556" w:rsidP="00D6389F">
      <w:pPr>
        <w:pStyle w:val="Heading5"/>
      </w:pPr>
      <w:r>
        <w:lastRenderedPageBreak/>
        <w:t>Resources</w:t>
      </w:r>
    </w:p>
    <w:p w14:paraId="04A503CF" w14:textId="464532EA" w:rsidR="00925ACC" w:rsidRDefault="00925ACC" w:rsidP="00925ACC">
      <w:r>
        <w:t>Please refer to the instructions for teachers</w:t>
      </w:r>
      <w:r w:rsidR="00F642E8">
        <w:t xml:space="preserve"> and lecturers</w:t>
      </w:r>
      <w:r>
        <w:t xml:space="preserve"> within the assignment assessment task.</w:t>
      </w:r>
    </w:p>
    <w:p w14:paraId="67BF2195" w14:textId="77777777" w:rsidR="00074969" w:rsidRDefault="00074969" w:rsidP="00925ACC"/>
    <w:p w14:paraId="498FDB24" w14:textId="4DDEF345" w:rsidR="00925ACC" w:rsidRDefault="00925ACC" w:rsidP="00925ACC">
      <w:r>
        <w:t>It is not permitted at any stage to provide candidates with a template or model answers.</w:t>
      </w:r>
    </w:p>
    <w:p w14:paraId="2ED6BDBC" w14:textId="77777777" w:rsidR="00925ACC" w:rsidRDefault="00925ACC" w:rsidP="00925ACC"/>
    <w:p w14:paraId="7F399DF9" w14:textId="496DA1C1" w:rsidR="00925ACC" w:rsidRDefault="00925ACC" w:rsidP="00925ACC">
      <w:r>
        <w:t>In the research stage:</w:t>
      </w:r>
    </w:p>
    <w:p w14:paraId="0DE352EA" w14:textId="77777777" w:rsidR="00DE6A74" w:rsidRDefault="00DE6A74" w:rsidP="00925ACC"/>
    <w:p w14:paraId="606E6100" w14:textId="587F4301" w:rsidR="00925ACC" w:rsidRDefault="009618A8" w:rsidP="000C67C4">
      <w:pPr>
        <w:pStyle w:val="bullet"/>
      </w:pPr>
      <w:r>
        <w:t xml:space="preserve">teachers and/or </w:t>
      </w:r>
      <w:r w:rsidR="00925ACC">
        <w:t>lecturers must agree the choice of topic with the candidate</w:t>
      </w:r>
    </w:p>
    <w:p w14:paraId="058C2D79" w14:textId="4C2BF5E3" w:rsidR="00925ACC" w:rsidRDefault="00925ACC" w:rsidP="000C67C4">
      <w:pPr>
        <w:pStyle w:val="bullet"/>
      </w:pPr>
      <w:r>
        <w:t>teachers</w:t>
      </w:r>
      <w:r w:rsidR="009618A8">
        <w:t xml:space="preserve"> and</w:t>
      </w:r>
      <w:r>
        <w:t>/</w:t>
      </w:r>
      <w:r w:rsidR="009618A8">
        <w:t xml:space="preserve">or </w:t>
      </w:r>
      <w:r>
        <w:t>lecturers must provide advice on the suitability of the candidate’s aim</w:t>
      </w:r>
    </w:p>
    <w:p w14:paraId="6DB920B8" w14:textId="44D8F13E" w:rsidR="00925ACC" w:rsidRDefault="009618A8" w:rsidP="000C67C4">
      <w:pPr>
        <w:pStyle w:val="bullet"/>
      </w:pPr>
      <w:r>
        <w:t xml:space="preserve">teachers and/or </w:t>
      </w:r>
      <w:r w:rsidR="00925ACC">
        <w:t>lecturers can supply instructions for the experimental procedure(s)</w:t>
      </w:r>
    </w:p>
    <w:p w14:paraId="722921A9" w14:textId="0CCFBDFD" w:rsidR="00925ACC" w:rsidRDefault="00925ACC" w:rsidP="000C67C4">
      <w:pPr>
        <w:pStyle w:val="bullet"/>
      </w:pPr>
      <w:r>
        <w:t>candidates must undertake research using websites, journals and/or books</w:t>
      </w:r>
    </w:p>
    <w:p w14:paraId="2EFD431C" w14:textId="7DC0F09B" w:rsidR="00925ACC" w:rsidRDefault="00925ACC" w:rsidP="000C67C4">
      <w:pPr>
        <w:pStyle w:val="bullet"/>
      </w:pPr>
      <w:r>
        <w:t>a wide list of URLs and/or a wide range of books and journals may be provided</w:t>
      </w:r>
    </w:p>
    <w:p w14:paraId="4504669C" w14:textId="77777777" w:rsidR="00925ACC" w:rsidRDefault="00925ACC" w:rsidP="00925ACC"/>
    <w:p w14:paraId="54E1358E" w14:textId="27420B28" w:rsidR="00925ACC" w:rsidRDefault="00925ACC" w:rsidP="00925ACC">
      <w:r>
        <w:t>Teachers</w:t>
      </w:r>
      <w:r w:rsidR="00074969">
        <w:t xml:space="preserve"> </w:t>
      </w:r>
      <w:r w:rsidR="009618A8">
        <w:t>and/or</w:t>
      </w:r>
      <w:r w:rsidR="00074969">
        <w:t xml:space="preserve"> </w:t>
      </w:r>
      <w:r>
        <w:t xml:space="preserve">lecturers </w:t>
      </w:r>
      <w:r w:rsidRPr="000C67C4">
        <w:t>must not</w:t>
      </w:r>
      <w:r>
        <w:t>:</w:t>
      </w:r>
    </w:p>
    <w:p w14:paraId="2BB2BFFF" w14:textId="77777777" w:rsidR="00B6037F" w:rsidRDefault="00B6037F" w:rsidP="00925ACC"/>
    <w:p w14:paraId="5ED05BFB" w14:textId="77777777" w:rsidR="00925ACC" w:rsidRDefault="00925ACC" w:rsidP="000C67C4">
      <w:pPr>
        <w:pStyle w:val="bullet"/>
      </w:pPr>
      <w:r>
        <w:t>provide an aim</w:t>
      </w:r>
    </w:p>
    <w:p w14:paraId="24C7BADC" w14:textId="78AE8E69" w:rsidR="00925ACC" w:rsidRDefault="00925ACC" w:rsidP="000C67C4">
      <w:pPr>
        <w:pStyle w:val="bullet"/>
      </w:pPr>
      <w:r>
        <w:t xml:space="preserve">provide candidates with a set </w:t>
      </w:r>
      <w:r w:rsidR="00FF4F57">
        <w:t xml:space="preserve">of </w:t>
      </w:r>
      <w:r>
        <w:t xml:space="preserve">experimental data </w:t>
      </w:r>
    </w:p>
    <w:p w14:paraId="1D585E5E" w14:textId="285717BF" w:rsidR="00925ACC" w:rsidRDefault="00925ACC" w:rsidP="000C67C4">
      <w:pPr>
        <w:pStyle w:val="bullet"/>
      </w:pPr>
      <w:r>
        <w:t xml:space="preserve">provide </w:t>
      </w:r>
      <w:r w:rsidR="001F3239">
        <w:t xml:space="preserve">candidates with </w:t>
      </w:r>
      <w:r>
        <w:t>a blank or pre-populated table for experimental results</w:t>
      </w:r>
    </w:p>
    <w:p w14:paraId="69DAEAD0" w14:textId="4B8A1A57" w:rsidR="00A476F4" w:rsidRPr="00A476F4" w:rsidRDefault="00910403" w:rsidP="000C67C4">
      <w:pPr>
        <w:pStyle w:val="bullet"/>
        <w:rPr>
          <w:rFonts w:cs="Arial"/>
          <w:szCs w:val="22"/>
        </w:rPr>
      </w:pPr>
      <w:r>
        <w:t xml:space="preserve">provide </w:t>
      </w:r>
      <w:r w:rsidR="00A476F4" w:rsidRPr="00A476F4">
        <w:rPr>
          <w:rFonts w:cs="Arial"/>
        </w:rPr>
        <w:t xml:space="preserve">candidates </w:t>
      </w:r>
      <w:r w:rsidR="008618E9">
        <w:rPr>
          <w:rFonts w:cs="Arial"/>
        </w:rPr>
        <w:t xml:space="preserve">with </w:t>
      </w:r>
      <w:r>
        <w:rPr>
          <w:rFonts w:cs="Arial"/>
        </w:rPr>
        <w:t xml:space="preserve">feedback </w:t>
      </w:r>
      <w:r w:rsidR="00A476F4" w:rsidRPr="00A476F4">
        <w:rPr>
          <w:rFonts w:cs="Arial"/>
        </w:rPr>
        <w:t xml:space="preserve">on their research  </w:t>
      </w:r>
    </w:p>
    <w:p w14:paraId="5601D77A" w14:textId="77777777" w:rsidR="00C378A4" w:rsidRDefault="00C378A4" w:rsidP="00925ACC">
      <w:pPr>
        <w:pStyle w:val="ListParagraph"/>
      </w:pPr>
    </w:p>
    <w:p w14:paraId="6719F7CF" w14:textId="3FEF0E74" w:rsidR="00925ACC" w:rsidRDefault="009618A8" w:rsidP="00925ACC">
      <w:r>
        <w:t>The only materials which can be used in the report stage are:</w:t>
      </w:r>
    </w:p>
    <w:p w14:paraId="510A4697" w14:textId="77777777" w:rsidR="00B6037F" w:rsidRDefault="00B6037F" w:rsidP="00925ACC"/>
    <w:p w14:paraId="6A44A354" w14:textId="4B6A472C" w:rsidR="00925ACC" w:rsidRDefault="00925ACC" w:rsidP="000C67C4">
      <w:pPr>
        <w:pStyle w:val="bullet"/>
      </w:pPr>
      <w:r>
        <w:t>the instructions for candidates</w:t>
      </w:r>
      <w:r w:rsidR="00604337">
        <w:t>, which must not have been altered</w:t>
      </w:r>
      <w:r w:rsidR="0035681E">
        <w:t xml:space="preserve"> </w:t>
      </w:r>
    </w:p>
    <w:p w14:paraId="663AB344" w14:textId="4C8189F2" w:rsidR="00925ACC" w:rsidRDefault="00925ACC" w:rsidP="000C67C4">
      <w:pPr>
        <w:pStyle w:val="bullet"/>
      </w:pPr>
      <w:r>
        <w:t>the</w:t>
      </w:r>
      <w:r w:rsidR="009618A8">
        <w:t xml:space="preserve"> candidate’s</w:t>
      </w:r>
      <w:r w:rsidR="0035681E">
        <w:t xml:space="preserve"> </w:t>
      </w:r>
      <w:r>
        <w:t>raw experimental data</w:t>
      </w:r>
    </w:p>
    <w:p w14:paraId="6DAD37DF" w14:textId="77777777" w:rsidR="004B744A" w:rsidRDefault="00604337" w:rsidP="000C67C4">
      <w:pPr>
        <w:pStyle w:val="bullet"/>
      </w:pPr>
      <w:r>
        <w:t>numerical and/or graphical data extracted from the internet/literature</w:t>
      </w:r>
    </w:p>
    <w:p w14:paraId="5F8EA555" w14:textId="77777777" w:rsidR="004B744A" w:rsidRDefault="00604337" w:rsidP="000C67C4">
      <w:pPr>
        <w:pStyle w:val="bullet"/>
      </w:pPr>
      <w:r>
        <w:t>extract(s) from the internet/literature sources to support the description of the underlying physics</w:t>
      </w:r>
    </w:p>
    <w:p w14:paraId="0F82DD05" w14:textId="556E63B7" w:rsidR="004B744A" w:rsidRDefault="00604337" w:rsidP="000C67C4">
      <w:pPr>
        <w:pStyle w:val="bullet"/>
      </w:pPr>
      <w:r>
        <w:t>a record of the source(s) of data or extract(s)</w:t>
      </w:r>
      <w:r w:rsidRPr="008618E9">
        <w:t xml:space="preserve"> </w:t>
      </w:r>
      <w:r w:rsidR="009618A8">
        <w:t>from the internet/</w:t>
      </w:r>
      <w:r>
        <w:t xml:space="preserve">literature </w:t>
      </w:r>
    </w:p>
    <w:p w14:paraId="7B5C03C5" w14:textId="7A7C5983" w:rsidR="00604337" w:rsidRDefault="00604337" w:rsidP="000C67C4">
      <w:pPr>
        <w:pStyle w:val="bullet"/>
      </w:pPr>
      <w:r>
        <w:t>the experimental method(s), if appropriate</w:t>
      </w:r>
    </w:p>
    <w:p w14:paraId="6E5250A9" w14:textId="77777777" w:rsidR="00925ACC" w:rsidRDefault="00925ACC" w:rsidP="00925ACC"/>
    <w:p w14:paraId="66ED465F" w14:textId="654D4696" w:rsidR="00925ACC" w:rsidRDefault="00604337" w:rsidP="00925ACC">
      <w:r>
        <w:t xml:space="preserve">Candidates </w:t>
      </w:r>
      <w:r w:rsidR="00925ACC" w:rsidRPr="000C67C4">
        <w:t>must not</w:t>
      </w:r>
      <w:r w:rsidR="00925ACC">
        <w:t xml:space="preserve"> have access to a previously prepared:</w:t>
      </w:r>
    </w:p>
    <w:p w14:paraId="0FE6822E" w14:textId="77777777" w:rsidR="0035681E" w:rsidRDefault="0035681E" w:rsidP="00925ACC"/>
    <w:p w14:paraId="37B1A8C4" w14:textId="77777777" w:rsidR="00925ACC" w:rsidRDefault="00925ACC" w:rsidP="000C67C4">
      <w:pPr>
        <w:pStyle w:val="bullet"/>
      </w:pPr>
      <w:r>
        <w:t>draft of a report</w:t>
      </w:r>
    </w:p>
    <w:p w14:paraId="35A44384" w14:textId="77777777" w:rsidR="00925ACC" w:rsidRDefault="00925ACC" w:rsidP="000C67C4">
      <w:pPr>
        <w:pStyle w:val="bullet"/>
      </w:pPr>
      <w:r>
        <w:t>draft of a description of the underlying physics</w:t>
      </w:r>
    </w:p>
    <w:p w14:paraId="79BEF066" w14:textId="77777777" w:rsidR="00925ACC" w:rsidRDefault="00925ACC" w:rsidP="000C67C4">
      <w:pPr>
        <w:pStyle w:val="bullet"/>
      </w:pPr>
      <w:r>
        <w:t>specimen calculations or set of calculations for mean or derived values</w:t>
      </w:r>
    </w:p>
    <w:p w14:paraId="7E1A7523" w14:textId="77777777" w:rsidR="00C378A4" w:rsidRDefault="00925ACC" w:rsidP="000C67C4">
      <w:pPr>
        <w:pStyle w:val="bullet"/>
      </w:pPr>
      <w:r>
        <w:t>specimen calculations or set of calculations for uncertainties</w:t>
      </w:r>
      <w:r w:rsidR="00C378A4" w:rsidRPr="00C378A4">
        <w:t xml:space="preserve"> </w:t>
      </w:r>
    </w:p>
    <w:p w14:paraId="421A6FA8" w14:textId="274C5ECB" w:rsidR="00925ACC" w:rsidRDefault="00C378A4" w:rsidP="000C67C4">
      <w:pPr>
        <w:pStyle w:val="bullet"/>
      </w:pPr>
      <w:r>
        <w:t>graph</w:t>
      </w:r>
    </w:p>
    <w:p w14:paraId="0B3A589A" w14:textId="734C99A6" w:rsidR="00925ACC" w:rsidRDefault="00925ACC" w:rsidP="000C67C4">
      <w:pPr>
        <w:pStyle w:val="bullet"/>
      </w:pPr>
      <w:r>
        <w:t xml:space="preserve">analysis of </w:t>
      </w:r>
      <w:r w:rsidR="00C42F64">
        <w:t>data</w:t>
      </w:r>
    </w:p>
    <w:p w14:paraId="5865B3E2" w14:textId="77777777" w:rsidR="00925ACC" w:rsidRDefault="00925ACC" w:rsidP="000C67C4">
      <w:pPr>
        <w:pStyle w:val="bullet"/>
      </w:pPr>
      <w:r>
        <w:t>conclusion</w:t>
      </w:r>
    </w:p>
    <w:p w14:paraId="50B2B7D2" w14:textId="3CD7C8C0" w:rsidR="00925ACC" w:rsidRDefault="00925ACC" w:rsidP="000C67C4">
      <w:pPr>
        <w:pStyle w:val="bullet"/>
      </w:pPr>
      <w:r>
        <w:t xml:space="preserve">evaluation </w:t>
      </w:r>
    </w:p>
    <w:p w14:paraId="7342E181" w14:textId="77777777" w:rsidR="00925ACC" w:rsidRDefault="00925ACC" w:rsidP="000C67C4">
      <w:pPr>
        <w:pStyle w:val="bullet"/>
        <w:numPr>
          <w:ilvl w:val="0"/>
          <w:numId w:val="0"/>
        </w:numPr>
        <w:ind w:left="360"/>
      </w:pPr>
    </w:p>
    <w:p w14:paraId="056C2B9D" w14:textId="6C54FFDE" w:rsidR="00FF6BB6" w:rsidRDefault="00925ACC" w:rsidP="00925ACC">
      <w:r>
        <w:t xml:space="preserve">In addition, candidates </w:t>
      </w:r>
      <w:r w:rsidRPr="000C67C4">
        <w:t>must not</w:t>
      </w:r>
      <w:r>
        <w:t xml:space="preserve"> have access to the assignment marking instructions during the report stage.</w:t>
      </w:r>
    </w:p>
    <w:p w14:paraId="13E8D160" w14:textId="77777777" w:rsidR="003A1539" w:rsidRDefault="003A1539" w:rsidP="00925ACC"/>
    <w:p w14:paraId="3034F0F6" w14:textId="0EC44B4B" w:rsidR="00FF6BB6" w:rsidRDefault="00FF6BB6" w:rsidP="00FF6BB6">
      <w:r>
        <w:lastRenderedPageBreak/>
        <w:t xml:space="preserve">Candidates </w:t>
      </w:r>
      <w:r w:rsidRPr="006701C0">
        <w:t>must not</w:t>
      </w:r>
      <w:r>
        <w:t xml:space="preserve"> have access to the internet during the report stage.</w:t>
      </w:r>
    </w:p>
    <w:p w14:paraId="1B8943BB" w14:textId="77777777" w:rsidR="00B6037F" w:rsidRDefault="00B6037F" w:rsidP="00FF6BB6"/>
    <w:p w14:paraId="583D59E5" w14:textId="7DB17CD1" w:rsidR="00FF6BB6" w:rsidRDefault="009D7DE5" w:rsidP="00FF6BB6">
      <w:r>
        <w:t>Teachers</w:t>
      </w:r>
      <w:r w:rsidR="0035681E">
        <w:t xml:space="preserve"> </w:t>
      </w:r>
      <w:r w:rsidR="009618A8">
        <w:t>and/</w:t>
      </w:r>
      <w:r w:rsidR="0035681E">
        <w:t>or l</w:t>
      </w:r>
      <w:r>
        <w:t>ecturers must not</w:t>
      </w:r>
      <w:r w:rsidR="001220CF">
        <w:t xml:space="preserve"> </w:t>
      </w:r>
      <w:r w:rsidR="00FF6BB6">
        <w:t xml:space="preserve">provide any form of feedback to </w:t>
      </w:r>
      <w:r>
        <w:t xml:space="preserve">a </w:t>
      </w:r>
      <w:r w:rsidR="00FF6BB6">
        <w:t xml:space="preserve">candidate </w:t>
      </w:r>
      <w:r w:rsidR="001220CF">
        <w:t>on their report.</w:t>
      </w:r>
    </w:p>
    <w:p w14:paraId="44AE93D0" w14:textId="77777777" w:rsidR="00FF6BB6" w:rsidRDefault="00FF6BB6" w:rsidP="00FF6BB6"/>
    <w:p w14:paraId="073E57EC" w14:textId="7869626F" w:rsidR="00FF6BB6" w:rsidRPr="009D6B03" w:rsidRDefault="00FF6BB6" w:rsidP="00FF6BB6">
      <w:r>
        <w:t xml:space="preserve">Following completion of the report stage candidates </w:t>
      </w:r>
      <w:r w:rsidRPr="006701C0">
        <w:t>must not</w:t>
      </w:r>
      <w:r>
        <w:t xml:space="preserve"> be given the opportunity to redraft their report.</w:t>
      </w:r>
    </w:p>
    <w:p w14:paraId="06A65842" w14:textId="77777777" w:rsidR="00E17C48" w:rsidRPr="00FA07A4" w:rsidRDefault="00E17C48" w:rsidP="00E17C48"/>
    <w:p w14:paraId="7DD0BCAE" w14:textId="12D83A28" w:rsidR="009D7DE5" w:rsidRDefault="009D7DE5" w:rsidP="009D7DE5">
      <w:r>
        <w:t>Teachers</w:t>
      </w:r>
      <w:r w:rsidR="00CA7084">
        <w:t xml:space="preserve"> and/or </w:t>
      </w:r>
      <w:r>
        <w:t xml:space="preserve">lecturers </w:t>
      </w:r>
      <w:r w:rsidRPr="006701C0">
        <w:t xml:space="preserve">must not </w:t>
      </w:r>
      <w:r>
        <w:t>read the reports before they are submitted to SQA.</w:t>
      </w:r>
    </w:p>
    <w:p w14:paraId="76EA39CD" w14:textId="77777777" w:rsidR="00B47463" w:rsidRDefault="00B47463" w:rsidP="005F0BFC"/>
    <w:p w14:paraId="1C546CF5" w14:textId="0719F630" w:rsidR="00386556" w:rsidRDefault="00B47463" w:rsidP="00D6389F">
      <w:pPr>
        <w:pStyle w:val="Heading5"/>
      </w:pPr>
      <w:r>
        <w:t>Reasonable assistance</w:t>
      </w:r>
    </w:p>
    <w:p w14:paraId="493F6494" w14:textId="77777777" w:rsidR="008232AC" w:rsidRPr="00557169" w:rsidRDefault="008232AC" w:rsidP="009C6C88">
      <w:r w:rsidRPr="00557169">
        <w:t>The term ‘reasonable assistance’ is used to describe the balance between supporting candidates and giving them too much assistance. Candidates must undertake the assessment independently. However, reasonable assistance may be provided before the formal assessment process (research stage and report stage) takes place. If candidates have been entered for the correct level of qualification, they will not require more than a reasonable level of assistance to carry out the assignment.</w:t>
      </w:r>
    </w:p>
    <w:p w14:paraId="42B0C612" w14:textId="77777777" w:rsidR="00E17C48" w:rsidRPr="00FA07A4" w:rsidRDefault="00E17C48" w:rsidP="00E17C48"/>
    <w:p w14:paraId="556FDE33" w14:textId="77777777" w:rsidR="001F60D8" w:rsidRPr="00273873" w:rsidRDefault="001F60D8" w:rsidP="009C6C88">
      <w:pPr>
        <w:pStyle w:val="Heading3"/>
      </w:pPr>
      <w:r w:rsidRPr="00273873">
        <w:t>Evidence to be gathered</w:t>
      </w:r>
    </w:p>
    <w:p w14:paraId="35CAC776" w14:textId="77777777" w:rsidR="00E17C48" w:rsidRPr="00FA07A4" w:rsidRDefault="00E17C48" w:rsidP="00E17C48">
      <w:r w:rsidRPr="00FA07A4">
        <w:t>The following candidate evidence is required for this assessment:</w:t>
      </w:r>
    </w:p>
    <w:p w14:paraId="3F52C7CB" w14:textId="77777777" w:rsidR="00E17C48" w:rsidRPr="00FA07A4" w:rsidRDefault="00E17C48" w:rsidP="00E17C48"/>
    <w:p w14:paraId="65C78CFD" w14:textId="77777777" w:rsidR="00E17C48" w:rsidRPr="00FA07A4" w:rsidRDefault="00E17C48" w:rsidP="00B3638C">
      <w:pPr>
        <w:pStyle w:val="Bullet0"/>
        <w:numPr>
          <w:ilvl w:val="0"/>
          <w:numId w:val="6"/>
        </w:numPr>
        <w:autoSpaceDE w:val="0"/>
        <w:autoSpaceDN w:val="0"/>
        <w:adjustRightInd w:val="0"/>
        <w:spacing w:line="280" w:lineRule="exact"/>
        <w:ind w:left="357" w:hanging="357"/>
      </w:pPr>
      <w:r>
        <w:t>a</w:t>
      </w:r>
      <w:r w:rsidRPr="00FA07A4">
        <w:t xml:space="preserve"> report</w:t>
      </w:r>
    </w:p>
    <w:p w14:paraId="3378A25F" w14:textId="77777777" w:rsidR="00E17C48" w:rsidRPr="00FA07A4" w:rsidRDefault="00E17C48" w:rsidP="00E17C48"/>
    <w:p w14:paraId="044880C1" w14:textId="4FCDBF8F" w:rsidR="00925ACC" w:rsidRDefault="00E17C48" w:rsidP="00E17C48">
      <w:r w:rsidRPr="00FA07A4">
        <w:t xml:space="preserve">The report </w:t>
      </w:r>
      <w:r w:rsidR="00925ACC">
        <w:t>is</w:t>
      </w:r>
      <w:r w:rsidRPr="00FA07A4">
        <w:t xml:space="preserve"> submitted to SQA, within a given timeframe, for marking. </w:t>
      </w:r>
    </w:p>
    <w:p w14:paraId="70DC8F53" w14:textId="77777777" w:rsidR="00925ACC" w:rsidRDefault="00925ACC" w:rsidP="00E17C48"/>
    <w:p w14:paraId="35F9F5E5" w14:textId="31D9B159" w:rsidR="00E17C48" w:rsidRPr="00FA07A4" w:rsidRDefault="00E17C48" w:rsidP="00E17C48">
      <w:r w:rsidRPr="00FA07A4">
        <w:t>The same report cannot be submitted for more than one subject.</w:t>
      </w:r>
    </w:p>
    <w:p w14:paraId="0A5EF2BD" w14:textId="77777777" w:rsidR="002A51A4" w:rsidRDefault="002A51A4" w:rsidP="001F60D8"/>
    <w:p w14:paraId="4A8BB55B" w14:textId="29EE779E" w:rsidR="001F60D8" w:rsidRDefault="005F0BFC" w:rsidP="009C6C88">
      <w:pPr>
        <w:pStyle w:val="Heading4"/>
      </w:pPr>
      <w:r>
        <w:t>Volume</w:t>
      </w:r>
    </w:p>
    <w:p w14:paraId="03CFE9E3" w14:textId="503DBA9F" w:rsidR="00766018" w:rsidRPr="000A263A" w:rsidRDefault="00195ECB" w:rsidP="00766018">
      <w:pPr>
        <w:pStyle w:val="Standardtext"/>
        <w:rPr>
          <w:color w:val="auto"/>
        </w:rPr>
      </w:pPr>
      <w:r w:rsidRPr="000A263A">
        <w:rPr>
          <w:color w:val="auto"/>
        </w:rPr>
        <w:t>There is no word count.</w:t>
      </w:r>
      <w:r w:rsidR="009D68CB" w:rsidRPr="000A263A">
        <w:rPr>
          <w:color w:val="auto"/>
        </w:rPr>
        <w:t xml:space="preserve"> </w:t>
      </w:r>
    </w:p>
    <w:p w14:paraId="6B2D4272" w14:textId="77777777" w:rsidR="000A263A" w:rsidRPr="000A263A" w:rsidRDefault="000A263A" w:rsidP="00766018">
      <w:pPr>
        <w:pStyle w:val="Standardtext"/>
        <w:rPr>
          <w:color w:val="auto"/>
        </w:rPr>
      </w:pPr>
    </w:p>
    <w:p w14:paraId="567AF5C4" w14:textId="2DE7BD82" w:rsidR="000B4623" w:rsidRDefault="000B4623" w:rsidP="009C6C88">
      <w:pPr>
        <w:pStyle w:val="Heading2"/>
      </w:pPr>
      <w:bookmarkStart w:id="17" w:name="_Toc524355162"/>
      <w:r>
        <w:t>Grading</w:t>
      </w:r>
      <w:bookmarkEnd w:id="17"/>
    </w:p>
    <w:p w14:paraId="46334428" w14:textId="3AC2937D" w:rsidR="000B4623" w:rsidRPr="000A263A" w:rsidRDefault="00F609C1" w:rsidP="00FB6BA1">
      <w:pPr>
        <w:pStyle w:val="Standardtext"/>
        <w:rPr>
          <w:color w:val="auto"/>
        </w:rPr>
      </w:pPr>
      <w:r w:rsidRPr="000A263A">
        <w:rPr>
          <w:color w:val="auto"/>
        </w:rPr>
        <w:t>C</w:t>
      </w:r>
      <w:r w:rsidR="005359F1" w:rsidRPr="000A263A">
        <w:rPr>
          <w:color w:val="auto"/>
        </w:rPr>
        <w:t>andidates</w:t>
      </w:r>
      <w:r w:rsidRPr="000A263A">
        <w:rPr>
          <w:color w:val="auto"/>
        </w:rPr>
        <w:t>’</w:t>
      </w:r>
      <w:r w:rsidR="005359F1" w:rsidRPr="000A263A">
        <w:rPr>
          <w:color w:val="auto"/>
        </w:rPr>
        <w:t xml:space="preserve"> </w:t>
      </w:r>
      <w:r w:rsidR="000B4623" w:rsidRPr="000A263A">
        <w:rPr>
          <w:color w:val="auto"/>
        </w:rPr>
        <w:t>overall grade</w:t>
      </w:r>
      <w:r w:rsidRPr="000A263A">
        <w:rPr>
          <w:color w:val="auto"/>
        </w:rPr>
        <w:t>s</w:t>
      </w:r>
      <w:r w:rsidR="000B4623" w:rsidRPr="000A263A">
        <w:rPr>
          <w:color w:val="auto"/>
        </w:rPr>
        <w:t xml:space="preserve"> </w:t>
      </w:r>
      <w:r w:rsidRPr="000A263A">
        <w:rPr>
          <w:color w:val="auto"/>
        </w:rPr>
        <w:t>are</w:t>
      </w:r>
      <w:r w:rsidR="000B4623" w:rsidRPr="000A263A">
        <w:rPr>
          <w:color w:val="auto"/>
        </w:rPr>
        <w:t xml:space="preserve"> determined by their performance across the course assessment. The </w:t>
      </w:r>
      <w:r w:rsidR="00273873" w:rsidRPr="000A263A">
        <w:rPr>
          <w:color w:val="auto"/>
        </w:rPr>
        <w:t>course assessment is graded A–D</w:t>
      </w:r>
      <w:r w:rsidR="000B4623" w:rsidRPr="000A263A">
        <w:rPr>
          <w:color w:val="auto"/>
        </w:rPr>
        <w:t xml:space="preserve"> on the basis of the total mark for all course assessment components.</w:t>
      </w:r>
    </w:p>
    <w:p w14:paraId="37CA9836" w14:textId="77777777" w:rsidR="000B4623" w:rsidRDefault="000B4623" w:rsidP="000B4623"/>
    <w:p w14:paraId="1D29942A" w14:textId="77777777" w:rsidR="00280D46" w:rsidRPr="00830450" w:rsidRDefault="00280D46" w:rsidP="00280D46">
      <w:pPr>
        <w:pStyle w:val="Heading5"/>
      </w:pPr>
      <w:r w:rsidRPr="00830450">
        <w:t>Grade description for C</w:t>
      </w:r>
    </w:p>
    <w:p w14:paraId="5F25DA2F" w14:textId="77777777" w:rsidR="00280D46" w:rsidRPr="00830450" w:rsidRDefault="00280D46" w:rsidP="00280D46">
      <w:r w:rsidRPr="00830450">
        <w:t>For the award of grade C, candidates will typically have demonstrated successful performance in relation to the skills, knowledge and understanding for the course.</w:t>
      </w:r>
    </w:p>
    <w:p w14:paraId="4A302F7D" w14:textId="77777777" w:rsidR="00280D46" w:rsidRPr="00830450" w:rsidRDefault="00280D46" w:rsidP="00280D46"/>
    <w:p w14:paraId="359AB643" w14:textId="77777777" w:rsidR="00280D46" w:rsidRPr="00830450" w:rsidRDefault="00280D46" w:rsidP="00280D46">
      <w:pPr>
        <w:pStyle w:val="Heading5"/>
      </w:pPr>
      <w:r w:rsidRPr="00830450">
        <w:t>Grade description for A</w:t>
      </w:r>
    </w:p>
    <w:p w14:paraId="0B4EF8BE" w14:textId="77777777" w:rsidR="00280D46" w:rsidRPr="00830450" w:rsidRDefault="00280D46" w:rsidP="00280D46">
      <w:r w:rsidRPr="00830450">
        <w:t>For the award of grade A, candidates will typically have demonstrated a consistently high level of performance in relation to the skills, knowledge and understanding for the course.</w:t>
      </w:r>
    </w:p>
    <w:p w14:paraId="0719FC10" w14:textId="77777777" w:rsidR="00280D46" w:rsidRDefault="00280D46" w:rsidP="00D6389F"/>
    <w:p w14:paraId="464E9943" w14:textId="5FDFFE48" w:rsidR="009C6C88" w:rsidRDefault="009C6C88">
      <w:pPr>
        <w:tabs>
          <w:tab w:val="clear" w:pos="284"/>
          <w:tab w:val="clear" w:pos="567"/>
        </w:tabs>
        <w:spacing w:line="240" w:lineRule="auto"/>
      </w:pPr>
      <w:r>
        <w:br w:type="page"/>
      </w:r>
    </w:p>
    <w:p w14:paraId="65D2ED6D" w14:textId="77777777" w:rsidR="00715400" w:rsidRDefault="00715400" w:rsidP="009C6C88">
      <w:pPr>
        <w:pStyle w:val="Heading1"/>
      </w:pPr>
      <w:bookmarkStart w:id="18" w:name="_Toc524355163"/>
      <w:r>
        <w:lastRenderedPageBreak/>
        <w:t>Equality and inclusion</w:t>
      </w:r>
      <w:bookmarkEnd w:id="18"/>
    </w:p>
    <w:p w14:paraId="67EB620F" w14:textId="779D2351" w:rsidR="00715400" w:rsidRPr="00A13F9E" w:rsidRDefault="00715400" w:rsidP="00D6389F">
      <w:pPr>
        <w:pStyle w:val="Standardtext"/>
        <w:rPr>
          <w:color w:val="auto"/>
        </w:rPr>
      </w:pPr>
      <w:r w:rsidRPr="00A13F9E">
        <w:rPr>
          <w:color w:val="auto"/>
        </w:rPr>
        <w:t xml:space="preserve">This course </w:t>
      </w:r>
      <w:r w:rsidR="00B125A6" w:rsidRPr="00A13F9E">
        <w:rPr>
          <w:color w:val="auto"/>
        </w:rPr>
        <w:t>is</w:t>
      </w:r>
      <w:r w:rsidRPr="00A13F9E">
        <w:rPr>
          <w:color w:val="auto"/>
        </w:rPr>
        <w:t xml:space="preserve"> designed to be as fair and as accessible as possible with no unnecessary barriers to learning or assessment. </w:t>
      </w:r>
    </w:p>
    <w:p w14:paraId="4C1DD621" w14:textId="77777777" w:rsidR="00715400" w:rsidRPr="00A13F9E" w:rsidRDefault="00715400" w:rsidP="00D6389F">
      <w:pPr>
        <w:pStyle w:val="Standardtext"/>
        <w:rPr>
          <w:color w:val="auto"/>
        </w:rPr>
      </w:pPr>
    </w:p>
    <w:p w14:paraId="2FAC936B" w14:textId="57CB183D" w:rsidR="00715400" w:rsidRPr="00D14227" w:rsidRDefault="00715400" w:rsidP="00D6389F">
      <w:pPr>
        <w:pStyle w:val="Standardtext"/>
      </w:pPr>
      <w:r w:rsidRPr="00A13F9E">
        <w:rPr>
          <w:color w:val="auto"/>
        </w:rPr>
        <w:t xml:space="preserve">For guidance on assessment arrangements for disabled </w:t>
      </w:r>
      <w:r w:rsidR="005359F1" w:rsidRPr="00A13F9E">
        <w:rPr>
          <w:color w:val="auto"/>
        </w:rPr>
        <w:t xml:space="preserve">candidates </w:t>
      </w:r>
      <w:r w:rsidRPr="00A13F9E">
        <w:rPr>
          <w:color w:val="auto"/>
        </w:rPr>
        <w:t xml:space="preserve">and/or those with additional support needs, please follow the link to the </w:t>
      </w:r>
      <w:r w:rsidR="00A73365" w:rsidRPr="00A13F9E">
        <w:rPr>
          <w:color w:val="auto"/>
        </w:rPr>
        <w:t>a</w:t>
      </w:r>
      <w:r w:rsidRPr="00A13F9E">
        <w:rPr>
          <w:color w:val="auto"/>
        </w:rPr>
        <w:t xml:space="preserve">ssessment </w:t>
      </w:r>
      <w:r w:rsidR="00A73365" w:rsidRPr="00A13F9E">
        <w:rPr>
          <w:color w:val="auto"/>
        </w:rPr>
        <w:t>a</w:t>
      </w:r>
      <w:r w:rsidRPr="00A13F9E">
        <w:rPr>
          <w:color w:val="auto"/>
        </w:rPr>
        <w:t xml:space="preserve">rrangements web page: </w:t>
      </w:r>
      <w:hyperlink r:id="rId85" w:history="1">
        <w:r w:rsidR="00A73365">
          <w:rPr>
            <w:rStyle w:val="Hyperlink"/>
          </w:rPr>
          <w:t>www.sqa.org.uk/assessmentarrangements</w:t>
        </w:r>
      </w:hyperlink>
      <w:r w:rsidRPr="00A13F9E">
        <w:rPr>
          <w:color w:val="auto"/>
        </w:rPr>
        <w:t>.</w:t>
      </w:r>
    </w:p>
    <w:p w14:paraId="251F3209" w14:textId="77777777" w:rsidR="00EF0C85" w:rsidRDefault="00EF0C85" w:rsidP="009C6C88">
      <w:pPr>
        <w:pStyle w:val="Heading1"/>
      </w:pPr>
      <w:bookmarkStart w:id="19" w:name="_Toc468372975"/>
    </w:p>
    <w:p w14:paraId="3B88283B" w14:textId="77777777" w:rsidR="00EF0C85" w:rsidRDefault="00EF0C85" w:rsidP="009C6C88">
      <w:pPr>
        <w:pStyle w:val="Heading1"/>
      </w:pPr>
    </w:p>
    <w:p w14:paraId="0EF9184D" w14:textId="77777777" w:rsidR="000567A4" w:rsidRDefault="000567A4">
      <w:pPr>
        <w:tabs>
          <w:tab w:val="clear" w:pos="284"/>
          <w:tab w:val="clear" w:pos="567"/>
        </w:tabs>
        <w:spacing w:line="240" w:lineRule="auto"/>
        <w:rPr>
          <w:b/>
          <w:kern w:val="28"/>
          <w:sz w:val="48"/>
        </w:rPr>
      </w:pPr>
      <w:r>
        <w:br w:type="page"/>
      </w:r>
    </w:p>
    <w:p w14:paraId="401DA6B2" w14:textId="695F7ADB" w:rsidR="00273873" w:rsidRDefault="00273873" w:rsidP="009C6C88">
      <w:pPr>
        <w:pStyle w:val="Heading1"/>
      </w:pPr>
      <w:bookmarkStart w:id="20" w:name="_Toc524355164"/>
      <w:r>
        <w:lastRenderedPageBreak/>
        <w:t>Further information</w:t>
      </w:r>
      <w:bookmarkEnd w:id="19"/>
      <w:bookmarkEnd w:id="20"/>
    </w:p>
    <w:p w14:paraId="4C90D002" w14:textId="30744E61" w:rsidR="00273873" w:rsidRPr="00A13F9E" w:rsidRDefault="00273873" w:rsidP="00D6389F">
      <w:pPr>
        <w:pStyle w:val="Standardtext"/>
        <w:rPr>
          <w:color w:val="auto"/>
        </w:rPr>
      </w:pPr>
      <w:r w:rsidRPr="00A13F9E">
        <w:rPr>
          <w:color w:val="auto"/>
        </w:rPr>
        <w:t>The following reference documents provide useful information and background.</w:t>
      </w:r>
    </w:p>
    <w:p w14:paraId="6A88B24B" w14:textId="77777777" w:rsidR="00273873" w:rsidRDefault="00273873" w:rsidP="00273873"/>
    <w:p w14:paraId="192CD1B9" w14:textId="12E1424F" w:rsidR="00273873" w:rsidRPr="00B67EFD" w:rsidRDefault="00AD54F1" w:rsidP="00273873">
      <w:pPr>
        <w:pStyle w:val="bullet"/>
      </w:pPr>
      <w:hyperlink r:id="rId86" w:history="1">
        <w:r w:rsidRPr="0099238B">
          <w:rPr>
            <w:rStyle w:val="Hyperlink"/>
          </w:rPr>
          <w:t>Higher</w:t>
        </w:r>
        <w:r w:rsidR="006A73EF" w:rsidRPr="0099238B">
          <w:rPr>
            <w:rStyle w:val="Hyperlink"/>
          </w:rPr>
          <w:t xml:space="preserve"> Physics</w:t>
        </w:r>
        <w:r w:rsidR="00273873" w:rsidRPr="0099238B">
          <w:rPr>
            <w:rStyle w:val="Hyperlink"/>
          </w:rPr>
          <w:t xml:space="preserve"> subject page</w:t>
        </w:r>
      </w:hyperlink>
    </w:p>
    <w:p w14:paraId="6A13210D" w14:textId="77777777" w:rsidR="00512186" w:rsidRPr="00C3131E" w:rsidRDefault="00512186" w:rsidP="00512186">
      <w:pPr>
        <w:pStyle w:val="bullet"/>
        <w:rPr>
          <w:rStyle w:val="Hyperlink"/>
          <w:color w:val="auto"/>
          <w:u w:val="none"/>
        </w:rPr>
      </w:pPr>
      <w:hyperlink r:id="rId87" w:history="1">
        <w:r w:rsidRPr="001043DE">
          <w:rPr>
            <w:rStyle w:val="Hyperlink"/>
          </w:rPr>
          <w:t>Assessment arrangements web page</w:t>
        </w:r>
      </w:hyperlink>
    </w:p>
    <w:p w14:paraId="7AE7EDF9" w14:textId="77777777" w:rsidR="00512186" w:rsidRPr="00B67EFD" w:rsidRDefault="00512186" w:rsidP="00512186">
      <w:pPr>
        <w:pStyle w:val="bullet"/>
      </w:pPr>
      <w:hyperlink r:id="rId88" w:history="1">
        <w:r w:rsidRPr="00BB4EC5">
          <w:rPr>
            <w:rStyle w:val="Hyperlink"/>
          </w:rPr>
          <w:t>Building the Curriculum 3</w:t>
        </w:r>
        <w:r>
          <w:rPr>
            <w:rStyle w:val="Hyperlink"/>
          </w:rPr>
          <w:t>–5</w:t>
        </w:r>
      </w:hyperlink>
    </w:p>
    <w:p w14:paraId="128065B0" w14:textId="000EE1CE" w:rsidR="00273873" w:rsidRPr="001F794F" w:rsidRDefault="00273873" w:rsidP="00273873">
      <w:pPr>
        <w:pStyle w:val="bullet"/>
      </w:pPr>
      <w:hyperlink r:id="rId89" w:history="1">
        <w:r w:rsidRPr="00BB4EC5">
          <w:rPr>
            <w:rStyle w:val="Hyperlink"/>
          </w:rPr>
          <w:t>Guide to Assessment</w:t>
        </w:r>
      </w:hyperlink>
      <w:r w:rsidRPr="00BB4EC5">
        <w:rPr>
          <w:color w:val="1F497D"/>
        </w:rPr>
        <w:t xml:space="preserve"> </w:t>
      </w:r>
    </w:p>
    <w:p w14:paraId="55F93A08" w14:textId="6DBD1FE2" w:rsidR="001F794F" w:rsidRPr="00B67EFD" w:rsidRDefault="001F794F" w:rsidP="00B3638C">
      <w:pPr>
        <w:pStyle w:val="bullet"/>
        <w:numPr>
          <w:ilvl w:val="0"/>
          <w:numId w:val="7"/>
        </w:numPr>
        <w:tabs>
          <w:tab w:val="clear" w:pos="567"/>
        </w:tabs>
      </w:pPr>
      <w:hyperlink r:id="rId90" w:history="1">
        <w:r>
          <w:rPr>
            <w:rStyle w:val="Hyperlink"/>
          </w:rPr>
          <w:t>Guidance on conditions of assessment for coursework</w:t>
        </w:r>
      </w:hyperlink>
    </w:p>
    <w:p w14:paraId="26AAFDF6" w14:textId="77777777" w:rsidR="00273873" w:rsidRPr="00B67EFD" w:rsidRDefault="00273873" w:rsidP="00273873">
      <w:pPr>
        <w:pStyle w:val="bullet"/>
      </w:pPr>
      <w:hyperlink r:id="rId91"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92"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93" w:history="1">
        <w:r w:rsidRPr="00F05374">
          <w:rPr>
            <w:rStyle w:val="Hyperlink"/>
          </w:rPr>
          <w:t>Educational Research Reports</w:t>
        </w:r>
      </w:hyperlink>
    </w:p>
    <w:p w14:paraId="17CE93F9" w14:textId="77777777" w:rsidR="00273873" w:rsidRPr="00B67EFD" w:rsidRDefault="00273873" w:rsidP="00273873">
      <w:pPr>
        <w:pStyle w:val="bullet"/>
      </w:pPr>
      <w:hyperlink r:id="rId94" w:history="1">
        <w:r w:rsidRPr="00BB4EC5">
          <w:rPr>
            <w:rStyle w:val="Hyperlink"/>
          </w:rPr>
          <w:t>SQA Guidelines on e-assessment for Schools</w:t>
        </w:r>
      </w:hyperlink>
    </w:p>
    <w:p w14:paraId="6B0F8468" w14:textId="77777777" w:rsidR="00273873" w:rsidRDefault="00273873" w:rsidP="00273873">
      <w:pPr>
        <w:pStyle w:val="bullet"/>
        <w:tabs>
          <w:tab w:val="clear" w:pos="567"/>
        </w:tabs>
      </w:pPr>
      <w:hyperlink r:id="rId95" w:history="1">
        <w:r w:rsidRPr="00F05374">
          <w:rPr>
            <w:rStyle w:val="Hyperlink"/>
          </w:rPr>
          <w:t>SQA e-assessment web page</w:t>
        </w:r>
      </w:hyperlink>
      <w:r>
        <w:rPr>
          <w:color w:val="1F497D"/>
        </w:rPr>
        <w:t xml:space="preserve"> </w:t>
      </w:r>
    </w:p>
    <w:p w14:paraId="4D577886" w14:textId="126F8FE1" w:rsidR="00273873" w:rsidRDefault="00273873" w:rsidP="00273873"/>
    <w:p w14:paraId="5CEF6E19" w14:textId="5CA8C345" w:rsidR="009C6C88" w:rsidRPr="009C6C88" w:rsidRDefault="009C6C88" w:rsidP="009C6C88">
      <w:r w:rsidRPr="009C6C88">
        <w:t>The SCQF framework, level descriptors and handbook are available on the SCQF website.</w:t>
      </w:r>
    </w:p>
    <w:p w14:paraId="4374D67A" w14:textId="77777777" w:rsidR="002D14A3" w:rsidRDefault="002D14A3">
      <w:pPr>
        <w:tabs>
          <w:tab w:val="clear" w:pos="284"/>
          <w:tab w:val="clear" w:pos="567"/>
        </w:tabs>
        <w:spacing w:line="240" w:lineRule="auto"/>
      </w:pPr>
      <w:r>
        <w:br w:type="page"/>
      </w:r>
    </w:p>
    <w:p w14:paraId="4F47B0DB" w14:textId="77777777" w:rsidR="00F12E8C" w:rsidRDefault="00F12E8C" w:rsidP="00F12E8C">
      <w:pPr>
        <w:pStyle w:val="Heading1"/>
      </w:pPr>
      <w:bookmarkStart w:id="21" w:name="_Toc488682346"/>
      <w:bookmarkStart w:id="22" w:name="_Toc524355165"/>
      <w:r>
        <w:lastRenderedPageBreak/>
        <w:t>Appendix: c</w:t>
      </w:r>
      <w:r w:rsidRPr="002D14A3">
        <w:t xml:space="preserve">ourse </w:t>
      </w:r>
      <w:r>
        <w:t>s</w:t>
      </w:r>
      <w:r w:rsidRPr="002D14A3">
        <w:t xml:space="preserve">upport </w:t>
      </w:r>
      <w:r>
        <w:t>n</w:t>
      </w:r>
      <w:r w:rsidRPr="002D14A3">
        <w:t>otes</w:t>
      </w:r>
      <w:bookmarkEnd w:id="21"/>
      <w:bookmarkEnd w:id="22"/>
    </w:p>
    <w:p w14:paraId="0C5896AE" w14:textId="77777777" w:rsidR="00F12E8C" w:rsidRPr="00C7527E" w:rsidRDefault="00F12E8C" w:rsidP="00F12E8C">
      <w:pPr>
        <w:pStyle w:val="Heading2"/>
      </w:pPr>
      <w:bookmarkStart w:id="23" w:name="_Toc524355166"/>
      <w:r w:rsidRPr="00C7527E">
        <w:t>Introduction</w:t>
      </w:r>
      <w:bookmarkEnd w:id="23"/>
    </w:p>
    <w:p w14:paraId="3D9951E0" w14:textId="24257864" w:rsidR="00F12E8C" w:rsidRPr="00C7527E" w:rsidRDefault="00F12E8C" w:rsidP="00F12E8C">
      <w:pPr>
        <w:pStyle w:val="Standardtext"/>
        <w:rPr>
          <w:color w:val="auto"/>
        </w:rPr>
      </w:pPr>
      <w:r w:rsidRPr="00C7527E">
        <w:rPr>
          <w:color w:val="auto"/>
        </w:rPr>
        <w:t xml:space="preserve">These support notes are not mandatory. They provide advice and guidance to teachers and lecturers on approaches to delivering the course. </w:t>
      </w:r>
      <w:r w:rsidR="006070BA">
        <w:rPr>
          <w:color w:val="auto"/>
        </w:rPr>
        <w:t xml:space="preserve">Teachers and lecturers </w:t>
      </w:r>
      <w:r w:rsidRPr="00C7527E">
        <w:rPr>
          <w:color w:val="auto"/>
        </w:rPr>
        <w:t>should read these in conjunction with this course specification and the specimen question paper and the assignment assessment task.</w:t>
      </w:r>
    </w:p>
    <w:p w14:paraId="3DE6CED9" w14:textId="77777777" w:rsidR="00F12E8C" w:rsidRPr="00C7527E" w:rsidRDefault="00F12E8C" w:rsidP="00F12E8C">
      <w:pPr>
        <w:pStyle w:val="Heading2"/>
      </w:pPr>
      <w:bookmarkStart w:id="24" w:name="_Toc524355167"/>
      <w:r w:rsidRPr="00C7527E">
        <w:t>Developing skills, knowledge and understanding</w:t>
      </w:r>
      <w:bookmarkEnd w:id="24"/>
    </w:p>
    <w:p w14:paraId="5A9A37D1" w14:textId="77777777" w:rsidR="00F12E8C" w:rsidRPr="00C7527E" w:rsidRDefault="00F12E8C" w:rsidP="00F12E8C">
      <w:pPr>
        <w:rPr>
          <w:rFonts w:cs="Arial"/>
        </w:rPr>
      </w:pPr>
      <w:r w:rsidRPr="00C7527E">
        <w:t xml:space="preserve">This section provides further advice and guidance about skills, knowledge and understanding that could be included in the course. </w:t>
      </w:r>
      <w:r>
        <w:t>Teachers and lecturers</w:t>
      </w:r>
      <w:r w:rsidRPr="00C7527E">
        <w:t xml:space="preserve"> have considerable flexibility to select contexts </w:t>
      </w:r>
      <w:r>
        <w:t xml:space="preserve">that </w:t>
      </w:r>
      <w:r w:rsidRPr="00C7527E">
        <w:t xml:space="preserve">stimulate and challenge candidates, offering both breadth and depth. </w:t>
      </w:r>
      <w:r w:rsidRPr="00C7527E">
        <w:rPr>
          <w:rFonts w:cs="Arial"/>
        </w:rPr>
        <w:t xml:space="preserve">Flexibility and differentiation of tasks should be built into the course to allow candidates of differing abilities to demonstrate achievement. </w:t>
      </w:r>
    </w:p>
    <w:p w14:paraId="695C36B9" w14:textId="77777777" w:rsidR="00F12E8C" w:rsidRPr="00C7527E" w:rsidRDefault="00F12E8C" w:rsidP="00F12E8C"/>
    <w:p w14:paraId="11AC4355" w14:textId="77777777" w:rsidR="00F12E8C" w:rsidRPr="00C7527E" w:rsidRDefault="00F12E8C" w:rsidP="00F12E8C">
      <w:pPr>
        <w:rPr>
          <w:rFonts w:cs="Arial"/>
        </w:rPr>
      </w:pPr>
      <w:r w:rsidRPr="00C7527E">
        <w:rPr>
          <w:rFonts w:cs="Arial"/>
        </w:rPr>
        <w:t xml:space="preserve">Learning and teaching should build on candidates’ prior knowledge, skills and </w:t>
      </w:r>
      <w:r>
        <w:rPr>
          <w:rFonts w:cs="Arial"/>
        </w:rPr>
        <w:t>understanding</w:t>
      </w:r>
      <w:r w:rsidRPr="00C7527E">
        <w:rPr>
          <w:rFonts w:cs="Arial"/>
        </w:rPr>
        <w:t xml:space="preserve">. </w:t>
      </w:r>
      <w:r>
        <w:rPr>
          <w:rFonts w:cs="Arial"/>
        </w:rPr>
        <w:t xml:space="preserve">Candidates should be given opportunities </w:t>
      </w:r>
      <w:r w:rsidRPr="00C7527E">
        <w:rPr>
          <w:rFonts w:cs="Arial"/>
        </w:rPr>
        <w:t xml:space="preserve">to take responsibility for their learning. </w:t>
      </w:r>
    </w:p>
    <w:p w14:paraId="189FCB7A" w14:textId="77777777" w:rsidR="00F12E8C" w:rsidRPr="00C7527E" w:rsidRDefault="00F12E8C" w:rsidP="00F12E8C">
      <w:pPr>
        <w:rPr>
          <w:rFonts w:cs="Arial"/>
        </w:rPr>
      </w:pPr>
    </w:p>
    <w:p w14:paraId="454DD89E" w14:textId="77777777" w:rsidR="00F12E8C" w:rsidRPr="00C7527E" w:rsidRDefault="00F12E8C" w:rsidP="00F12E8C">
      <w:pPr>
        <w:rPr>
          <w:rFonts w:cs="Arial"/>
        </w:rPr>
      </w:pPr>
      <w:r w:rsidRPr="00C7527E">
        <w:rPr>
          <w:rFonts w:cs="Arial"/>
        </w:rPr>
        <w:t xml:space="preserve">An investigative approach is encouraged in physics, with candidates actively involved in developing their skills, knowledge and understanding. A holistic approach should be adopted to encourage the simultaneous development of candidates’ conceptual understanding and skills. </w:t>
      </w:r>
    </w:p>
    <w:p w14:paraId="567C024F" w14:textId="77777777" w:rsidR="00F12E8C" w:rsidRPr="00C7527E" w:rsidRDefault="00F12E8C" w:rsidP="00F12E8C">
      <w:pPr>
        <w:rPr>
          <w:rFonts w:cs="Arial"/>
        </w:rPr>
      </w:pPr>
    </w:p>
    <w:p w14:paraId="6E717387" w14:textId="77777777" w:rsidR="00F12E8C" w:rsidRPr="00C7527E" w:rsidRDefault="00F12E8C" w:rsidP="00F12E8C">
      <w:pPr>
        <w:rPr>
          <w:rFonts w:cs="Arial"/>
        </w:rPr>
      </w:pPr>
      <w:r w:rsidRPr="00C7527E">
        <w:rPr>
          <w:rFonts w:cs="Arial"/>
        </w:rPr>
        <w:t>Where appropriate, investigative work/experiments in physics should allow candidates the opportunity to select activities and/or carry out extended study. Investigative and experimental work is part of the scientific method of working and can fulfil a number of educational purposes.</w:t>
      </w:r>
    </w:p>
    <w:p w14:paraId="1169F24A" w14:textId="77777777" w:rsidR="00F12E8C" w:rsidRPr="00C7527E" w:rsidRDefault="00F12E8C" w:rsidP="00F12E8C">
      <w:pPr>
        <w:rPr>
          <w:rFonts w:cs="Arial"/>
        </w:rPr>
      </w:pPr>
    </w:p>
    <w:p w14:paraId="2880B842" w14:textId="77777777" w:rsidR="00F12E8C" w:rsidRPr="00C7527E" w:rsidRDefault="00F12E8C" w:rsidP="00F12E8C">
      <w:pPr>
        <w:rPr>
          <w:rFonts w:cs="Arial"/>
        </w:rPr>
      </w:pPr>
      <w:r w:rsidRPr="00C7527E">
        <w:rPr>
          <w:rFonts w:cs="Arial"/>
        </w:rPr>
        <w:t xml:space="preserve">Learning and teaching should offer opportunities for candidates to work collaboratively. Practical activities and investigative work can offer opportunities for group work, which </w:t>
      </w:r>
      <w:r>
        <w:rPr>
          <w:rFonts w:cs="Arial"/>
        </w:rPr>
        <w:t xml:space="preserve">centres should encourage. </w:t>
      </w:r>
      <w:r w:rsidRPr="00C7527E">
        <w:rPr>
          <w:rFonts w:cs="Arial"/>
        </w:rPr>
        <w:t xml:space="preserve">Group work approaches can be used to simulate real-life situations, share tasks and promote team-working skills. </w:t>
      </w:r>
    </w:p>
    <w:p w14:paraId="6D29785E" w14:textId="77777777" w:rsidR="00F12E8C" w:rsidRPr="00C7527E" w:rsidRDefault="00F12E8C" w:rsidP="00F12E8C">
      <w:pPr>
        <w:rPr>
          <w:rFonts w:cs="Arial"/>
        </w:rPr>
      </w:pPr>
    </w:p>
    <w:p w14:paraId="6AFB976C" w14:textId="77777777" w:rsidR="00F12E8C" w:rsidRPr="00C7527E" w:rsidRDefault="00F12E8C" w:rsidP="00F12E8C">
      <w:pPr>
        <w:rPr>
          <w:rFonts w:cs="Arial"/>
        </w:rPr>
      </w:pPr>
      <w:r w:rsidRPr="00C7527E">
        <w:rPr>
          <w:rFonts w:cs="Arial"/>
        </w:rPr>
        <w:t xml:space="preserve">Laboratory work should include the use of technology and equipment to reflect current practices in physics. </w:t>
      </w:r>
      <w:r>
        <w:rPr>
          <w:rFonts w:cs="Arial"/>
        </w:rPr>
        <w:t>Teachers and lecturers are responsible for ensuring that a</w:t>
      </w:r>
      <w:r w:rsidRPr="00C7527E">
        <w:rPr>
          <w:rFonts w:cs="Arial"/>
        </w:rPr>
        <w:t xml:space="preserve">ppropriate risk assessment </w:t>
      </w:r>
      <w:r>
        <w:rPr>
          <w:rFonts w:cs="Arial"/>
        </w:rPr>
        <w:t>has been</w:t>
      </w:r>
      <w:r w:rsidRPr="00C7527E">
        <w:rPr>
          <w:rFonts w:cs="Arial"/>
        </w:rPr>
        <w:t xml:space="preserve"> undertaken.</w:t>
      </w:r>
    </w:p>
    <w:p w14:paraId="50ECEC04" w14:textId="77777777" w:rsidR="00F12E8C" w:rsidRPr="00C7527E" w:rsidRDefault="00F12E8C" w:rsidP="00F12E8C">
      <w:pPr>
        <w:rPr>
          <w:rFonts w:cs="Arial"/>
        </w:rPr>
      </w:pPr>
    </w:p>
    <w:p w14:paraId="2C2730F1" w14:textId="77777777" w:rsidR="00F12E8C" w:rsidRPr="00C7527E" w:rsidRDefault="00F12E8C" w:rsidP="00F12E8C">
      <w:pPr>
        <w:rPr>
          <w:rFonts w:cs="Arial"/>
        </w:rPr>
      </w:pPr>
      <w:r w:rsidRPr="00C7527E">
        <w:rPr>
          <w:rFonts w:cs="Arial"/>
        </w:rPr>
        <w:t xml:space="preserve">In addition to programmed learning time, candidates </w:t>
      </w:r>
      <w:r>
        <w:rPr>
          <w:rFonts w:cs="Arial"/>
        </w:rPr>
        <w:t>are</w:t>
      </w:r>
      <w:r w:rsidRPr="00C7527E">
        <w:rPr>
          <w:rFonts w:cs="Arial"/>
        </w:rPr>
        <w:t xml:space="preserve"> expected to contribute their own time. </w:t>
      </w:r>
    </w:p>
    <w:p w14:paraId="768D5F12" w14:textId="77777777" w:rsidR="00F12E8C" w:rsidRPr="00C7527E" w:rsidRDefault="00F12E8C" w:rsidP="00F12E8C">
      <w:pPr>
        <w:rPr>
          <w:rFonts w:cs="Arial"/>
        </w:rPr>
      </w:pPr>
    </w:p>
    <w:p w14:paraId="2885275B" w14:textId="77777777" w:rsidR="00F12E8C" w:rsidRPr="00C7527E" w:rsidRDefault="00F12E8C" w:rsidP="00F12E8C">
      <w:pPr>
        <w:rPr>
          <w:rFonts w:cs="Arial"/>
        </w:rPr>
      </w:pPr>
      <w:r w:rsidRPr="00C7527E">
        <w:rPr>
          <w:rFonts w:cs="Arial"/>
        </w:rPr>
        <w:t>Effective partnership working can enhance the learning experience</w:t>
      </w:r>
      <w:r>
        <w:rPr>
          <w:rFonts w:cs="Arial"/>
        </w:rPr>
        <w:t>.</w:t>
      </w:r>
      <w:r w:rsidRPr="00C7527E">
        <w:rPr>
          <w:rFonts w:cs="Arial"/>
        </w:rPr>
        <w:t xml:space="preserve"> Guest speakers from industry, further and higher education could be invited to share their knowledge of particular aspects of physics.</w:t>
      </w:r>
    </w:p>
    <w:p w14:paraId="1743A49B" w14:textId="77777777" w:rsidR="00F12E8C" w:rsidRPr="00C7527E" w:rsidRDefault="00F12E8C" w:rsidP="00F12E8C">
      <w:pPr>
        <w:rPr>
          <w:rFonts w:cs="Arial"/>
        </w:rPr>
      </w:pPr>
    </w:p>
    <w:p w14:paraId="3BF24A93" w14:textId="77777777" w:rsidR="00902454" w:rsidRDefault="00902454">
      <w:pPr>
        <w:tabs>
          <w:tab w:val="clear" w:pos="284"/>
          <w:tab w:val="clear" w:pos="567"/>
        </w:tabs>
        <w:spacing w:line="240" w:lineRule="auto"/>
        <w:rPr>
          <w:rFonts w:cs="Arial"/>
        </w:rPr>
      </w:pPr>
      <w:r>
        <w:rPr>
          <w:rFonts w:cs="Arial"/>
        </w:rPr>
        <w:br w:type="page"/>
      </w:r>
    </w:p>
    <w:p w14:paraId="190E79EB" w14:textId="2B4F07B2" w:rsidR="00F12E8C" w:rsidRDefault="00F12E8C" w:rsidP="00F12E8C">
      <w:pPr>
        <w:rPr>
          <w:rFonts w:cs="Arial"/>
        </w:rPr>
      </w:pPr>
      <w:r w:rsidRPr="00C7527E">
        <w:rPr>
          <w:rFonts w:cs="Arial"/>
        </w:rPr>
        <w:lastRenderedPageBreak/>
        <w:t xml:space="preserve">Technology makes a significant contribution to the </w:t>
      </w:r>
      <w:r w:rsidR="006070BA">
        <w:rPr>
          <w:rFonts w:cs="Arial"/>
        </w:rPr>
        <w:t>Ph</w:t>
      </w:r>
      <w:r w:rsidRPr="00C7527E">
        <w:rPr>
          <w:rFonts w:cs="Arial"/>
        </w:rPr>
        <w:t xml:space="preserve">ysics course. In addition to </w:t>
      </w:r>
      <w:r>
        <w:rPr>
          <w:rFonts w:cs="Arial"/>
        </w:rPr>
        <w:t>using</w:t>
      </w:r>
      <w:r w:rsidRPr="00C7527E">
        <w:rPr>
          <w:rFonts w:cs="Arial"/>
        </w:rPr>
        <w:t xml:space="preserve"> computers as a learning tool, computer animations and simulations can </w:t>
      </w:r>
      <w:r>
        <w:rPr>
          <w:rFonts w:cs="Arial"/>
        </w:rPr>
        <w:t>help</w:t>
      </w:r>
      <w:r w:rsidRPr="00C7527E">
        <w:rPr>
          <w:rFonts w:cs="Arial"/>
        </w:rPr>
        <w:t xml:space="preserve"> </w:t>
      </w:r>
      <w:r>
        <w:rPr>
          <w:rFonts w:cs="Arial"/>
        </w:rPr>
        <w:t xml:space="preserve">develop candidates’ </w:t>
      </w:r>
      <w:r w:rsidRPr="00C7527E">
        <w:rPr>
          <w:rFonts w:cs="Arial"/>
        </w:rPr>
        <w:t>understanding of physics principles and processes. Computer interfacing equipment can detect changes in variables, allowing experimental results to be recorded and processed. Results can also be displayed in real</w:t>
      </w:r>
      <w:r w:rsidR="00C32293">
        <w:rPr>
          <w:rFonts w:cs="Arial"/>
        </w:rPr>
        <w:t xml:space="preserve"> </w:t>
      </w:r>
      <w:r w:rsidRPr="00C7527E">
        <w:rPr>
          <w:rFonts w:cs="Arial"/>
        </w:rPr>
        <w:t>time</w:t>
      </w:r>
      <w:r w:rsidR="00C32293">
        <w:rPr>
          <w:rFonts w:cs="Arial"/>
        </w:rPr>
        <w:t>,</w:t>
      </w:r>
      <w:r w:rsidRPr="00C7527E">
        <w:rPr>
          <w:rFonts w:cs="Arial"/>
        </w:rPr>
        <w:t xml:space="preserve"> which helps to improve understanding.</w:t>
      </w:r>
    </w:p>
    <w:p w14:paraId="10BE1615" w14:textId="77777777" w:rsidR="00374A9C" w:rsidRPr="00C7527E" w:rsidRDefault="00374A9C" w:rsidP="00F12E8C">
      <w:pPr>
        <w:rPr>
          <w:rFonts w:cs="Arial"/>
        </w:rPr>
      </w:pPr>
    </w:p>
    <w:p w14:paraId="5B67FB45" w14:textId="77777777" w:rsidR="00F12E8C" w:rsidRPr="00C7527E" w:rsidRDefault="00F12E8C" w:rsidP="00F12E8C">
      <w:pPr>
        <w:pStyle w:val="Heading2"/>
      </w:pPr>
      <w:bookmarkStart w:id="25" w:name="_Toc524355168"/>
      <w:r w:rsidRPr="00C7527E">
        <w:t>Approaches to learning and teaching</w:t>
      </w:r>
      <w:bookmarkEnd w:id="25"/>
      <w:r w:rsidRPr="00C7527E">
        <w:t xml:space="preserve"> </w:t>
      </w:r>
    </w:p>
    <w:p w14:paraId="3F1F6A2C" w14:textId="7D1DC104" w:rsidR="00F12E8C" w:rsidRPr="00C7527E" w:rsidRDefault="00F12E8C" w:rsidP="00F12E8C">
      <w:r w:rsidRPr="00C7527E">
        <w:rPr>
          <w:rFonts w:cs="Arial"/>
        </w:rPr>
        <w:t xml:space="preserve">Assessment should be integral to and improve learning and teaching. The approach should involve candidates and provide supportive feedback. </w:t>
      </w:r>
      <w:r>
        <w:rPr>
          <w:rFonts w:cs="Arial"/>
        </w:rPr>
        <w:t>Candidates can benefit from s</w:t>
      </w:r>
      <w:r w:rsidRPr="00C7527E">
        <w:rPr>
          <w:rFonts w:cs="Arial"/>
        </w:rPr>
        <w:t xml:space="preserve">elf- </w:t>
      </w:r>
      <w:r>
        <w:rPr>
          <w:rFonts w:cs="Arial"/>
        </w:rPr>
        <w:t xml:space="preserve">and peer-assessment techniques, </w:t>
      </w:r>
      <w:r w:rsidRPr="00C7527E">
        <w:rPr>
          <w:rFonts w:cs="Arial"/>
        </w:rPr>
        <w:t>wherever appropriate. Assessment information can be used to set learning targets and next steps.</w:t>
      </w:r>
    </w:p>
    <w:p w14:paraId="3338E73D" w14:textId="77777777" w:rsidR="00F12E8C" w:rsidRPr="00C7527E" w:rsidRDefault="00F12E8C" w:rsidP="00F12E8C"/>
    <w:p w14:paraId="290BCD0D" w14:textId="4F40B69A" w:rsidR="00F12E8C" w:rsidRPr="00C7527E" w:rsidRDefault="00F12E8C" w:rsidP="00F12E8C">
      <w:pPr>
        <w:ind w:right="-1"/>
        <w:rPr>
          <w:rFonts w:cs="Arial"/>
        </w:rPr>
      </w:pPr>
      <w:r w:rsidRPr="00C7527E">
        <w:rPr>
          <w:rFonts w:cs="Arial"/>
        </w:rPr>
        <w:t>Teaching should involve a range of approaches to develop knowledge and understanding</w:t>
      </w:r>
      <w:r w:rsidR="002264EF">
        <w:rPr>
          <w:rFonts w:cs="Arial"/>
        </w:rPr>
        <w:t>,</w:t>
      </w:r>
      <w:r w:rsidRPr="00C7527E">
        <w:rPr>
          <w:rFonts w:cs="Arial"/>
        </w:rPr>
        <w:t xml:space="preserve"> and skills for learning, life and work. The mandatory content </w:t>
      </w:r>
      <w:r w:rsidRPr="00C7527E">
        <w:rPr>
          <w:rFonts w:cs="Arial"/>
          <w:b/>
        </w:rPr>
        <w:t>can be taught in any order</w:t>
      </w:r>
      <w:r w:rsidRPr="00C7527E">
        <w:rPr>
          <w:rFonts w:cs="Arial"/>
        </w:rPr>
        <w:t xml:space="preserve"> and may be integrated into a sequence of activities, centred on an idea, theme or application of physics or based on a variety of discrete contexts. </w:t>
      </w:r>
    </w:p>
    <w:p w14:paraId="44C646E9" w14:textId="77777777" w:rsidR="00F12E8C" w:rsidRPr="00C7527E" w:rsidRDefault="00F12E8C" w:rsidP="00F12E8C">
      <w:pPr>
        <w:ind w:right="679"/>
        <w:rPr>
          <w:rFonts w:cs="Arial"/>
        </w:rPr>
      </w:pPr>
    </w:p>
    <w:p w14:paraId="059B34A9" w14:textId="77777777" w:rsidR="00F12E8C" w:rsidRDefault="00F12E8C" w:rsidP="00F12E8C">
      <w:pPr>
        <w:ind w:right="-1"/>
      </w:pPr>
      <w:r w:rsidRPr="00C7527E">
        <w:t xml:space="preserve">Examples of possible learning and teaching activities can be found in the table overleaf. The first column </w:t>
      </w:r>
      <w:r>
        <w:t>matches</w:t>
      </w:r>
      <w:r w:rsidRPr="00C7527E">
        <w:t xml:space="preserve"> the ‘skills, knowledge and understanding for the course assessment’ section in this course specification. The second column offers suggestions for activities that could be used to enhance teaching and learning. </w:t>
      </w:r>
    </w:p>
    <w:p w14:paraId="2E3FECF8" w14:textId="77777777" w:rsidR="00F12E8C" w:rsidRDefault="00F12E8C" w:rsidP="00F12E8C">
      <w:pPr>
        <w:ind w:right="-1"/>
      </w:pPr>
    </w:p>
    <w:p w14:paraId="6572BB0F" w14:textId="77777777" w:rsidR="00F12E8C" w:rsidRPr="00C7527E" w:rsidRDefault="00F12E8C" w:rsidP="00F12E8C">
      <w:pPr>
        <w:ind w:right="-1"/>
      </w:pPr>
      <w:r w:rsidRPr="00C7527E">
        <w:t>All resources named were correct at the time of publication and may be subject to change. Learning should be experiential, active, challenging and enjoyable and include appropriate practical experiments/activities.</w:t>
      </w:r>
    </w:p>
    <w:p w14:paraId="7D7F2DE6" w14:textId="77777777" w:rsidR="00F12E8C" w:rsidRDefault="00F12E8C" w:rsidP="00F12E8C">
      <w:pPr>
        <w:sectPr w:rsidR="00F12E8C" w:rsidSect="00110FE9">
          <w:footerReference w:type="default" r:id="rId96"/>
          <w:pgSz w:w="11907" w:h="16840" w:code="9"/>
          <w:pgMar w:top="1418" w:right="1418" w:bottom="1134" w:left="1418" w:header="720" w:footer="720" w:gutter="0"/>
          <w:pgNumType w:start="1"/>
          <w:cols w:space="720"/>
          <w:docGrid w:linePitch="360"/>
        </w:sectPr>
      </w:pPr>
      <w:bookmarkStart w:id="26" w:name="_Toc4886823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7"/>
        <w:gridCol w:w="7207"/>
      </w:tblGrid>
      <w:tr w:rsidR="00F12E8C" w:rsidRPr="006F150E" w14:paraId="4F062C59" w14:textId="77777777" w:rsidTr="00F12E8C">
        <w:trPr>
          <w:trHeight w:val="567"/>
        </w:trPr>
        <w:tc>
          <w:tcPr>
            <w:tcW w:w="2425" w:type="pct"/>
            <w:shd w:val="clear" w:color="auto" w:fill="BFBFBF" w:themeFill="background1" w:themeFillShade="BF"/>
          </w:tcPr>
          <w:p w14:paraId="1310CFA3" w14:textId="77777777" w:rsidR="00F12E8C" w:rsidRPr="00DF06A3" w:rsidRDefault="00F12E8C" w:rsidP="00F12E8C">
            <w:pPr>
              <w:pStyle w:val="Heading5"/>
            </w:pPr>
            <w:r w:rsidRPr="00DF06A3">
              <w:lastRenderedPageBreak/>
              <w:t>Our dynamic Universe</w:t>
            </w:r>
          </w:p>
          <w:p w14:paraId="06FA5618" w14:textId="77777777" w:rsidR="00F12E8C" w:rsidRPr="00DF06A3" w:rsidRDefault="00F12E8C" w:rsidP="00F12E8C">
            <w:pPr>
              <w:pStyle w:val="Heading5"/>
            </w:pPr>
            <w:r w:rsidRPr="00DF06A3">
              <w:t xml:space="preserve">Mandatory </w:t>
            </w:r>
            <w:r>
              <w:t>content</w:t>
            </w:r>
          </w:p>
        </w:tc>
        <w:tc>
          <w:tcPr>
            <w:tcW w:w="2575" w:type="pct"/>
            <w:shd w:val="clear" w:color="auto" w:fill="BFBFBF" w:themeFill="background1" w:themeFillShade="BF"/>
            <w:vAlign w:val="center"/>
          </w:tcPr>
          <w:p w14:paraId="4CC57AD5" w14:textId="77777777" w:rsidR="00F12E8C" w:rsidRPr="00DF06A3" w:rsidRDefault="00F12E8C" w:rsidP="00F12E8C">
            <w:pPr>
              <w:pStyle w:val="Heading5"/>
            </w:pPr>
            <w:r w:rsidRPr="00DF06A3">
              <w:t>Suggested activities</w:t>
            </w:r>
          </w:p>
        </w:tc>
      </w:tr>
      <w:tr w:rsidR="00F12E8C" w:rsidRPr="006F150E" w14:paraId="4519C502" w14:textId="77777777" w:rsidTr="00F12E8C">
        <w:trPr>
          <w:trHeight w:val="70"/>
        </w:trPr>
        <w:tc>
          <w:tcPr>
            <w:tcW w:w="5000" w:type="pct"/>
            <w:gridSpan w:val="2"/>
            <w:tcBorders>
              <w:bottom w:val="single" w:sz="4" w:space="0" w:color="auto"/>
            </w:tcBorders>
          </w:tcPr>
          <w:p w14:paraId="3AE02C8C" w14:textId="77777777" w:rsidR="00F12E8C" w:rsidRPr="006F150E" w:rsidRDefault="00F12E8C" w:rsidP="00F12E8C">
            <w:pPr>
              <w:rPr>
                <w:rFonts w:cs="Arial"/>
                <w:color w:val="000000"/>
              </w:rPr>
            </w:pPr>
            <w:r>
              <w:rPr>
                <w:rFonts w:cs="Arial"/>
                <w:b/>
              </w:rPr>
              <w:t xml:space="preserve">Motion — </w:t>
            </w:r>
            <w:r w:rsidRPr="009E7E67">
              <w:rPr>
                <w:rFonts w:cs="Arial"/>
                <w:b/>
              </w:rPr>
              <w:t>equations and graphs</w:t>
            </w:r>
          </w:p>
        </w:tc>
      </w:tr>
      <w:tr w:rsidR="00F12E8C" w:rsidRPr="006F150E" w14:paraId="5878DACB" w14:textId="77777777" w:rsidTr="00F12E8C">
        <w:trPr>
          <w:trHeight w:val="70"/>
        </w:trPr>
        <w:tc>
          <w:tcPr>
            <w:tcW w:w="2425" w:type="pct"/>
            <w:tcBorders>
              <w:bottom w:val="single" w:sz="4" w:space="0" w:color="auto"/>
            </w:tcBorders>
          </w:tcPr>
          <w:p w14:paraId="08A7C8E1" w14:textId="77777777" w:rsidR="00F12E8C" w:rsidRDefault="00F12E8C" w:rsidP="00F12E8C">
            <w:pPr>
              <w:rPr>
                <w:rFonts w:cs="Arial"/>
                <w:color w:val="000000"/>
              </w:rPr>
            </w:pPr>
            <w:r>
              <w:rPr>
                <w:rFonts w:cs="Arial"/>
                <w:color w:val="000000"/>
              </w:rPr>
              <w:t>Use of appropriate relationships to solve problems involving distance, displacement, speed, velocity, and acceleration for</w:t>
            </w:r>
            <w:r w:rsidRPr="006F150E">
              <w:rPr>
                <w:rFonts w:cs="Arial"/>
                <w:color w:val="000000"/>
              </w:rPr>
              <w:t xml:space="preserve"> objects </w:t>
            </w:r>
            <w:r>
              <w:rPr>
                <w:rFonts w:cs="Arial"/>
                <w:color w:val="000000"/>
              </w:rPr>
              <w:t xml:space="preserve">moving </w:t>
            </w:r>
            <w:r w:rsidRPr="006F150E">
              <w:rPr>
                <w:rFonts w:cs="Arial"/>
                <w:color w:val="000000"/>
              </w:rPr>
              <w:t>with constant acceleration in a straight line</w:t>
            </w:r>
            <w:r>
              <w:rPr>
                <w:rFonts w:cs="Arial"/>
                <w:color w:val="000000"/>
              </w:rPr>
              <w:t>.</w:t>
            </w:r>
          </w:p>
          <w:p w14:paraId="27D2097A" w14:textId="77777777" w:rsidR="00F12E8C" w:rsidRDefault="00F12E8C" w:rsidP="00F12E8C">
            <w:pPr>
              <w:rPr>
                <w:rFonts w:cs="Arial"/>
                <w:color w:val="000000"/>
              </w:rPr>
            </w:pPr>
          </w:p>
          <w:p w14:paraId="3FC24777" w14:textId="77777777" w:rsidR="00F12E8C" w:rsidRPr="006F150E" w:rsidRDefault="00F12E8C" w:rsidP="00F12E8C">
            <w:pPr>
              <w:spacing w:line="240" w:lineRule="auto"/>
              <w:rPr>
                <w:rFonts w:cs="Arial"/>
                <w:color w:val="000000"/>
              </w:rPr>
            </w:pPr>
            <w:r w:rsidRPr="004B3D05">
              <w:rPr>
                <w:rFonts w:cs="Arial"/>
                <w:color w:val="000000"/>
                <w:position w:val="-116"/>
              </w:rPr>
              <w:object w:dxaOrig="1300" w:dyaOrig="2439" w14:anchorId="3105FD8F">
                <v:shape id="_x0000_i1060" type="#_x0000_t75" style="width:65.1pt;height:122.7pt" o:ole="">
                  <v:imagedata r:id="rId97" o:title=""/>
                </v:shape>
                <o:OLEObject Type="Embed" ProgID="Equation.DSMT4" ShapeID="_x0000_i1060" DrawAspect="Content" ObjectID="_1852962629" r:id="rId98"/>
              </w:object>
            </w:r>
            <w:r>
              <w:rPr>
                <w:rFonts w:cs="Arial"/>
                <w:color w:val="000000"/>
              </w:rPr>
              <w:t xml:space="preserve"> </w:t>
            </w:r>
          </w:p>
          <w:p w14:paraId="1B3C7846" w14:textId="77777777" w:rsidR="00F12E8C" w:rsidRDefault="00F12E8C" w:rsidP="00F12E8C">
            <w:pPr>
              <w:spacing w:line="240" w:lineRule="auto"/>
              <w:rPr>
                <w:rFonts w:cs="Arial"/>
                <w:color w:val="000000"/>
              </w:rPr>
            </w:pPr>
          </w:p>
          <w:p w14:paraId="79DED950" w14:textId="77777777" w:rsidR="00F12E8C" w:rsidRDefault="00F12E8C" w:rsidP="00F12E8C">
            <w:pPr>
              <w:rPr>
                <w:rFonts w:cs="Arial"/>
                <w:color w:val="000000"/>
              </w:rPr>
            </w:pPr>
            <w:r>
              <w:rPr>
                <w:rFonts w:cs="Arial"/>
                <w:color w:val="000000"/>
              </w:rPr>
              <w:t>Interpretation and drawing of m</w:t>
            </w:r>
            <w:r w:rsidRPr="006F150E">
              <w:rPr>
                <w:rFonts w:cs="Arial"/>
                <w:color w:val="000000"/>
              </w:rPr>
              <w:t>otion-time graphs for motion with constant acceleration in a straight line</w:t>
            </w:r>
            <w:r>
              <w:rPr>
                <w:rFonts w:cs="Arial"/>
                <w:color w:val="000000"/>
              </w:rPr>
              <w:t>, including graphs for bouncing objects and objects thrown vertically upwards.</w:t>
            </w:r>
          </w:p>
          <w:p w14:paraId="7543C1A1" w14:textId="77777777" w:rsidR="00F12E8C" w:rsidRPr="006F150E" w:rsidRDefault="00F12E8C" w:rsidP="00F12E8C">
            <w:pPr>
              <w:rPr>
                <w:rFonts w:cs="Arial"/>
                <w:color w:val="000000"/>
              </w:rPr>
            </w:pPr>
          </w:p>
          <w:p w14:paraId="43682929" w14:textId="77777777" w:rsidR="00F12E8C" w:rsidRDefault="00F12E8C" w:rsidP="00F12E8C">
            <w:pPr>
              <w:rPr>
                <w:rFonts w:cs="Arial"/>
                <w:color w:val="000000"/>
              </w:rPr>
            </w:pPr>
            <w:r>
              <w:rPr>
                <w:rFonts w:cs="Arial"/>
                <w:color w:val="000000"/>
              </w:rPr>
              <w:t>Knowledge of the interrelationship of d</w:t>
            </w:r>
            <w:r w:rsidRPr="006F150E">
              <w:rPr>
                <w:rFonts w:cs="Arial"/>
                <w:color w:val="000000"/>
              </w:rPr>
              <w:t>isplacement</w:t>
            </w:r>
            <w:r>
              <w:rPr>
                <w:rFonts w:cs="Arial"/>
                <w:color w:val="000000"/>
              </w:rPr>
              <w:t>-time</w:t>
            </w:r>
            <w:r w:rsidRPr="006F150E">
              <w:rPr>
                <w:rFonts w:cs="Arial"/>
                <w:color w:val="000000"/>
              </w:rPr>
              <w:t>, velocity</w:t>
            </w:r>
            <w:r>
              <w:rPr>
                <w:rFonts w:cs="Arial"/>
                <w:color w:val="000000"/>
              </w:rPr>
              <w:t>-time</w:t>
            </w:r>
            <w:r w:rsidRPr="006F150E">
              <w:rPr>
                <w:rFonts w:cs="Arial"/>
                <w:color w:val="000000"/>
              </w:rPr>
              <w:t xml:space="preserve"> and acceleration-time graphs</w:t>
            </w:r>
            <w:r>
              <w:rPr>
                <w:rFonts w:cs="Arial"/>
                <w:color w:val="000000"/>
              </w:rPr>
              <w:t>.</w:t>
            </w:r>
          </w:p>
          <w:p w14:paraId="0DFFE47C" w14:textId="77777777" w:rsidR="00F12E8C" w:rsidRDefault="00F12E8C" w:rsidP="00F12E8C">
            <w:pPr>
              <w:rPr>
                <w:rFonts w:cs="Arial"/>
                <w:color w:val="000000"/>
              </w:rPr>
            </w:pPr>
          </w:p>
          <w:p w14:paraId="2CED33AD" w14:textId="77777777" w:rsidR="00F12E8C" w:rsidRDefault="00F12E8C" w:rsidP="00F12E8C">
            <w:pPr>
              <w:rPr>
                <w:rFonts w:eastAsia="Calibri"/>
              </w:rPr>
            </w:pPr>
            <w:r>
              <w:rPr>
                <w:rFonts w:cs="Arial"/>
                <w:color w:val="000000"/>
              </w:rPr>
              <w:t>Calculation of distance, displacement, speed, velocity, and acceleration from appropriate graphs</w:t>
            </w:r>
            <w:r>
              <w:rPr>
                <w:rFonts w:eastAsia="Calibri"/>
              </w:rPr>
              <w:t xml:space="preserve"> (</w:t>
            </w:r>
            <w:r w:rsidRPr="002A40E6">
              <w:rPr>
                <w:rFonts w:eastAsia="Calibri"/>
              </w:rPr>
              <w:t>graphs restricted to constant acceleration in one dimension, inclusive of change of direction</w:t>
            </w:r>
            <w:r>
              <w:rPr>
                <w:rFonts w:eastAsia="Calibri"/>
              </w:rPr>
              <w:t>)</w:t>
            </w:r>
            <w:r w:rsidRPr="002A40E6">
              <w:rPr>
                <w:rFonts w:eastAsia="Calibri"/>
              </w:rPr>
              <w:t>.</w:t>
            </w:r>
          </w:p>
          <w:p w14:paraId="22E44A64" w14:textId="77777777" w:rsidR="00F12E8C" w:rsidRDefault="00F12E8C" w:rsidP="00F12E8C">
            <w:pPr>
              <w:tabs>
                <w:tab w:val="left" w:pos="0"/>
              </w:tabs>
              <w:rPr>
                <w:rFonts w:eastAsia="Calibri"/>
              </w:rPr>
            </w:pPr>
          </w:p>
          <w:p w14:paraId="2B06B04D" w14:textId="77777777" w:rsidR="00F12E8C" w:rsidRPr="002A40E6" w:rsidRDefault="00F12E8C" w:rsidP="00F12E8C">
            <w:pPr>
              <w:tabs>
                <w:tab w:val="left" w:pos="0"/>
              </w:tabs>
              <w:rPr>
                <w:rFonts w:eastAsia="Calibri"/>
              </w:rPr>
            </w:pPr>
            <w:r>
              <w:rPr>
                <w:rFonts w:eastAsia="Calibri"/>
              </w:rPr>
              <w:t>Description of an experiment to measure the acceleration of an object down a slope.</w:t>
            </w:r>
          </w:p>
          <w:p w14:paraId="3AA648DF" w14:textId="77777777" w:rsidR="00F12E8C" w:rsidRPr="006F150E" w:rsidRDefault="00F12E8C" w:rsidP="00F12E8C">
            <w:pPr>
              <w:tabs>
                <w:tab w:val="left" w:pos="0"/>
              </w:tabs>
              <w:rPr>
                <w:rFonts w:cs="Arial"/>
                <w:color w:val="000000"/>
              </w:rPr>
            </w:pPr>
          </w:p>
        </w:tc>
        <w:tc>
          <w:tcPr>
            <w:tcW w:w="2575" w:type="pct"/>
            <w:tcBorders>
              <w:bottom w:val="single" w:sz="4" w:space="0" w:color="auto"/>
            </w:tcBorders>
          </w:tcPr>
          <w:p w14:paraId="1846771E" w14:textId="77777777" w:rsidR="00F12E8C" w:rsidRDefault="00F12E8C" w:rsidP="00F12E8C">
            <w:pPr>
              <w:pStyle w:val="Default"/>
              <w:rPr>
                <w:sz w:val="22"/>
                <w:szCs w:val="22"/>
              </w:rPr>
            </w:pPr>
            <w:r>
              <w:rPr>
                <w:sz w:val="22"/>
                <w:szCs w:val="22"/>
              </w:rPr>
              <w:t xml:space="preserve">Undertake experiments to verify the relationships shown. </w:t>
            </w:r>
          </w:p>
          <w:p w14:paraId="62548726" w14:textId="77777777" w:rsidR="00F12E8C" w:rsidRDefault="00F12E8C" w:rsidP="00F12E8C">
            <w:pPr>
              <w:pStyle w:val="Default"/>
              <w:rPr>
                <w:sz w:val="22"/>
                <w:szCs w:val="22"/>
              </w:rPr>
            </w:pPr>
          </w:p>
          <w:p w14:paraId="5FD1A10F" w14:textId="77777777" w:rsidR="00F12E8C" w:rsidRDefault="00F12E8C" w:rsidP="00F12E8C">
            <w:pPr>
              <w:pStyle w:val="Default"/>
              <w:rPr>
                <w:sz w:val="22"/>
                <w:szCs w:val="22"/>
              </w:rPr>
            </w:pPr>
            <w:r>
              <w:rPr>
                <w:sz w:val="22"/>
                <w:szCs w:val="22"/>
              </w:rPr>
              <w:t xml:space="preserve">Use light gates or motion sensors, and software/hardware to measure displacement, velocity and acceleration. </w:t>
            </w:r>
          </w:p>
          <w:p w14:paraId="081C97A4" w14:textId="77777777" w:rsidR="00F12E8C" w:rsidRDefault="00F12E8C" w:rsidP="00F12E8C">
            <w:pPr>
              <w:pStyle w:val="Default"/>
              <w:rPr>
                <w:sz w:val="22"/>
                <w:szCs w:val="22"/>
              </w:rPr>
            </w:pPr>
          </w:p>
          <w:p w14:paraId="4BF2243A" w14:textId="77777777" w:rsidR="00F12E8C" w:rsidRDefault="00F12E8C" w:rsidP="00F12E8C">
            <w:pPr>
              <w:pStyle w:val="Default"/>
              <w:rPr>
                <w:sz w:val="22"/>
                <w:szCs w:val="22"/>
              </w:rPr>
            </w:pPr>
            <w:r>
              <w:rPr>
                <w:sz w:val="22"/>
                <w:szCs w:val="22"/>
              </w:rPr>
              <w:t xml:space="preserve">Use software to analyse videos of motion. </w:t>
            </w:r>
          </w:p>
          <w:p w14:paraId="2364A102" w14:textId="77777777" w:rsidR="00F12E8C" w:rsidRDefault="00F12E8C" w:rsidP="00F12E8C">
            <w:pPr>
              <w:pStyle w:val="Default"/>
              <w:rPr>
                <w:sz w:val="22"/>
                <w:szCs w:val="22"/>
              </w:rPr>
            </w:pPr>
          </w:p>
          <w:p w14:paraId="66819EB1" w14:textId="77777777" w:rsidR="00F12E8C" w:rsidRDefault="00F12E8C" w:rsidP="00F12E8C">
            <w:pPr>
              <w:pStyle w:val="Default"/>
              <w:rPr>
                <w:sz w:val="22"/>
                <w:szCs w:val="22"/>
              </w:rPr>
            </w:pPr>
          </w:p>
          <w:p w14:paraId="15B1EBC2" w14:textId="77777777" w:rsidR="00F12E8C" w:rsidRDefault="00F12E8C" w:rsidP="00F12E8C">
            <w:pPr>
              <w:pStyle w:val="Default"/>
              <w:rPr>
                <w:sz w:val="22"/>
                <w:szCs w:val="22"/>
              </w:rPr>
            </w:pPr>
          </w:p>
          <w:p w14:paraId="65AE23D4" w14:textId="77777777" w:rsidR="00F12E8C" w:rsidRDefault="00F12E8C" w:rsidP="00F12E8C">
            <w:pPr>
              <w:pStyle w:val="Default"/>
              <w:rPr>
                <w:sz w:val="22"/>
                <w:szCs w:val="22"/>
              </w:rPr>
            </w:pPr>
          </w:p>
          <w:p w14:paraId="64A15840" w14:textId="77777777" w:rsidR="00F12E8C" w:rsidRDefault="00F12E8C" w:rsidP="00F12E8C">
            <w:pPr>
              <w:pStyle w:val="Default"/>
              <w:rPr>
                <w:sz w:val="22"/>
                <w:szCs w:val="22"/>
              </w:rPr>
            </w:pPr>
          </w:p>
          <w:p w14:paraId="1CC38018" w14:textId="77777777" w:rsidR="00F12E8C" w:rsidRDefault="00F12E8C" w:rsidP="00F12E8C">
            <w:pPr>
              <w:pStyle w:val="Default"/>
              <w:rPr>
                <w:sz w:val="22"/>
                <w:szCs w:val="22"/>
              </w:rPr>
            </w:pPr>
          </w:p>
          <w:p w14:paraId="1315E154" w14:textId="77777777" w:rsidR="00F12E8C" w:rsidRDefault="00F12E8C" w:rsidP="00F12E8C">
            <w:pPr>
              <w:pStyle w:val="Default"/>
              <w:rPr>
                <w:sz w:val="22"/>
                <w:szCs w:val="22"/>
              </w:rPr>
            </w:pPr>
          </w:p>
          <w:p w14:paraId="4972075E" w14:textId="77777777" w:rsidR="00F12E8C" w:rsidRDefault="00F12E8C" w:rsidP="00F12E8C">
            <w:pPr>
              <w:pStyle w:val="Default"/>
              <w:rPr>
                <w:sz w:val="22"/>
                <w:szCs w:val="22"/>
              </w:rPr>
            </w:pPr>
          </w:p>
          <w:p w14:paraId="36916F4D" w14:textId="77777777" w:rsidR="00F12E8C" w:rsidRDefault="00F12E8C" w:rsidP="00F12E8C">
            <w:pPr>
              <w:pStyle w:val="Default"/>
              <w:rPr>
                <w:sz w:val="22"/>
                <w:szCs w:val="22"/>
              </w:rPr>
            </w:pPr>
          </w:p>
          <w:p w14:paraId="0467A1C3" w14:textId="77777777" w:rsidR="00F12E8C" w:rsidRDefault="00F12E8C" w:rsidP="00F12E8C">
            <w:pPr>
              <w:pStyle w:val="Default"/>
              <w:rPr>
                <w:sz w:val="22"/>
                <w:szCs w:val="22"/>
              </w:rPr>
            </w:pPr>
            <w:r>
              <w:rPr>
                <w:sz w:val="22"/>
                <w:szCs w:val="22"/>
              </w:rPr>
              <w:t xml:space="preserve">Use motion sensors to enable graphical representation of motion. </w:t>
            </w:r>
          </w:p>
          <w:p w14:paraId="16B55F94" w14:textId="77777777" w:rsidR="00F12E8C" w:rsidRDefault="00F12E8C" w:rsidP="00F12E8C">
            <w:pPr>
              <w:rPr>
                <w:rFonts w:cs="Arial"/>
              </w:rPr>
            </w:pPr>
            <w:r>
              <w:rPr>
                <w:rFonts w:cs="Arial"/>
              </w:rPr>
              <w:t xml:space="preserve">Analyse </w:t>
            </w:r>
            <w:r w:rsidRPr="009271A2">
              <w:rPr>
                <w:rFonts w:cs="Arial"/>
              </w:rPr>
              <w:t xml:space="preserve">displacement-time graphs. Gradient is velocity. </w:t>
            </w:r>
          </w:p>
          <w:p w14:paraId="47206AE9" w14:textId="7E7731C6" w:rsidR="00F12E8C" w:rsidRDefault="00F12E8C" w:rsidP="00F12E8C">
            <w:pPr>
              <w:pStyle w:val="Default"/>
              <w:rPr>
                <w:sz w:val="22"/>
                <w:szCs w:val="22"/>
              </w:rPr>
            </w:pPr>
            <w:r w:rsidRPr="003D6C47">
              <w:rPr>
                <w:sz w:val="22"/>
                <w:szCs w:val="22"/>
              </w:rPr>
              <w:t>Analys</w:t>
            </w:r>
            <w:r>
              <w:rPr>
                <w:sz w:val="22"/>
                <w:szCs w:val="22"/>
              </w:rPr>
              <w:t xml:space="preserve">e velocity-time graphs. Area under graph is change </w:t>
            </w:r>
            <w:r w:rsidR="00DD0782">
              <w:rPr>
                <w:sz w:val="22"/>
                <w:szCs w:val="22"/>
              </w:rPr>
              <w:t xml:space="preserve">in </w:t>
            </w:r>
            <w:r>
              <w:rPr>
                <w:sz w:val="22"/>
                <w:szCs w:val="22"/>
              </w:rPr>
              <w:t>displacement during the selected time interval. Gradient is acceleration.</w:t>
            </w:r>
          </w:p>
          <w:p w14:paraId="41B244AF" w14:textId="77777777" w:rsidR="00F12E8C" w:rsidRDefault="00F12E8C" w:rsidP="00F12E8C">
            <w:pPr>
              <w:pStyle w:val="Default"/>
              <w:rPr>
                <w:sz w:val="22"/>
                <w:szCs w:val="22"/>
              </w:rPr>
            </w:pPr>
            <w:r w:rsidRPr="003D6C47">
              <w:rPr>
                <w:sz w:val="22"/>
                <w:szCs w:val="22"/>
              </w:rPr>
              <w:t>Analys</w:t>
            </w:r>
            <w:r>
              <w:rPr>
                <w:sz w:val="22"/>
                <w:szCs w:val="22"/>
              </w:rPr>
              <w:t>e</w:t>
            </w:r>
            <w:r w:rsidDel="00DB2BD8">
              <w:rPr>
                <w:sz w:val="22"/>
                <w:szCs w:val="22"/>
              </w:rPr>
              <w:t xml:space="preserve"> </w:t>
            </w:r>
            <w:r>
              <w:rPr>
                <w:sz w:val="22"/>
                <w:szCs w:val="22"/>
              </w:rPr>
              <w:t>acceleration-time graphs. Area under graph is change in velocity during the selected time interval.</w:t>
            </w:r>
          </w:p>
          <w:p w14:paraId="6F01D7D2" w14:textId="77777777" w:rsidR="00F12E8C" w:rsidRDefault="00F12E8C" w:rsidP="00F12E8C">
            <w:pPr>
              <w:pStyle w:val="Default"/>
              <w:rPr>
                <w:sz w:val="22"/>
                <w:szCs w:val="22"/>
              </w:rPr>
            </w:pPr>
          </w:p>
          <w:p w14:paraId="34C182DC" w14:textId="77777777" w:rsidR="00F12E8C" w:rsidRDefault="00F12E8C" w:rsidP="00F12E8C">
            <w:pPr>
              <w:pStyle w:val="Default"/>
              <w:rPr>
                <w:sz w:val="22"/>
                <w:szCs w:val="22"/>
              </w:rPr>
            </w:pPr>
            <w:r w:rsidRPr="00813671">
              <w:rPr>
                <w:sz w:val="22"/>
                <w:szCs w:val="22"/>
              </w:rPr>
              <w:t>Analys</w:t>
            </w:r>
            <w:r>
              <w:rPr>
                <w:sz w:val="22"/>
                <w:szCs w:val="22"/>
              </w:rPr>
              <w:t xml:space="preserve">e the motion of athletes and of equipment used in sports. </w:t>
            </w:r>
          </w:p>
          <w:p w14:paraId="7EC5F73A" w14:textId="77777777" w:rsidR="00F12E8C" w:rsidRDefault="00F12E8C" w:rsidP="00F12E8C">
            <w:pPr>
              <w:pStyle w:val="Default"/>
              <w:rPr>
                <w:sz w:val="22"/>
                <w:szCs w:val="22"/>
              </w:rPr>
            </w:pPr>
          </w:p>
          <w:p w14:paraId="0BAA6CF3" w14:textId="77777777" w:rsidR="00F12E8C" w:rsidRDefault="00F12E8C" w:rsidP="00F12E8C">
            <w:pPr>
              <w:rPr>
                <w:rFonts w:cs="Arial"/>
              </w:rPr>
            </w:pPr>
            <w:r>
              <w:rPr>
                <w:rFonts w:cs="Arial"/>
              </w:rPr>
              <w:t>I</w:t>
            </w:r>
            <w:r w:rsidRPr="009271A2">
              <w:rPr>
                <w:rFonts w:cs="Arial"/>
              </w:rPr>
              <w:t>nvestigat</w:t>
            </w:r>
            <w:r>
              <w:rPr>
                <w:rFonts w:cs="Arial"/>
              </w:rPr>
              <w:t>e</w:t>
            </w:r>
            <w:r w:rsidRPr="009271A2">
              <w:rPr>
                <w:rFonts w:cs="Arial"/>
              </w:rPr>
              <w:t xml:space="preserve"> the initial acceleration of an object projected vertically upwards (</w:t>
            </w:r>
            <w:r>
              <w:rPr>
                <w:rFonts w:cs="Arial"/>
              </w:rPr>
              <w:t>for example</w:t>
            </w:r>
            <w:r w:rsidRPr="009271A2">
              <w:rPr>
                <w:rFonts w:cs="Arial"/>
              </w:rPr>
              <w:t xml:space="preserve"> popper toy). </w:t>
            </w:r>
          </w:p>
          <w:p w14:paraId="242269F1" w14:textId="77777777" w:rsidR="00F12E8C" w:rsidRDefault="00F12E8C" w:rsidP="00F12E8C">
            <w:pPr>
              <w:rPr>
                <w:rFonts w:cs="Arial"/>
              </w:rPr>
            </w:pPr>
          </w:p>
          <w:p w14:paraId="5746F6DA" w14:textId="77777777" w:rsidR="00F12E8C" w:rsidRPr="006F150E" w:rsidRDefault="00F12E8C" w:rsidP="00F12E8C">
            <w:pPr>
              <w:pStyle w:val="Default"/>
            </w:pPr>
            <w:r>
              <w:rPr>
                <w:sz w:val="22"/>
                <w:szCs w:val="22"/>
              </w:rPr>
              <w:t xml:space="preserve">Investigate the variation of acceleration on a slope with the sine of the angle of the slope. </w:t>
            </w:r>
          </w:p>
        </w:tc>
      </w:tr>
      <w:tr w:rsidR="00F12E8C" w:rsidRPr="006F150E" w14:paraId="62E1BD74" w14:textId="77777777" w:rsidTr="00F12E8C">
        <w:trPr>
          <w:trHeight w:val="70"/>
        </w:trPr>
        <w:tc>
          <w:tcPr>
            <w:tcW w:w="2425" w:type="pct"/>
            <w:tcBorders>
              <w:bottom w:val="single" w:sz="4" w:space="0" w:color="auto"/>
            </w:tcBorders>
            <w:shd w:val="clear" w:color="auto" w:fill="BFBFBF" w:themeFill="background1" w:themeFillShade="BF"/>
          </w:tcPr>
          <w:p w14:paraId="2F6E702B" w14:textId="77777777" w:rsidR="00F12E8C" w:rsidRDefault="00F12E8C" w:rsidP="00F12E8C">
            <w:pPr>
              <w:pStyle w:val="Heading5"/>
            </w:pPr>
            <w:r>
              <w:lastRenderedPageBreak/>
              <w:t>Our dynamic Universe</w:t>
            </w:r>
          </w:p>
          <w:p w14:paraId="3AD1F3F8" w14:textId="77777777" w:rsidR="00F12E8C" w:rsidRPr="00DF06A3" w:rsidRDefault="00F12E8C" w:rsidP="00F12E8C">
            <w:pPr>
              <w:pStyle w:val="Heading5"/>
            </w:pPr>
            <w:r>
              <w:t>Mandatory content</w:t>
            </w:r>
          </w:p>
        </w:tc>
        <w:tc>
          <w:tcPr>
            <w:tcW w:w="2575" w:type="pct"/>
            <w:tcBorders>
              <w:bottom w:val="single" w:sz="4" w:space="0" w:color="auto"/>
            </w:tcBorders>
            <w:shd w:val="clear" w:color="auto" w:fill="BFBFBF" w:themeFill="background1" w:themeFillShade="BF"/>
            <w:vAlign w:val="center"/>
          </w:tcPr>
          <w:p w14:paraId="23893C79" w14:textId="77777777" w:rsidR="00F12E8C" w:rsidRPr="00DF06A3" w:rsidRDefault="00F12E8C" w:rsidP="00F12E8C">
            <w:pPr>
              <w:pStyle w:val="Heading5"/>
            </w:pPr>
            <w:r w:rsidRPr="00905467">
              <w:t>Suggested activities</w:t>
            </w:r>
          </w:p>
        </w:tc>
      </w:tr>
      <w:tr w:rsidR="00F12E8C" w:rsidRPr="006F150E" w14:paraId="44DAF322" w14:textId="77777777" w:rsidTr="00F12E8C">
        <w:trPr>
          <w:trHeight w:val="70"/>
        </w:trPr>
        <w:tc>
          <w:tcPr>
            <w:tcW w:w="5000" w:type="pct"/>
            <w:gridSpan w:val="2"/>
            <w:tcBorders>
              <w:bottom w:val="single" w:sz="4" w:space="0" w:color="auto"/>
            </w:tcBorders>
          </w:tcPr>
          <w:p w14:paraId="092E00A2" w14:textId="77777777" w:rsidR="00F12E8C" w:rsidRPr="002D1CF1" w:rsidRDefault="00F12E8C" w:rsidP="00F12E8C">
            <w:pPr>
              <w:rPr>
                <w:rFonts w:cs="Arial"/>
                <w:b/>
                <w:color w:val="000000"/>
              </w:rPr>
            </w:pPr>
            <w:r w:rsidRPr="002D1CF1">
              <w:rPr>
                <w:rFonts w:cs="Arial"/>
                <w:b/>
                <w:color w:val="000000"/>
              </w:rPr>
              <w:t>Forces, energy and power</w:t>
            </w:r>
          </w:p>
        </w:tc>
      </w:tr>
      <w:tr w:rsidR="00F12E8C" w:rsidRPr="006F150E" w14:paraId="2A005B07" w14:textId="77777777" w:rsidTr="00F12E8C">
        <w:tc>
          <w:tcPr>
            <w:tcW w:w="2425" w:type="pct"/>
          </w:tcPr>
          <w:p w14:paraId="1EAE469B" w14:textId="77777777" w:rsidR="00F12E8C" w:rsidRDefault="00F12E8C" w:rsidP="00F12E8C">
            <w:pPr>
              <w:rPr>
                <w:rFonts w:cs="Arial"/>
                <w:color w:val="000000"/>
              </w:rPr>
            </w:pPr>
            <w:r>
              <w:rPr>
                <w:rFonts w:cs="Arial"/>
                <w:color w:val="000000"/>
              </w:rPr>
              <w:t>Use of vector addition and appropriate relationships to solve problems involving b</w:t>
            </w:r>
            <w:r w:rsidRPr="006F150E">
              <w:rPr>
                <w:rFonts w:cs="Arial"/>
                <w:color w:val="000000"/>
              </w:rPr>
              <w:t>alanced and unbalanced forces</w:t>
            </w:r>
            <w:r>
              <w:rPr>
                <w:rFonts w:cs="Arial"/>
                <w:color w:val="000000"/>
              </w:rPr>
              <w:t>, mass, acceleration, and gravitational field strength</w:t>
            </w:r>
            <w:r w:rsidRPr="006F150E">
              <w:rPr>
                <w:rFonts w:cs="Arial"/>
                <w:color w:val="000000"/>
              </w:rPr>
              <w:t xml:space="preserve">. </w:t>
            </w:r>
          </w:p>
          <w:p w14:paraId="1ED76753" w14:textId="77777777" w:rsidR="00F12E8C" w:rsidRDefault="00F12E8C" w:rsidP="00F12E8C">
            <w:pPr>
              <w:rPr>
                <w:rFonts w:cs="Arial"/>
                <w:color w:val="000000"/>
              </w:rPr>
            </w:pPr>
          </w:p>
          <w:p w14:paraId="48A3ABC6" w14:textId="77777777" w:rsidR="00F12E8C" w:rsidRDefault="00F12E8C" w:rsidP="00F12E8C">
            <w:pPr>
              <w:spacing w:line="360" w:lineRule="auto"/>
              <w:rPr>
                <w:rFonts w:cs="Arial"/>
                <w:color w:val="000000"/>
              </w:rPr>
            </w:pPr>
            <w:r w:rsidRPr="00AB28F3">
              <w:rPr>
                <w:rFonts w:cs="Arial"/>
                <w:color w:val="000000"/>
              </w:rPr>
              <w:object w:dxaOrig="840" w:dyaOrig="680" w14:anchorId="4DDD2819">
                <v:shape id="_x0000_i1061" type="#_x0000_t75" style="width:41.3pt;height:33.8pt" o:ole="">
                  <v:imagedata r:id="rId17" o:title=""/>
                </v:shape>
                <o:OLEObject Type="Embed" ProgID="Equation.DSMT4" ShapeID="_x0000_i1061" DrawAspect="Content" ObjectID="_1852962630" r:id="rId99"/>
              </w:object>
            </w:r>
          </w:p>
          <w:p w14:paraId="4A01B5DA" w14:textId="77777777" w:rsidR="00F12E8C" w:rsidRDefault="00F12E8C" w:rsidP="00F12E8C">
            <w:pPr>
              <w:spacing w:line="240" w:lineRule="auto"/>
              <w:rPr>
                <w:rFonts w:cs="Arial"/>
                <w:color w:val="000000"/>
              </w:rPr>
            </w:pPr>
            <w:r>
              <w:rPr>
                <w:rFonts w:cs="Arial"/>
                <w:color w:val="000000"/>
              </w:rPr>
              <w:t>Knowledge of t</w:t>
            </w:r>
            <w:r w:rsidRPr="006F150E">
              <w:rPr>
                <w:rFonts w:cs="Arial"/>
                <w:color w:val="000000"/>
              </w:rPr>
              <w:t>he effects of friction</w:t>
            </w:r>
            <w:r>
              <w:rPr>
                <w:rFonts w:cs="Arial"/>
                <w:color w:val="000000"/>
              </w:rPr>
              <w:t xml:space="preserve"> on a moving object (no reference to static and dynamic friction).</w:t>
            </w:r>
          </w:p>
          <w:p w14:paraId="3EAA4DC1" w14:textId="77777777" w:rsidR="00F12E8C" w:rsidRDefault="00F12E8C" w:rsidP="00F12E8C">
            <w:pPr>
              <w:spacing w:line="240" w:lineRule="auto"/>
              <w:rPr>
                <w:rFonts w:cs="Arial"/>
                <w:color w:val="000000"/>
              </w:rPr>
            </w:pPr>
          </w:p>
          <w:p w14:paraId="2675AB9F" w14:textId="77777777" w:rsidR="00F12E8C" w:rsidRDefault="00F12E8C" w:rsidP="00F12E8C">
            <w:pPr>
              <w:rPr>
                <w:rFonts w:cs="Arial"/>
                <w:color w:val="000000"/>
              </w:rPr>
            </w:pPr>
            <w:r>
              <w:rPr>
                <w:rFonts w:cs="Arial"/>
                <w:color w:val="000000"/>
              </w:rPr>
              <w:t>Explanation, in terms of forces, of an object moving with t</w:t>
            </w:r>
            <w:r w:rsidRPr="006F150E">
              <w:rPr>
                <w:rFonts w:cs="Arial"/>
                <w:color w:val="000000"/>
              </w:rPr>
              <w:t xml:space="preserve">erminal velocity. </w:t>
            </w:r>
          </w:p>
          <w:p w14:paraId="0B45C9AF" w14:textId="77777777" w:rsidR="00F12E8C" w:rsidRPr="006F150E" w:rsidRDefault="00F12E8C" w:rsidP="00F12E8C">
            <w:pPr>
              <w:rPr>
                <w:rFonts w:cs="Arial"/>
                <w:color w:val="000000"/>
              </w:rPr>
            </w:pPr>
          </w:p>
          <w:p w14:paraId="0F56E6AA" w14:textId="77777777" w:rsidR="00F12E8C" w:rsidRDefault="00F12E8C" w:rsidP="00F12E8C">
            <w:pPr>
              <w:rPr>
                <w:rFonts w:cs="Arial"/>
                <w:color w:val="000000"/>
              </w:rPr>
            </w:pPr>
            <w:r>
              <w:rPr>
                <w:rFonts w:cs="Arial"/>
                <w:color w:val="000000"/>
              </w:rPr>
              <w:t>Interpretation of velocity-time graphs for a falling object when air resistance is taken into account</w:t>
            </w:r>
            <w:r w:rsidRPr="006F150E">
              <w:rPr>
                <w:rFonts w:cs="Arial"/>
                <w:color w:val="000000"/>
              </w:rPr>
              <w:t>.</w:t>
            </w:r>
          </w:p>
          <w:p w14:paraId="13DBC20E" w14:textId="77777777" w:rsidR="00F12E8C" w:rsidRDefault="00F12E8C" w:rsidP="00F12E8C">
            <w:pPr>
              <w:rPr>
                <w:rFonts w:cs="Arial"/>
                <w:color w:val="000000"/>
              </w:rPr>
            </w:pPr>
          </w:p>
          <w:p w14:paraId="70B052B3" w14:textId="77777777" w:rsidR="00F12E8C" w:rsidRDefault="00F12E8C" w:rsidP="00F12E8C">
            <w:pPr>
              <w:rPr>
                <w:rFonts w:cs="Arial"/>
                <w:color w:val="000000"/>
              </w:rPr>
            </w:pPr>
            <w:r>
              <w:rPr>
                <w:rFonts w:cs="Arial"/>
                <w:color w:val="000000"/>
              </w:rPr>
              <w:t>Use of Newton’s first and second laws to explain the motion of an object.</w:t>
            </w:r>
          </w:p>
          <w:p w14:paraId="37617F09" w14:textId="77777777" w:rsidR="00F12E8C" w:rsidRDefault="00F12E8C" w:rsidP="00F12E8C">
            <w:pPr>
              <w:rPr>
                <w:rFonts w:cs="Arial"/>
                <w:color w:val="000000"/>
              </w:rPr>
            </w:pPr>
          </w:p>
          <w:p w14:paraId="3253463A" w14:textId="77777777" w:rsidR="00F12E8C" w:rsidRDefault="00F12E8C" w:rsidP="00F12E8C">
            <w:pPr>
              <w:rPr>
                <w:rFonts w:cs="Arial"/>
                <w:color w:val="000000"/>
              </w:rPr>
            </w:pPr>
            <w:r>
              <w:rPr>
                <w:rFonts w:cs="Arial"/>
                <w:color w:val="000000"/>
              </w:rPr>
              <w:t>Use of free body diagrams and appropriate relationships to solve problems involving friction and tension.</w:t>
            </w:r>
          </w:p>
          <w:p w14:paraId="3FB9DD43" w14:textId="77777777" w:rsidR="00F12E8C" w:rsidRDefault="00F12E8C" w:rsidP="00F12E8C">
            <w:pPr>
              <w:rPr>
                <w:rFonts w:cs="Arial"/>
                <w:color w:val="000000"/>
              </w:rPr>
            </w:pPr>
          </w:p>
          <w:p w14:paraId="586A2409" w14:textId="77777777" w:rsidR="00F12E8C" w:rsidRDefault="00F12E8C" w:rsidP="00F12E8C">
            <w:pPr>
              <w:spacing w:line="240" w:lineRule="auto"/>
              <w:rPr>
                <w:rFonts w:cs="Arial"/>
                <w:color w:val="000000"/>
              </w:rPr>
            </w:pPr>
            <w:r w:rsidRPr="006E3AE7">
              <w:rPr>
                <w:rFonts w:cs="Arial"/>
                <w:color w:val="000000"/>
                <w:position w:val="-28"/>
              </w:rPr>
              <w:object w:dxaOrig="840" w:dyaOrig="680" w14:anchorId="3858160F">
                <v:shape id="_x0000_i1062" type="#_x0000_t75" style="width:41.3pt;height:33.8pt" o:ole="">
                  <v:imagedata r:id="rId17" o:title=""/>
                </v:shape>
                <o:OLEObject Type="Embed" ProgID="Equation.DSMT4" ShapeID="_x0000_i1062" DrawAspect="Content" ObjectID="_1852962631" r:id="rId100"/>
              </w:object>
            </w:r>
            <w:r>
              <w:rPr>
                <w:rFonts w:cs="Arial"/>
                <w:color w:val="000000"/>
              </w:rPr>
              <w:t xml:space="preserve"> </w:t>
            </w:r>
          </w:p>
          <w:p w14:paraId="7AF55F28" w14:textId="77777777" w:rsidR="00F12E8C" w:rsidRDefault="00F12E8C" w:rsidP="00F12E8C">
            <w:pPr>
              <w:spacing w:line="240" w:lineRule="auto"/>
              <w:rPr>
                <w:rFonts w:cs="Arial"/>
                <w:color w:val="000000"/>
              </w:rPr>
            </w:pPr>
          </w:p>
          <w:p w14:paraId="32508555" w14:textId="77777777" w:rsidR="00F12E8C" w:rsidRDefault="00F12E8C" w:rsidP="00F12E8C">
            <w:pPr>
              <w:rPr>
                <w:rFonts w:cs="Arial"/>
                <w:color w:val="000000"/>
              </w:rPr>
            </w:pPr>
            <w:r>
              <w:rPr>
                <w:rFonts w:cs="Arial"/>
                <w:color w:val="000000"/>
              </w:rPr>
              <w:t xml:space="preserve">Resolution of a vector into two perpendicular components. </w:t>
            </w:r>
          </w:p>
          <w:p w14:paraId="5617D4D6" w14:textId="77777777" w:rsidR="00F12E8C" w:rsidRPr="006F150E" w:rsidRDefault="00F12E8C" w:rsidP="00F12E8C">
            <w:pPr>
              <w:spacing w:line="240" w:lineRule="auto"/>
              <w:rPr>
                <w:rFonts w:cs="Arial"/>
                <w:color w:val="000000"/>
              </w:rPr>
            </w:pPr>
          </w:p>
        </w:tc>
        <w:tc>
          <w:tcPr>
            <w:tcW w:w="2575" w:type="pct"/>
          </w:tcPr>
          <w:p w14:paraId="6B4CF01A" w14:textId="77777777" w:rsidR="00F12E8C" w:rsidRDefault="00F12E8C" w:rsidP="00F12E8C">
            <w:pPr>
              <w:pStyle w:val="Default"/>
              <w:rPr>
                <w:sz w:val="22"/>
                <w:szCs w:val="22"/>
              </w:rPr>
            </w:pPr>
            <w:r w:rsidRPr="002F339B">
              <w:rPr>
                <w:sz w:val="22"/>
                <w:szCs w:val="22"/>
              </w:rPr>
              <w:t>Analys</w:t>
            </w:r>
            <w:r>
              <w:rPr>
                <w:sz w:val="22"/>
                <w:szCs w:val="22"/>
              </w:rPr>
              <w:t>e forces acting in one or two dimensions.</w:t>
            </w:r>
          </w:p>
          <w:p w14:paraId="01A417E6" w14:textId="77777777" w:rsidR="00F12E8C" w:rsidRDefault="00F12E8C" w:rsidP="00F12E8C">
            <w:pPr>
              <w:pStyle w:val="Default"/>
              <w:rPr>
                <w:sz w:val="22"/>
                <w:szCs w:val="22"/>
              </w:rPr>
            </w:pPr>
            <w:r w:rsidRPr="002F339B">
              <w:rPr>
                <w:sz w:val="22"/>
                <w:szCs w:val="22"/>
              </w:rPr>
              <w:t>Analys</w:t>
            </w:r>
            <w:r>
              <w:rPr>
                <w:sz w:val="22"/>
                <w:szCs w:val="22"/>
              </w:rPr>
              <w:t xml:space="preserve">e forces in rocket motion, jet engines, pile driving, scuba diving, lifts, haulage systems, and sport. </w:t>
            </w:r>
          </w:p>
          <w:p w14:paraId="0F358F2D" w14:textId="77777777" w:rsidR="00F12E8C" w:rsidRDefault="00F12E8C" w:rsidP="00F12E8C">
            <w:pPr>
              <w:pStyle w:val="Default"/>
              <w:rPr>
                <w:sz w:val="22"/>
                <w:szCs w:val="22"/>
              </w:rPr>
            </w:pPr>
          </w:p>
          <w:p w14:paraId="14C262CE" w14:textId="77777777" w:rsidR="00F12E8C" w:rsidRDefault="00F12E8C" w:rsidP="00F12E8C">
            <w:pPr>
              <w:pStyle w:val="Default"/>
              <w:rPr>
                <w:sz w:val="22"/>
                <w:szCs w:val="22"/>
              </w:rPr>
            </w:pPr>
            <w:r>
              <w:rPr>
                <w:sz w:val="22"/>
                <w:szCs w:val="22"/>
              </w:rPr>
              <w:t xml:space="preserve">Analyse forces involved in space flight. </w:t>
            </w:r>
          </w:p>
          <w:p w14:paraId="00553352" w14:textId="77777777" w:rsidR="00F12E8C" w:rsidRDefault="00F12E8C" w:rsidP="00F12E8C">
            <w:pPr>
              <w:pStyle w:val="Default"/>
              <w:rPr>
                <w:sz w:val="22"/>
                <w:szCs w:val="22"/>
              </w:rPr>
            </w:pPr>
          </w:p>
          <w:p w14:paraId="5F9E8EA4" w14:textId="77777777" w:rsidR="00F12E8C" w:rsidRDefault="00F12E8C" w:rsidP="00F12E8C">
            <w:pPr>
              <w:pStyle w:val="Default"/>
              <w:rPr>
                <w:sz w:val="22"/>
                <w:szCs w:val="22"/>
              </w:rPr>
            </w:pPr>
          </w:p>
          <w:p w14:paraId="60D31477" w14:textId="77777777" w:rsidR="00F12E8C" w:rsidRPr="0089744A" w:rsidRDefault="00F12E8C" w:rsidP="00F12E8C">
            <w:pPr>
              <w:pStyle w:val="Default"/>
              <w:rPr>
                <w:color w:val="auto"/>
                <w:sz w:val="22"/>
                <w:szCs w:val="22"/>
              </w:rPr>
            </w:pPr>
            <w:r w:rsidRPr="0089744A">
              <w:rPr>
                <w:color w:val="auto"/>
                <w:sz w:val="22"/>
                <w:szCs w:val="22"/>
              </w:rPr>
              <w:t>Analys</w:t>
            </w:r>
            <w:r>
              <w:rPr>
                <w:color w:val="auto"/>
                <w:sz w:val="22"/>
                <w:szCs w:val="22"/>
              </w:rPr>
              <w:t>e</w:t>
            </w:r>
            <w:r w:rsidRPr="0089744A">
              <w:rPr>
                <w:color w:val="auto"/>
                <w:sz w:val="22"/>
                <w:szCs w:val="22"/>
              </w:rPr>
              <w:t xml:space="preserve"> forces involved in skydiving and parachuting and falling raindrops. </w:t>
            </w:r>
          </w:p>
          <w:p w14:paraId="1CC4F279" w14:textId="77777777" w:rsidR="00F12E8C" w:rsidRDefault="00F12E8C" w:rsidP="00F12E8C">
            <w:pPr>
              <w:pStyle w:val="Default"/>
              <w:rPr>
                <w:sz w:val="22"/>
                <w:szCs w:val="22"/>
              </w:rPr>
            </w:pPr>
            <w:r>
              <w:rPr>
                <w:sz w:val="22"/>
                <w:szCs w:val="22"/>
              </w:rPr>
              <w:t xml:space="preserve">Investigate the effect of the cross-sectional area of a falling object on its terminal velocity. </w:t>
            </w:r>
          </w:p>
          <w:p w14:paraId="4A96CC3F" w14:textId="77777777" w:rsidR="00F12E8C" w:rsidRDefault="00F12E8C" w:rsidP="00F12E8C">
            <w:pPr>
              <w:pStyle w:val="Default"/>
              <w:rPr>
                <w:sz w:val="22"/>
                <w:szCs w:val="22"/>
              </w:rPr>
            </w:pPr>
          </w:p>
          <w:p w14:paraId="162660E2" w14:textId="77777777" w:rsidR="00F12E8C" w:rsidRDefault="00F12E8C" w:rsidP="00F12E8C">
            <w:pPr>
              <w:pStyle w:val="Default"/>
              <w:rPr>
                <w:sz w:val="22"/>
                <w:szCs w:val="22"/>
              </w:rPr>
            </w:pPr>
            <w:r>
              <w:rPr>
                <w:sz w:val="22"/>
                <w:szCs w:val="22"/>
              </w:rPr>
              <w:t xml:space="preserve">Analyse the motion of a rocket involving a constant force on changing mass as fuel is used up. </w:t>
            </w:r>
          </w:p>
          <w:p w14:paraId="595F8954" w14:textId="77777777" w:rsidR="00F12E8C" w:rsidRDefault="00F12E8C" w:rsidP="00F12E8C">
            <w:pPr>
              <w:pStyle w:val="Default"/>
              <w:rPr>
                <w:sz w:val="22"/>
                <w:szCs w:val="22"/>
              </w:rPr>
            </w:pPr>
          </w:p>
          <w:p w14:paraId="41244371" w14:textId="77777777" w:rsidR="00F12E8C" w:rsidRDefault="00F12E8C" w:rsidP="00F12E8C">
            <w:pPr>
              <w:pStyle w:val="Default"/>
              <w:rPr>
                <w:sz w:val="22"/>
                <w:szCs w:val="22"/>
              </w:rPr>
            </w:pPr>
          </w:p>
          <w:p w14:paraId="273C1D6B" w14:textId="77777777" w:rsidR="00F12E8C" w:rsidRDefault="00F12E8C" w:rsidP="00F12E8C">
            <w:pPr>
              <w:pStyle w:val="Default"/>
              <w:rPr>
                <w:sz w:val="22"/>
                <w:szCs w:val="22"/>
              </w:rPr>
            </w:pPr>
          </w:p>
          <w:p w14:paraId="484163C4" w14:textId="77777777" w:rsidR="00F12E8C" w:rsidRDefault="00F12E8C" w:rsidP="00F12E8C">
            <w:pPr>
              <w:pStyle w:val="Default"/>
              <w:rPr>
                <w:sz w:val="22"/>
                <w:szCs w:val="22"/>
              </w:rPr>
            </w:pPr>
          </w:p>
          <w:p w14:paraId="0F9D4480" w14:textId="77777777" w:rsidR="00F12E8C" w:rsidRDefault="00F12E8C" w:rsidP="00F12E8C">
            <w:pPr>
              <w:pStyle w:val="Default"/>
              <w:rPr>
                <w:sz w:val="22"/>
                <w:szCs w:val="22"/>
              </w:rPr>
            </w:pPr>
          </w:p>
          <w:p w14:paraId="1F59A45D" w14:textId="77777777" w:rsidR="00F12E8C" w:rsidRDefault="00F12E8C" w:rsidP="00F12E8C">
            <w:pPr>
              <w:pStyle w:val="Default"/>
              <w:rPr>
                <w:sz w:val="22"/>
                <w:szCs w:val="22"/>
              </w:rPr>
            </w:pPr>
          </w:p>
          <w:p w14:paraId="4D0350A9" w14:textId="77777777" w:rsidR="00F12E8C" w:rsidRDefault="00F12E8C" w:rsidP="00F12E8C">
            <w:pPr>
              <w:pStyle w:val="Default"/>
              <w:rPr>
                <w:sz w:val="22"/>
                <w:szCs w:val="22"/>
              </w:rPr>
            </w:pPr>
          </w:p>
          <w:p w14:paraId="133A4B2C" w14:textId="77777777" w:rsidR="00F12E8C" w:rsidRDefault="00F12E8C" w:rsidP="00F12E8C">
            <w:pPr>
              <w:pStyle w:val="Default"/>
              <w:rPr>
                <w:sz w:val="22"/>
                <w:szCs w:val="22"/>
              </w:rPr>
            </w:pPr>
            <w:r>
              <w:rPr>
                <w:sz w:val="22"/>
                <w:szCs w:val="22"/>
              </w:rPr>
              <w:t>Analyse situations when forces are exerted by strings, cables, couplings, or by objects in contact.</w:t>
            </w:r>
          </w:p>
          <w:p w14:paraId="3E62A06A" w14:textId="77777777" w:rsidR="00F12E8C" w:rsidRDefault="00F12E8C" w:rsidP="00F12E8C">
            <w:pPr>
              <w:pStyle w:val="Default"/>
              <w:rPr>
                <w:sz w:val="22"/>
                <w:szCs w:val="22"/>
              </w:rPr>
            </w:pPr>
          </w:p>
          <w:p w14:paraId="68B0DCA5" w14:textId="77777777" w:rsidR="00F12E8C" w:rsidRDefault="00F12E8C" w:rsidP="00F12E8C">
            <w:pPr>
              <w:pStyle w:val="Default"/>
              <w:rPr>
                <w:sz w:val="22"/>
                <w:szCs w:val="22"/>
              </w:rPr>
            </w:pPr>
          </w:p>
          <w:p w14:paraId="640D937C" w14:textId="77777777" w:rsidR="00F12E8C" w:rsidRDefault="00F12E8C" w:rsidP="00F12E8C">
            <w:pPr>
              <w:pStyle w:val="Default"/>
              <w:rPr>
                <w:sz w:val="22"/>
                <w:szCs w:val="22"/>
              </w:rPr>
            </w:pPr>
          </w:p>
          <w:p w14:paraId="77DFEB50" w14:textId="77777777" w:rsidR="00F12E8C" w:rsidRDefault="00F12E8C" w:rsidP="00F12E8C">
            <w:pPr>
              <w:pStyle w:val="Default"/>
              <w:rPr>
                <w:sz w:val="22"/>
                <w:szCs w:val="22"/>
              </w:rPr>
            </w:pPr>
          </w:p>
          <w:p w14:paraId="64535226" w14:textId="77777777" w:rsidR="00F12E8C" w:rsidRDefault="00F12E8C" w:rsidP="00F12E8C">
            <w:pPr>
              <w:pStyle w:val="Default"/>
              <w:rPr>
                <w:sz w:val="22"/>
                <w:szCs w:val="22"/>
              </w:rPr>
            </w:pPr>
          </w:p>
          <w:p w14:paraId="6B835FD5" w14:textId="77777777" w:rsidR="00F12E8C" w:rsidRPr="00C010E4" w:rsidRDefault="00F12E8C" w:rsidP="00F12E8C">
            <w:pPr>
              <w:pStyle w:val="Default"/>
              <w:rPr>
                <w:sz w:val="22"/>
                <w:szCs w:val="22"/>
              </w:rPr>
            </w:pPr>
          </w:p>
        </w:tc>
      </w:tr>
    </w:tbl>
    <w:p w14:paraId="6AB0DDB4" w14:textId="77777777" w:rsidR="00F12E8C" w:rsidRDefault="00F12E8C" w:rsidP="00F12E8C">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7"/>
        <w:gridCol w:w="7207"/>
      </w:tblGrid>
      <w:tr w:rsidR="00F12E8C" w:rsidRPr="006F150E" w14:paraId="4C3D391A" w14:textId="77777777" w:rsidTr="00F12E8C">
        <w:tc>
          <w:tcPr>
            <w:tcW w:w="2425" w:type="pct"/>
            <w:shd w:val="clear" w:color="auto" w:fill="BFBFBF" w:themeFill="background1" w:themeFillShade="BF"/>
          </w:tcPr>
          <w:p w14:paraId="1E362B25" w14:textId="77777777" w:rsidR="00F12E8C" w:rsidRPr="00971894" w:rsidRDefault="00F12E8C" w:rsidP="00F12E8C">
            <w:pPr>
              <w:pStyle w:val="Heading5"/>
            </w:pPr>
            <w:r w:rsidRPr="00971894">
              <w:lastRenderedPageBreak/>
              <w:t>Our dynamic Universe</w:t>
            </w:r>
          </w:p>
          <w:p w14:paraId="1F21DB5F" w14:textId="77777777" w:rsidR="00F12E8C" w:rsidRPr="00971894" w:rsidRDefault="00F12E8C" w:rsidP="00F12E8C">
            <w:pPr>
              <w:pStyle w:val="Heading5"/>
            </w:pPr>
            <w:r w:rsidRPr="00971894">
              <w:t xml:space="preserve">Mandatory </w:t>
            </w:r>
            <w:r>
              <w:t>content</w:t>
            </w:r>
          </w:p>
        </w:tc>
        <w:tc>
          <w:tcPr>
            <w:tcW w:w="2575" w:type="pct"/>
            <w:shd w:val="clear" w:color="auto" w:fill="BFBFBF" w:themeFill="background1" w:themeFillShade="BF"/>
            <w:vAlign w:val="center"/>
          </w:tcPr>
          <w:p w14:paraId="70E99670" w14:textId="77777777" w:rsidR="00F12E8C" w:rsidRPr="00971894" w:rsidRDefault="00F12E8C" w:rsidP="00F12E8C">
            <w:pPr>
              <w:pStyle w:val="Heading5"/>
            </w:pPr>
            <w:r w:rsidRPr="00971894">
              <w:t>Suggested activities</w:t>
            </w:r>
          </w:p>
        </w:tc>
      </w:tr>
      <w:tr w:rsidR="00F12E8C" w:rsidRPr="006F150E" w14:paraId="04CA4DE2" w14:textId="77777777" w:rsidTr="00F12E8C">
        <w:tc>
          <w:tcPr>
            <w:tcW w:w="5000" w:type="pct"/>
            <w:gridSpan w:val="2"/>
          </w:tcPr>
          <w:p w14:paraId="63C4825E" w14:textId="77777777" w:rsidR="00F12E8C" w:rsidRDefault="00F12E8C" w:rsidP="00F12E8C">
            <w:pPr>
              <w:autoSpaceDE w:val="0"/>
              <w:autoSpaceDN w:val="0"/>
              <w:adjustRightInd w:val="0"/>
              <w:rPr>
                <w:rFonts w:cs="Arial"/>
              </w:rPr>
            </w:pPr>
            <w:r w:rsidRPr="002D1CF1">
              <w:rPr>
                <w:rFonts w:cs="Arial"/>
                <w:b/>
                <w:color w:val="000000"/>
              </w:rPr>
              <w:t>Forces, energy and power</w:t>
            </w:r>
            <w:r>
              <w:rPr>
                <w:rFonts w:cs="Arial"/>
                <w:b/>
                <w:color w:val="000000"/>
              </w:rPr>
              <w:t xml:space="preserve"> (continued)</w:t>
            </w:r>
          </w:p>
        </w:tc>
      </w:tr>
      <w:tr w:rsidR="00F12E8C" w:rsidRPr="006F150E" w14:paraId="26D175D4" w14:textId="77777777" w:rsidTr="00F12E8C">
        <w:tc>
          <w:tcPr>
            <w:tcW w:w="2425" w:type="pct"/>
          </w:tcPr>
          <w:p w14:paraId="601A82A2" w14:textId="77777777" w:rsidR="00F12E8C" w:rsidRDefault="00F12E8C" w:rsidP="00F12E8C">
            <w:pPr>
              <w:rPr>
                <w:rFonts w:cs="Arial"/>
                <w:color w:val="000000"/>
              </w:rPr>
            </w:pPr>
            <w:r>
              <w:rPr>
                <w:rFonts w:cs="Arial"/>
                <w:color w:val="000000"/>
              </w:rPr>
              <w:t>Resolution of the weight of an object on a slope into component forces parallel and normal to the surface of the slope.</w:t>
            </w:r>
          </w:p>
          <w:p w14:paraId="74126F25" w14:textId="77777777" w:rsidR="00F12E8C" w:rsidRDefault="00F12E8C" w:rsidP="00F12E8C">
            <w:pPr>
              <w:rPr>
                <w:rFonts w:cs="Arial"/>
                <w:color w:val="000000"/>
              </w:rPr>
            </w:pPr>
          </w:p>
          <w:p w14:paraId="023EC6AC" w14:textId="77777777" w:rsidR="00F12E8C" w:rsidRDefault="00F12E8C" w:rsidP="00F12E8C">
            <w:pPr>
              <w:rPr>
                <w:rFonts w:cs="Arial"/>
                <w:color w:val="000000"/>
              </w:rPr>
            </w:pPr>
          </w:p>
          <w:p w14:paraId="3D585B13" w14:textId="77777777" w:rsidR="00F12E8C" w:rsidRDefault="00F12E8C" w:rsidP="00F12E8C">
            <w:pPr>
              <w:rPr>
                <w:rFonts w:cs="Arial"/>
                <w:color w:val="000000"/>
              </w:rPr>
            </w:pPr>
            <w:r>
              <w:rPr>
                <w:rFonts w:cs="Arial"/>
                <w:color w:val="000000"/>
              </w:rPr>
              <w:t>Use of the principle of conservation of energy and appropriate relationships to solve problems involving work done, potential energy, kinetic energy, and power.</w:t>
            </w:r>
          </w:p>
          <w:p w14:paraId="01AAB04A" w14:textId="77777777" w:rsidR="00F12E8C" w:rsidRDefault="00F12E8C" w:rsidP="00F12E8C">
            <w:pPr>
              <w:rPr>
                <w:rFonts w:cs="Arial"/>
                <w:color w:val="000000"/>
              </w:rPr>
            </w:pPr>
          </w:p>
          <w:p w14:paraId="0C39BCD6" w14:textId="77777777" w:rsidR="00F12E8C" w:rsidRPr="00A279EE" w:rsidRDefault="00F12E8C" w:rsidP="00F12E8C">
            <w:pPr>
              <w:spacing w:line="240" w:lineRule="auto"/>
              <w:rPr>
                <w:rFonts w:cs="Arial"/>
                <w:color w:val="000000"/>
              </w:rPr>
            </w:pPr>
            <w:r w:rsidRPr="00DB2BD8">
              <w:rPr>
                <w:rFonts w:cs="Arial"/>
                <w:color w:val="000000"/>
                <w:position w:val="-88"/>
              </w:rPr>
              <w:object w:dxaOrig="2040" w:dyaOrig="1880" w14:anchorId="26530229">
                <v:shape id="_x0000_i1063" type="#_x0000_t75" style="width:102.7pt;height:93.9pt" o:ole="">
                  <v:imagedata r:id="rId101" o:title=""/>
                </v:shape>
                <o:OLEObject Type="Embed" ProgID="Equation.DSMT4" ShapeID="_x0000_i1063" DrawAspect="Content" ObjectID="_1852962632" r:id="rId102"/>
              </w:object>
            </w:r>
            <w:r>
              <w:rPr>
                <w:rFonts w:cs="Arial"/>
                <w:color w:val="000000"/>
              </w:rPr>
              <w:t xml:space="preserve"> </w:t>
            </w:r>
          </w:p>
          <w:p w14:paraId="1E0E08D5" w14:textId="77777777" w:rsidR="00F12E8C" w:rsidRDefault="00F12E8C" w:rsidP="00F12E8C">
            <w:pPr>
              <w:autoSpaceDE w:val="0"/>
              <w:autoSpaceDN w:val="0"/>
              <w:adjustRightInd w:val="0"/>
              <w:rPr>
                <w:rFonts w:cs="Arial"/>
                <w:b/>
                <w:bCs/>
                <w:color w:val="000000"/>
              </w:rPr>
            </w:pPr>
          </w:p>
        </w:tc>
        <w:tc>
          <w:tcPr>
            <w:tcW w:w="2575" w:type="pct"/>
          </w:tcPr>
          <w:p w14:paraId="1B75887F" w14:textId="56D5C745" w:rsidR="00F12E8C" w:rsidRDefault="00F12E8C" w:rsidP="00F12E8C">
            <w:pPr>
              <w:autoSpaceDE w:val="0"/>
              <w:autoSpaceDN w:val="0"/>
              <w:adjustRightInd w:val="0"/>
              <w:rPr>
                <w:rFonts w:cs="Arial"/>
              </w:rPr>
            </w:pPr>
            <w:r>
              <w:rPr>
                <w:rFonts w:cs="Arial"/>
              </w:rPr>
              <w:t>Investigate the variation of the force parallel to slop</w:t>
            </w:r>
            <w:r w:rsidR="00DD0782">
              <w:rPr>
                <w:rFonts w:cs="Arial"/>
              </w:rPr>
              <w:t>e</w:t>
            </w:r>
            <w:r>
              <w:rPr>
                <w:rFonts w:cs="Arial"/>
              </w:rPr>
              <w:t xml:space="preserve"> with the sine of the angle of the slope. </w:t>
            </w:r>
          </w:p>
          <w:p w14:paraId="0702326A" w14:textId="77777777" w:rsidR="00F12E8C" w:rsidRDefault="00F12E8C" w:rsidP="00F12E8C">
            <w:pPr>
              <w:autoSpaceDE w:val="0"/>
              <w:autoSpaceDN w:val="0"/>
              <w:adjustRightInd w:val="0"/>
              <w:rPr>
                <w:rFonts w:cs="Arial"/>
              </w:rPr>
            </w:pPr>
          </w:p>
          <w:p w14:paraId="7A54C629" w14:textId="77777777" w:rsidR="00F12E8C" w:rsidRDefault="00F12E8C" w:rsidP="00F12E8C">
            <w:pPr>
              <w:autoSpaceDE w:val="0"/>
              <w:autoSpaceDN w:val="0"/>
              <w:adjustRightInd w:val="0"/>
              <w:rPr>
                <w:rFonts w:cs="Arial"/>
              </w:rPr>
            </w:pPr>
          </w:p>
          <w:p w14:paraId="21431D8D" w14:textId="77777777" w:rsidR="00F12E8C" w:rsidRDefault="00F12E8C" w:rsidP="00F12E8C">
            <w:pPr>
              <w:autoSpaceDE w:val="0"/>
              <w:autoSpaceDN w:val="0"/>
              <w:adjustRightInd w:val="0"/>
              <w:rPr>
                <w:rFonts w:cs="Arial"/>
                <w:b/>
                <w:bCs/>
                <w:color w:val="000000"/>
              </w:rPr>
            </w:pPr>
            <w:r w:rsidRPr="009271A2">
              <w:rPr>
                <w:rFonts w:cs="Arial"/>
              </w:rPr>
              <w:t>Determin</w:t>
            </w:r>
            <w:r>
              <w:rPr>
                <w:rFonts w:cs="Arial"/>
              </w:rPr>
              <w:t>e</w:t>
            </w:r>
            <w:r w:rsidRPr="009271A2">
              <w:rPr>
                <w:rFonts w:cs="Arial"/>
              </w:rPr>
              <w:t xml:space="preserve"> frictional forces acting on a trolley rolling down a slope</w:t>
            </w:r>
            <w:r>
              <w:rPr>
                <w:rFonts w:cs="Arial"/>
              </w:rPr>
              <w:t>,</w:t>
            </w:r>
            <w:r w:rsidRPr="009271A2">
              <w:rPr>
                <w:rFonts w:cs="Arial"/>
              </w:rPr>
              <w:t xml:space="preserve"> by the difference between potential and kinetic energy.</w:t>
            </w:r>
          </w:p>
        </w:tc>
      </w:tr>
      <w:tr w:rsidR="00F12E8C" w:rsidRPr="006F150E" w14:paraId="7E827635" w14:textId="77777777" w:rsidTr="00F12E8C">
        <w:tc>
          <w:tcPr>
            <w:tcW w:w="5000" w:type="pct"/>
            <w:gridSpan w:val="2"/>
          </w:tcPr>
          <w:p w14:paraId="4CA2040E" w14:textId="77777777" w:rsidR="00F12E8C" w:rsidRPr="006F150E" w:rsidRDefault="00F12E8C" w:rsidP="00F12E8C">
            <w:pPr>
              <w:autoSpaceDE w:val="0"/>
              <w:autoSpaceDN w:val="0"/>
              <w:adjustRightInd w:val="0"/>
              <w:rPr>
                <w:rFonts w:cs="Arial"/>
                <w:color w:val="000000"/>
              </w:rPr>
            </w:pPr>
            <w:r>
              <w:rPr>
                <w:rFonts w:cs="Arial"/>
                <w:b/>
                <w:bCs/>
                <w:color w:val="000000"/>
              </w:rPr>
              <w:t>Collisions</w:t>
            </w:r>
            <w:r w:rsidRPr="006F150E" w:rsidDel="00515EA0">
              <w:rPr>
                <w:rFonts w:cs="Arial"/>
                <w:b/>
                <w:bCs/>
                <w:color w:val="000000"/>
              </w:rPr>
              <w:t xml:space="preserve">, </w:t>
            </w:r>
            <w:r w:rsidRPr="006F150E">
              <w:rPr>
                <w:rFonts w:cs="Arial"/>
                <w:b/>
                <w:bCs/>
                <w:color w:val="000000"/>
              </w:rPr>
              <w:t>explosions</w:t>
            </w:r>
            <w:r>
              <w:rPr>
                <w:rFonts w:cs="Arial"/>
                <w:b/>
                <w:bCs/>
                <w:color w:val="000000"/>
              </w:rPr>
              <w:t>,</w:t>
            </w:r>
            <w:r w:rsidRPr="006F150E">
              <w:rPr>
                <w:rFonts w:cs="Arial"/>
                <w:b/>
                <w:bCs/>
                <w:color w:val="000000"/>
              </w:rPr>
              <w:t xml:space="preserve"> and impulse</w:t>
            </w:r>
          </w:p>
        </w:tc>
      </w:tr>
      <w:tr w:rsidR="00F12E8C" w:rsidRPr="006F150E" w14:paraId="220054F4" w14:textId="77777777" w:rsidTr="00F12E8C">
        <w:tc>
          <w:tcPr>
            <w:tcW w:w="2425" w:type="pct"/>
          </w:tcPr>
          <w:p w14:paraId="6DFDC962" w14:textId="77777777" w:rsidR="00F12E8C" w:rsidRDefault="00F12E8C" w:rsidP="00F12E8C">
            <w:pPr>
              <w:spacing w:line="240" w:lineRule="auto"/>
              <w:rPr>
                <w:rFonts w:cs="Arial"/>
                <w:color w:val="000000"/>
              </w:rPr>
            </w:pPr>
            <w:r>
              <w:rPr>
                <w:rFonts w:cs="Arial"/>
                <w:color w:val="000000"/>
              </w:rPr>
              <w:t>Use of the principle of c</w:t>
            </w:r>
            <w:r w:rsidRPr="006F150E">
              <w:rPr>
                <w:rFonts w:cs="Arial"/>
                <w:color w:val="000000"/>
              </w:rPr>
              <w:t xml:space="preserve">onservation of momentum </w:t>
            </w:r>
            <w:r>
              <w:rPr>
                <w:rFonts w:cs="Arial"/>
                <w:color w:val="000000"/>
              </w:rPr>
              <w:t xml:space="preserve">and an appropriate relationship to solve problems involving the momentum, mass and velocity of objects interacting </w:t>
            </w:r>
            <w:r w:rsidRPr="006F150E">
              <w:rPr>
                <w:rFonts w:cs="Arial"/>
                <w:color w:val="000000"/>
              </w:rPr>
              <w:t>in one dimension</w:t>
            </w:r>
            <w:r>
              <w:rPr>
                <w:rFonts w:cs="Arial"/>
                <w:color w:val="000000"/>
              </w:rPr>
              <w:t>.</w:t>
            </w:r>
          </w:p>
          <w:p w14:paraId="3C23B7CD" w14:textId="77777777" w:rsidR="00F12E8C" w:rsidRDefault="00F12E8C" w:rsidP="00F12E8C">
            <w:pPr>
              <w:spacing w:line="240" w:lineRule="auto"/>
              <w:rPr>
                <w:rFonts w:cs="Arial"/>
                <w:color w:val="000000"/>
              </w:rPr>
            </w:pPr>
          </w:p>
          <w:p w14:paraId="414F0F69" w14:textId="77777777" w:rsidR="00F12E8C" w:rsidRDefault="00F12E8C" w:rsidP="00F12E8C">
            <w:pPr>
              <w:spacing w:line="240" w:lineRule="auto"/>
              <w:rPr>
                <w:rFonts w:cs="Arial"/>
                <w:color w:val="000000"/>
              </w:rPr>
            </w:pPr>
            <w:r w:rsidRPr="00A31215">
              <w:rPr>
                <w:rFonts w:cs="Arial"/>
                <w:color w:val="000000"/>
                <w:position w:val="-10"/>
              </w:rPr>
              <w:object w:dxaOrig="760" w:dyaOrig="260" w14:anchorId="5986A806">
                <v:shape id="_x0000_i1064" type="#_x0000_t75" style="width:44.45pt;height:16.3pt" o:ole="">
                  <v:imagedata r:id="rId103" o:title=""/>
                </v:shape>
                <o:OLEObject Type="Embed" ProgID="Equation.DSMT4" ShapeID="_x0000_i1064" DrawAspect="Content" ObjectID="_1852962633" r:id="rId104"/>
              </w:object>
            </w:r>
            <w:r>
              <w:rPr>
                <w:rFonts w:cs="Arial"/>
                <w:color w:val="000000"/>
              </w:rPr>
              <w:t xml:space="preserve"> </w:t>
            </w:r>
          </w:p>
          <w:p w14:paraId="110F041E" w14:textId="77777777" w:rsidR="00F12E8C" w:rsidRDefault="00F12E8C" w:rsidP="00F12E8C">
            <w:pPr>
              <w:spacing w:line="240" w:lineRule="auto"/>
              <w:rPr>
                <w:rFonts w:cs="Arial"/>
                <w:color w:val="000000"/>
              </w:rPr>
            </w:pPr>
          </w:p>
          <w:p w14:paraId="081DA5A1" w14:textId="77777777" w:rsidR="00F12E8C" w:rsidRDefault="00F12E8C" w:rsidP="00F12E8C">
            <w:pPr>
              <w:rPr>
                <w:rFonts w:cs="Arial"/>
                <w:color w:val="000000"/>
              </w:rPr>
            </w:pPr>
            <w:r>
              <w:rPr>
                <w:rFonts w:cs="Arial"/>
                <w:color w:val="000000"/>
              </w:rPr>
              <w:t>Knowledge of energy interactions involving the total kinetic energy of systems of objects undergoing inelastic collisions, elastic collisions, and explosions.</w:t>
            </w:r>
          </w:p>
          <w:p w14:paraId="7467C3D6" w14:textId="77777777" w:rsidR="00F12E8C" w:rsidRPr="006F150E" w:rsidRDefault="00F12E8C" w:rsidP="00F12E8C">
            <w:pPr>
              <w:pStyle w:val="Heading5"/>
            </w:pPr>
          </w:p>
        </w:tc>
        <w:tc>
          <w:tcPr>
            <w:tcW w:w="2575" w:type="pct"/>
          </w:tcPr>
          <w:p w14:paraId="4BD0EB58" w14:textId="77777777" w:rsidR="00F12E8C" w:rsidRDefault="00F12E8C" w:rsidP="00F12E8C">
            <w:pPr>
              <w:pStyle w:val="Default"/>
              <w:rPr>
                <w:sz w:val="22"/>
                <w:szCs w:val="22"/>
              </w:rPr>
            </w:pPr>
            <w:r>
              <w:rPr>
                <w:sz w:val="22"/>
                <w:szCs w:val="22"/>
              </w:rPr>
              <w:t>Investigate the conservation of momentum in elastic collisions, inelastic collisions, and explosions.</w:t>
            </w:r>
          </w:p>
          <w:p w14:paraId="28E15986" w14:textId="77777777" w:rsidR="00F12E8C" w:rsidRDefault="00F12E8C" w:rsidP="00F12E8C">
            <w:pPr>
              <w:pStyle w:val="Default"/>
              <w:rPr>
                <w:sz w:val="22"/>
                <w:szCs w:val="22"/>
              </w:rPr>
            </w:pPr>
          </w:p>
          <w:p w14:paraId="68343940" w14:textId="77777777" w:rsidR="00F12E8C" w:rsidRDefault="00F12E8C" w:rsidP="00F12E8C">
            <w:pPr>
              <w:pStyle w:val="Default"/>
              <w:rPr>
                <w:sz w:val="22"/>
                <w:szCs w:val="22"/>
              </w:rPr>
            </w:pPr>
          </w:p>
          <w:p w14:paraId="368548B5" w14:textId="77777777" w:rsidR="00F12E8C" w:rsidRDefault="00F12E8C" w:rsidP="00F12E8C">
            <w:pPr>
              <w:pStyle w:val="Default"/>
              <w:rPr>
                <w:sz w:val="22"/>
                <w:szCs w:val="22"/>
              </w:rPr>
            </w:pPr>
          </w:p>
          <w:p w14:paraId="32431648" w14:textId="77777777" w:rsidR="00F12E8C" w:rsidRDefault="00F12E8C" w:rsidP="00F12E8C">
            <w:pPr>
              <w:pStyle w:val="Default"/>
              <w:rPr>
                <w:sz w:val="22"/>
                <w:szCs w:val="22"/>
              </w:rPr>
            </w:pPr>
          </w:p>
          <w:p w14:paraId="52BA896B" w14:textId="77777777" w:rsidR="00F12E8C" w:rsidRDefault="00F12E8C" w:rsidP="00F12E8C">
            <w:pPr>
              <w:pStyle w:val="Default"/>
              <w:rPr>
                <w:sz w:val="22"/>
                <w:szCs w:val="22"/>
              </w:rPr>
            </w:pPr>
          </w:p>
          <w:p w14:paraId="5936AFBA" w14:textId="77777777" w:rsidR="00F12E8C" w:rsidRPr="00971894" w:rsidDel="00F12E67" w:rsidRDefault="00F12E8C" w:rsidP="00F12E8C">
            <w:pPr>
              <w:pStyle w:val="Default"/>
              <w:rPr>
                <w:sz w:val="22"/>
                <w:szCs w:val="22"/>
              </w:rPr>
            </w:pPr>
            <w:r>
              <w:rPr>
                <w:sz w:val="22"/>
                <w:szCs w:val="22"/>
              </w:rPr>
              <w:t>Investigate the conservation of kinetic energy in elastic collisions, the loss of kinetic energy from the system in an inelastic collision, and the gain of kinetic energy to the system in an explosion.</w:t>
            </w:r>
          </w:p>
        </w:tc>
      </w:tr>
      <w:tr w:rsidR="00F12E8C" w:rsidRPr="006F150E" w14:paraId="0E90EE91" w14:textId="77777777" w:rsidTr="005B1C46">
        <w:tc>
          <w:tcPr>
            <w:tcW w:w="2425" w:type="pct"/>
            <w:shd w:val="clear" w:color="auto" w:fill="BFBFBF" w:themeFill="background1" w:themeFillShade="BF"/>
          </w:tcPr>
          <w:p w14:paraId="01C7DB14" w14:textId="77777777" w:rsidR="00F12E8C" w:rsidRPr="00971894" w:rsidRDefault="00F12E8C" w:rsidP="00F12E8C">
            <w:pPr>
              <w:pStyle w:val="Heading5"/>
            </w:pPr>
            <w:r w:rsidRPr="00971894">
              <w:lastRenderedPageBreak/>
              <w:t>Our dynamic Universe</w:t>
            </w:r>
          </w:p>
          <w:p w14:paraId="6B2C37D9" w14:textId="77777777" w:rsidR="00F12E8C" w:rsidRPr="00971894" w:rsidRDefault="00F12E8C" w:rsidP="00F12E8C">
            <w:pPr>
              <w:pStyle w:val="Heading5"/>
            </w:pPr>
            <w:r w:rsidRPr="00971894">
              <w:t xml:space="preserve">Mandatory </w:t>
            </w:r>
            <w:r>
              <w:t>content</w:t>
            </w:r>
          </w:p>
        </w:tc>
        <w:tc>
          <w:tcPr>
            <w:tcW w:w="2575" w:type="pct"/>
            <w:shd w:val="clear" w:color="auto" w:fill="BFBFBF" w:themeFill="background1" w:themeFillShade="BF"/>
            <w:vAlign w:val="center"/>
          </w:tcPr>
          <w:p w14:paraId="1A6778C5" w14:textId="77777777" w:rsidR="00F12E8C" w:rsidRPr="00971894" w:rsidRDefault="00F12E8C" w:rsidP="005B1C46">
            <w:pPr>
              <w:pStyle w:val="Heading5"/>
            </w:pPr>
            <w:r w:rsidRPr="00971894">
              <w:t>Suggested activities</w:t>
            </w:r>
          </w:p>
        </w:tc>
      </w:tr>
      <w:tr w:rsidR="00F12E8C" w:rsidRPr="006F150E" w14:paraId="1671C66F" w14:textId="77777777" w:rsidTr="00F12E8C">
        <w:tc>
          <w:tcPr>
            <w:tcW w:w="5000" w:type="pct"/>
            <w:gridSpan w:val="2"/>
          </w:tcPr>
          <w:p w14:paraId="691CF1B6" w14:textId="77777777" w:rsidR="00F12E8C" w:rsidRDefault="00F12E8C" w:rsidP="00F12E8C">
            <w:pPr>
              <w:autoSpaceDE w:val="0"/>
              <w:autoSpaceDN w:val="0"/>
              <w:adjustRightInd w:val="0"/>
              <w:rPr>
                <w:szCs w:val="22"/>
              </w:rPr>
            </w:pPr>
            <w:r>
              <w:rPr>
                <w:rFonts w:cs="Arial"/>
                <w:b/>
                <w:bCs/>
                <w:color w:val="000000"/>
              </w:rPr>
              <w:t>Collisions</w:t>
            </w:r>
            <w:r w:rsidRPr="006F150E" w:rsidDel="00515EA0">
              <w:rPr>
                <w:rFonts w:cs="Arial"/>
                <w:b/>
                <w:bCs/>
                <w:color w:val="000000"/>
              </w:rPr>
              <w:t xml:space="preserve">, </w:t>
            </w:r>
            <w:r w:rsidRPr="006F150E">
              <w:rPr>
                <w:rFonts w:cs="Arial"/>
                <w:b/>
                <w:bCs/>
                <w:color w:val="000000"/>
              </w:rPr>
              <w:t>explosions</w:t>
            </w:r>
            <w:r>
              <w:rPr>
                <w:rFonts w:cs="Arial"/>
                <w:b/>
                <w:bCs/>
                <w:color w:val="000000"/>
              </w:rPr>
              <w:t>,</w:t>
            </w:r>
            <w:r w:rsidRPr="006F150E">
              <w:rPr>
                <w:rFonts w:cs="Arial"/>
                <w:b/>
                <w:bCs/>
                <w:color w:val="000000"/>
              </w:rPr>
              <w:t xml:space="preserve"> and impulse</w:t>
            </w:r>
            <w:r>
              <w:rPr>
                <w:rFonts w:cs="Arial"/>
                <w:b/>
                <w:bCs/>
                <w:color w:val="000000"/>
              </w:rPr>
              <w:t xml:space="preserve"> (continued)</w:t>
            </w:r>
          </w:p>
        </w:tc>
      </w:tr>
      <w:tr w:rsidR="00F12E8C" w:rsidRPr="006F150E" w14:paraId="7EA79ED9" w14:textId="77777777" w:rsidTr="00F12E8C">
        <w:tc>
          <w:tcPr>
            <w:tcW w:w="2425" w:type="pct"/>
            <w:tcBorders>
              <w:right w:val="single" w:sz="4" w:space="0" w:color="auto"/>
            </w:tcBorders>
          </w:tcPr>
          <w:p w14:paraId="25D658B5" w14:textId="77777777" w:rsidR="00F12E8C" w:rsidRDefault="00F12E8C" w:rsidP="00F12E8C">
            <w:pPr>
              <w:rPr>
                <w:rFonts w:cs="Arial"/>
                <w:color w:val="000000"/>
              </w:rPr>
            </w:pPr>
            <w:r>
              <w:rPr>
                <w:rFonts w:cs="Arial"/>
                <w:color w:val="000000"/>
              </w:rPr>
              <w:t>Use of an appropriate relationship to solve problems involving the total kinetic energy of systems of interacting objects.</w:t>
            </w:r>
          </w:p>
          <w:p w14:paraId="2B15DD10" w14:textId="77777777" w:rsidR="00F12E8C" w:rsidRDefault="00F12E8C" w:rsidP="00F12E8C">
            <w:pPr>
              <w:rPr>
                <w:rFonts w:cs="Arial"/>
                <w:color w:val="000000"/>
              </w:rPr>
            </w:pPr>
          </w:p>
          <w:p w14:paraId="00CE8954" w14:textId="77777777" w:rsidR="00F12E8C" w:rsidRDefault="00F12E8C" w:rsidP="00F12E8C">
            <w:pPr>
              <w:spacing w:line="276" w:lineRule="auto"/>
              <w:rPr>
                <w:rFonts w:cs="Arial"/>
                <w:color w:val="000000"/>
              </w:rPr>
            </w:pPr>
            <w:r w:rsidRPr="00DB2BD8">
              <w:rPr>
                <w:rFonts w:cs="Arial"/>
                <w:color w:val="000000"/>
                <w:position w:val="-18"/>
              </w:rPr>
              <w:object w:dxaOrig="1100" w:dyaOrig="499" w14:anchorId="1DE8D2D0">
                <v:shape id="_x0000_i1065" type="#_x0000_t75" style="width:60.75pt;height:27.55pt" o:ole="">
                  <v:imagedata r:id="rId105" o:title=""/>
                </v:shape>
                <o:OLEObject Type="Embed" ProgID="Equation.DSMT4" ShapeID="_x0000_i1065" DrawAspect="Content" ObjectID="_1852962634" r:id="rId106"/>
              </w:object>
            </w:r>
            <w:r>
              <w:rPr>
                <w:rFonts w:cs="Arial"/>
                <w:color w:val="000000"/>
              </w:rPr>
              <w:t xml:space="preserve"> </w:t>
            </w:r>
          </w:p>
          <w:p w14:paraId="0E771F2E" w14:textId="77777777" w:rsidR="00F12E8C" w:rsidRDefault="00F12E8C" w:rsidP="00F12E8C">
            <w:pPr>
              <w:spacing w:line="276" w:lineRule="auto"/>
              <w:rPr>
                <w:rFonts w:cs="Arial"/>
                <w:color w:val="000000"/>
              </w:rPr>
            </w:pPr>
          </w:p>
          <w:p w14:paraId="0AF3DC04" w14:textId="77777777" w:rsidR="00F12E8C" w:rsidRDefault="00F12E8C" w:rsidP="00F12E8C">
            <w:pPr>
              <w:rPr>
                <w:rFonts w:cs="Arial"/>
                <w:color w:val="000000"/>
              </w:rPr>
            </w:pPr>
            <w:r>
              <w:rPr>
                <w:rFonts w:cs="Arial"/>
                <w:color w:val="000000"/>
              </w:rPr>
              <w:t>Use of Newton’s third law to explain the motion of objects involved in interactions.</w:t>
            </w:r>
          </w:p>
          <w:p w14:paraId="484C3C30" w14:textId="77777777" w:rsidR="00F12E8C" w:rsidRDefault="00F12E8C" w:rsidP="00F12E8C">
            <w:pPr>
              <w:rPr>
                <w:rFonts w:cs="Arial"/>
                <w:color w:val="000000"/>
              </w:rPr>
            </w:pPr>
          </w:p>
          <w:p w14:paraId="2FADDE82" w14:textId="77777777" w:rsidR="00F12E8C" w:rsidRDefault="00F12E8C" w:rsidP="00F12E8C">
            <w:pPr>
              <w:rPr>
                <w:rFonts w:cs="Arial"/>
                <w:color w:val="000000"/>
              </w:rPr>
            </w:pPr>
            <w:r>
              <w:rPr>
                <w:rFonts w:cs="Arial"/>
                <w:color w:val="000000"/>
              </w:rPr>
              <w:t>Interpretation of f</w:t>
            </w:r>
            <w:r w:rsidRPr="006F150E">
              <w:rPr>
                <w:rFonts w:cs="Arial"/>
                <w:color w:val="000000"/>
              </w:rPr>
              <w:t xml:space="preserve">orce-time graphs </w:t>
            </w:r>
            <w:r>
              <w:rPr>
                <w:rFonts w:cs="Arial"/>
                <w:color w:val="000000"/>
              </w:rPr>
              <w:t>involving interacting</w:t>
            </w:r>
            <w:r w:rsidRPr="006F150E">
              <w:rPr>
                <w:rFonts w:cs="Arial"/>
                <w:color w:val="000000"/>
              </w:rPr>
              <w:t xml:space="preserve"> objects.</w:t>
            </w:r>
          </w:p>
          <w:p w14:paraId="3C3DF3F3" w14:textId="77777777" w:rsidR="00F12E8C" w:rsidRPr="006F150E" w:rsidRDefault="00F12E8C" w:rsidP="00F12E8C">
            <w:pPr>
              <w:rPr>
                <w:rFonts w:cs="Arial"/>
                <w:color w:val="000000"/>
              </w:rPr>
            </w:pPr>
          </w:p>
          <w:p w14:paraId="2FC47923" w14:textId="77777777" w:rsidR="00F12E8C" w:rsidRDefault="00F12E8C" w:rsidP="00F12E8C">
            <w:pPr>
              <w:rPr>
                <w:rFonts w:cs="Arial"/>
                <w:color w:val="000000"/>
              </w:rPr>
            </w:pPr>
            <w:r>
              <w:rPr>
                <w:rFonts w:cs="Arial"/>
                <w:color w:val="000000"/>
              </w:rPr>
              <w:t>Knowledge that the i</w:t>
            </w:r>
            <w:r w:rsidRPr="006F150E">
              <w:rPr>
                <w:rFonts w:cs="Arial"/>
                <w:color w:val="000000"/>
              </w:rPr>
              <w:t xml:space="preserve">mpulse </w:t>
            </w:r>
            <w:r>
              <w:rPr>
                <w:rFonts w:cs="Arial"/>
                <w:color w:val="000000"/>
              </w:rPr>
              <w:t xml:space="preserve">of a force is equal to </w:t>
            </w:r>
            <w:r w:rsidRPr="006F150E">
              <w:rPr>
                <w:rFonts w:cs="Arial"/>
                <w:color w:val="000000"/>
              </w:rPr>
              <w:t>the area under a force-time graph</w:t>
            </w:r>
            <w:r>
              <w:rPr>
                <w:rFonts w:cs="Arial"/>
                <w:color w:val="000000"/>
              </w:rPr>
              <w:t xml:space="preserve"> and is equal to the change in momentum of an object involved in the interaction</w:t>
            </w:r>
            <w:r w:rsidRPr="006F150E">
              <w:rPr>
                <w:rFonts w:cs="Arial"/>
                <w:color w:val="000000"/>
              </w:rPr>
              <w:t>.</w:t>
            </w:r>
          </w:p>
          <w:p w14:paraId="1F67EE9C" w14:textId="77777777" w:rsidR="00F12E8C" w:rsidRDefault="00F12E8C" w:rsidP="00F12E8C">
            <w:pPr>
              <w:rPr>
                <w:rFonts w:cs="Arial"/>
                <w:color w:val="000000"/>
              </w:rPr>
            </w:pPr>
          </w:p>
          <w:p w14:paraId="7139A7AB" w14:textId="77777777" w:rsidR="00F12E8C" w:rsidRDefault="00F12E8C" w:rsidP="00F12E8C">
            <w:pPr>
              <w:rPr>
                <w:rFonts w:cs="Arial"/>
                <w:color w:val="000000"/>
              </w:rPr>
            </w:pPr>
            <w:r>
              <w:rPr>
                <w:rFonts w:cs="Arial"/>
                <w:color w:val="000000"/>
              </w:rPr>
              <w:t>Use of data from a force-time graph to solve problems involving the impulse of a force, the average force and its duration.</w:t>
            </w:r>
          </w:p>
          <w:p w14:paraId="4BE23286" w14:textId="77777777" w:rsidR="00F12E8C" w:rsidRDefault="00F12E8C" w:rsidP="00F12E8C">
            <w:pPr>
              <w:rPr>
                <w:rFonts w:cs="Arial"/>
                <w:color w:val="000000"/>
              </w:rPr>
            </w:pPr>
          </w:p>
          <w:p w14:paraId="3FB90BA2" w14:textId="77777777" w:rsidR="00F12E8C" w:rsidRDefault="00F12E8C" w:rsidP="00F12E8C">
            <w:pPr>
              <w:spacing w:line="240" w:lineRule="auto"/>
              <w:rPr>
                <w:rFonts w:cs="Arial"/>
                <w:color w:val="000000"/>
              </w:rPr>
            </w:pPr>
            <w:r>
              <w:rPr>
                <w:rFonts w:cs="Arial"/>
                <w:color w:val="000000"/>
              </w:rPr>
              <w:t>Use of an appropriate relationship to solve problems involving mass, change in velocity, average force and duration of the force for an object involved in an interaction.</w:t>
            </w:r>
          </w:p>
          <w:p w14:paraId="39000E3C" w14:textId="77777777" w:rsidR="00F12E8C" w:rsidRDefault="00F12E8C" w:rsidP="00F12E8C">
            <w:pPr>
              <w:spacing w:line="240" w:lineRule="auto"/>
              <w:rPr>
                <w:rFonts w:cs="Arial"/>
                <w:color w:val="000000"/>
              </w:rPr>
            </w:pPr>
          </w:p>
          <w:p w14:paraId="522ED91B" w14:textId="77777777" w:rsidR="00F12E8C" w:rsidRDefault="00F12E8C" w:rsidP="00F12E8C">
            <w:pPr>
              <w:rPr>
                <w:rFonts w:cs="Arial"/>
                <w:color w:val="000000"/>
              </w:rPr>
            </w:pPr>
            <w:r w:rsidRPr="00A31215">
              <w:rPr>
                <w:rFonts w:cs="Arial"/>
                <w:color w:val="000000"/>
                <w:position w:val="-6"/>
              </w:rPr>
              <w:object w:dxaOrig="1340" w:dyaOrig="279" w14:anchorId="07EC26DE">
                <v:shape id="_x0000_i1066" type="#_x0000_t75" style="width:68.25pt;height:14.4pt" o:ole="">
                  <v:imagedata r:id="rId26" o:title=""/>
                </v:shape>
                <o:OLEObject Type="Embed" ProgID="Equation.DSMT4" ShapeID="_x0000_i1066" DrawAspect="Content" ObjectID="_1852962635" r:id="rId107"/>
              </w:object>
            </w:r>
            <w:r>
              <w:rPr>
                <w:rFonts w:cs="Arial"/>
                <w:color w:val="000000"/>
              </w:rPr>
              <w:t xml:space="preserve"> </w:t>
            </w:r>
          </w:p>
          <w:p w14:paraId="6A4BBB52" w14:textId="77777777" w:rsidR="00F12E8C" w:rsidRDefault="00F12E8C" w:rsidP="00F12E8C">
            <w:pPr>
              <w:spacing w:line="240" w:lineRule="auto"/>
              <w:rPr>
                <w:rFonts w:cs="Arial"/>
                <w:color w:val="000000"/>
              </w:rPr>
            </w:pPr>
          </w:p>
        </w:tc>
        <w:tc>
          <w:tcPr>
            <w:tcW w:w="2575" w:type="pct"/>
            <w:tcBorders>
              <w:left w:val="single" w:sz="4" w:space="0" w:color="auto"/>
            </w:tcBorders>
          </w:tcPr>
          <w:p w14:paraId="765E22CF" w14:textId="77777777" w:rsidR="00F12E8C" w:rsidRDefault="00F12E8C" w:rsidP="00F12E8C">
            <w:pPr>
              <w:pStyle w:val="Default"/>
              <w:rPr>
                <w:sz w:val="22"/>
                <w:szCs w:val="22"/>
              </w:rPr>
            </w:pPr>
          </w:p>
          <w:p w14:paraId="146A603B" w14:textId="77777777" w:rsidR="00F12E8C" w:rsidRDefault="00F12E8C" w:rsidP="00F12E8C">
            <w:pPr>
              <w:pStyle w:val="Default"/>
              <w:rPr>
                <w:sz w:val="22"/>
                <w:szCs w:val="22"/>
              </w:rPr>
            </w:pPr>
          </w:p>
          <w:p w14:paraId="4FFA62D1" w14:textId="77777777" w:rsidR="00F12E8C" w:rsidRDefault="00F12E8C" w:rsidP="00F12E8C">
            <w:pPr>
              <w:pStyle w:val="Default"/>
              <w:rPr>
                <w:sz w:val="22"/>
                <w:szCs w:val="22"/>
              </w:rPr>
            </w:pPr>
          </w:p>
          <w:p w14:paraId="53ADCC48" w14:textId="77777777" w:rsidR="00F12E8C" w:rsidRDefault="00F12E8C" w:rsidP="00F12E8C">
            <w:pPr>
              <w:pStyle w:val="Default"/>
              <w:rPr>
                <w:sz w:val="22"/>
                <w:szCs w:val="22"/>
              </w:rPr>
            </w:pPr>
          </w:p>
          <w:p w14:paraId="4D82D6A0" w14:textId="77777777" w:rsidR="00F12E8C" w:rsidRDefault="00F12E8C" w:rsidP="00F12E8C">
            <w:pPr>
              <w:pStyle w:val="Default"/>
              <w:rPr>
                <w:sz w:val="22"/>
                <w:szCs w:val="22"/>
              </w:rPr>
            </w:pPr>
          </w:p>
          <w:p w14:paraId="2F708441" w14:textId="77777777" w:rsidR="00F12E8C" w:rsidRDefault="00F12E8C" w:rsidP="00F12E8C">
            <w:pPr>
              <w:pStyle w:val="Default"/>
              <w:rPr>
                <w:sz w:val="22"/>
                <w:szCs w:val="22"/>
              </w:rPr>
            </w:pPr>
          </w:p>
          <w:p w14:paraId="0A8E7A13" w14:textId="77777777" w:rsidR="00F12E8C" w:rsidRDefault="00F12E8C" w:rsidP="00F12E8C">
            <w:pPr>
              <w:pStyle w:val="Default"/>
              <w:rPr>
                <w:sz w:val="22"/>
                <w:szCs w:val="22"/>
              </w:rPr>
            </w:pPr>
          </w:p>
          <w:p w14:paraId="16EDD0D2" w14:textId="77777777" w:rsidR="00F12E8C" w:rsidRDefault="00F12E8C" w:rsidP="00F12E8C">
            <w:pPr>
              <w:pStyle w:val="Default"/>
              <w:rPr>
                <w:sz w:val="22"/>
                <w:szCs w:val="22"/>
              </w:rPr>
            </w:pPr>
            <w:r>
              <w:rPr>
                <w:sz w:val="22"/>
                <w:szCs w:val="22"/>
              </w:rPr>
              <w:t xml:space="preserve">Consider propulsion systems such as jet engines and rockets. </w:t>
            </w:r>
          </w:p>
          <w:p w14:paraId="3C70B852" w14:textId="77777777" w:rsidR="00F12E8C" w:rsidRDefault="00F12E8C" w:rsidP="00F12E8C">
            <w:pPr>
              <w:pStyle w:val="Default"/>
              <w:rPr>
                <w:sz w:val="22"/>
                <w:szCs w:val="22"/>
              </w:rPr>
            </w:pPr>
          </w:p>
          <w:p w14:paraId="4B5BE5D3" w14:textId="77777777" w:rsidR="00F12E8C" w:rsidRDefault="00F12E8C" w:rsidP="00F12E8C">
            <w:pPr>
              <w:pStyle w:val="Default"/>
              <w:rPr>
                <w:sz w:val="22"/>
                <w:szCs w:val="22"/>
              </w:rPr>
            </w:pPr>
            <w:r>
              <w:rPr>
                <w:sz w:val="22"/>
                <w:szCs w:val="22"/>
              </w:rPr>
              <w:t>Investigate collisions using sensors and data loggers.</w:t>
            </w:r>
          </w:p>
          <w:p w14:paraId="1F8CA6CC" w14:textId="77777777" w:rsidR="00F12E8C" w:rsidRDefault="00F12E8C" w:rsidP="00F12E8C">
            <w:pPr>
              <w:pStyle w:val="Default"/>
              <w:rPr>
                <w:sz w:val="22"/>
                <w:szCs w:val="22"/>
              </w:rPr>
            </w:pPr>
          </w:p>
          <w:p w14:paraId="71E79D19" w14:textId="77777777" w:rsidR="00F12E8C" w:rsidRDefault="00F12E8C" w:rsidP="00F12E8C">
            <w:pPr>
              <w:pStyle w:val="Default"/>
              <w:rPr>
                <w:sz w:val="22"/>
                <w:szCs w:val="22"/>
              </w:rPr>
            </w:pPr>
          </w:p>
          <w:p w14:paraId="5D82C2BD" w14:textId="77777777" w:rsidR="00F12E8C" w:rsidRDefault="00F12E8C" w:rsidP="00F12E8C">
            <w:pPr>
              <w:pStyle w:val="Default"/>
              <w:rPr>
                <w:sz w:val="22"/>
                <w:szCs w:val="22"/>
              </w:rPr>
            </w:pPr>
            <w:r>
              <w:rPr>
                <w:sz w:val="22"/>
                <w:szCs w:val="22"/>
              </w:rPr>
              <w:t>Consider forces in collisions involving hammers and pile drivers.</w:t>
            </w:r>
          </w:p>
          <w:p w14:paraId="7C75B3D5" w14:textId="77777777" w:rsidR="00F12E8C" w:rsidRDefault="00F12E8C" w:rsidP="00F12E8C">
            <w:pPr>
              <w:pStyle w:val="Default"/>
              <w:rPr>
                <w:sz w:val="22"/>
                <w:szCs w:val="22"/>
              </w:rPr>
            </w:pPr>
          </w:p>
          <w:p w14:paraId="4A80F727" w14:textId="77777777" w:rsidR="00F12E8C" w:rsidRDefault="00F12E8C" w:rsidP="00F12E8C">
            <w:pPr>
              <w:pStyle w:val="Default"/>
              <w:rPr>
                <w:sz w:val="22"/>
                <w:szCs w:val="22"/>
              </w:rPr>
            </w:pPr>
          </w:p>
          <w:p w14:paraId="509667E9" w14:textId="77777777" w:rsidR="00F12E8C" w:rsidRDefault="00F12E8C" w:rsidP="00F12E8C">
            <w:pPr>
              <w:pStyle w:val="Default"/>
              <w:rPr>
                <w:sz w:val="22"/>
                <w:szCs w:val="22"/>
              </w:rPr>
            </w:pPr>
          </w:p>
          <w:p w14:paraId="351D4032" w14:textId="77777777" w:rsidR="00F12E8C" w:rsidRDefault="00F12E8C" w:rsidP="00F12E8C">
            <w:pPr>
              <w:pStyle w:val="Default"/>
              <w:rPr>
                <w:sz w:val="22"/>
                <w:szCs w:val="22"/>
              </w:rPr>
            </w:pPr>
          </w:p>
          <w:p w14:paraId="3E347CE1" w14:textId="77777777" w:rsidR="00F12E8C" w:rsidRDefault="00F12E8C" w:rsidP="00F12E8C">
            <w:pPr>
              <w:pStyle w:val="Default"/>
              <w:rPr>
                <w:sz w:val="22"/>
                <w:szCs w:val="22"/>
              </w:rPr>
            </w:pPr>
            <w:r w:rsidRPr="00DF3D6F">
              <w:rPr>
                <w:sz w:val="22"/>
                <w:szCs w:val="22"/>
              </w:rPr>
              <w:t>Consider the role of crumple zones and airbags in car safety</w:t>
            </w:r>
            <w:r>
              <w:rPr>
                <w:sz w:val="22"/>
                <w:szCs w:val="22"/>
              </w:rPr>
              <w:t>.</w:t>
            </w:r>
          </w:p>
        </w:tc>
      </w:tr>
    </w:tbl>
    <w:p w14:paraId="7F85E63C" w14:textId="77777777" w:rsidR="00F12E8C" w:rsidRDefault="00F12E8C" w:rsidP="00F12E8C">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7"/>
        <w:gridCol w:w="7207"/>
      </w:tblGrid>
      <w:tr w:rsidR="00F12E8C" w:rsidRPr="006F150E" w14:paraId="2536B286" w14:textId="77777777" w:rsidTr="005B1C46">
        <w:tc>
          <w:tcPr>
            <w:tcW w:w="2425" w:type="pct"/>
            <w:shd w:val="clear" w:color="auto" w:fill="BFBFBF" w:themeFill="background1" w:themeFillShade="BF"/>
          </w:tcPr>
          <w:p w14:paraId="4EDE924B" w14:textId="77777777" w:rsidR="00F12E8C" w:rsidRPr="00AC6C8B" w:rsidRDefault="00F12E8C" w:rsidP="00F12E8C">
            <w:pPr>
              <w:pStyle w:val="Heading5"/>
            </w:pPr>
            <w:r w:rsidRPr="00AC6C8B">
              <w:lastRenderedPageBreak/>
              <w:t>Our dynamic Universe</w:t>
            </w:r>
          </w:p>
          <w:p w14:paraId="4B9F22E2" w14:textId="77777777" w:rsidR="00F12E8C" w:rsidRPr="00AC6C8B" w:rsidRDefault="00F12E8C" w:rsidP="00F12E8C">
            <w:pPr>
              <w:pStyle w:val="Heading5"/>
            </w:pPr>
            <w:r w:rsidRPr="00AC6C8B">
              <w:t xml:space="preserve">Mandatory </w:t>
            </w:r>
            <w:r>
              <w:t>content</w:t>
            </w:r>
          </w:p>
        </w:tc>
        <w:tc>
          <w:tcPr>
            <w:tcW w:w="2575" w:type="pct"/>
            <w:shd w:val="clear" w:color="auto" w:fill="BFBFBF" w:themeFill="background1" w:themeFillShade="BF"/>
            <w:vAlign w:val="center"/>
          </w:tcPr>
          <w:p w14:paraId="330A1790" w14:textId="77777777" w:rsidR="00F12E8C" w:rsidRPr="00AC6C8B" w:rsidRDefault="00F12E8C" w:rsidP="005B1C46">
            <w:pPr>
              <w:pStyle w:val="Heading5"/>
            </w:pPr>
            <w:r w:rsidRPr="00AC6C8B">
              <w:t>Suggested activities</w:t>
            </w:r>
          </w:p>
        </w:tc>
      </w:tr>
      <w:tr w:rsidR="00F12E8C" w:rsidRPr="006F150E" w14:paraId="40625C84" w14:textId="77777777" w:rsidTr="00F12E8C">
        <w:tc>
          <w:tcPr>
            <w:tcW w:w="5000" w:type="pct"/>
            <w:gridSpan w:val="2"/>
          </w:tcPr>
          <w:p w14:paraId="3E6B95E6" w14:textId="77777777" w:rsidR="00F12E8C" w:rsidRPr="006F150E" w:rsidRDefault="00F12E8C" w:rsidP="00F12E8C">
            <w:pPr>
              <w:autoSpaceDE w:val="0"/>
              <w:autoSpaceDN w:val="0"/>
              <w:adjustRightInd w:val="0"/>
              <w:rPr>
                <w:rFonts w:cs="Arial"/>
                <w:color w:val="000000"/>
              </w:rPr>
            </w:pPr>
            <w:r w:rsidRPr="006F150E">
              <w:rPr>
                <w:rFonts w:cs="Arial"/>
                <w:b/>
                <w:color w:val="000000"/>
              </w:rPr>
              <w:t>Gravitation</w:t>
            </w:r>
          </w:p>
        </w:tc>
      </w:tr>
      <w:tr w:rsidR="00F12E8C" w:rsidRPr="006F150E" w14:paraId="7E2E8C6C" w14:textId="77777777" w:rsidTr="00F12E8C">
        <w:tc>
          <w:tcPr>
            <w:tcW w:w="2425" w:type="pct"/>
            <w:tcBorders>
              <w:right w:val="single" w:sz="4" w:space="0" w:color="auto"/>
            </w:tcBorders>
          </w:tcPr>
          <w:p w14:paraId="18840421" w14:textId="77777777" w:rsidR="00F12E8C" w:rsidRDefault="00F12E8C" w:rsidP="00F12E8C">
            <w:pPr>
              <w:rPr>
                <w:rFonts w:cs="Arial"/>
                <w:color w:val="000000"/>
              </w:rPr>
            </w:pPr>
            <w:r>
              <w:rPr>
                <w:rFonts w:cs="Arial"/>
                <w:color w:val="000000"/>
              </w:rPr>
              <w:t>Description of an experiment to measure the acceleration of a falling object.</w:t>
            </w:r>
          </w:p>
          <w:p w14:paraId="1B9F271B" w14:textId="77777777" w:rsidR="00F12E8C" w:rsidRDefault="00F12E8C" w:rsidP="00F12E8C">
            <w:pPr>
              <w:rPr>
                <w:rFonts w:cs="Arial"/>
                <w:color w:val="000000"/>
              </w:rPr>
            </w:pPr>
          </w:p>
          <w:p w14:paraId="43ABE45D" w14:textId="77777777" w:rsidR="00F12E8C" w:rsidRDefault="00F12E8C" w:rsidP="00F12E8C">
            <w:pPr>
              <w:rPr>
                <w:rFonts w:cs="Arial"/>
                <w:color w:val="000000"/>
              </w:rPr>
            </w:pPr>
            <w:r w:rsidRPr="00766E9F">
              <w:rPr>
                <w:rFonts w:cs="Arial"/>
                <w:color w:val="000000"/>
              </w:rPr>
              <w:t xml:space="preserve">Knowledge that the horizontal motion and </w:t>
            </w:r>
            <w:r>
              <w:rPr>
                <w:rFonts w:cs="Arial"/>
                <w:color w:val="000000"/>
              </w:rPr>
              <w:t xml:space="preserve">the </w:t>
            </w:r>
            <w:r w:rsidRPr="00766E9F">
              <w:rPr>
                <w:rFonts w:cs="Arial"/>
                <w:color w:val="000000"/>
              </w:rPr>
              <w:t>vertical motion of a projectile are independent of each other.</w:t>
            </w:r>
          </w:p>
          <w:p w14:paraId="3464AE69" w14:textId="77777777" w:rsidR="00F12E8C" w:rsidRPr="00766E9F" w:rsidRDefault="00F12E8C" w:rsidP="00F12E8C">
            <w:pPr>
              <w:rPr>
                <w:rFonts w:cs="Arial"/>
                <w:color w:val="000000"/>
              </w:rPr>
            </w:pPr>
          </w:p>
          <w:p w14:paraId="1583B7D5" w14:textId="77777777" w:rsidR="00F12E8C" w:rsidRDefault="00F12E8C" w:rsidP="00F12E8C">
            <w:pPr>
              <w:rPr>
                <w:rFonts w:cs="Arial"/>
                <w:color w:val="000000"/>
              </w:rPr>
            </w:pPr>
            <w:r w:rsidRPr="00766E9F">
              <w:rPr>
                <w:rFonts w:cs="Arial"/>
                <w:color w:val="000000"/>
              </w:rPr>
              <w:t>Knowledge that satellites are in free fall around a planet/star.</w:t>
            </w:r>
          </w:p>
          <w:p w14:paraId="79301701" w14:textId="77777777" w:rsidR="00F12E8C" w:rsidRPr="00766E9F" w:rsidRDefault="00F12E8C" w:rsidP="00F12E8C">
            <w:pPr>
              <w:rPr>
                <w:rFonts w:cs="Arial"/>
                <w:color w:val="000000"/>
              </w:rPr>
            </w:pPr>
          </w:p>
          <w:p w14:paraId="44EF7D25" w14:textId="77777777" w:rsidR="00F12E8C" w:rsidRDefault="00F12E8C" w:rsidP="00F12E8C">
            <w:pPr>
              <w:rPr>
                <w:rFonts w:cs="Arial"/>
                <w:color w:val="000000"/>
              </w:rPr>
            </w:pPr>
            <w:r w:rsidRPr="00766E9F">
              <w:rPr>
                <w:rFonts w:cs="Arial"/>
                <w:color w:val="000000"/>
              </w:rPr>
              <w:t>Resolution of the initial velocity of a projectile into horizontal and vertical components and their use in calculations.</w:t>
            </w:r>
          </w:p>
          <w:p w14:paraId="32A0D0FB" w14:textId="77777777" w:rsidR="00F12E8C" w:rsidRPr="00766E9F" w:rsidRDefault="00F12E8C" w:rsidP="00F12E8C">
            <w:pPr>
              <w:rPr>
                <w:rFonts w:cs="Arial"/>
                <w:color w:val="000000"/>
              </w:rPr>
            </w:pPr>
          </w:p>
          <w:p w14:paraId="5E7DED2C" w14:textId="77777777" w:rsidR="00F12E8C" w:rsidRDefault="00F12E8C" w:rsidP="00F12E8C">
            <w:pPr>
              <w:rPr>
                <w:rFonts w:cs="Arial"/>
                <w:color w:val="000000"/>
              </w:rPr>
            </w:pPr>
            <w:r w:rsidRPr="00766E9F">
              <w:rPr>
                <w:rFonts w:cs="Arial"/>
                <w:color w:val="000000"/>
              </w:rPr>
              <w:t>Use of</w:t>
            </w:r>
            <w:r>
              <w:rPr>
                <w:rFonts w:cs="Arial"/>
                <w:color w:val="000000"/>
              </w:rPr>
              <w:t xml:space="preserve"> resolution of vectors, vector addition, and</w:t>
            </w:r>
            <w:r w:rsidRPr="00766E9F">
              <w:rPr>
                <w:rFonts w:cs="Arial"/>
                <w:color w:val="000000"/>
              </w:rPr>
              <w:t xml:space="preserve"> appropriate relationships to solve problems involving projectiles.</w:t>
            </w:r>
          </w:p>
          <w:p w14:paraId="20008F79" w14:textId="77777777" w:rsidR="00F12E8C" w:rsidRDefault="00F12E8C" w:rsidP="00F12E8C">
            <w:pPr>
              <w:rPr>
                <w:rFonts w:cs="Arial"/>
                <w:color w:val="000000"/>
              </w:rPr>
            </w:pPr>
          </w:p>
          <w:p w14:paraId="508CCA4E" w14:textId="77777777" w:rsidR="00F12E8C" w:rsidRDefault="00F12E8C" w:rsidP="00F12E8C">
            <w:pPr>
              <w:spacing w:line="240" w:lineRule="auto"/>
              <w:rPr>
                <w:rFonts w:cs="Arial"/>
                <w:color w:val="000000"/>
              </w:rPr>
            </w:pPr>
            <w:r w:rsidRPr="00D37CD5">
              <w:rPr>
                <w:rFonts w:cs="Arial"/>
                <w:color w:val="000000"/>
                <w:position w:val="-116"/>
              </w:rPr>
              <w:object w:dxaOrig="1300" w:dyaOrig="2439" w14:anchorId="099BDA0F">
                <v:shape id="_x0000_i1067" type="#_x0000_t75" style="width:65.1pt;height:120.85pt" o:ole="">
                  <v:imagedata r:id="rId108" o:title=""/>
                </v:shape>
                <o:OLEObject Type="Embed" ProgID="Equation.DSMT4" ShapeID="_x0000_i1067" DrawAspect="Content" ObjectID="_1852962636" r:id="rId109"/>
              </w:object>
            </w:r>
          </w:p>
          <w:p w14:paraId="4439F8C3" w14:textId="77777777" w:rsidR="00F12E8C" w:rsidRPr="00AC6C8B" w:rsidRDefault="00F12E8C" w:rsidP="00F12E8C">
            <w:pPr>
              <w:pStyle w:val="Heading5"/>
            </w:pPr>
          </w:p>
        </w:tc>
        <w:tc>
          <w:tcPr>
            <w:tcW w:w="2575" w:type="pct"/>
            <w:tcBorders>
              <w:left w:val="single" w:sz="4" w:space="0" w:color="auto"/>
            </w:tcBorders>
          </w:tcPr>
          <w:p w14:paraId="7F09364A" w14:textId="77777777" w:rsidR="00F12E8C" w:rsidRDefault="00F12E8C" w:rsidP="00F12E8C">
            <w:pPr>
              <w:pStyle w:val="Default"/>
              <w:rPr>
                <w:sz w:val="22"/>
                <w:szCs w:val="22"/>
              </w:rPr>
            </w:pPr>
            <w:r>
              <w:rPr>
                <w:sz w:val="22"/>
                <w:szCs w:val="22"/>
              </w:rPr>
              <w:t>Experimental determination of the acceleration due to gravity.</w:t>
            </w:r>
          </w:p>
          <w:p w14:paraId="1F74B2D7" w14:textId="77777777" w:rsidR="00F12E8C" w:rsidRDefault="00F12E8C" w:rsidP="00F12E8C">
            <w:pPr>
              <w:pStyle w:val="Default"/>
              <w:rPr>
                <w:sz w:val="22"/>
                <w:szCs w:val="22"/>
              </w:rPr>
            </w:pPr>
          </w:p>
          <w:p w14:paraId="5AFDA29E" w14:textId="77777777" w:rsidR="00F12E8C" w:rsidRDefault="00F12E8C" w:rsidP="00F12E8C">
            <w:pPr>
              <w:pStyle w:val="Default"/>
              <w:rPr>
                <w:sz w:val="22"/>
                <w:szCs w:val="22"/>
              </w:rPr>
            </w:pPr>
          </w:p>
          <w:p w14:paraId="4F54704C" w14:textId="77777777" w:rsidR="00F12E8C" w:rsidRDefault="00F12E8C" w:rsidP="00F12E8C">
            <w:pPr>
              <w:pStyle w:val="Default"/>
              <w:rPr>
                <w:sz w:val="22"/>
                <w:szCs w:val="22"/>
              </w:rPr>
            </w:pPr>
            <w:r>
              <w:rPr>
                <w:sz w:val="22"/>
                <w:szCs w:val="22"/>
              </w:rPr>
              <w:t>Use software to analyse videos of projectile motion.</w:t>
            </w:r>
          </w:p>
          <w:p w14:paraId="7564F8D6" w14:textId="77777777" w:rsidR="00F12E8C" w:rsidRDefault="00F12E8C" w:rsidP="00F12E8C">
            <w:pPr>
              <w:pStyle w:val="Default"/>
              <w:rPr>
                <w:sz w:val="22"/>
                <w:szCs w:val="22"/>
              </w:rPr>
            </w:pPr>
          </w:p>
          <w:p w14:paraId="3DAB12CB" w14:textId="77777777" w:rsidR="00F12E8C" w:rsidRDefault="00F12E8C" w:rsidP="00F12E8C">
            <w:pPr>
              <w:autoSpaceDE w:val="0"/>
              <w:autoSpaceDN w:val="0"/>
              <w:adjustRightInd w:val="0"/>
              <w:rPr>
                <w:rFonts w:cs="Arial"/>
              </w:rPr>
            </w:pPr>
          </w:p>
          <w:p w14:paraId="66FCC2B2" w14:textId="77777777" w:rsidR="00F12E8C" w:rsidRDefault="00F12E8C" w:rsidP="00F12E8C">
            <w:pPr>
              <w:autoSpaceDE w:val="0"/>
              <w:autoSpaceDN w:val="0"/>
              <w:adjustRightInd w:val="0"/>
              <w:rPr>
                <w:rFonts w:cs="Arial"/>
              </w:rPr>
            </w:pPr>
            <w:r w:rsidRPr="009271A2">
              <w:rPr>
                <w:rFonts w:cs="Arial"/>
              </w:rPr>
              <w:t>Consider</w:t>
            </w:r>
            <w:r>
              <w:rPr>
                <w:rFonts w:cs="Arial"/>
              </w:rPr>
              <w:t xml:space="preserve"> </w:t>
            </w:r>
            <w:r w:rsidRPr="009271A2">
              <w:rPr>
                <w:rFonts w:cs="Arial"/>
              </w:rPr>
              <w:t>Newton’s thought experiment and an explanation of why satellites remain in orbit</w:t>
            </w:r>
            <w:r>
              <w:rPr>
                <w:rFonts w:cs="Arial"/>
              </w:rPr>
              <w:t>.</w:t>
            </w:r>
          </w:p>
          <w:p w14:paraId="09C61569" w14:textId="77777777" w:rsidR="00F12E8C" w:rsidRDefault="00F12E8C" w:rsidP="00F12E8C">
            <w:pPr>
              <w:pStyle w:val="Default"/>
              <w:rPr>
                <w:sz w:val="22"/>
                <w:szCs w:val="22"/>
              </w:rPr>
            </w:pPr>
            <w:r>
              <w:rPr>
                <w:sz w:val="22"/>
                <w:szCs w:val="22"/>
              </w:rPr>
              <w:t xml:space="preserve">Consider low orbit and geostationary satellites. </w:t>
            </w:r>
          </w:p>
          <w:p w14:paraId="0F302275" w14:textId="77777777" w:rsidR="00F12E8C" w:rsidRDefault="00F12E8C" w:rsidP="00F12E8C">
            <w:pPr>
              <w:pStyle w:val="Default"/>
              <w:rPr>
                <w:sz w:val="22"/>
                <w:szCs w:val="22"/>
              </w:rPr>
            </w:pPr>
            <w:r>
              <w:rPr>
                <w:sz w:val="22"/>
                <w:szCs w:val="22"/>
              </w:rPr>
              <w:t>Investigate the use of satellites in communication, surveying and environmental monitoring of the conditions of the atmosphere.</w:t>
            </w:r>
          </w:p>
          <w:p w14:paraId="44A696A7" w14:textId="77777777" w:rsidR="00F12E8C" w:rsidRDefault="00F12E8C" w:rsidP="00F12E8C">
            <w:pPr>
              <w:pStyle w:val="Default"/>
              <w:rPr>
                <w:sz w:val="22"/>
                <w:szCs w:val="22"/>
              </w:rPr>
            </w:pPr>
          </w:p>
          <w:p w14:paraId="45EE6EB1" w14:textId="77777777" w:rsidR="00F12E8C" w:rsidRDefault="00F12E8C" w:rsidP="00F12E8C">
            <w:pPr>
              <w:pStyle w:val="Default"/>
            </w:pPr>
          </w:p>
          <w:p w14:paraId="671956F6" w14:textId="77777777" w:rsidR="00F12E8C" w:rsidRDefault="00F12E8C" w:rsidP="00F12E8C">
            <w:pPr>
              <w:pStyle w:val="Default"/>
            </w:pPr>
          </w:p>
          <w:p w14:paraId="522A1354" w14:textId="77777777" w:rsidR="00F12E8C" w:rsidRDefault="00F12E8C" w:rsidP="00F12E8C">
            <w:pPr>
              <w:pStyle w:val="Default"/>
            </w:pPr>
          </w:p>
          <w:p w14:paraId="33344FF0" w14:textId="77777777" w:rsidR="00F12E8C" w:rsidRDefault="00F12E8C" w:rsidP="00F12E8C">
            <w:pPr>
              <w:pStyle w:val="Default"/>
            </w:pPr>
          </w:p>
          <w:p w14:paraId="78EB7C88" w14:textId="77777777" w:rsidR="00F12E8C" w:rsidRDefault="00F12E8C" w:rsidP="00F12E8C">
            <w:pPr>
              <w:pStyle w:val="Default"/>
            </w:pPr>
          </w:p>
          <w:p w14:paraId="7D155F25" w14:textId="77777777" w:rsidR="00F12E8C" w:rsidRDefault="00F12E8C" w:rsidP="00F12E8C">
            <w:pPr>
              <w:pStyle w:val="Default"/>
            </w:pPr>
          </w:p>
          <w:p w14:paraId="37F00474" w14:textId="77777777" w:rsidR="00F12E8C" w:rsidRDefault="00F12E8C" w:rsidP="00F12E8C">
            <w:pPr>
              <w:pStyle w:val="Default"/>
            </w:pPr>
          </w:p>
          <w:p w14:paraId="0DE7B348" w14:textId="77777777" w:rsidR="00F12E8C" w:rsidRDefault="00F12E8C" w:rsidP="00F12E8C">
            <w:pPr>
              <w:pStyle w:val="Default"/>
            </w:pPr>
          </w:p>
          <w:p w14:paraId="0CD57C2B" w14:textId="77777777" w:rsidR="00F12E8C" w:rsidRDefault="00F12E8C" w:rsidP="00F12E8C">
            <w:pPr>
              <w:pStyle w:val="Default"/>
            </w:pPr>
          </w:p>
          <w:p w14:paraId="75093B22" w14:textId="77777777" w:rsidR="00F12E8C" w:rsidRPr="006F150E" w:rsidRDefault="00F12E8C" w:rsidP="00F12E8C">
            <w:pPr>
              <w:autoSpaceDE w:val="0"/>
              <w:autoSpaceDN w:val="0"/>
              <w:adjustRightInd w:val="0"/>
              <w:rPr>
                <w:rFonts w:cs="Arial"/>
                <w:color w:val="000000"/>
              </w:rPr>
            </w:pPr>
          </w:p>
        </w:tc>
      </w:tr>
    </w:tbl>
    <w:p w14:paraId="5ACDFBDA" w14:textId="77777777" w:rsidR="00F12E8C" w:rsidRDefault="00F12E8C" w:rsidP="00F12E8C">
      <w:r>
        <w:rPr>
          <w:b/>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7"/>
        <w:gridCol w:w="7207"/>
      </w:tblGrid>
      <w:tr w:rsidR="00F12E8C" w:rsidRPr="006F150E" w14:paraId="6FC30896" w14:textId="77777777" w:rsidTr="005B1C46">
        <w:tc>
          <w:tcPr>
            <w:tcW w:w="2425" w:type="pct"/>
            <w:shd w:val="clear" w:color="auto" w:fill="BFBFBF" w:themeFill="background1" w:themeFillShade="BF"/>
          </w:tcPr>
          <w:p w14:paraId="2B43B456" w14:textId="77777777" w:rsidR="00F12E8C" w:rsidRPr="00AC6C8B" w:rsidRDefault="00F12E8C" w:rsidP="00F12E8C">
            <w:pPr>
              <w:pStyle w:val="Heading5"/>
            </w:pPr>
            <w:r w:rsidRPr="00AC6C8B">
              <w:lastRenderedPageBreak/>
              <w:t>Our dynamic Universe</w:t>
            </w:r>
          </w:p>
          <w:p w14:paraId="5F6A0E6C" w14:textId="77777777" w:rsidR="00F12E8C" w:rsidRPr="00AC6C8B" w:rsidRDefault="00F12E8C" w:rsidP="00F12E8C">
            <w:pPr>
              <w:pStyle w:val="Heading5"/>
            </w:pPr>
            <w:r w:rsidRPr="00AC6C8B">
              <w:t xml:space="preserve">Mandatory </w:t>
            </w:r>
            <w:r>
              <w:t>content</w:t>
            </w:r>
          </w:p>
        </w:tc>
        <w:tc>
          <w:tcPr>
            <w:tcW w:w="2575" w:type="pct"/>
            <w:shd w:val="clear" w:color="auto" w:fill="BFBFBF" w:themeFill="background1" w:themeFillShade="BF"/>
            <w:vAlign w:val="center"/>
          </w:tcPr>
          <w:p w14:paraId="02B83482" w14:textId="77777777" w:rsidR="00F12E8C" w:rsidRPr="00AC6C8B" w:rsidRDefault="00F12E8C" w:rsidP="005B1C46">
            <w:pPr>
              <w:pStyle w:val="Heading5"/>
            </w:pPr>
            <w:r w:rsidRPr="00AC6C8B">
              <w:t>Suggested activities</w:t>
            </w:r>
          </w:p>
        </w:tc>
      </w:tr>
      <w:tr w:rsidR="00F12E8C" w:rsidRPr="006F150E" w14:paraId="6BF75FF7" w14:textId="77777777" w:rsidTr="00F12E8C">
        <w:tc>
          <w:tcPr>
            <w:tcW w:w="5000" w:type="pct"/>
            <w:gridSpan w:val="2"/>
          </w:tcPr>
          <w:p w14:paraId="282D4687" w14:textId="77777777" w:rsidR="00F12E8C" w:rsidRPr="00F53D5E" w:rsidRDefault="00F12E8C" w:rsidP="00F12E8C">
            <w:pPr>
              <w:rPr>
                <w:b/>
              </w:rPr>
            </w:pPr>
            <w:r w:rsidRPr="00F53D5E">
              <w:rPr>
                <w:b/>
              </w:rPr>
              <w:t>Gravitation (continued)</w:t>
            </w:r>
          </w:p>
        </w:tc>
      </w:tr>
      <w:tr w:rsidR="00F12E8C" w:rsidRPr="006F150E" w14:paraId="673BF7E3" w14:textId="77777777" w:rsidTr="00F12E8C">
        <w:tc>
          <w:tcPr>
            <w:tcW w:w="2425" w:type="pct"/>
          </w:tcPr>
          <w:p w14:paraId="0C29660B" w14:textId="77777777" w:rsidR="00F12E8C" w:rsidRDefault="00F12E8C" w:rsidP="00F12E8C">
            <w:pPr>
              <w:rPr>
                <w:rFonts w:cs="Arial"/>
                <w:color w:val="000000"/>
              </w:rPr>
            </w:pPr>
            <w:r>
              <w:rPr>
                <w:rFonts w:cs="Arial"/>
                <w:color w:val="000000"/>
              </w:rPr>
              <w:t>Use of Newton’s L</w:t>
            </w:r>
            <w:r w:rsidRPr="00766E9F">
              <w:rPr>
                <w:rFonts w:cs="Arial"/>
                <w:color w:val="000000"/>
              </w:rPr>
              <w:t xml:space="preserve">aw of </w:t>
            </w:r>
            <w:r>
              <w:rPr>
                <w:rFonts w:cs="Arial"/>
                <w:color w:val="000000"/>
              </w:rPr>
              <w:t>U</w:t>
            </w:r>
            <w:r w:rsidRPr="00766E9F">
              <w:rPr>
                <w:rFonts w:cs="Arial"/>
                <w:color w:val="000000"/>
              </w:rPr>
              <w:t xml:space="preserve">niversal </w:t>
            </w:r>
            <w:r>
              <w:rPr>
                <w:rFonts w:cs="Arial"/>
                <w:color w:val="000000"/>
              </w:rPr>
              <w:t>G</w:t>
            </w:r>
            <w:r w:rsidRPr="00766E9F">
              <w:rPr>
                <w:rFonts w:cs="Arial"/>
                <w:color w:val="000000"/>
              </w:rPr>
              <w:t>ravitation to solve problems involving force, masses and their separation</w:t>
            </w:r>
            <w:r>
              <w:rPr>
                <w:rFonts w:cs="Arial"/>
                <w:color w:val="000000"/>
              </w:rPr>
              <w:t>.</w:t>
            </w:r>
          </w:p>
          <w:p w14:paraId="2B3C6946" w14:textId="77777777" w:rsidR="00F12E8C" w:rsidRDefault="00F12E8C" w:rsidP="00F12E8C">
            <w:pPr>
              <w:rPr>
                <w:rFonts w:cs="Arial"/>
                <w:color w:val="000000"/>
              </w:rPr>
            </w:pPr>
          </w:p>
          <w:p w14:paraId="479F5B86" w14:textId="77777777" w:rsidR="00F12E8C" w:rsidRDefault="00F12E8C" w:rsidP="00F12E8C">
            <w:pPr>
              <w:rPr>
                <w:rFonts w:cs="Arial"/>
                <w:color w:val="000000"/>
              </w:rPr>
            </w:pPr>
          </w:p>
          <w:bookmarkStart w:id="27" w:name="_Toc524355169"/>
          <w:bookmarkEnd w:id="27"/>
          <w:p w14:paraId="47870D41" w14:textId="77777777" w:rsidR="00F12E8C" w:rsidRDefault="00F12E8C" w:rsidP="00F12E8C">
            <w:pPr>
              <w:pStyle w:val="Heading1"/>
            </w:pPr>
            <w:r w:rsidRPr="00766E9F">
              <w:object w:dxaOrig="1219" w:dyaOrig="620" w14:anchorId="3B0928E6">
                <v:shape id="_x0000_i1068" type="#_x0000_t75" style="width:60.75pt;height:30.7pt" o:ole="">
                  <v:imagedata r:id="rId30" o:title=""/>
                </v:shape>
                <o:OLEObject Type="Embed" ProgID="Equation.DSMT4" ShapeID="_x0000_i1068" DrawAspect="Content" ObjectID="_1852962637" r:id="rId110"/>
              </w:object>
            </w:r>
          </w:p>
          <w:p w14:paraId="23144DD5" w14:textId="77777777" w:rsidR="00F12E8C" w:rsidRDefault="00F12E8C" w:rsidP="00F12E8C">
            <w:pPr>
              <w:rPr>
                <w:rFonts w:cs="Arial"/>
                <w:color w:val="000000"/>
              </w:rPr>
            </w:pPr>
          </w:p>
          <w:p w14:paraId="5CFAA856" w14:textId="77777777" w:rsidR="00F12E8C" w:rsidRDefault="00F12E8C" w:rsidP="00F12E8C">
            <w:pPr>
              <w:rPr>
                <w:rFonts w:cs="Arial"/>
                <w:b/>
                <w:color w:val="000000"/>
              </w:rPr>
            </w:pPr>
          </w:p>
        </w:tc>
        <w:tc>
          <w:tcPr>
            <w:tcW w:w="2575" w:type="pct"/>
          </w:tcPr>
          <w:p w14:paraId="1718E1C8" w14:textId="77777777" w:rsidR="00F12E8C" w:rsidRPr="00AC6C8B" w:rsidRDefault="00F12E8C" w:rsidP="00F12E8C">
            <w:pPr>
              <w:pStyle w:val="Default"/>
              <w:rPr>
                <w:sz w:val="22"/>
                <w:szCs w:val="22"/>
              </w:rPr>
            </w:pPr>
            <w:r w:rsidRPr="00AC6C8B">
              <w:rPr>
                <w:sz w:val="22"/>
                <w:szCs w:val="22"/>
              </w:rPr>
              <w:t>Experimental determination of the gravitational field strength on Earth.</w:t>
            </w:r>
          </w:p>
          <w:p w14:paraId="309A76C5" w14:textId="77777777" w:rsidR="00F12E8C" w:rsidRPr="00AC6C8B" w:rsidRDefault="00F12E8C" w:rsidP="00F12E8C">
            <w:pPr>
              <w:pStyle w:val="Default"/>
              <w:rPr>
                <w:sz w:val="22"/>
                <w:szCs w:val="22"/>
              </w:rPr>
            </w:pPr>
          </w:p>
          <w:p w14:paraId="30CB377D" w14:textId="77777777" w:rsidR="00F12E8C" w:rsidRPr="00AC6C8B" w:rsidRDefault="00F12E8C" w:rsidP="00F12E8C">
            <w:pPr>
              <w:pStyle w:val="Default"/>
              <w:rPr>
                <w:sz w:val="22"/>
                <w:szCs w:val="22"/>
              </w:rPr>
            </w:pPr>
            <w:r w:rsidRPr="00AC6C8B">
              <w:rPr>
                <w:sz w:val="22"/>
                <w:szCs w:val="22"/>
              </w:rPr>
              <w:t>Consider</w:t>
            </w:r>
            <w:r>
              <w:rPr>
                <w:sz w:val="22"/>
                <w:szCs w:val="22"/>
              </w:rPr>
              <w:t xml:space="preserve"> </w:t>
            </w:r>
            <w:r w:rsidRPr="00AC6C8B">
              <w:rPr>
                <w:sz w:val="22"/>
                <w:szCs w:val="22"/>
              </w:rPr>
              <w:t>the Cavendish/Boys experiment.</w:t>
            </w:r>
          </w:p>
          <w:p w14:paraId="7F1C7AAB" w14:textId="09EDD29C" w:rsidR="00F12E8C" w:rsidRPr="00AC6C8B" w:rsidRDefault="00F12E8C" w:rsidP="00F12E8C">
            <w:pPr>
              <w:pStyle w:val="Default"/>
              <w:rPr>
                <w:sz w:val="22"/>
                <w:szCs w:val="22"/>
              </w:rPr>
            </w:pPr>
            <w:r w:rsidRPr="00AC6C8B">
              <w:rPr>
                <w:sz w:val="22"/>
                <w:szCs w:val="22"/>
              </w:rPr>
              <w:t>Consider</w:t>
            </w:r>
            <w:r>
              <w:rPr>
                <w:sz w:val="22"/>
                <w:szCs w:val="22"/>
              </w:rPr>
              <w:t xml:space="preserve"> Masket</w:t>
            </w:r>
            <w:r w:rsidRPr="00AC6C8B">
              <w:rPr>
                <w:sz w:val="22"/>
                <w:szCs w:val="22"/>
              </w:rPr>
              <w:t>yne</w:t>
            </w:r>
            <w:r>
              <w:rPr>
                <w:sz w:val="22"/>
                <w:szCs w:val="22"/>
              </w:rPr>
              <w:t>’s S</w:t>
            </w:r>
            <w:r w:rsidR="00DD0782">
              <w:rPr>
                <w:sz w:val="22"/>
                <w:szCs w:val="22"/>
              </w:rPr>
              <w:t>c</w:t>
            </w:r>
            <w:r>
              <w:rPr>
                <w:sz w:val="22"/>
                <w:szCs w:val="22"/>
              </w:rPr>
              <w:t>hiehallion</w:t>
            </w:r>
            <w:r w:rsidRPr="00AC6C8B">
              <w:rPr>
                <w:sz w:val="22"/>
                <w:szCs w:val="22"/>
              </w:rPr>
              <w:t xml:space="preserve"> experiment.</w:t>
            </w:r>
          </w:p>
          <w:p w14:paraId="029ADE2C" w14:textId="77777777" w:rsidR="00F12E8C" w:rsidRPr="00AC6C8B" w:rsidRDefault="00F12E8C" w:rsidP="00F12E8C">
            <w:pPr>
              <w:pStyle w:val="Default"/>
              <w:rPr>
                <w:sz w:val="22"/>
                <w:szCs w:val="22"/>
              </w:rPr>
            </w:pPr>
          </w:p>
          <w:p w14:paraId="0A49EEC4" w14:textId="77777777" w:rsidR="00F12E8C" w:rsidRPr="00AC6C8B" w:rsidRDefault="00F12E8C" w:rsidP="00F12E8C">
            <w:pPr>
              <w:pStyle w:val="Default"/>
              <w:rPr>
                <w:sz w:val="22"/>
                <w:szCs w:val="22"/>
              </w:rPr>
            </w:pPr>
            <w:r w:rsidRPr="00AC6C8B">
              <w:rPr>
                <w:sz w:val="22"/>
                <w:szCs w:val="22"/>
              </w:rPr>
              <w:t>Consider</w:t>
            </w:r>
            <w:r>
              <w:rPr>
                <w:sz w:val="22"/>
                <w:szCs w:val="22"/>
              </w:rPr>
              <w:t xml:space="preserve"> </w:t>
            </w:r>
            <w:r w:rsidRPr="00AC6C8B">
              <w:rPr>
                <w:sz w:val="22"/>
                <w:szCs w:val="22"/>
              </w:rPr>
              <w:t>the use of the slingshot</w:t>
            </w:r>
            <w:r w:rsidRPr="00AC6C8B" w:rsidDel="008C789F">
              <w:rPr>
                <w:sz w:val="22"/>
                <w:szCs w:val="22"/>
              </w:rPr>
              <w:t xml:space="preserve"> </w:t>
            </w:r>
            <w:r w:rsidRPr="00AC6C8B">
              <w:rPr>
                <w:sz w:val="22"/>
                <w:szCs w:val="22"/>
              </w:rPr>
              <w:t xml:space="preserve">(catapult) effect in space travel. </w:t>
            </w:r>
          </w:p>
          <w:p w14:paraId="51599232" w14:textId="77777777" w:rsidR="00F12E8C" w:rsidRPr="00AC6C8B" w:rsidRDefault="00F12E8C" w:rsidP="00F12E8C">
            <w:pPr>
              <w:pStyle w:val="Default"/>
              <w:rPr>
                <w:sz w:val="22"/>
                <w:szCs w:val="22"/>
              </w:rPr>
            </w:pPr>
          </w:p>
          <w:p w14:paraId="744A7373" w14:textId="77777777" w:rsidR="00F12E8C" w:rsidRDefault="00F12E8C" w:rsidP="00F12E8C">
            <w:pPr>
              <w:pStyle w:val="Default"/>
              <w:rPr>
                <w:b/>
              </w:rPr>
            </w:pPr>
            <w:r w:rsidRPr="00AC6C8B">
              <w:rPr>
                <w:sz w:val="22"/>
                <w:szCs w:val="22"/>
              </w:rPr>
              <w:t>Consider</w:t>
            </w:r>
            <w:r>
              <w:rPr>
                <w:sz w:val="22"/>
                <w:szCs w:val="22"/>
              </w:rPr>
              <w:t xml:space="preserve"> l</w:t>
            </w:r>
            <w:r w:rsidRPr="00AC6C8B">
              <w:rPr>
                <w:sz w:val="22"/>
                <w:szCs w:val="22"/>
              </w:rPr>
              <w:t>unar and planetary orbits, the formation of the solar system by the aggregation of matter</w:t>
            </w:r>
            <w:r>
              <w:rPr>
                <w:sz w:val="22"/>
                <w:szCs w:val="22"/>
              </w:rPr>
              <w:t>,</w:t>
            </w:r>
            <w:r w:rsidRPr="00AC6C8B">
              <w:rPr>
                <w:sz w:val="22"/>
                <w:szCs w:val="22"/>
              </w:rPr>
              <w:t xml:space="preserve"> and stellar formation and collapse</w:t>
            </w:r>
            <w:r>
              <w:rPr>
                <w:sz w:val="22"/>
                <w:szCs w:val="22"/>
              </w:rPr>
              <w:t>.</w:t>
            </w:r>
          </w:p>
        </w:tc>
      </w:tr>
      <w:tr w:rsidR="00F12E8C" w:rsidRPr="006F150E" w14:paraId="11B8DB01" w14:textId="77777777" w:rsidTr="00F12E8C">
        <w:tc>
          <w:tcPr>
            <w:tcW w:w="5000" w:type="pct"/>
            <w:gridSpan w:val="2"/>
          </w:tcPr>
          <w:p w14:paraId="02A1BC13" w14:textId="77777777" w:rsidR="00F12E8C" w:rsidRPr="00AC6C8B" w:rsidRDefault="00F12E8C" w:rsidP="00F12E8C">
            <w:pPr>
              <w:rPr>
                <w:rFonts w:cs="Arial"/>
                <w:b/>
                <w:color w:val="000000"/>
              </w:rPr>
            </w:pPr>
            <w:r>
              <w:rPr>
                <w:rFonts w:cs="Arial"/>
                <w:b/>
                <w:color w:val="000000"/>
              </w:rPr>
              <w:t>Special relativity</w:t>
            </w:r>
          </w:p>
        </w:tc>
      </w:tr>
      <w:tr w:rsidR="00F12E8C" w:rsidRPr="006F150E" w14:paraId="1DDE9898" w14:textId="77777777" w:rsidTr="00F12E8C">
        <w:tc>
          <w:tcPr>
            <w:tcW w:w="2425" w:type="pct"/>
          </w:tcPr>
          <w:p w14:paraId="7BB66E62" w14:textId="77777777" w:rsidR="00F12E8C" w:rsidRDefault="00F12E8C" w:rsidP="00F12E8C">
            <w:pPr>
              <w:rPr>
                <w:rFonts w:cs="Arial"/>
                <w:color w:val="000000"/>
              </w:rPr>
            </w:pPr>
            <w:r>
              <w:rPr>
                <w:rFonts w:cs="Arial"/>
                <w:color w:val="000000"/>
              </w:rPr>
              <w:t>Knowledge that t</w:t>
            </w:r>
            <w:r w:rsidRPr="006F150E">
              <w:rPr>
                <w:rFonts w:cs="Arial"/>
                <w:color w:val="000000"/>
              </w:rPr>
              <w:t xml:space="preserve">he speed of light </w:t>
            </w:r>
            <w:r>
              <w:rPr>
                <w:rFonts w:cs="Arial"/>
                <w:color w:val="000000"/>
              </w:rPr>
              <w:t xml:space="preserve">in a vacuum </w:t>
            </w:r>
            <w:r w:rsidRPr="006F150E">
              <w:rPr>
                <w:rFonts w:cs="Arial"/>
                <w:color w:val="000000"/>
              </w:rPr>
              <w:t>is the same for all observers</w:t>
            </w:r>
            <w:r>
              <w:rPr>
                <w:rFonts w:cs="Arial"/>
                <w:color w:val="000000"/>
              </w:rPr>
              <w:t>.</w:t>
            </w:r>
            <w:r w:rsidRPr="006F150E">
              <w:rPr>
                <w:rFonts w:cs="Arial"/>
                <w:color w:val="000000"/>
              </w:rPr>
              <w:t xml:space="preserve"> </w:t>
            </w:r>
          </w:p>
          <w:p w14:paraId="20B59F36" w14:textId="77777777" w:rsidR="00F12E8C" w:rsidRPr="006F150E" w:rsidRDefault="00F12E8C" w:rsidP="00F12E8C">
            <w:pPr>
              <w:rPr>
                <w:rFonts w:cs="Arial"/>
                <w:color w:val="000000"/>
              </w:rPr>
            </w:pPr>
          </w:p>
          <w:p w14:paraId="72A9ACF6" w14:textId="77777777" w:rsidR="00F12E8C" w:rsidRDefault="00F12E8C" w:rsidP="00F12E8C">
            <w:pPr>
              <w:rPr>
                <w:rFonts w:cs="Arial"/>
                <w:color w:val="000000"/>
              </w:rPr>
            </w:pPr>
            <w:r>
              <w:rPr>
                <w:rFonts w:cs="Arial"/>
                <w:color w:val="000000"/>
              </w:rPr>
              <w:t>Knowledge that</w:t>
            </w:r>
            <w:r w:rsidRPr="006F150E">
              <w:rPr>
                <w:rFonts w:cs="Arial"/>
                <w:color w:val="000000"/>
              </w:rPr>
              <w:t xml:space="preserve"> </w:t>
            </w:r>
            <w:r>
              <w:rPr>
                <w:rFonts w:cs="Arial"/>
                <w:color w:val="000000"/>
              </w:rPr>
              <w:t xml:space="preserve">measurements of </w:t>
            </w:r>
            <w:r w:rsidRPr="006F150E">
              <w:rPr>
                <w:rFonts w:cs="Arial"/>
                <w:color w:val="000000"/>
              </w:rPr>
              <w:t>space</w:t>
            </w:r>
            <w:r>
              <w:rPr>
                <w:rFonts w:cs="Arial"/>
                <w:color w:val="000000"/>
              </w:rPr>
              <w:t xml:space="preserve">, </w:t>
            </w:r>
            <w:r w:rsidRPr="006F150E">
              <w:rPr>
                <w:rFonts w:cs="Arial"/>
                <w:color w:val="000000"/>
              </w:rPr>
              <w:t xml:space="preserve">time </w:t>
            </w:r>
            <w:r>
              <w:rPr>
                <w:rFonts w:cs="Arial"/>
                <w:color w:val="000000"/>
              </w:rPr>
              <w:t xml:space="preserve">and distance </w:t>
            </w:r>
            <w:r w:rsidRPr="006F150E">
              <w:rPr>
                <w:rFonts w:cs="Arial"/>
                <w:color w:val="000000"/>
              </w:rPr>
              <w:t xml:space="preserve">for a moving </w:t>
            </w:r>
            <w:r>
              <w:rPr>
                <w:rFonts w:cs="Arial"/>
                <w:color w:val="000000"/>
              </w:rPr>
              <w:t>observer</w:t>
            </w:r>
            <w:r w:rsidRPr="006F150E">
              <w:rPr>
                <w:rFonts w:cs="Arial"/>
                <w:color w:val="000000"/>
              </w:rPr>
              <w:t xml:space="preserve"> are changed relative to </w:t>
            </w:r>
            <w:r>
              <w:rPr>
                <w:rFonts w:cs="Arial"/>
                <w:color w:val="000000"/>
              </w:rPr>
              <w:t xml:space="preserve">those for </w:t>
            </w:r>
            <w:r w:rsidRPr="006F150E">
              <w:rPr>
                <w:rFonts w:cs="Arial"/>
                <w:color w:val="000000"/>
              </w:rPr>
              <w:t>a stationary observer</w:t>
            </w:r>
            <w:r>
              <w:rPr>
                <w:rFonts w:cs="Arial"/>
                <w:color w:val="000000"/>
              </w:rPr>
              <w:t>, giving rise to time dilation and length contraction.</w:t>
            </w:r>
          </w:p>
          <w:p w14:paraId="725D4B1B" w14:textId="77777777" w:rsidR="00F12E8C" w:rsidRPr="006F150E" w:rsidRDefault="00F12E8C" w:rsidP="00F12E8C">
            <w:pPr>
              <w:rPr>
                <w:rFonts w:cs="Arial"/>
                <w:color w:val="000000"/>
              </w:rPr>
            </w:pPr>
          </w:p>
          <w:p w14:paraId="001740D3" w14:textId="77777777" w:rsidR="00F12E8C" w:rsidRDefault="00F12E8C" w:rsidP="00F12E8C">
            <w:pPr>
              <w:pStyle w:val="bullet"/>
              <w:numPr>
                <w:ilvl w:val="0"/>
                <w:numId w:val="0"/>
              </w:numPr>
            </w:pPr>
            <w:r w:rsidRPr="002A17CB">
              <w:t>Use of appropriate relationships to solve problems involving time dilation</w:t>
            </w:r>
            <w:r>
              <w:t xml:space="preserve">, </w:t>
            </w:r>
            <w:r w:rsidRPr="002A17CB">
              <w:t>length contraction and speed.</w:t>
            </w:r>
          </w:p>
          <w:p w14:paraId="171E956E" w14:textId="77777777" w:rsidR="00F12E8C" w:rsidRPr="00A73F0E" w:rsidRDefault="00F12E8C" w:rsidP="00F12E8C">
            <w:pPr>
              <w:pStyle w:val="bullet"/>
              <w:numPr>
                <w:ilvl w:val="0"/>
                <w:numId w:val="0"/>
              </w:numPr>
              <w:spacing w:line="240" w:lineRule="auto"/>
              <w:ind w:hanging="254"/>
            </w:pPr>
            <w:r>
              <w:rPr>
                <w:rFonts w:cs="Arial"/>
              </w:rPr>
              <w:t xml:space="preserve"> </w:t>
            </w:r>
            <w:r>
              <w:t xml:space="preserve"> </w:t>
            </w:r>
            <w:r w:rsidRPr="002A17CB">
              <w:rPr>
                <w:rFonts w:eastAsia="Calibri"/>
              </w:rPr>
              <w:br/>
            </w:r>
            <w:r w:rsidRPr="00DE35FC">
              <w:rPr>
                <w:rFonts w:cs="Arial"/>
                <w:position w:val="-90"/>
              </w:rPr>
              <w:object w:dxaOrig="1480" w:dyaOrig="1920" w14:anchorId="6972C2EA">
                <v:shape id="_x0000_i1069" type="#_x0000_t75" style="width:102.7pt;height:95.15pt" o:ole="">
                  <v:imagedata r:id="rId32" o:title=""/>
                </v:shape>
                <o:OLEObject Type="Embed" ProgID="Equation.DSMT4" ShapeID="_x0000_i1069" DrawAspect="Content" ObjectID="_1852962638" r:id="rId111"/>
              </w:object>
            </w:r>
          </w:p>
        </w:tc>
        <w:tc>
          <w:tcPr>
            <w:tcW w:w="2575" w:type="pct"/>
          </w:tcPr>
          <w:p w14:paraId="0B5747FA" w14:textId="77777777" w:rsidR="00F12E8C" w:rsidRDefault="00F12E8C" w:rsidP="00F12E8C">
            <w:pPr>
              <w:pStyle w:val="Default"/>
              <w:rPr>
                <w:sz w:val="22"/>
                <w:szCs w:val="22"/>
              </w:rPr>
            </w:pPr>
            <w:r>
              <w:rPr>
                <w:sz w:val="22"/>
                <w:szCs w:val="22"/>
              </w:rPr>
              <w:t xml:space="preserve">Consideration of Galilean invariance, Newtonian relativity and the concept of absolute space. Newtonian relativity can be experienced in an intuitive way. Examples include walking in a moving train and moving sound sources. </w:t>
            </w:r>
          </w:p>
          <w:p w14:paraId="2E70E6A1" w14:textId="77777777" w:rsidR="00F12E8C" w:rsidRDefault="00F12E8C" w:rsidP="00F12E8C">
            <w:pPr>
              <w:pStyle w:val="Default"/>
              <w:rPr>
                <w:sz w:val="22"/>
                <w:szCs w:val="22"/>
              </w:rPr>
            </w:pPr>
          </w:p>
          <w:p w14:paraId="3C4C8799" w14:textId="77777777" w:rsidR="00F12E8C" w:rsidRDefault="00F12E8C" w:rsidP="00F12E8C">
            <w:pPr>
              <w:pStyle w:val="Default"/>
              <w:rPr>
                <w:sz w:val="22"/>
                <w:szCs w:val="22"/>
              </w:rPr>
            </w:pPr>
            <w:r>
              <w:rPr>
                <w:sz w:val="22"/>
                <w:szCs w:val="22"/>
              </w:rPr>
              <w:t xml:space="preserve">Use of animations to study length contraction and time dilation, which are non-intuitive relativistic effects. </w:t>
            </w:r>
          </w:p>
          <w:p w14:paraId="5EFAC96E" w14:textId="77777777" w:rsidR="00F12E8C" w:rsidRDefault="00F12E8C" w:rsidP="00F12E8C">
            <w:pPr>
              <w:pStyle w:val="Default"/>
              <w:rPr>
                <w:sz w:val="22"/>
                <w:szCs w:val="22"/>
              </w:rPr>
            </w:pPr>
          </w:p>
          <w:p w14:paraId="560E5A6D" w14:textId="77777777" w:rsidR="00F12E8C" w:rsidRDefault="00F12E8C" w:rsidP="00F12E8C">
            <w:pPr>
              <w:pStyle w:val="Default"/>
              <w:rPr>
                <w:sz w:val="22"/>
                <w:szCs w:val="22"/>
              </w:rPr>
            </w:pPr>
            <w:r>
              <w:rPr>
                <w:sz w:val="22"/>
                <w:szCs w:val="22"/>
              </w:rPr>
              <w:t xml:space="preserve">Consider the experimental verification of special relativity — including muon detection at the surface of the Earth and comparison of time measurements on travelling and stationary clocks. </w:t>
            </w:r>
          </w:p>
          <w:p w14:paraId="7FAFDCCA" w14:textId="77777777" w:rsidR="00F12E8C" w:rsidRDefault="00F12E8C" w:rsidP="00F12E8C">
            <w:pPr>
              <w:pStyle w:val="Default"/>
              <w:rPr>
                <w:sz w:val="22"/>
                <w:szCs w:val="22"/>
              </w:rPr>
            </w:pPr>
          </w:p>
          <w:p w14:paraId="18B61F61" w14:textId="77777777" w:rsidR="00F12E8C" w:rsidRDefault="00F12E8C" w:rsidP="00F12E8C">
            <w:pPr>
              <w:pStyle w:val="Default"/>
              <w:rPr>
                <w:sz w:val="22"/>
                <w:szCs w:val="22"/>
              </w:rPr>
            </w:pPr>
            <w:r w:rsidRPr="002D1CF1">
              <w:rPr>
                <w:sz w:val="22"/>
                <w:szCs w:val="22"/>
              </w:rPr>
              <w:t>Deriv</w:t>
            </w:r>
            <w:r>
              <w:rPr>
                <w:sz w:val="22"/>
                <w:szCs w:val="22"/>
              </w:rPr>
              <w:t>e</w:t>
            </w:r>
            <w:r w:rsidRPr="002D1CF1">
              <w:rPr>
                <w:sz w:val="22"/>
                <w:szCs w:val="22"/>
              </w:rPr>
              <w:t xml:space="preserve"> the time dilation equation from the geometrical consideration of a light beam moving relative to a stationary observer.</w:t>
            </w:r>
          </w:p>
        </w:tc>
      </w:tr>
    </w:tbl>
    <w:p w14:paraId="7F90B636" w14:textId="77777777" w:rsidR="00F12E8C" w:rsidRDefault="00F12E8C" w:rsidP="00F12E8C"/>
    <w:p w14:paraId="6DAB4241" w14:textId="77777777" w:rsidR="00F12E8C" w:rsidRDefault="00F12E8C" w:rsidP="00F12E8C">
      <w:pPr>
        <w:tabs>
          <w:tab w:val="clear" w:pos="284"/>
          <w:tab w:val="clear" w:pos="567"/>
        </w:tabs>
        <w:spacing w:line="240" w:lineRule="auto"/>
      </w:pPr>
      <w:r>
        <w:br w:type="page"/>
      </w:r>
    </w:p>
    <w:p w14:paraId="5E19B591" w14:textId="77777777" w:rsidR="00F12E8C" w:rsidRDefault="00F12E8C" w:rsidP="00F12E8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7"/>
        <w:gridCol w:w="6997"/>
      </w:tblGrid>
      <w:tr w:rsidR="00F12E8C" w:rsidRPr="006F150E" w14:paraId="035B8A77" w14:textId="77777777" w:rsidTr="005B1C46">
        <w:tc>
          <w:tcPr>
            <w:tcW w:w="2500" w:type="pct"/>
            <w:shd w:val="clear" w:color="auto" w:fill="BFBFBF" w:themeFill="background1" w:themeFillShade="BF"/>
          </w:tcPr>
          <w:p w14:paraId="1B57628E" w14:textId="77777777" w:rsidR="00F12E8C" w:rsidRPr="00CF4A65" w:rsidRDefault="00F12E8C" w:rsidP="00F12E8C">
            <w:pPr>
              <w:pStyle w:val="Heading5"/>
            </w:pPr>
            <w:r w:rsidRPr="00CF4A65">
              <w:t>Our dynamic Universe</w:t>
            </w:r>
          </w:p>
          <w:p w14:paraId="026CA420" w14:textId="77777777" w:rsidR="00F12E8C" w:rsidRPr="00CF4A65" w:rsidRDefault="00F12E8C" w:rsidP="00F12E8C">
            <w:pPr>
              <w:pStyle w:val="Heading5"/>
            </w:pPr>
            <w:r w:rsidRPr="00CF4A65">
              <w:t xml:space="preserve">Mandatory </w:t>
            </w:r>
            <w:r>
              <w:t>content</w:t>
            </w:r>
          </w:p>
        </w:tc>
        <w:tc>
          <w:tcPr>
            <w:tcW w:w="2500" w:type="pct"/>
            <w:shd w:val="clear" w:color="auto" w:fill="BFBFBF" w:themeFill="background1" w:themeFillShade="BF"/>
            <w:vAlign w:val="center"/>
          </w:tcPr>
          <w:p w14:paraId="1CE11E7E" w14:textId="77777777" w:rsidR="00F12E8C" w:rsidRPr="00CF4A65" w:rsidRDefault="00F12E8C" w:rsidP="005B1C46">
            <w:pPr>
              <w:pStyle w:val="Heading5"/>
            </w:pPr>
            <w:r w:rsidRPr="00CF4A65">
              <w:t>Suggested activities</w:t>
            </w:r>
          </w:p>
        </w:tc>
      </w:tr>
      <w:tr w:rsidR="00F12E8C" w:rsidRPr="006F150E" w14:paraId="2CAF023A" w14:textId="77777777" w:rsidTr="00F12E8C">
        <w:tc>
          <w:tcPr>
            <w:tcW w:w="5000" w:type="pct"/>
            <w:gridSpan w:val="2"/>
          </w:tcPr>
          <w:p w14:paraId="69DBB4AB" w14:textId="77777777" w:rsidR="00F12E8C" w:rsidRPr="002D1CF1" w:rsidRDefault="00F12E8C" w:rsidP="00F12E8C">
            <w:pPr>
              <w:rPr>
                <w:b/>
              </w:rPr>
            </w:pPr>
            <w:r w:rsidRPr="002D1CF1">
              <w:rPr>
                <w:rFonts w:cs="Arial"/>
                <w:b/>
                <w:color w:val="000000"/>
              </w:rPr>
              <w:t xml:space="preserve">The </w:t>
            </w:r>
            <w:r>
              <w:rPr>
                <w:rFonts w:cs="Arial"/>
                <w:b/>
                <w:color w:val="000000"/>
              </w:rPr>
              <w:t>e</w:t>
            </w:r>
            <w:r w:rsidRPr="00A95B6B">
              <w:rPr>
                <w:rFonts w:cs="Arial"/>
                <w:b/>
                <w:color w:val="000000"/>
              </w:rPr>
              <w:t>xpanding Universe</w:t>
            </w:r>
          </w:p>
        </w:tc>
      </w:tr>
      <w:tr w:rsidR="00F12E8C" w:rsidRPr="006F150E" w14:paraId="4A042D6B" w14:textId="77777777" w:rsidTr="00F12E8C">
        <w:tc>
          <w:tcPr>
            <w:tcW w:w="2500" w:type="pct"/>
          </w:tcPr>
          <w:p w14:paraId="50F53972" w14:textId="77777777" w:rsidR="00F12E8C" w:rsidRDefault="00F12E8C" w:rsidP="00F12E8C">
            <w:pPr>
              <w:rPr>
                <w:rFonts w:cs="Arial"/>
                <w:color w:val="000000"/>
              </w:rPr>
            </w:pPr>
            <w:r w:rsidRPr="00621499">
              <w:rPr>
                <w:rFonts w:cs="Arial"/>
                <w:color w:val="000000"/>
              </w:rPr>
              <w:t xml:space="preserve">Knowledge that the Doppler effect causes shifts in wavelengths of sound and light. </w:t>
            </w:r>
          </w:p>
          <w:p w14:paraId="6AA9A41A" w14:textId="77777777" w:rsidR="00F12E8C" w:rsidRPr="00621499" w:rsidRDefault="00F12E8C" w:rsidP="00F12E8C">
            <w:pPr>
              <w:rPr>
                <w:rFonts w:cs="Arial"/>
                <w:color w:val="000000"/>
              </w:rPr>
            </w:pPr>
          </w:p>
          <w:p w14:paraId="0909638C" w14:textId="77777777" w:rsidR="00F12E8C" w:rsidRPr="00621499" w:rsidRDefault="00F12E8C" w:rsidP="00F12E8C">
            <w:pPr>
              <w:rPr>
                <w:rFonts w:cs="Arial"/>
                <w:color w:val="000000"/>
              </w:rPr>
            </w:pPr>
            <w:r w:rsidRPr="00621499">
              <w:rPr>
                <w:rFonts w:cs="Arial"/>
                <w:color w:val="000000"/>
              </w:rPr>
              <w:t>Use of an appropriate relationship to solve problems involving the observed frequency, source frequency, source speed and wave speed.</w:t>
            </w:r>
          </w:p>
          <w:p w14:paraId="483CAD21" w14:textId="77777777" w:rsidR="00F12E8C" w:rsidRDefault="00F12E8C" w:rsidP="00F12E8C">
            <w:pPr>
              <w:spacing w:line="240" w:lineRule="auto"/>
              <w:rPr>
                <w:rFonts w:cs="Arial"/>
                <w:color w:val="000000"/>
              </w:rPr>
            </w:pPr>
            <w:r w:rsidRPr="00621499">
              <w:rPr>
                <w:rFonts w:cs="Arial"/>
                <w:color w:val="000000"/>
                <w:position w:val="-32"/>
              </w:rPr>
              <w:object w:dxaOrig="1560" w:dyaOrig="760" w14:anchorId="72AC7029">
                <v:shape id="_x0000_i1070" type="#_x0000_t75" style="width:77pt;height:38.2pt" o:ole="">
                  <v:imagedata r:id="rId34" o:title=""/>
                </v:shape>
                <o:OLEObject Type="Embed" ProgID="Equation.DSMT4" ShapeID="_x0000_i1070" DrawAspect="Content" ObjectID="_1852962639" r:id="rId112"/>
              </w:object>
            </w:r>
            <w:r w:rsidRPr="00621499">
              <w:rPr>
                <w:rFonts w:cs="Arial"/>
                <w:color w:val="000000"/>
              </w:rPr>
              <w:t xml:space="preserve"> </w:t>
            </w:r>
          </w:p>
          <w:p w14:paraId="5ACA9876" w14:textId="77777777" w:rsidR="00F12E8C" w:rsidRPr="00621499" w:rsidRDefault="00F12E8C" w:rsidP="00F12E8C">
            <w:pPr>
              <w:spacing w:line="240" w:lineRule="auto"/>
              <w:rPr>
                <w:rFonts w:cs="Arial"/>
                <w:color w:val="000000"/>
              </w:rPr>
            </w:pPr>
          </w:p>
          <w:p w14:paraId="2947E007" w14:textId="77777777" w:rsidR="00F12E8C" w:rsidRDefault="00F12E8C" w:rsidP="00F12E8C">
            <w:pPr>
              <w:rPr>
                <w:rFonts w:cs="Arial"/>
                <w:color w:val="000000"/>
              </w:rPr>
            </w:pPr>
            <w:r w:rsidRPr="00621499">
              <w:rPr>
                <w:rFonts w:cs="Arial"/>
                <w:color w:val="000000"/>
              </w:rPr>
              <w:t>Knowledge that the light from objects moving away from us is shifted to longer wavelengths</w:t>
            </w:r>
            <w:r>
              <w:rPr>
                <w:rFonts w:cs="Arial"/>
                <w:color w:val="000000"/>
              </w:rPr>
              <w:t xml:space="preserve"> (redshift)</w:t>
            </w:r>
            <w:r w:rsidRPr="00621499">
              <w:rPr>
                <w:rFonts w:cs="Arial"/>
                <w:color w:val="000000"/>
              </w:rPr>
              <w:t>.</w:t>
            </w:r>
          </w:p>
          <w:p w14:paraId="456A3B5E" w14:textId="77777777" w:rsidR="00F12E8C" w:rsidRDefault="00F12E8C" w:rsidP="00F12E8C">
            <w:pPr>
              <w:rPr>
                <w:rFonts w:cs="Arial"/>
                <w:color w:val="000000"/>
              </w:rPr>
            </w:pPr>
          </w:p>
          <w:p w14:paraId="17746249" w14:textId="77777777" w:rsidR="00F12E8C" w:rsidRPr="00AC6C8B" w:rsidRDefault="00F12E8C" w:rsidP="00F12E8C">
            <w:pPr>
              <w:rPr>
                <w:rFonts w:cs="Arial"/>
                <w:color w:val="000000"/>
              </w:rPr>
            </w:pPr>
            <w:r w:rsidRPr="00AC6C8B">
              <w:rPr>
                <w:rFonts w:cs="Arial"/>
                <w:color w:val="000000"/>
              </w:rPr>
              <w:t>Knowledge that the redshift of a galaxy is the change in wavelength divided by the emitted wavelength. For slowly moving galaxies, redshift is the ratio of the recessional velocity of the galaxy to the velocity of light.</w:t>
            </w:r>
          </w:p>
          <w:p w14:paraId="66EB5BE4" w14:textId="77777777" w:rsidR="00F12E8C" w:rsidRPr="00AC6C8B" w:rsidRDefault="00F12E8C" w:rsidP="00F12E8C">
            <w:pPr>
              <w:rPr>
                <w:rFonts w:cs="Arial"/>
                <w:color w:val="000000"/>
              </w:rPr>
            </w:pPr>
          </w:p>
          <w:p w14:paraId="6E311DB4" w14:textId="77777777" w:rsidR="00F12E8C" w:rsidRDefault="00F12E8C" w:rsidP="00F12E8C">
            <w:pPr>
              <w:rPr>
                <w:rFonts w:cs="Arial"/>
                <w:color w:val="000000"/>
              </w:rPr>
            </w:pPr>
            <w:r w:rsidRPr="00AC6C8B">
              <w:rPr>
                <w:rFonts w:cs="Arial"/>
                <w:color w:val="000000"/>
              </w:rPr>
              <w:t>Use of appropriate relationships to solve problems involving redshift, observed wavelength, emitted wavelength, and recessional velocity.</w:t>
            </w:r>
          </w:p>
          <w:p w14:paraId="6D4D8776" w14:textId="77777777" w:rsidR="00F12E8C" w:rsidRDefault="00F12E8C" w:rsidP="00F12E8C">
            <w:pPr>
              <w:rPr>
                <w:rFonts w:cs="Arial"/>
                <w:color w:val="000000"/>
              </w:rPr>
            </w:pPr>
          </w:p>
          <w:p w14:paraId="5252AA7C" w14:textId="77777777" w:rsidR="00F12E8C" w:rsidRDefault="00F12E8C" w:rsidP="00F12E8C">
            <w:pPr>
              <w:pStyle w:val="Heading5"/>
              <w:spacing w:before="0" w:after="0" w:line="240" w:lineRule="auto"/>
              <w:rPr>
                <w:rFonts w:cs="Arial"/>
                <w:color w:val="000000"/>
              </w:rPr>
            </w:pPr>
            <w:r w:rsidRPr="00AC6C8B">
              <w:object w:dxaOrig="1700" w:dyaOrig="1320" w14:anchorId="5C57B6F9">
                <v:shape id="_x0000_i1071" type="#_x0000_t75" style="width:84.5pt;height:68.25pt" o:ole="">
                  <v:imagedata r:id="rId36" o:title=""/>
                </v:shape>
                <o:OLEObject Type="Embed" ProgID="Equation.DSMT4" ShapeID="_x0000_i1071" DrawAspect="Content" ObjectID="_1852962640" r:id="rId113"/>
              </w:object>
            </w:r>
          </w:p>
          <w:p w14:paraId="4863312F" w14:textId="77777777" w:rsidR="00F12E8C" w:rsidRPr="00621499" w:rsidRDefault="00F12E8C" w:rsidP="00F12E8C">
            <w:pPr>
              <w:rPr>
                <w:rFonts w:cs="Arial"/>
                <w:color w:val="000000"/>
              </w:rPr>
            </w:pPr>
          </w:p>
        </w:tc>
        <w:tc>
          <w:tcPr>
            <w:tcW w:w="2500" w:type="pct"/>
          </w:tcPr>
          <w:p w14:paraId="2062C59F" w14:textId="77777777" w:rsidR="00F12E8C" w:rsidRDefault="00F12E8C" w:rsidP="00F12E8C">
            <w:pPr>
              <w:pStyle w:val="Default"/>
              <w:rPr>
                <w:sz w:val="22"/>
                <w:szCs w:val="22"/>
              </w:rPr>
            </w:pPr>
            <w:r>
              <w:rPr>
                <w:sz w:val="22"/>
                <w:szCs w:val="22"/>
              </w:rPr>
              <w:t xml:space="preserve">Investigate the Doppler effect in terms of sound, for example the </w:t>
            </w:r>
            <w:r w:rsidRPr="00D20113">
              <w:rPr>
                <w:sz w:val="22"/>
                <w:szCs w:val="22"/>
              </w:rPr>
              <w:t xml:space="preserve">apparent change in frequency as a source moves towards or away from a stationary observer. </w:t>
            </w:r>
          </w:p>
          <w:p w14:paraId="08442DAC" w14:textId="77777777" w:rsidR="00F12E8C" w:rsidRPr="00D20113" w:rsidRDefault="00F12E8C" w:rsidP="00F12E8C">
            <w:pPr>
              <w:pStyle w:val="Default"/>
              <w:rPr>
                <w:sz w:val="22"/>
                <w:szCs w:val="22"/>
              </w:rPr>
            </w:pPr>
          </w:p>
          <w:p w14:paraId="3A98C8D8" w14:textId="77777777" w:rsidR="00F12E8C" w:rsidRDefault="00F12E8C" w:rsidP="00F12E8C">
            <w:pPr>
              <w:pStyle w:val="Default"/>
              <w:rPr>
                <w:sz w:val="22"/>
                <w:szCs w:val="22"/>
              </w:rPr>
            </w:pPr>
            <w:r w:rsidRPr="00D20113">
              <w:rPr>
                <w:sz w:val="22"/>
                <w:szCs w:val="22"/>
              </w:rPr>
              <w:t>Investigat</w:t>
            </w:r>
            <w:r>
              <w:rPr>
                <w:sz w:val="22"/>
                <w:szCs w:val="22"/>
              </w:rPr>
              <w:t>e</w:t>
            </w:r>
            <w:r w:rsidRPr="00D20113">
              <w:rPr>
                <w:sz w:val="22"/>
                <w:szCs w:val="22"/>
              </w:rPr>
              <w:t xml:space="preserve"> the apparent shift in frequency using a moving sound source and data logger. </w:t>
            </w:r>
          </w:p>
          <w:p w14:paraId="125DEA80" w14:textId="77777777" w:rsidR="00F12E8C" w:rsidRPr="00D20113" w:rsidRDefault="00F12E8C" w:rsidP="00F12E8C">
            <w:pPr>
              <w:pStyle w:val="Default"/>
              <w:rPr>
                <w:sz w:val="22"/>
                <w:szCs w:val="22"/>
              </w:rPr>
            </w:pPr>
          </w:p>
          <w:p w14:paraId="37F9F6C9" w14:textId="270161B3" w:rsidR="00F12E8C" w:rsidRPr="00A95B6B" w:rsidRDefault="00F12E8C" w:rsidP="00F12E8C">
            <w:pPr>
              <w:pStyle w:val="Default"/>
              <w:rPr>
                <w:sz w:val="22"/>
                <w:szCs w:val="22"/>
              </w:rPr>
            </w:pPr>
            <w:r w:rsidRPr="00D20113">
              <w:rPr>
                <w:sz w:val="22"/>
                <w:szCs w:val="22"/>
              </w:rPr>
              <w:t>Consider applications</w:t>
            </w:r>
            <w:r>
              <w:rPr>
                <w:sz w:val="22"/>
                <w:szCs w:val="22"/>
              </w:rPr>
              <w:t xml:space="preserve"> of the Doppler effect,</w:t>
            </w:r>
            <w:r w:rsidRPr="00D20113">
              <w:rPr>
                <w:sz w:val="22"/>
                <w:szCs w:val="22"/>
              </w:rPr>
              <w:t xml:space="preserve"> including measurement of speed (radar), echocardiogram and flow measurement. </w:t>
            </w:r>
            <w:r w:rsidRPr="00A95B6B">
              <w:rPr>
                <w:sz w:val="22"/>
                <w:szCs w:val="22"/>
              </w:rPr>
              <w:t xml:space="preserve">(Note that the Doppler effect </w:t>
            </w:r>
            <w:r w:rsidR="00CD2B16">
              <w:rPr>
                <w:sz w:val="22"/>
                <w:szCs w:val="22"/>
              </w:rPr>
              <w:t>relationships</w:t>
            </w:r>
            <w:r w:rsidR="00CD2B16" w:rsidRPr="00A95B6B">
              <w:rPr>
                <w:sz w:val="22"/>
                <w:szCs w:val="22"/>
              </w:rPr>
              <w:t xml:space="preserve"> </w:t>
            </w:r>
            <w:r w:rsidRPr="00A95B6B">
              <w:rPr>
                <w:sz w:val="22"/>
                <w:szCs w:val="22"/>
              </w:rPr>
              <w:t>used for sound cannot be used with light from fast moving galaxies because relativistic effects need to be taken into account.)</w:t>
            </w:r>
          </w:p>
          <w:p w14:paraId="0B7D3F09" w14:textId="77777777" w:rsidR="00F12E8C" w:rsidRDefault="00F12E8C" w:rsidP="00F12E8C">
            <w:pPr>
              <w:pStyle w:val="Default"/>
              <w:rPr>
                <w:sz w:val="22"/>
                <w:szCs w:val="22"/>
              </w:rPr>
            </w:pPr>
          </w:p>
          <w:p w14:paraId="5EE7F0B8" w14:textId="77777777" w:rsidR="00F12E8C" w:rsidRDefault="00F12E8C" w:rsidP="00F12E8C">
            <w:pPr>
              <w:pStyle w:val="Default"/>
              <w:rPr>
                <w:sz w:val="22"/>
                <w:szCs w:val="22"/>
              </w:rPr>
            </w:pPr>
            <w:r>
              <w:rPr>
                <w:sz w:val="22"/>
                <w:szCs w:val="22"/>
              </w:rPr>
              <w:t xml:space="preserve">Consider the units used by astronomers — light years and parsecs rather than SI units. </w:t>
            </w:r>
          </w:p>
          <w:p w14:paraId="030AA262" w14:textId="77777777" w:rsidR="00F12E8C" w:rsidRDefault="00F12E8C" w:rsidP="00F12E8C">
            <w:pPr>
              <w:pStyle w:val="Default"/>
              <w:rPr>
                <w:sz w:val="22"/>
                <w:szCs w:val="22"/>
              </w:rPr>
            </w:pPr>
          </w:p>
        </w:tc>
      </w:tr>
    </w:tbl>
    <w:p w14:paraId="1D4F34F9" w14:textId="77777777" w:rsidR="00F12E8C" w:rsidRDefault="00F12E8C" w:rsidP="00F12E8C">
      <w:r>
        <w:rPr>
          <w:b/>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7"/>
        <w:gridCol w:w="6997"/>
      </w:tblGrid>
      <w:tr w:rsidR="00F12E8C" w:rsidRPr="006F150E" w14:paraId="70C2D653" w14:textId="77777777" w:rsidTr="005B1C46">
        <w:tc>
          <w:tcPr>
            <w:tcW w:w="2500" w:type="pct"/>
            <w:shd w:val="clear" w:color="auto" w:fill="BFBFBF" w:themeFill="background1" w:themeFillShade="BF"/>
          </w:tcPr>
          <w:p w14:paraId="02AFE96F" w14:textId="77777777" w:rsidR="00F12E8C" w:rsidRPr="00D06A85" w:rsidRDefault="00F12E8C" w:rsidP="00F12E8C">
            <w:pPr>
              <w:pStyle w:val="Heading5"/>
            </w:pPr>
            <w:r w:rsidRPr="00D06A85">
              <w:lastRenderedPageBreak/>
              <w:t>Our dynamic Universe</w:t>
            </w:r>
          </w:p>
          <w:p w14:paraId="319B0AE9" w14:textId="77777777" w:rsidR="00F12E8C" w:rsidRPr="00D06A85" w:rsidRDefault="00F12E8C" w:rsidP="00F12E8C">
            <w:pPr>
              <w:pStyle w:val="Heading5"/>
            </w:pPr>
            <w:r w:rsidRPr="00D06A85">
              <w:t xml:space="preserve">Mandatory </w:t>
            </w:r>
            <w:r>
              <w:t>content</w:t>
            </w:r>
          </w:p>
        </w:tc>
        <w:tc>
          <w:tcPr>
            <w:tcW w:w="2500" w:type="pct"/>
            <w:shd w:val="clear" w:color="auto" w:fill="BFBFBF" w:themeFill="background1" w:themeFillShade="BF"/>
            <w:vAlign w:val="center"/>
          </w:tcPr>
          <w:p w14:paraId="23FE6058" w14:textId="77777777" w:rsidR="00F12E8C" w:rsidRPr="00D06A85" w:rsidRDefault="00F12E8C" w:rsidP="005B1C46">
            <w:pPr>
              <w:pStyle w:val="Heading5"/>
            </w:pPr>
            <w:r w:rsidRPr="00D06A85">
              <w:t>Suggested activities</w:t>
            </w:r>
          </w:p>
        </w:tc>
      </w:tr>
      <w:tr w:rsidR="00F12E8C" w:rsidRPr="006F150E" w14:paraId="426967FB" w14:textId="77777777" w:rsidTr="00F12E8C">
        <w:tc>
          <w:tcPr>
            <w:tcW w:w="5000" w:type="pct"/>
            <w:gridSpan w:val="2"/>
          </w:tcPr>
          <w:p w14:paraId="7DA51D7E" w14:textId="77777777" w:rsidR="00F12E8C" w:rsidRPr="00F53D5E" w:rsidRDefault="00F12E8C" w:rsidP="00F12E8C">
            <w:pPr>
              <w:rPr>
                <w:b/>
              </w:rPr>
            </w:pPr>
            <w:r w:rsidRPr="00F53D5E">
              <w:rPr>
                <w:b/>
              </w:rPr>
              <w:t>The expanding Universe (continued)</w:t>
            </w:r>
          </w:p>
        </w:tc>
      </w:tr>
      <w:tr w:rsidR="00F12E8C" w:rsidRPr="006F150E" w14:paraId="03849BA2" w14:textId="77777777" w:rsidTr="00F12E8C">
        <w:tc>
          <w:tcPr>
            <w:tcW w:w="2500" w:type="pct"/>
          </w:tcPr>
          <w:p w14:paraId="60C6CFBD" w14:textId="77777777" w:rsidR="00F12E8C" w:rsidRDefault="00F12E8C" w:rsidP="00F12E8C">
            <w:pPr>
              <w:rPr>
                <w:rFonts w:cs="Arial"/>
                <w:color w:val="000000"/>
              </w:rPr>
            </w:pPr>
            <w:r w:rsidRPr="00621499">
              <w:rPr>
                <w:rFonts w:cs="Arial"/>
                <w:color w:val="000000"/>
              </w:rPr>
              <w:t xml:space="preserve">Use of an appropriate relationship to solve problems involving </w:t>
            </w:r>
            <w:r>
              <w:rPr>
                <w:rFonts w:cs="Arial"/>
                <w:color w:val="000000"/>
              </w:rPr>
              <w:t xml:space="preserve">the </w:t>
            </w:r>
            <w:r w:rsidRPr="00621499">
              <w:rPr>
                <w:rFonts w:cs="Arial"/>
                <w:color w:val="000000"/>
              </w:rPr>
              <w:t>Hubble constant, the recession</w:t>
            </w:r>
            <w:r>
              <w:rPr>
                <w:rFonts w:cs="Arial"/>
                <w:color w:val="000000"/>
              </w:rPr>
              <w:t>al</w:t>
            </w:r>
            <w:r w:rsidRPr="00621499">
              <w:rPr>
                <w:rFonts w:cs="Arial"/>
                <w:color w:val="000000"/>
              </w:rPr>
              <w:t xml:space="preserve"> velocity of a galaxy and its distance from us.</w:t>
            </w:r>
          </w:p>
          <w:p w14:paraId="461C7168" w14:textId="77777777" w:rsidR="00F12E8C" w:rsidRPr="00621499" w:rsidRDefault="00F12E8C" w:rsidP="00F12E8C">
            <w:pPr>
              <w:rPr>
                <w:rFonts w:cs="Arial"/>
                <w:color w:val="000000"/>
              </w:rPr>
            </w:pPr>
          </w:p>
          <w:p w14:paraId="4C378443" w14:textId="77777777" w:rsidR="00F12E8C" w:rsidRDefault="00F12E8C" w:rsidP="00F12E8C">
            <w:pPr>
              <w:spacing w:line="240" w:lineRule="auto"/>
              <w:rPr>
                <w:szCs w:val="22"/>
              </w:rPr>
            </w:pPr>
            <w:r w:rsidRPr="00621499">
              <w:rPr>
                <w:position w:val="-12"/>
                <w:szCs w:val="22"/>
              </w:rPr>
              <w:object w:dxaOrig="840" w:dyaOrig="360" w14:anchorId="2C1365D2">
                <v:shape id="_x0000_i1072" type="#_x0000_t75" style="width:41.3pt;height:18.15pt" o:ole="">
                  <v:imagedata r:id="rId114" o:title=""/>
                </v:shape>
                <o:OLEObject Type="Embed" ProgID="Equation.DSMT4" ShapeID="_x0000_i1072" DrawAspect="Content" ObjectID="_1852962641" r:id="rId115"/>
              </w:object>
            </w:r>
          </w:p>
          <w:p w14:paraId="08D9E43F" w14:textId="77777777" w:rsidR="00F12E8C" w:rsidRPr="00621499" w:rsidRDefault="00F12E8C" w:rsidP="00F12E8C">
            <w:pPr>
              <w:spacing w:line="240" w:lineRule="auto"/>
              <w:rPr>
                <w:rFonts w:cs="Arial"/>
                <w:color w:val="000000"/>
              </w:rPr>
            </w:pPr>
          </w:p>
          <w:p w14:paraId="2A15F990" w14:textId="77777777" w:rsidR="00F12E8C" w:rsidRDefault="00F12E8C" w:rsidP="00F12E8C">
            <w:pPr>
              <w:rPr>
                <w:rFonts w:cs="Arial"/>
                <w:color w:val="000000"/>
              </w:rPr>
            </w:pPr>
            <w:r>
              <w:rPr>
                <w:rFonts w:cs="Arial"/>
                <w:color w:val="000000"/>
              </w:rPr>
              <w:t xml:space="preserve">Knowledge that </w:t>
            </w:r>
            <w:r w:rsidRPr="00621499">
              <w:rPr>
                <w:rFonts w:cs="Arial"/>
                <w:color w:val="000000"/>
              </w:rPr>
              <w:t>Hubble’s law allows us to estimate the age of the Universe.</w:t>
            </w:r>
          </w:p>
          <w:p w14:paraId="2813D764" w14:textId="77777777" w:rsidR="00F12E8C" w:rsidRPr="00621499" w:rsidRDefault="00F12E8C" w:rsidP="00F12E8C">
            <w:pPr>
              <w:rPr>
                <w:rFonts w:cs="Arial"/>
                <w:color w:val="000000"/>
              </w:rPr>
            </w:pPr>
          </w:p>
          <w:p w14:paraId="1C3AD525" w14:textId="77777777" w:rsidR="00F12E8C" w:rsidRDefault="00F12E8C" w:rsidP="00F12E8C">
            <w:pPr>
              <w:rPr>
                <w:rFonts w:cs="Arial"/>
                <w:color w:val="000000"/>
              </w:rPr>
            </w:pPr>
            <w:r w:rsidRPr="00621499">
              <w:rPr>
                <w:rFonts w:cs="Arial"/>
                <w:color w:val="000000"/>
              </w:rPr>
              <w:t xml:space="preserve">Knowledge that </w:t>
            </w:r>
            <w:r>
              <w:rPr>
                <w:rFonts w:cs="Arial"/>
                <w:color w:val="000000"/>
              </w:rPr>
              <w:t>measurements of the velocities of galaxies and their distance from us lead to the theory of the expanding Universe.</w:t>
            </w:r>
          </w:p>
          <w:p w14:paraId="180FC0AA" w14:textId="77777777" w:rsidR="00F12E8C" w:rsidRDefault="00F12E8C" w:rsidP="00F12E8C">
            <w:pPr>
              <w:rPr>
                <w:rFonts w:cs="Arial"/>
                <w:color w:val="000000"/>
              </w:rPr>
            </w:pPr>
          </w:p>
          <w:p w14:paraId="2F5EF387" w14:textId="77777777" w:rsidR="00F12E8C" w:rsidRDefault="00F12E8C" w:rsidP="00F12E8C">
            <w:pPr>
              <w:rPr>
                <w:rFonts w:cs="Arial"/>
                <w:color w:val="000000"/>
              </w:rPr>
            </w:pPr>
            <w:r w:rsidRPr="00621499">
              <w:rPr>
                <w:rFonts w:cs="Arial"/>
                <w:color w:val="000000"/>
              </w:rPr>
              <w:t>Knowledge that the m</w:t>
            </w:r>
            <w:r w:rsidRPr="00621499" w:rsidDel="00515EA0">
              <w:rPr>
                <w:rFonts w:cs="Arial"/>
                <w:color w:val="000000"/>
              </w:rPr>
              <w:t xml:space="preserve">ass of </w:t>
            </w:r>
            <w:r w:rsidRPr="00621499">
              <w:rPr>
                <w:rFonts w:cs="Arial"/>
                <w:color w:val="000000"/>
              </w:rPr>
              <w:t xml:space="preserve">a </w:t>
            </w:r>
            <w:r w:rsidRPr="00621499" w:rsidDel="00515EA0">
              <w:rPr>
                <w:rFonts w:cs="Arial"/>
                <w:color w:val="000000"/>
              </w:rPr>
              <w:t xml:space="preserve">galaxy </w:t>
            </w:r>
            <w:r w:rsidRPr="00621499">
              <w:rPr>
                <w:rFonts w:cs="Arial"/>
                <w:color w:val="000000"/>
              </w:rPr>
              <w:t xml:space="preserve">can be estimated </w:t>
            </w:r>
            <w:r w:rsidRPr="00621499" w:rsidDel="00515EA0">
              <w:rPr>
                <w:rFonts w:cs="Arial"/>
                <w:color w:val="000000"/>
              </w:rPr>
              <w:t xml:space="preserve">by </w:t>
            </w:r>
            <w:r w:rsidRPr="00621499">
              <w:rPr>
                <w:rFonts w:cs="Arial"/>
                <w:color w:val="000000"/>
              </w:rPr>
              <w:t xml:space="preserve">the </w:t>
            </w:r>
            <w:r w:rsidRPr="00621499" w:rsidDel="00515EA0">
              <w:rPr>
                <w:rFonts w:cs="Arial"/>
                <w:color w:val="000000"/>
              </w:rPr>
              <w:t>orbital speed of stars</w:t>
            </w:r>
            <w:r w:rsidRPr="00621499">
              <w:rPr>
                <w:rFonts w:cs="Arial"/>
                <w:color w:val="000000"/>
              </w:rPr>
              <w:t xml:space="preserve"> within it.</w:t>
            </w:r>
          </w:p>
          <w:p w14:paraId="68B15D9A" w14:textId="77777777" w:rsidR="00F12E8C" w:rsidRPr="00621499" w:rsidRDefault="00F12E8C" w:rsidP="00F12E8C">
            <w:pPr>
              <w:rPr>
                <w:rFonts w:cs="Arial"/>
                <w:color w:val="000000"/>
              </w:rPr>
            </w:pPr>
          </w:p>
          <w:p w14:paraId="7760DBCC" w14:textId="77777777" w:rsidR="00F12E8C" w:rsidRDefault="00F12E8C" w:rsidP="00F12E8C">
            <w:pPr>
              <w:rPr>
                <w:rFonts w:cs="Arial"/>
                <w:color w:val="000000"/>
              </w:rPr>
            </w:pPr>
            <w:r w:rsidRPr="00621499">
              <w:rPr>
                <w:rFonts w:cs="Arial"/>
                <w:color w:val="000000"/>
              </w:rPr>
              <w:t>Knowledge that e</w:t>
            </w:r>
            <w:r w:rsidRPr="00621499" w:rsidDel="00515EA0">
              <w:rPr>
                <w:rFonts w:cs="Arial"/>
                <w:color w:val="000000"/>
              </w:rPr>
              <w:t xml:space="preserve">vidence </w:t>
            </w:r>
            <w:r w:rsidRPr="00621499">
              <w:rPr>
                <w:rFonts w:cs="Arial"/>
                <w:color w:val="000000"/>
              </w:rPr>
              <w:t xml:space="preserve">supporting the existence of </w:t>
            </w:r>
            <w:r w:rsidRPr="00621499" w:rsidDel="00515EA0">
              <w:rPr>
                <w:rFonts w:cs="Arial"/>
                <w:color w:val="000000"/>
              </w:rPr>
              <w:t xml:space="preserve">dark matter </w:t>
            </w:r>
            <w:r w:rsidRPr="00621499">
              <w:rPr>
                <w:rFonts w:cs="Arial"/>
                <w:color w:val="000000"/>
              </w:rPr>
              <w:t xml:space="preserve">comes </w:t>
            </w:r>
            <w:r w:rsidRPr="00621499" w:rsidDel="00515EA0">
              <w:rPr>
                <w:rFonts w:cs="Arial"/>
                <w:color w:val="000000"/>
              </w:rPr>
              <w:t xml:space="preserve">from </w:t>
            </w:r>
            <w:r w:rsidRPr="00621499">
              <w:rPr>
                <w:rFonts w:cs="Arial"/>
                <w:color w:val="000000"/>
              </w:rPr>
              <w:t>estim</w:t>
            </w:r>
            <w:r w:rsidRPr="00621499" w:rsidDel="00515EA0">
              <w:rPr>
                <w:rFonts w:cs="Arial"/>
                <w:color w:val="000000"/>
              </w:rPr>
              <w:t xml:space="preserve">ations of </w:t>
            </w:r>
            <w:r w:rsidRPr="00621499">
              <w:rPr>
                <w:rFonts w:cs="Arial"/>
                <w:color w:val="000000"/>
              </w:rPr>
              <w:t xml:space="preserve">the </w:t>
            </w:r>
            <w:r w:rsidRPr="00621499" w:rsidDel="00515EA0">
              <w:rPr>
                <w:rFonts w:cs="Arial"/>
                <w:color w:val="000000"/>
              </w:rPr>
              <w:t>mass of galaxies.</w:t>
            </w:r>
          </w:p>
          <w:p w14:paraId="59DD0ECE" w14:textId="77777777" w:rsidR="00F12E8C" w:rsidRPr="00621499" w:rsidDel="00515EA0" w:rsidRDefault="00F12E8C" w:rsidP="00F12E8C">
            <w:pPr>
              <w:rPr>
                <w:rFonts w:cs="Arial"/>
                <w:color w:val="000000"/>
              </w:rPr>
            </w:pPr>
          </w:p>
          <w:p w14:paraId="108DCBAE" w14:textId="77777777" w:rsidR="00F12E8C" w:rsidRDefault="00F12E8C" w:rsidP="00F12E8C">
            <w:pPr>
              <w:autoSpaceDE w:val="0"/>
              <w:autoSpaceDN w:val="0"/>
              <w:adjustRightInd w:val="0"/>
              <w:rPr>
                <w:rFonts w:cs="Arial"/>
                <w:color w:val="000000"/>
              </w:rPr>
            </w:pPr>
            <w:r w:rsidRPr="00621499">
              <w:rPr>
                <w:rFonts w:cs="Arial"/>
                <w:color w:val="000000"/>
              </w:rPr>
              <w:t>Knowledge that e</w:t>
            </w:r>
            <w:r w:rsidRPr="00621499" w:rsidDel="00515EA0">
              <w:rPr>
                <w:rFonts w:cs="Arial"/>
                <w:color w:val="000000"/>
              </w:rPr>
              <w:t xml:space="preserve">vidence </w:t>
            </w:r>
            <w:r w:rsidRPr="00621499">
              <w:rPr>
                <w:rFonts w:cs="Arial"/>
                <w:color w:val="000000"/>
              </w:rPr>
              <w:t>supporting the existence of</w:t>
            </w:r>
            <w:r w:rsidRPr="00621499" w:rsidDel="00515EA0">
              <w:rPr>
                <w:rFonts w:cs="Arial"/>
                <w:color w:val="000000"/>
              </w:rPr>
              <w:t xml:space="preserve"> </w:t>
            </w:r>
            <w:r w:rsidRPr="00621499">
              <w:rPr>
                <w:rFonts w:cs="Arial"/>
                <w:color w:val="000000"/>
              </w:rPr>
              <w:t>d</w:t>
            </w:r>
            <w:r w:rsidRPr="00621499" w:rsidDel="00515EA0">
              <w:rPr>
                <w:rFonts w:cs="Arial"/>
                <w:color w:val="000000"/>
              </w:rPr>
              <w:t xml:space="preserve">ark energy </w:t>
            </w:r>
            <w:r w:rsidRPr="00621499">
              <w:rPr>
                <w:rFonts w:cs="Arial"/>
                <w:color w:val="000000"/>
              </w:rPr>
              <w:t xml:space="preserve">comes </w:t>
            </w:r>
            <w:r w:rsidRPr="00621499" w:rsidDel="00515EA0">
              <w:rPr>
                <w:rFonts w:cs="Arial"/>
                <w:color w:val="000000"/>
              </w:rPr>
              <w:t xml:space="preserve">from </w:t>
            </w:r>
            <w:r w:rsidRPr="00621499">
              <w:rPr>
                <w:rFonts w:cs="Arial"/>
                <w:color w:val="000000"/>
              </w:rPr>
              <w:t xml:space="preserve">the accelerating </w:t>
            </w:r>
            <w:r w:rsidRPr="00621499" w:rsidDel="00515EA0">
              <w:rPr>
                <w:rFonts w:cs="Arial"/>
                <w:color w:val="000000"/>
              </w:rPr>
              <w:t>rat</w:t>
            </w:r>
            <w:r w:rsidRPr="00621499">
              <w:rPr>
                <w:rFonts w:cs="Arial"/>
                <w:color w:val="000000"/>
              </w:rPr>
              <w:t>e of expansion of the Universe.</w:t>
            </w:r>
          </w:p>
          <w:p w14:paraId="2ACB99B2" w14:textId="77777777" w:rsidR="00F12E8C" w:rsidRPr="00621499" w:rsidRDefault="00F12E8C" w:rsidP="00F12E8C">
            <w:pPr>
              <w:autoSpaceDE w:val="0"/>
              <w:autoSpaceDN w:val="0"/>
              <w:adjustRightInd w:val="0"/>
              <w:rPr>
                <w:rFonts w:cs="Arial"/>
                <w:color w:val="000000"/>
              </w:rPr>
            </w:pPr>
          </w:p>
          <w:p w14:paraId="5FD40014" w14:textId="77777777" w:rsidR="00F12E8C" w:rsidRDefault="00F12E8C" w:rsidP="00F12E8C">
            <w:pPr>
              <w:rPr>
                <w:rFonts w:cs="Arial"/>
                <w:color w:val="000000"/>
              </w:rPr>
            </w:pPr>
            <w:r w:rsidRPr="00621499">
              <w:rPr>
                <w:rFonts w:cs="Arial"/>
                <w:color w:val="000000"/>
              </w:rPr>
              <w:t xml:space="preserve">Knowledge that the temperature of stellar objects is related to the distribution of emitted radiation over a wide range of wavelengths. </w:t>
            </w:r>
          </w:p>
          <w:p w14:paraId="6313E4DE" w14:textId="77777777" w:rsidR="00F12E8C" w:rsidRPr="00621499" w:rsidRDefault="00F12E8C" w:rsidP="00F12E8C">
            <w:pPr>
              <w:rPr>
                <w:rFonts w:cs="Arial"/>
                <w:color w:val="000000"/>
              </w:rPr>
            </w:pPr>
          </w:p>
          <w:p w14:paraId="0D3FFE2E" w14:textId="77777777" w:rsidR="00F12E8C" w:rsidRDefault="00F12E8C" w:rsidP="00F12E8C">
            <w:pPr>
              <w:rPr>
                <w:rFonts w:cs="Arial"/>
                <w:color w:val="000000"/>
              </w:rPr>
            </w:pPr>
          </w:p>
        </w:tc>
        <w:tc>
          <w:tcPr>
            <w:tcW w:w="2500" w:type="pct"/>
          </w:tcPr>
          <w:p w14:paraId="6B06E2E8" w14:textId="77777777" w:rsidR="00F12E8C" w:rsidRDefault="00F12E8C" w:rsidP="00F12E8C">
            <w:pPr>
              <w:rPr>
                <w:rFonts w:cs="Arial"/>
              </w:rPr>
            </w:pPr>
            <w:r w:rsidRPr="009271A2">
              <w:rPr>
                <w:rFonts w:cs="Arial"/>
              </w:rPr>
              <w:t>Data analysis of measurements of galactic velocity and distance</w:t>
            </w:r>
            <w:r>
              <w:rPr>
                <w:rFonts w:cs="Arial"/>
              </w:rPr>
              <w:t xml:space="preserve"> to determine a value for the Hubble constant and an estimate of the age of the Universe.</w:t>
            </w:r>
            <w:r w:rsidRPr="009271A2">
              <w:rPr>
                <w:rFonts w:cs="Arial"/>
              </w:rPr>
              <w:t xml:space="preserve"> </w:t>
            </w:r>
          </w:p>
          <w:p w14:paraId="023BC0F7" w14:textId="77777777" w:rsidR="00F12E8C" w:rsidRDefault="00F12E8C" w:rsidP="00F12E8C">
            <w:pPr>
              <w:rPr>
                <w:rFonts w:cs="Arial"/>
              </w:rPr>
            </w:pPr>
          </w:p>
          <w:p w14:paraId="49667FBF" w14:textId="77777777" w:rsidR="00F12E8C" w:rsidRDefault="00F12E8C" w:rsidP="00F12E8C">
            <w:pPr>
              <w:rPr>
                <w:rFonts w:cs="Arial"/>
              </w:rPr>
            </w:pPr>
          </w:p>
          <w:p w14:paraId="7C3FAF2E" w14:textId="77777777" w:rsidR="00F12E8C" w:rsidRDefault="00F12E8C" w:rsidP="00F12E8C">
            <w:pPr>
              <w:rPr>
                <w:rFonts w:cs="Arial"/>
              </w:rPr>
            </w:pPr>
          </w:p>
          <w:p w14:paraId="32308507" w14:textId="77777777" w:rsidR="00F12E8C" w:rsidRDefault="00F12E8C" w:rsidP="00F12E8C">
            <w:pPr>
              <w:rPr>
                <w:rFonts w:cs="Arial"/>
              </w:rPr>
            </w:pPr>
          </w:p>
          <w:p w14:paraId="0A6C2733" w14:textId="77777777" w:rsidR="00F12E8C" w:rsidRDefault="00F12E8C" w:rsidP="00F12E8C">
            <w:pPr>
              <w:rPr>
                <w:rFonts w:cs="Arial"/>
              </w:rPr>
            </w:pPr>
          </w:p>
          <w:p w14:paraId="72289834" w14:textId="77777777" w:rsidR="00F12E8C" w:rsidRDefault="00F12E8C" w:rsidP="00F12E8C">
            <w:pPr>
              <w:pStyle w:val="Default"/>
              <w:rPr>
                <w:sz w:val="22"/>
                <w:szCs w:val="22"/>
              </w:rPr>
            </w:pPr>
          </w:p>
          <w:p w14:paraId="1A640A70" w14:textId="7558304D" w:rsidR="00F12E8C" w:rsidRDefault="00F12E8C" w:rsidP="00F12E8C">
            <w:pPr>
              <w:pStyle w:val="Default"/>
              <w:rPr>
                <w:sz w:val="22"/>
                <w:szCs w:val="22"/>
              </w:rPr>
            </w:pPr>
            <w:r>
              <w:rPr>
                <w:sz w:val="22"/>
                <w:szCs w:val="22"/>
              </w:rPr>
              <w:t>Consider</w:t>
            </w:r>
            <w:r w:rsidR="002401F5">
              <w:rPr>
                <w:sz w:val="22"/>
                <w:szCs w:val="22"/>
              </w:rPr>
              <w:t>:</w:t>
            </w:r>
          </w:p>
          <w:p w14:paraId="0AF134CC" w14:textId="77777777" w:rsidR="00F12E8C" w:rsidRDefault="00F12E8C" w:rsidP="00F12E8C">
            <w:pPr>
              <w:pStyle w:val="Default"/>
              <w:rPr>
                <w:sz w:val="22"/>
                <w:szCs w:val="22"/>
              </w:rPr>
            </w:pPr>
          </w:p>
          <w:p w14:paraId="62831BDF" w14:textId="77777777" w:rsidR="00F12E8C" w:rsidRPr="00D536F6" w:rsidRDefault="00F12E8C" w:rsidP="00F12E8C">
            <w:pPr>
              <w:pStyle w:val="bullet"/>
            </w:pPr>
            <w:r>
              <w:t>m</w:t>
            </w:r>
            <w:r w:rsidRPr="00D536F6">
              <w:t>easurements of the velocities of galaxies and their distance from us leading to the theory of the expanding Universe</w:t>
            </w:r>
          </w:p>
          <w:p w14:paraId="5AD128D4" w14:textId="77777777" w:rsidR="00F12E8C" w:rsidRPr="00A73F0E" w:rsidRDefault="00F12E8C" w:rsidP="00F12E8C">
            <w:pPr>
              <w:pStyle w:val="bullet"/>
              <w:rPr>
                <w:szCs w:val="22"/>
              </w:rPr>
            </w:pPr>
            <w:r>
              <w:t>g</w:t>
            </w:r>
            <w:r w:rsidRPr="00D536F6">
              <w:t>ravity as the force which slows down the expansion</w:t>
            </w:r>
          </w:p>
          <w:p w14:paraId="25183FA8" w14:textId="77777777" w:rsidR="00F12E8C" w:rsidRPr="00A73F0E" w:rsidRDefault="00F12E8C" w:rsidP="00F12E8C">
            <w:pPr>
              <w:pStyle w:val="bullet"/>
              <w:rPr>
                <w:szCs w:val="22"/>
              </w:rPr>
            </w:pPr>
            <w:r w:rsidRPr="00A73F0E">
              <w:rPr>
                <w:szCs w:val="22"/>
              </w:rPr>
              <w:t>the eventual fate of the Universe depending on its mass-energy density</w:t>
            </w:r>
          </w:p>
          <w:p w14:paraId="2E4EE66D" w14:textId="77777777" w:rsidR="00F12E8C" w:rsidRPr="00A73F0E" w:rsidRDefault="00F12E8C" w:rsidP="00F12E8C">
            <w:pPr>
              <w:pStyle w:val="bullet"/>
              <w:rPr>
                <w:szCs w:val="22"/>
              </w:rPr>
            </w:pPr>
            <w:r w:rsidRPr="00A73F0E">
              <w:rPr>
                <w:szCs w:val="22"/>
              </w:rPr>
              <w:t>the orbital speed of the Sun and other stars giving a way of determining the mass of our galaxy</w:t>
            </w:r>
          </w:p>
          <w:p w14:paraId="23EAA7A2" w14:textId="77777777" w:rsidR="00F12E8C" w:rsidRPr="00A73F0E" w:rsidRDefault="00F12E8C" w:rsidP="00F12E8C">
            <w:pPr>
              <w:pStyle w:val="bullet"/>
              <w:rPr>
                <w:szCs w:val="22"/>
              </w:rPr>
            </w:pPr>
            <w:r w:rsidRPr="00A73F0E">
              <w:rPr>
                <w:szCs w:val="22"/>
              </w:rPr>
              <w:t>the Sun’s orbital speed being determined almost entirely by the gravitational pull of matter inside its orbit</w:t>
            </w:r>
          </w:p>
          <w:p w14:paraId="7C2DC8FD" w14:textId="77777777" w:rsidR="00F12E8C" w:rsidRPr="00F53D5E" w:rsidRDefault="00F12E8C" w:rsidP="00F12E8C">
            <w:pPr>
              <w:pStyle w:val="bullet"/>
              <w:rPr>
                <w:szCs w:val="22"/>
              </w:rPr>
            </w:pPr>
            <w:r w:rsidRPr="00A73F0E">
              <w:rPr>
                <w:szCs w:val="22"/>
              </w:rPr>
              <w:t>measurements of the mass of our galaxy and others leading to the conclusion that there is significant mass which cannot be detected — dark matter</w:t>
            </w:r>
          </w:p>
        </w:tc>
      </w:tr>
    </w:tbl>
    <w:p w14:paraId="115343F0" w14:textId="77777777" w:rsidR="00F12E8C" w:rsidRDefault="00F12E8C" w:rsidP="00F12E8C">
      <w:r>
        <w:rPr>
          <w:b/>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7"/>
        <w:gridCol w:w="6997"/>
      </w:tblGrid>
      <w:tr w:rsidR="00F12E8C" w:rsidRPr="006F150E" w14:paraId="1F1765B6" w14:textId="77777777" w:rsidTr="005B1C46">
        <w:tc>
          <w:tcPr>
            <w:tcW w:w="2500" w:type="pct"/>
            <w:shd w:val="clear" w:color="auto" w:fill="BFBFBF" w:themeFill="background1" w:themeFillShade="BF"/>
          </w:tcPr>
          <w:p w14:paraId="4261F680" w14:textId="77777777" w:rsidR="00F12E8C" w:rsidRPr="006F6E02" w:rsidRDefault="00F12E8C" w:rsidP="00F12E8C">
            <w:pPr>
              <w:pStyle w:val="Heading5"/>
            </w:pPr>
            <w:r w:rsidRPr="006F6E02">
              <w:lastRenderedPageBreak/>
              <w:t>Our dynamic Universe</w:t>
            </w:r>
          </w:p>
          <w:p w14:paraId="433A5BB3" w14:textId="77777777" w:rsidR="00F12E8C" w:rsidRPr="006F6E02" w:rsidRDefault="00F12E8C" w:rsidP="00F12E8C">
            <w:pPr>
              <w:pStyle w:val="Heading5"/>
            </w:pPr>
            <w:r w:rsidRPr="006F6E02">
              <w:t xml:space="preserve">Mandatory </w:t>
            </w:r>
            <w:r>
              <w:t>content</w:t>
            </w:r>
          </w:p>
        </w:tc>
        <w:tc>
          <w:tcPr>
            <w:tcW w:w="2500" w:type="pct"/>
            <w:shd w:val="clear" w:color="auto" w:fill="BFBFBF" w:themeFill="background1" w:themeFillShade="BF"/>
            <w:vAlign w:val="center"/>
          </w:tcPr>
          <w:p w14:paraId="30DCBBA5" w14:textId="77777777" w:rsidR="00F12E8C" w:rsidRPr="006F6E02" w:rsidRDefault="00F12E8C" w:rsidP="005B1C46">
            <w:pPr>
              <w:pStyle w:val="Heading5"/>
            </w:pPr>
            <w:r w:rsidRPr="006F6E02">
              <w:t>Suggested activities</w:t>
            </w:r>
          </w:p>
        </w:tc>
      </w:tr>
      <w:tr w:rsidR="00F12E8C" w:rsidRPr="006F150E" w14:paraId="73576653" w14:textId="77777777" w:rsidTr="00F12E8C">
        <w:tc>
          <w:tcPr>
            <w:tcW w:w="5000" w:type="pct"/>
            <w:gridSpan w:val="2"/>
          </w:tcPr>
          <w:p w14:paraId="5FA5B681" w14:textId="77777777" w:rsidR="00F12E8C" w:rsidRPr="00F53D5E" w:rsidRDefault="00F12E8C" w:rsidP="00F12E8C">
            <w:pPr>
              <w:rPr>
                <w:b/>
              </w:rPr>
            </w:pPr>
            <w:r w:rsidRPr="00F53D5E">
              <w:rPr>
                <w:b/>
              </w:rPr>
              <w:t>The expanding Universe (continued)</w:t>
            </w:r>
          </w:p>
        </w:tc>
      </w:tr>
      <w:tr w:rsidR="00F12E8C" w:rsidRPr="006F150E" w14:paraId="235B73F4" w14:textId="77777777" w:rsidTr="00F12E8C">
        <w:trPr>
          <w:trHeight w:val="6516"/>
        </w:trPr>
        <w:tc>
          <w:tcPr>
            <w:tcW w:w="2500" w:type="pct"/>
          </w:tcPr>
          <w:p w14:paraId="7AFD7AD4" w14:textId="77777777" w:rsidR="00F12E8C" w:rsidRDefault="00F12E8C" w:rsidP="00F12E8C">
            <w:pPr>
              <w:rPr>
                <w:rFonts w:cs="Arial"/>
                <w:color w:val="000000"/>
              </w:rPr>
            </w:pPr>
            <w:r w:rsidRPr="00621499">
              <w:rPr>
                <w:rFonts w:cs="Arial"/>
                <w:color w:val="000000"/>
              </w:rPr>
              <w:t>Knowledge that the peak wavelength of this distribution is shorter for hotter objects than for cooler objects.</w:t>
            </w:r>
          </w:p>
          <w:p w14:paraId="695E20CE" w14:textId="77777777" w:rsidR="00F12E8C" w:rsidRDefault="00F12E8C" w:rsidP="00F12E8C">
            <w:pPr>
              <w:rPr>
                <w:rFonts w:cs="Arial"/>
                <w:color w:val="000000"/>
              </w:rPr>
            </w:pPr>
          </w:p>
          <w:p w14:paraId="5B1D8089" w14:textId="77777777" w:rsidR="00F12E8C" w:rsidRPr="006F6E02" w:rsidRDefault="00F12E8C" w:rsidP="00F12E8C">
            <w:r w:rsidRPr="00F53D5E">
              <w:t>Knowledge that hotter objects emit more radiation per unit surface area per unit time than cooler objects.</w:t>
            </w:r>
          </w:p>
          <w:p w14:paraId="15D8F1B9" w14:textId="77777777" w:rsidR="00F12E8C" w:rsidRDefault="00F12E8C" w:rsidP="00F12E8C">
            <w:pPr>
              <w:autoSpaceDE w:val="0"/>
              <w:autoSpaceDN w:val="0"/>
              <w:adjustRightInd w:val="0"/>
              <w:rPr>
                <w:rFonts w:eastAsia="Calibri"/>
              </w:rPr>
            </w:pPr>
          </w:p>
          <w:p w14:paraId="3EBDF38A" w14:textId="77777777" w:rsidR="00F12E8C" w:rsidRDefault="00F12E8C" w:rsidP="00F12E8C">
            <w:pPr>
              <w:autoSpaceDE w:val="0"/>
              <w:autoSpaceDN w:val="0"/>
              <w:adjustRightInd w:val="0"/>
              <w:rPr>
                <w:rFonts w:eastAsia="Calibri"/>
              </w:rPr>
            </w:pPr>
          </w:p>
          <w:p w14:paraId="1834CADB" w14:textId="77777777" w:rsidR="00F12E8C" w:rsidRDefault="00F12E8C" w:rsidP="00F12E8C">
            <w:pPr>
              <w:autoSpaceDE w:val="0"/>
              <w:autoSpaceDN w:val="0"/>
              <w:adjustRightInd w:val="0"/>
              <w:rPr>
                <w:rFonts w:eastAsia="Calibri"/>
              </w:rPr>
            </w:pPr>
          </w:p>
          <w:p w14:paraId="3C56DF3E" w14:textId="77777777" w:rsidR="00F12E8C" w:rsidRPr="00621499" w:rsidRDefault="00F12E8C" w:rsidP="00F12E8C">
            <w:pPr>
              <w:autoSpaceDE w:val="0"/>
              <w:autoSpaceDN w:val="0"/>
              <w:adjustRightInd w:val="0"/>
              <w:rPr>
                <w:rFonts w:cs="Arial"/>
                <w:b/>
                <w:color w:val="000000"/>
              </w:rPr>
            </w:pPr>
            <w:r>
              <w:rPr>
                <w:rFonts w:eastAsia="Calibri"/>
              </w:rPr>
              <w:t>Knowledge</w:t>
            </w:r>
            <w:r w:rsidRPr="00621499">
              <w:rPr>
                <w:rFonts w:eastAsia="Calibri"/>
              </w:rPr>
              <w:t xml:space="preserve"> of evidence supporting the </w:t>
            </w:r>
            <w:r>
              <w:rPr>
                <w:rFonts w:eastAsia="Calibri"/>
              </w:rPr>
              <w:t>B</w:t>
            </w:r>
            <w:r w:rsidRPr="00621499">
              <w:rPr>
                <w:rFonts w:eastAsia="Calibri"/>
              </w:rPr>
              <w:t xml:space="preserve">ig </w:t>
            </w:r>
            <w:r>
              <w:rPr>
                <w:rFonts w:eastAsia="Calibri"/>
              </w:rPr>
              <w:t>B</w:t>
            </w:r>
            <w:r w:rsidRPr="00621499">
              <w:rPr>
                <w:rFonts w:eastAsia="Calibri"/>
              </w:rPr>
              <w:t xml:space="preserve">ang theory and subsequent expansion of the </w:t>
            </w:r>
            <w:r>
              <w:rPr>
                <w:rFonts w:eastAsia="Calibri"/>
              </w:rPr>
              <w:t>U</w:t>
            </w:r>
            <w:r w:rsidRPr="00621499">
              <w:rPr>
                <w:rFonts w:eastAsia="Calibri"/>
              </w:rPr>
              <w:t>niverse</w:t>
            </w:r>
            <w:r>
              <w:rPr>
                <w:rFonts w:eastAsia="Calibri"/>
              </w:rPr>
              <w:t xml:space="preserve">: </w:t>
            </w:r>
            <w:r w:rsidRPr="00621499">
              <w:rPr>
                <w:rFonts w:eastAsia="Calibri"/>
              </w:rPr>
              <w:t>cosmic microwave background radiation, the abundance of the elements hydrogen and helium, the darkness of the sky (Olbers’ paradox) and the large number of galaxies showing redshift rather than blueshift.</w:t>
            </w:r>
          </w:p>
          <w:p w14:paraId="6BBF2364" w14:textId="77777777" w:rsidR="00F12E8C" w:rsidRPr="006F6E02" w:rsidRDefault="00F12E8C" w:rsidP="00F12E8C"/>
        </w:tc>
        <w:tc>
          <w:tcPr>
            <w:tcW w:w="2500" w:type="pct"/>
          </w:tcPr>
          <w:p w14:paraId="1EBD9350" w14:textId="77777777" w:rsidR="00F12E8C" w:rsidRPr="006F6E02" w:rsidRDefault="00F12E8C" w:rsidP="00F12E8C">
            <w:pPr>
              <w:pStyle w:val="bullet"/>
            </w:pPr>
            <w:r>
              <w:t>measurements of the expansion rate of the Universe leading to the conclusion that it is increasing, suggesting that there is something that overcomes the force of gravity — dark energy</w:t>
            </w:r>
          </w:p>
          <w:p w14:paraId="69C931C3" w14:textId="77777777" w:rsidR="00F12E8C" w:rsidRPr="00D536F6" w:rsidRDefault="00F12E8C" w:rsidP="00F12E8C">
            <w:pPr>
              <w:pStyle w:val="bullet"/>
            </w:pPr>
            <w:r>
              <w:t>t</w:t>
            </w:r>
            <w:r w:rsidRPr="00D536F6">
              <w:t>he revival of Einstein’s cosmological constant in the context of the accelerating Universe</w:t>
            </w:r>
          </w:p>
          <w:p w14:paraId="6686ED8A" w14:textId="77777777" w:rsidR="00F12E8C" w:rsidRDefault="00F12E8C" w:rsidP="00F12E8C"/>
          <w:p w14:paraId="6153AFF5" w14:textId="77777777" w:rsidR="00F12E8C" w:rsidRDefault="00F12E8C" w:rsidP="00F12E8C"/>
          <w:p w14:paraId="62922843" w14:textId="77777777" w:rsidR="00F12E8C" w:rsidRDefault="00F12E8C" w:rsidP="00F12E8C"/>
          <w:p w14:paraId="1C1F7F83" w14:textId="77777777" w:rsidR="00F12E8C" w:rsidRPr="00735A4C" w:rsidRDefault="00F12E8C" w:rsidP="00F12E8C">
            <w:r w:rsidRPr="00735A4C">
              <w:t xml:space="preserve">Use of the Hertzsprung-Russell diagram in the study of stellar evolution. </w:t>
            </w:r>
          </w:p>
          <w:p w14:paraId="7F6B9103" w14:textId="77777777" w:rsidR="00F12E8C" w:rsidRPr="00735A4C" w:rsidRDefault="00F12E8C" w:rsidP="00F12E8C">
            <w:r w:rsidRPr="00735A4C">
              <w:t>Investigat</w:t>
            </w:r>
            <w:r>
              <w:t>e</w:t>
            </w:r>
            <w:r w:rsidRPr="00735A4C">
              <w:t xml:space="preserve"> the temperature of hot objects using infrared sensors. </w:t>
            </w:r>
          </w:p>
          <w:p w14:paraId="5CA72AC8" w14:textId="77777777" w:rsidR="00F12E8C" w:rsidRPr="00735A4C" w:rsidRDefault="00F12E8C" w:rsidP="00F12E8C">
            <w:r w:rsidRPr="00735A4C">
              <w:t xml:space="preserve">Consider the change in colour of steel at high temperatures. </w:t>
            </w:r>
          </w:p>
          <w:p w14:paraId="14211CE4" w14:textId="77777777" w:rsidR="00F12E8C" w:rsidRPr="00735A4C" w:rsidRDefault="00F12E8C" w:rsidP="00F12E8C">
            <w:r w:rsidRPr="00735A4C">
              <w:t xml:space="preserve">Consider the history of cosmic microwave background radiation discovery and measurement, and of the COBE satellite. </w:t>
            </w:r>
          </w:p>
          <w:p w14:paraId="555E0F53" w14:textId="77777777" w:rsidR="00F12E8C" w:rsidRDefault="00F12E8C" w:rsidP="00F12E8C"/>
          <w:p w14:paraId="147EBB59" w14:textId="77777777" w:rsidR="00F12E8C" w:rsidRPr="00735A4C" w:rsidRDefault="00F12E8C" w:rsidP="00F12E8C">
            <w:r w:rsidRPr="00735A4C">
              <w:t>Consider the peak wavelength of cosmic microwave background radiation. This wavelength corresponds to the temperature that was predicted after the Big Bang.</w:t>
            </w:r>
          </w:p>
          <w:p w14:paraId="5CE5F0CA" w14:textId="77777777" w:rsidR="00F12E8C" w:rsidRPr="00735A4C" w:rsidRDefault="00F12E8C" w:rsidP="00F12E8C"/>
          <w:p w14:paraId="7C535CB5" w14:textId="77777777" w:rsidR="00F12E8C" w:rsidRPr="00735A4C" w:rsidRDefault="00F12E8C" w:rsidP="00F12E8C">
            <w:r w:rsidRPr="00735A4C">
              <w:t>Teaching Astronomy and Space videos are available from the Institute of Physics (IoP), for example:</w:t>
            </w:r>
          </w:p>
          <w:p w14:paraId="2518781A" w14:textId="77777777" w:rsidR="00F12E8C" w:rsidRPr="00A95B6B" w:rsidRDefault="00F12E8C" w:rsidP="00F12E8C">
            <w:pPr>
              <w:pStyle w:val="Default"/>
              <w:rPr>
                <w:sz w:val="22"/>
                <w:szCs w:val="22"/>
              </w:rPr>
            </w:pPr>
            <w:hyperlink r:id="rId116" w:history="1">
              <w:r w:rsidRPr="00D536F6">
                <w:rPr>
                  <w:rStyle w:val="Hyperlink"/>
                  <w:rFonts w:cs="Arial"/>
                  <w:sz w:val="22"/>
                  <w:szCs w:val="22"/>
                </w:rPr>
                <w:t>https://www.youtube.com/watch?v=K_xZuopg4Sk</w:t>
              </w:r>
            </w:hyperlink>
            <w:r>
              <w:rPr>
                <w:sz w:val="22"/>
                <w:szCs w:val="22"/>
              </w:rPr>
              <w:t xml:space="preserve"> </w:t>
            </w:r>
            <w:hyperlink r:id="rId117" w:history="1">
              <w:r w:rsidRPr="00D536F6">
                <w:rPr>
                  <w:rStyle w:val="Hyperlink"/>
                  <w:rFonts w:cs="Arial"/>
                  <w:sz w:val="22"/>
                  <w:szCs w:val="22"/>
                </w:rPr>
                <w:t>https://www.youtube.com/watch?v=jms_vklUeHA</w:t>
              </w:r>
            </w:hyperlink>
          </w:p>
          <w:p w14:paraId="36C44A19" w14:textId="77777777" w:rsidR="00F12E8C" w:rsidRPr="006F6E02" w:rsidRDefault="00F12E8C" w:rsidP="00F12E8C"/>
        </w:tc>
      </w:tr>
    </w:tbl>
    <w:p w14:paraId="067C2D70" w14:textId="77777777" w:rsidR="00F12E8C" w:rsidRDefault="00F12E8C" w:rsidP="00F12E8C">
      <w:pPr>
        <w:rPr>
          <w:rFonts w:cs="Arial"/>
          <w:color w:val="000000"/>
        </w:rPr>
      </w:pPr>
    </w:p>
    <w:p w14:paraId="64E7D456" w14:textId="77777777" w:rsidR="00F12E8C" w:rsidRDefault="00F12E8C" w:rsidP="00F12E8C">
      <w:pPr>
        <w:tabs>
          <w:tab w:val="clear" w:pos="284"/>
          <w:tab w:val="clear" w:pos="567"/>
        </w:tabs>
        <w:spacing w:line="240" w:lineRule="auto"/>
        <w:rPr>
          <w:rFonts w:cs="Arial"/>
          <w:color w:val="000000"/>
        </w:rPr>
      </w:pPr>
      <w:r>
        <w:rPr>
          <w:rFonts w:cs="Arial"/>
          <w:color w:val="000000"/>
        </w:rPr>
        <w:br w:type="page"/>
      </w:r>
    </w:p>
    <w:p w14:paraId="2CC9DF5B" w14:textId="77777777" w:rsidR="00F12E8C" w:rsidRPr="006F150E" w:rsidRDefault="00F12E8C" w:rsidP="00F12E8C">
      <w:pPr>
        <w:rPr>
          <w:rFonts w:cs="Arial"/>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0"/>
        <w:gridCol w:w="7204"/>
      </w:tblGrid>
      <w:tr w:rsidR="00F12E8C" w:rsidRPr="006F150E" w14:paraId="78AE44EA" w14:textId="77777777" w:rsidTr="00F12E8C">
        <w:tc>
          <w:tcPr>
            <w:tcW w:w="2426" w:type="pct"/>
            <w:shd w:val="clear" w:color="auto" w:fill="BFBFBF" w:themeFill="background1" w:themeFillShade="BF"/>
          </w:tcPr>
          <w:p w14:paraId="578A600D" w14:textId="77777777" w:rsidR="00F12E8C" w:rsidRPr="00513BDC" w:rsidRDefault="00F12E8C" w:rsidP="00E535E2">
            <w:pPr>
              <w:pStyle w:val="Heading5"/>
            </w:pPr>
            <w:r w:rsidRPr="00513BDC">
              <w:t xml:space="preserve">Particles and </w:t>
            </w:r>
            <w:r>
              <w:t>w</w:t>
            </w:r>
            <w:r w:rsidRPr="00513BDC">
              <w:t>aves</w:t>
            </w:r>
          </w:p>
          <w:p w14:paraId="7293C330" w14:textId="77777777" w:rsidR="00F12E8C" w:rsidRPr="00E6558E" w:rsidRDefault="00F12E8C" w:rsidP="00F12E8C">
            <w:pPr>
              <w:pStyle w:val="TableHeading"/>
            </w:pPr>
            <w:r w:rsidRPr="00A663CD">
              <w:t xml:space="preserve">Mandatory </w:t>
            </w:r>
            <w:r>
              <w:t>content</w:t>
            </w:r>
          </w:p>
        </w:tc>
        <w:tc>
          <w:tcPr>
            <w:tcW w:w="2574" w:type="pct"/>
            <w:shd w:val="clear" w:color="auto" w:fill="BFBFBF" w:themeFill="background1" w:themeFillShade="BF"/>
            <w:vAlign w:val="center"/>
          </w:tcPr>
          <w:p w14:paraId="29B3FAEE" w14:textId="77777777" w:rsidR="00F12E8C" w:rsidRPr="00905467" w:rsidRDefault="00F12E8C" w:rsidP="00F12E8C">
            <w:pPr>
              <w:pStyle w:val="TableHeading"/>
            </w:pPr>
            <w:r w:rsidRPr="00905467">
              <w:t>Suggested activities</w:t>
            </w:r>
          </w:p>
        </w:tc>
      </w:tr>
      <w:tr w:rsidR="00F12E8C" w:rsidRPr="006F150E" w14:paraId="411031D9" w14:textId="77777777" w:rsidTr="00F12E8C">
        <w:tc>
          <w:tcPr>
            <w:tcW w:w="5000" w:type="pct"/>
            <w:gridSpan w:val="2"/>
          </w:tcPr>
          <w:p w14:paraId="5096B7A6" w14:textId="77777777" w:rsidR="00F12E8C" w:rsidRPr="006F150E" w:rsidRDefault="00F12E8C" w:rsidP="00F12E8C">
            <w:pPr>
              <w:rPr>
                <w:rFonts w:cs="Arial"/>
                <w:color w:val="000000"/>
              </w:rPr>
            </w:pPr>
            <w:r w:rsidRPr="006F150E">
              <w:rPr>
                <w:rFonts w:cs="Arial"/>
                <w:b/>
                <w:color w:val="000000"/>
              </w:rPr>
              <w:t>Forces on charged particles</w:t>
            </w:r>
          </w:p>
        </w:tc>
      </w:tr>
      <w:tr w:rsidR="00F12E8C" w:rsidRPr="006F150E" w14:paraId="1689A31D" w14:textId="77777777" w:rsidTr="00F12E8C">
        <w:tc>
          <w:tcPr>
            <w:tcW w:w="2426" w:type="pct"/>
          </w:tcPr>
          <w:p w14:paraId="255523CE" w14:textId="77777777" w:rsidR="00F12E8C" w:rsidRDefault="00F12E8C" w:rsidP="00F12E8C">
            <w:pPr>
              <w:rPr>
                <w:rFonts w:cs="Arial"/>
                <w:color w:val="000000"/>
              </w:rPr>
            </w:pPr>
            <w:r w:rsidRPr="00513BDC">
              <w:rPr>
                <w:rFonts w:cs="Arial"/>
                <w:color w:val="000000"/>
              </w:rPr>
              <w:t>Knowledge that charged particles experience a force in an electric field.</w:t>
            </w:r>
          </w:p>
          <w:p w14:paraId="4E4B64BC" w14:textId="77777777" w:rsidR="00F12E8C" w:rsidRPr="00513BDC" w:rsidRDefault="00F12E8C" w:rsidP="00F12E8C">
            <w:pPr>
              <w:rPr>
                <w:rFonts w:cs="Arial"/>
                <w:color w:val="000000"/>
              </w:rPr>
            </w:pPr>
          </w:p>
          <w:p w14:paraId="3D646467" w14:textId="77777777" w:rsidR="00F12E8C" w:rsidRDefault="00F12E8C" w:rsidP="00F12E8C">
            <w:pPr>
              <w:rPr>
                <w:rFonts w:cs="Arial"/>
                <w:color w:val="000000"/>
              </w:rPr>
            </w:pPr>
            <w:r w:rsidRPr="00513BDC">
              <w:rPr>
                <w:rFonts w:cs="Arial"/>
                <w:color w:val="000000"/>
              </w:rPr>
              <w:t xml:space="preserve">Knowledge that </w:t>
            </w:r>
            <w:r>
              <w:rPr>
                <w:rFonts w:cs="Arial"/>
                <w:color w:val="000000"/>
              </w:rPr>
              <w:t xml:space="preserve">electric </w:t>
            </w:r>
            <w:r w:rsidRPr="00513BDC">
              <w:rPr>
                <w:rFonts w:cs="Arial"/>
                <w:color w:val="000000"/>
              </w:rPr>
              <w:t>fields exist around charged particles and between charged parallel plates.</w:t>
            </w:r>
          </w:p>
          <w:p w14:paraId="4F6C90AB" w14:textId="77777777" w:rsidR="00F12E8C" w:rsidRPr="00513BDC" w:rsidRDefault="00F12E8C" w:rsidP="00F12E8C">
            <w:pPr>
              <w:rPr>
                <w:rFonts w:cs="Arial"/>
                <w:color w:val="000000"/>
              </w:rPr>
            </w:pPr>
          </w:p>
          <w:p w14:paraId="12F6D461" w14:textId="77777777" w:rsidR="00F12E8C" w:rsidRDefault="00F12E8C" w:rsidP="00F12E8C">
            <w:pPr>
              <w:rPr>
                <w:rFonts w:cs="Arial"/>
                <w:color w:val="000000"/>
              </w:rPr>
            </w:pPr>
            <w:r w:rsidRPr="00513BDC">
              <w:rPr>
                <w:rFonts w:cs="Arial"/>
                <w:color w:val="000000"/>
              </w:rPr>
              <w:t>Sketch electric field patterns for single-point charges, systems of two-point charges and between two charged parallel plates</w:t>
            </w:r>
            <w:r>
              <w:rPr>
                <w:rFonts w:cs="Arial"/>
                <w:color w:val="000000"/>
              </w:rPr>
              <w:t xml:space="preserve"> (ignore end effects)</w:t>
            </w:r>
            <w:r w:rsidRPr="00513BDC">
              <w:rPr>
                <w:rFonts w:cs="Arial"/>
                <w:color w:val="000000"/>
              </w:rPr>
              <w:t>.</w:t>
            </w:r>
          </w:p>
          <w:p w14:paraId="223E4211" w14:textId="77777777" w:rsidR="00F12E8C" w:rsidRDefault="00F12E8C" w:rsidP="00F12E8C">
            <w:pPr>
              <w:rPr>
                <w:rFonts w:cs="Arial"/>
                <w:color w:val="000000"/>
              </w:rPr>
            </w:pPr>
          </w:p>
          <w:p w14:paraId="49793BD3" w14:textId="77777777" w:rsidR="00F12E8C" w:rsidRDefault="00F12E8C" w:rsidP="00F12E8C">
            <w:pPr>
              <w:rPr>
                <w:rFonts w:cs="Arial"/>
                <w:color w:val="000000"/>
              </w:rPr>
            </w:pPr>
            <w:r>
              <w:rPr>
                <w:rFonts w:cs="Arial"/>
                <w:color w:val="000000"/>
              </w:rPr>
              <w:t>Determination</w:t>
            </w:r>
            <w:r w:rsidRPr="00513BDC">
              <w:rPr>
                <w:rFonts w:cs="Arial"/>
                <w:color w:val="000000"/>
              </w:rPr>
              <w:t xml:space="preserve"> of the direction of movement of charged particles in an electric field. </w:t>
            </w:r>
          </w:p>
          <w:p w14:paraId="4AF8E997" w14:textId="77777777" w:rsidR="00F12E8C" w:rsidRPr="00513BDC" w:rsidRDefault="00F12E8C" w:rsidP="00F12E8C">
            <w:pPr>
              <w:rPr>
                <w:rFonts w:cs="Arial"/>
                <w:color w:val="000000"/>
              </w:rPr>
            </w:pPr>
          </w:p>
          <w:p w14:paraId="4A261AD3" w14:textId="77777777" w:rsidR="00F12E8C" w:rsidRDefault="00F12E8C" w:rsidP="00F12E8C">
            <w:pPr>
              <w:rPr>
                <w:rFonts w:cs="Arial"/>
                <w:color w:val="000000"/>
              </w:rPr>
            </w:pPr>
            <w:r>
              <w:rPr>
                <w:rFonts w:cs="Arial"/>
                <w:color w:val="000000"/>
              </w:rPr>
              <w:t>Definition of voltage (potential difference) in terms of work done and charge.</w:t>
            </w:r>
          </w:p>
          <w:p w14:paraId="32DFE9BE" w14:textId="77777777" w:rsidR="00F12E8C" w:rsidRDefault="00F12E8C" w:rsidP="00F12E8C">
            <w:pPr>
              <w:rPr>
                <w:rFonts w:cs="Arial"/>
                <w:color w:val="000000"/>
              </w:rPr>
            </w:pPr>
          </w:p>
          <w:p w14:paraId="5316F6BD" w14:textId="77777777" w:rsidR="00F12E8C" w:rsidRDefault="00F12E8C" w:rsidP="00F12E8C">
            <w:pPr>
              <w:rPr>
                <w:rFonts w:cs="Arial"/>
                <w:color w:val="000000"/>
              </w:rPr>
            </w:pPr>
            <w:r w:rsidRPr="00513BDC">
              <w:rPr>
                <w:rFonts w:cs="Arial"/>
                <w:color w:val="000000"/>
              </w:rPr>
              <w:t>Use of appropriate relationships to solve problems involving the charge, mass, speed</w:t>
            </w:r>
            <w:r>
              <w:rPr>
                <w:rFonts w:cs="Arial"/>
                <w:color w:val="000000"/>
              </w:rPr>
              <w:t>,</w:t>
            </w:r>
            <w:r w:rsidRPr="00513BDC">
              <w:rPr>
                <w:rFonts w:cs="Arial"/>
                <w:color w:val="000000"/>
              </w:rPr>
              <w:t xml:space="preserve"> and energy of a charged particle in an electric field and the potential difference through which it moves.</w:t>
            </w:r>
          </w:p>
          <w:p w14:paraId="33048CE6" w14:textId="77777777" w:rsidR="00F12E8C" w:rsidRPr="00513BDC" w:rsidRDefault="00F12E8C" w:rsidP="00F12E8C">
            <w:pPr>
              <w:rPr>
                <w:rFonts w:cs="Arial"/>
                <w:color w:val="000000"/>
              </w:rPr>
            </w:pPr>
          </w:p>
          <w:p w14:paraId="509E1E08" w14:textId="77777777" w:rsidR="00F12E8C" w:rsidRPr="000D167F" w:rsidRDefault="00F12E8C" w:rsidP="00F12E8C">
            <w:pPr>
              <w:spacing w:line="240" w:lineRule="auto"/>
              <w:rPr>
                <w:rFonts w:cs="Arial"/>
              </w:rPr>
            </w:pPr>
            <w:r w:rsidRPr="00DB2BD8">
              <w:rPr>
                <w:rFonts w:cs="Arial"/>
                <w:position w:val="-36"/>
              </w:rPr>
              <w:object w:dxaOrig="1100" w:dyaOrig="840" w14:anchorId="7F35EA53">
                <v:shape id="_x0000_i1073" type="#_x0000_t75" style="width:59.5pt;height:44.45pt" o:ole="">
                  <v:imagedata r:id="rId118" o:title=""/>
                </v:shape>
                <o:OLEObject Type="Embed" ProgID="Equation.DSMT4" ShapeID="_x0000_i1073" DrawAspect="Content" ObjectID="_1852962642" r:id="rId119"/>
              </w:object>
            </w:r>
          </w:p>
        </w:tc>
        <w:tc>
          <w:tcPr>
            <w:tcW w:w="2574" w:type="pct"/>
          </w:tcPr>
          <w:p w14:paraId="5CF307E0" w14:textId="77777777" w:rsidR="00F12E8C" w:rsidRDefault="00F12E8C" w:rsidP="00F12E8C">
            <w:pPr>
              <w:pStyle w:val="Default"/>
              <w:rPr>
                <w:sz w:val="22"/>
                <w:szCs w:val="22"/>
              </w:rPr>
            </w:pPr>
            <w:r>
              <w:rPr>
                <w:sz w:val="22"/>
                <w:szCs w:val="22"/>
              </w:rPr>
              <w:t>Consider electrostatic hazards, for example lightning and potential damage to microchips.</w:t>
            </w:r>
          </w:p>
          <w:p w14:paraId="7281F696" w14:textId="77777777" w:rsidR="00F12E8C" w:rsidRDefault="00F12E8C" w:rsidP="00F12E8C">
            <w:pPr>
              <w:pStyle w:val="Default"/>
              <w:rPr>
                <w:sz w:val="22"/>
                <w:szCs w:val="22"/>
              </w:rPr>
            </w:pPr>
            <w:r>
              <w:rPr>
                <w:sz w:val="22"/>
                <w:szCs w:val="22"/>
              </w:rPr>
              <w:t xml:space="preserve"> </w:t>
            </w:r>
          </w:p>
          <w:p w14:paraId="7EDDCD01" w14:textId="77777777" w:rsidR="00F12E8C" w:rsidRDefault="00F12E8C" w:rsidP="00F12E8C">
            <w:pPr>
              <w:pStyle w:val="Default"/>
              <w:rPr>
                <w:sz w:val="22"/>
                <w:szCs w:val="22"/>
              </w:rPr>
            </w:pPr>
            <w:r>
              <w:rPr>
                <w:sz w:val="22"/>
                <w:szCs w:val="22"/>
              </w:rPr>
              <w:t xml:space="preserve">Research practical applications that use electric fields, for example precipitators, Xerography, paint spraying, inkjet printing, and electrostatic propulsion. </w:t>
            </w:r>
          </w:p>
          <w:p w14:paraId="1E0E8A97" w14:textId="77777777" w:rsidR="00F12E8C" w:rsidRDefault="00F12E8C" w:rsidP="00F12E8C">
            <w:pPr>
              <w:pStyle w:val="Default"/>
              <w:rPr>
                <w:sz w:val="22"/>
                <w:szCs w:val="22"/>
              </w:rPr>
            </w:pPr>
          </w:p>
          <w:p w14:paraId="2EE773A3" w14:textId="77777777" w:rsidR="00F12E8C" w:rsidRDefault="00F12E8C" w:rsidP="00F12E8C">
            <w:pPr>
              <w:pStyle w:val="Default"/>
              <w:rPr>
                <w:sz w:val="22"/>
                <w:szCs w:val="22"/>
              </w:rPr>
            </w:pPr>
          </w:p>
          <w:p w14:paraId="004BF136" w14:textId="77777777" w:rsidR="00F12E8C" w:rsidRDefault="00F12E8C" w:rsidP="00F12E8C">
            <w:pPr>
              <w:pStyle w:val="Default"/>
              <w:rPr>
                <w:sz w:val="22"/>
                <w:szCs w:val="22"/>
              </w:rPr>
            </w:pPr>
          </w:p>
          <w:p w14:paraId="7C71528B" w14:textId="77777777" w:rsidR="00F12E8C" w:rsidRDefault="00F12E8C" w:rsidP="00F12E8C">
            <w:pPr>
              <w:pStyle w:val="Default"/>
              <w:rPr>
                <w:sz w:val="22"/>
                <w:szCs w:val="22"/>
              </w:rPr>
            </w:pPr>
          </w:p>
          <w:p w14:paraId="2278ABF7" w14:textId="77777777" w:rsidR="00F12E8C" w:rsidRDefault="00F12E8C" w:rsidP="00F12E8C">
            <w:pPr>
              <w:pStyle w:val="Default"/>
              <w:rPr>
                <w:sz w:val="22"/>
                <w:szCs w:val="22"/>
              </w:rPr>
            </w:pPr>
          </w:p>
          <w:p w14:paraId="0A69E233" w14:textId="77777777" w:rsidR="00F12E8C" w:rsidRDefault="00F12E8C" w:rsidP="00F12E8C">
            <w:pPr>
              <w:pStyle w:val="Default"/>
              <w:rPr>
                <w:sz w:val="22"/>
                <w:szCs w:val="22"/>
              </w:rPr>
            </w:pPr>
            <w:r>
              <w:rPr>
                <w:sz w:val="22"/>
                <w:szCs w:val="22"/>
              </w:rPr>
              <w:t xml:space="preserve">Demonstrate electron beams using Teltron tubes. </w:t>
            </w:r>
          </w:p>
          <w:p w14:paraId="1B176C3C" w14:textId="77777777" w:rsidR="00F12E8C" w:rsidRDefault="00F12E8C" w:rsidP="00F12E8C">
            <w:pPr>
              <w:pStyle w:val="Default"/>
              <w:rPr>
                <w:sz w:val="22"/>
                <w:szCs w:val="22"/>
              </w:rPr>
            </w:pPr>
          </w:p>
          <w:p w14:paraId="6CA00BFE" w14:textId="77777777" w:rsidR="00F12E8C" w:rsidRDefault="00F12E8C" w:rsidP="00F12E8C">
            <w:pPr>
              <w:pStyle w:val="Default"/>
              <w:rPr>
                <w:sz w:val="22"/>
                <w:szCs w:val="22"/>
              </w:rPr>
            </w:pPr>
          </w:p>
          <w:p w14:paraId="52F8F314" w14:textId="77777777" w:rsidR="00F12E8C" w:rsidRDefault="00F12E8C" w:rsidP="00F12E8C">
            <w:pPr>
              <w:pStyle w:val="Default"/>
              <w:rPr>
                <w:sz w:val="22"/>
                <w:szCs w:val="22"/>
              </w:rPr>
            </w:pPr>
          </w:p>
          <w:p w14:paraId="33921E02" w14:textId="77777777" w:rsidR="00F12E8C" w:rsidRDefault="00F12E8C" w:rsidP="00F12E8C">
            <w:pPr>
              <w:pStyle w:val="Default"/>
              <w:rPr>
                <w:sz w:val="22"/>
                <w:szCs w:val="22"/>
              </w:rPr>
            </w:pPr>
          </w:p>
          <w:p w14:paraId="0796011B" w14:textId="77777777" w:rsidR="00F12E8C" w:rsidRDefault="00F12E8C" w:rsidP="00F12E8C">
            <w:pPr>
              <w:pStyle w:val="Default"/>
              <w:rPr>
                <w:sz w:val="22"/>
                <w:szCs w:val="22"/>
              </w:rPr>
            </w:pPr>
          </w:p>
          <w:p w14:paraId="20B51C23" w14:textId="77777777" w:rsidR="00F12E8C" w:rsidRDefault="00F12E8C" w:rsidP="00F12E8C">
            <w:pPr>
              <w:pStyle w:val="Default"/>
              <w:rPr>
                <w:sz w:val="22"/>
                <w:szCs w:val="22"/>
              </w:rPr>
            </w:pPr>
          </w:p>
          <w:p w14:paraId="5F052E73" w14:textId="77777777" w:rsidR="00F12E8C" w:rsidRDefault="00F12E8C" w:rsidP="00F12E8C">
            <w:pPr>
              <w:pStyle w:val="Default"/>
              <w:rPr>
                <w:sz w:val="22"/>
                <w:szCs w:val="22"/>
              </w:rPr>
            </w:pPr>
          </w:p>
          <w:p w14:paraId="64D3D368" w14:textId="77777777" w:rsidR="00F12E8C" w:rsidRDefault="00F12E8C" w:rsidP="00F12E8C">
            <w:pPr>
              <w:pStyle w:val="Default"/>
              <w:rPr>
                <w:sz w:val="22"/>
                <w:szCs w:val="22"/>
              </w:rPr>
            </w:pPr>
          </w:p>
          <w:p w14:paraId="2D62309F" w14:textId="77777777" w:rsidR="00F12E8C" w:rsidRDefault="00F12E8C" w:rsidP="00F12E8C">
            <w:pPr>
              <w:pStyle w:val="Default"/>
              <w:rPr>
                <w:sz w:val="22"/>
                <w:szCs w:val="22"/>
              </w:rPr>
            </w:pPr>
          </w:p>
          <w:p w14:paraId="2AF0168F" w14:textId="77777777" w:rsidR="00F12E8C" w:rsidRDefault="00F12E8C" w:rsidP="00F12E8C">
            <w:pPr>
              <w:pStyle w:val="Default"/>
              <w:rPr>
                <w:sz w:val="22"/>
                <w:szCs w:val="22"/>
              </w:rPr>
            </w:pPr>
          </w:p>
          <w:p w14:paraId="579E3AC6" w14:textId="77777777" w:rsidR="00F12E8C" w:rsidRDefault="00F12E8C" w:rsidP="00F12E8C">
            <w:pPr>
              <w:pStyle w:val="Default"/>
              <w:rPr>
                <w:sz w:val="22"/>
                <w:szCs w:val="22"/>
              </w:rPr>
            </w:pPr>
          </w:p>
          <w:p w14:paraId="6C419B10" w14:textId="77777777" w:rsidR="00F12E8C" w:rsidRDefault="00F12E8C" w:rsidP="00F12E8C">
            <w:pPr>
              <w:pStyle w:val="Default"/>
              <w:rPr>
                <w:sz w:val="22"/>
                <w:szCs w:val="22"/>
              </w:rPr>
            </w:pPr>
          </w:p>
          <w:p w14:paraId="2BE6AC8D" w14:textId="77777777" w:rsidR="00F12E8C" w:rsidRDefault="00F12E8C" w:rsidP="00F12E8C">
            <w:pPr>
              <w:pStyle w:val="Default"/>
              <w:rPr>
                <w:sz w:val="22"/>
                <w:szCs w:val="22"/>
              </w:rPr>
            </w:pPr>
          </w:p>
          <w:p w14:paraId="4B765AE3" w14:textId="77777777" w:rsidR="00F12E8C" w:rsidRPr="007C21EA" w:rsidRDefault="00F12E8C" w:rsidP="00F12E8C">
            <w:pPr>
              <w:pStyle w:val="Default"/>
              <w:rPr>
                <w:sz w:val="22"/>
                <w:szCs w:val="22"/>
              </w:rPr>
            </w:pPr>
          </w:p>
        </w:tc>
      </w:tr>
    </w:tbl>
    <w:p w14:paraId="3943518C" w14:textId="77777777" w:rsidR="00F12E8C" w:rsidRDefault="00F12E8C" w:rsidP="00F12E8C">
      <w:r>
        <w:rPr>
          <w:b/>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0"/>
        <w:gridCol w:w="7204"/>
      </w:tblGrid>
      <w:tr w:rsidR="00F12E8C" w:rsidRPr="006F150E" w14:paraId="1FF76EBC" w14:textId="77777777" w:rsidTr="00F12E8C">
        <w:tc>
          <w:tcPr>
            <w:tcW w:w="2426" w:type="pct"/>
            <w:shd w:val="clear" w:color="auto" w:fill="BFBFBF" w:themeFill="background1" w:themeFillShade="BF"/>
          </w:tcPr>
          <w:p w14:paraId="669C42AC" w14:textId="77777777" w:rsidR="00F12E8C" w:rsidRPr="007C21EA" w:rsidRDefault="00F12E8C" w:rsidP="00F12E8C">
            <w:pPr>
              <w:pStyle w:val="Heading5"/>
            </w:pPr>
            <w:r w:rsidRPr="007C21EA">
              <w:lastRenderedPageBreak/>
              <w:t>Particles and waves</w:t>
            </w:r>
          </w:p>
          <w:p w14:paraId="13B6A005" w14:textId="77777777" w:rsidR="00F12E8C" w:rsidRPr="007C21EA" w:rsidRDefault="00F12E8C" w:rsidP="00F12E8C">
            <w:pPr>
              <w:pStyle w:val="Heading5"/>
            </w:pPr>
            <w:r w:rsidRPr="007C21EA">
              <w:t xml:space="preserve">Mandatory </w:t>
            </w:r>
            <w:r>
              <w:t>content</w:t>
            </w:r>
          </w:p>
        </w:tc>
        <w:tc>
          <w:tcPr>
            <w:tcW w:w="2574" w:type="pct"/>
            <w:shd w:val="clear" w:color="auto" w:fill="BFBFBF" w:themeFill="background1" w:themeFillShade="BF"/>
            <w:vAlign w:val="center"/>
          </w:tcPr>
          <w:p w14:paraId="6025A9FE" w14:textId="77777777" w:rsidR="00F12E8C" w:rsidRPr="007C21EA" w:rsidRDefault="00F12E8C" w:rsidP="00F12E8C">
            <w:pPr>
              <w:pStyle w:val="Heading5"/>
            </w:pPr>
            <w:r w:rsidRPr="007C21EA">
              <w:t>Suggested activities</w:t>
            </w:r>
          </w:p>
        </w:tc>
      </w:tr>
      <w:tr w:rsidR="00F12E8C" w:rsidRPr="006F150E" w14:paraId="641FA180" w14:textId="77777777" w:rsidTr="00F12E8C">
        <w:tc>
          <w:tcPr>
            <w:tcW w:w="5000" w:type="pct"/>
            <w:gridSpan w:val="2"/>
          </w:tcPr>
          <w:p w14:paraId="725FE6A1" w14:textId="77777777" w:rsidR="00F12E8C" w:rsidRPr="00CB7012" w:rsidRDefault="00F12E8C" w:rsidP="00F12E8C">
            <w:pPr>
              <w:rPr>
                <w:b/>
              </w:rPr>
            </w:pPr>
            <w:r w:rsidRPr="00CB7012">
              <w:rPr>
                <w:b/>
              </w:rPr>
              <w:t>Forces on charged particles (continued)</w:t>
            </w:r>
          </w:p>
        </w:tc>
      </w:tr>
      <w:tr w:rsidR="00F12E8C" w:rsidRPr="006F150E" w14:paraId="506DB386" w14:textId="77777777" w:rsidTr="00F12E8C">
        <w:tc>
          <w:tcPr>
            <w:tcW w:w="2426" w:type="pct"/>
          </w:tcPr>
          <w:p w14:paraId="2C83A4CF" w14:textId="77777777" w:rsidR="00F12E8C" w:rsidRDefault="00F12E8C" w:rsidP="00F12E8C">
            <w:pPr>
              <w:rPr>
                <w:rFonts w:cs="Arial"/>
                <w:color w:val="000000"/>
              </w:rPr>
            </w:pPr>
            <w:r w:rsidRPr="00513BDC">
              <w:rPr>
                <w:rFonts w:cs="Arial"/>
                <w:color w:val="000000"/>
              </w:rPr>
              <w:t>Knowledge that a moving charge produces a magnetic field.</w:t>
            </w:r>
          </w:p>
          <w:p w14:paraId="515675F6" w14:textId="77777777" w:rsidR="00F12E8C" w:rsidRPr="00513BDC" w:rsidRDefault="00F12E8C" w:rsidP="00F12E8C">
            <w:pPr>
              <w:rPr>
                <w:rFonts w:cs="Arial"/>
                <w:color w:val="000000"/>
              </w:rPr>
            </w:pPr>
          </w:p>
          <w:p w14:paraId="7CF83342" w14:textId="63ADACC3" w:rsidR="00F12E8C" w:rsidRDefault="00F12E8C" w:rsidP="00F12E8C">
            <w:pPr>
              <w:rPr>
                <w:rFonts w:cs="Arial"/>
                <w:color w:val="000000"/>
              </w:rPr>
            </w:pPr>
            <w:r w:rsidRPr="00513BDC">
              <w:rPr>
                <w:rFonts w:cs="Arial"/>
                <w:color w:val="000000"/>
              </w:rPr>
              <w:t>Determination of the direction of the force on a charged particle moving in a magnetic field fo</w:t>
            </w:r>
            <w:r>
              <w:rPr>
                <w:rFonts w:cs="Arial"/>
                <w:color w:val="000000"/>
              </w:rPr>
              <w:t>r negative and positive charges</w:t>
            </w:r>
            <w:r w:rsidR="004461E9">
              <w:rPr>
                <w:rFonts w:cs="Arial"/>
                <w:color w:val="000000"/>
              </w:rPr>
              <w:t>.</w:t>
            </w:r>
            <w:r w:rsidRPr="00513BDC">
              <w:rPr>
                <w:rFonts w:cs="Arial"/>
                <w:color w:val="000000"/>
              </w:rPr>
              <w:t xml:space="preserve"> </w:t>
            </w:r>
          </w:p>
          <w:p w14:paraId="58D36376" w14:textId="77777777" w:rsidR="00F12E8C" w:rsidRDefault="00F12E8C" w:rsidP="00F12E8C">
            <w:pPr>
              <w:rPr>
                <w:rFonts w:cs="Arial"/>
                <w:color w:val="000000"/>
              </w:rPr>
            </w:pPr>
          </w:p>
          <w:p w14:paraId="409B82B4" w14:textId="77777777" w:rsidR="00F12E8C" w:rsidRPr="00513BDC" w:rsidRDefault="00F12E8C" w:rsidP="00F12E8C">
            <w:pPr>
              <w:rPr>
                <w:rFonts w:cs="Arial"/>
                <w:color w:val="000000"/>
              </w:rPr>
            </w:pPr>
            <w:r w:rsidRPr="00513BDC">
              <w:rPr>
                <w:rFonts w:cs="Arial"/>
                <w:color w:val="000000"/>
              </w:rPr>
              <w:t>Knowledge of the basic operation of particle accelerators in terms of acceleration</w:t>
            </w:r>
            <w:r>
              <w:rPr>
                <w:rFonts w:cs="Arial"/>
                <w:color w:val="000000"/>
              </w:rPr>
              <w:t xml:space="preserve"> by electric fields</w:t>
            </w:r>
            <w:r w:rsidRPr="00513BDC">
              <w:rPr>
                <w:rFonts w:cs="Arial"/>
                <w:color w:val="000000"/>
              </w:rPr>
              <w:t xml:space="preserve">, deflection </w:t>
            </w:r>
            <w:r>
              <w:rPr>
                <w:rFonts w:cs="Arial"/>
                <w:color w:val="000000"/>
              </w:rPr>
              <w:t xml:space="preserve">by magnetic fields </w:t>
            </w:r>
            <w:r w:rsidRPr="00513BDC">
              <w:rPr>
                <w:rFonts w:cs="Arial"/>
                <w:color w:val="000000"/>
              </w:rPr>
              <w:t xml:space="preserve">and </w:t>
            </w:r>
            <w:r>
              <w:rPr>
                <w:rFonts w:cs="Arial"/>
                <w:color w:val="000000"/>
              </w:rPr>
              <w:t xml:space="preserve">high-energy </w:t>
            </w:r>
            <w:r w:rsidRPr="00513BDC">
              <w:rPr>
                <w:rFonts w:cs="Arial"/>
                <w:color w:val="000000"/>
              </w:rPr>
              <w:t>collision</w:t>
            </w:r>
            <w:r>
              <w:rPr>
                <w:rFonts w:cs="Arial"/>
                <w:color w:val="000000"/>
              </w:rPr>
              <w:t>s</w:t>
            </w:r>
            <w:r w:rsidRPr="00513BDC">
              <w:rPr>
                <w:rFonts w:cs="Arial"/>
                <w:color w:val="000000"/>
              </w:rPr>
              <w:t xml:space="preserve"> of charged particles</w:t>
            </w:r>
            <w:r>
              <w:rPr>
                <w:rFonts w:cs="Arial"/>
                <w:color w:val="000000"/>
              </w:rPr>
              <w:t xml:space="preserve"> to produce other particles</w:t>
            </w:r>
            <w:r w:rsidRPr="00513BDC">
              <w:rPr>
                <w:rFonts w:cs="Arial"/>
                <w:color w:val="000000"/>
              </w:rPr>
              <w:t>.</w:t>
            </w:r>
          </w:p>
          <w:p w14:paraId="28F20F41" w14:textId="77777777" w:rsidR="00F12E8C" w:rsidRPr="00513BDC" w:rsidRDefault="00F12E8C" w:rsidP="00F12E8C">
            <w:pPr>
              <w:rPr>
                <w:rFonts w:cs="Arial"/>
                <w:color w:val="000000"/>
              </w:rPr>
            </w:pPr>
          </w:p>
        </w:tc>
        <w:tc>
          <w:tcPr>
            <w:tcW w:w="2574" w:type="pct"/>
          </w:tcPr>
          <w:p w14:paraId="693FFE9D" w14:textId="77777777" w:rsidR="00F12E8C" w:rsidRDefault="00F12E8C" w:rsidP="00F12E8C">
            <w:pPr>
              <w:pStyle w:val="bullet"/>
              <w:numPr>
                <w:ilvl w:val="0"/>
                <w:numId w:val="0"/>
              </w:numPr>
              <w:ind w:left="360" w:hanging="360"/>
              <w:rPr>
                <w:szCs w:val="22"/>
              </w:rPr>
            </w:pPr>
          </w:p>
          <w:p w14:paraId="5717AA3F" w14:textId="77777777" w:rsidR="00F12E8C" w:rsidRDefault="00F12E8C" w:rsidP="00F12E8C">
            <w:pPr>
              <w:pStyle w:val="bullet"/>
              <w:numPr>
                <w:ilvl w:val="0"/>
                <w:numId w:val="0"/>
              </w:numPr>
              <w:ind w:left="360" w:hanging="360"/>
              <w:rPr>
                <w:szCs w:val="22"/>
              </w:rPr>
            </w:pPr>
          </w:p>
          <w:p w14:paraId="41EB0B3A" w14:textId="77777777" w:rsidR="00F12E8C" w:rsidRDefault="00F12E8C" w:rsidP="00F12E8C">
            <w:pPr>
              <w:pStyle w:val="bullet"/>
              <w:numPr>
                <w:ilvl w:val="0"/>
                <w:numId w:val="0"/>
              </w:numPr>
              <w:ind w:left="360" w:hanging="360"/>
            </w:pPr>
            <w:r>
              <w:rPr>
                <w:szCs w:val="22"/>
              </w:rPr>
              <w:t>Use of the right-hand rule.</w:t>
            </w:r>
          </w:p>
          <w:p w14:paraId="711A8FD3" w14:textId="77777777" w:rsidR="00F12E8C" w:rsidRDefault="00F12E8C" w:rsidP="00F12E8C">
            <w:pPr>
              <w:pStyle w:val="bullet"/>
              <w:numPr>
                <w:ilvl w:val="0"/>
                <w:numId w:val="0"/>
              </w:numPr>
              <w:ind w:left="360" w:hanging="360"/>
            </w:pPr>
          </w:p>
          <w:p w14:paraId="230C971A" w14:textId="337E9FD9" w:rsidR="00F12E8C" w:rsidRPr="007C21EA" w:rsidRDefault="00F12E8C" w:rsidP="00F12E8C">
            <w:pPr>
              <w:pStyle w:val="bullet"/>
              <w:numPr>
                <w:ilvl w:val="0"/>
                <w:numId w:val="0"/>
              </w:numPr>
              <w:ind w:left="360" w:hanging="360"/>
            </w:pPr>
            <w:r w:rsidRPr="007C21EA">
              <w:t>Consider</w:t>
            </w:r>
            <w:r w:rsidR="00CD7958">
              <w:t>:</w:t>
            </w:r>
            <w:r w:rsidRPr="007C21EA">
              <w:t xml:space="preserve"> </w:t>
            </w:r>
          </w:p>
          <w:p w14:paraId="350D8741" w14:textId="77777777" w:rsidR="00F12E8C" w:rsidRPr="007C21EA" w:rsidRDefault="00F12E8C" w:rsidP="00F12E8C">
            <w:pPr>
              <w:pStyle w:val="bullet"/>
            </w:pPr>
            <w:r w:rsidRPr="007C21EA">
              <w:t>accelerators, including linear accelerator, cyclotron, and synchrotron</w:t>
            </w:r>
          </w:p>
          <w:p w14:paraId="630A950A" w14:textId="77777777" w:rsidR="00F12E8C" w:rsidRPr="007C21EA" w:rsidRDefault="00F12E8C" w:rsidP="00F12E8C">
            <w:pPr>
              <w:pStyle w:val="bullet"/>
            </w:pPr>
            <w:r w:rsidRPr="007C21EA">
              <w:t>medical applications of the cyclotron</w:t>
            </w:r>
          </w:p>
          <w:p w14:paraId="280484F7" w14:textId="77777777" w:rsidR="00F12E8C" w:rsidRPr="000D167F" w:rsidRDefault="00F12E8C" w:rsidP="00F12E8C">
            <w:pPr>
              <w:pStyle w:val="bullet"/>
            </w:pPr>
            <w:r w:rsidRPr="007C21EA">
              <w:t>the use of accelerators to investigate the structure of matter, for example the LHC at CERN</w:t>
            </w:r>
          </w:p>
        </w:tc>
      </w:tr>
      <w:tr w:rsidR="00F12E8C" w:rsidRPr="006F150E" w14:paraId="0969045B" w14:textId="77777777" w:rsidTr="00F12E8C">
        <w:tc>
          <w:tcPr>
            <w:tcW w:w="5000" w:type="pct"/>
            <w:gridSpan w:val="2"/>
          </w:tcPr>
          <w:p w14:paraId="1B8CF393" w14:textId="77777777" w:rsidR="00F12E8C" w:rsidRPr="00B024A4" w:rsidRDefault="00F12E8C" w:rsidP="00F12E8C">
            <w:pPr>
              <w:pStyle w:val="Default"/>
              <w:rPr>
                <w:sz w:val="22"/>
                <w:szCs w:val="22"/>
              </w:rPr>
            </w:pPr>
            <w:r w:rsidRPr="00B552DA">
              <w:rPr>
                <w:b/>
                <w:sz w:val="22"/>
                <w:szCs w:val="22"/>
              </w:rPr>
              <w:t>The Standard Model</w:t>
            </w:r>
          </w:p>
        </w:tc>
      </w:tr>
      <w:tr w:rsidR="00F12E8C" w:rsidRPr="006F150E" w14:paraId="4B66404D" w14:textId="77777777" w:rsidTr="00F12E8C">
        <w:tc>
          <w:tcPr>
            <w:tcW w:w="2426" w:type="pct"/>
          </w:tcPr>
          <w:p w14:paraId="1CD8C225" w14:textId="77777777" w:rsidR="00F12E8C" w:rsidRDefault="00F12E8C" w:rsidP="00F12E8C">
            <w:pPr>
              <w:rPr>
                <w:rFonts w:cs="Arial"/>
                <w:color w:val="000000"/>
              </w:rPr>
            </w:pPr>
            <w:r>
              <w:rPr>
                <w:rFonts w:cs="Arial"/>
                <w:color w:val="000000"/>
              </w:rPr>
              <w:t>Knowledge that the S</w:t>
            </w:r>
            <w:r w:rsidRPr="006F150E">
              <w:rPr>
                <w:rFonts w:cs="Arial"/>
                <w:color w:val="000000"/>
              </w:rPr>
              <w:t xml:space="preserve">tandard </w:t>
            </w:r>
            <w:r>
              <w:rPr>
                <w:rFonts w:cs="Arial"/>
                <w:color w:val="000000"/>
              </w:rPr>
              <w:t>M</w:t>
            </w:r>
            <w:r w:rsidRPr="006F150E">
              <w:rPr>
                <w:rFonts w:cs="Arial"/>
                <w:color w:val="000000"/>
              </w:rPr>
              <w:t>odel</w:t>
            </w:r>
            <w:r>
              <w:rPr>
                <w:rFonts w:cs="Arial"/>
                <w:color w:val="000000"/>
              </w:rPr>
              <w:t xml:space="preserve"> is a model of</w:t>
            </w:r>
            <w:r w:rsidRPr="006F150E">
              <w:rPr>
                <w:rFonts w:cs="Arial"/>
                <w:color w:val="000000"/>
              </w:rPr>
              <w:t xml:space="preserve"> fundamental particles and interactions</w:t>
            </w:r>
            <w:r>
              <w:rPr>
                <w:rFonts w:cs="Arial"/>
                <w:color w:val="000000"/>
              </w:rPr>
              <w:t>.</w:t>
            </w:r>
          </w:p>
          <w:p w14:paraId="429CC9ED" w14:textId="77777777" w:rsidR="00F12E8C" w:rsidRPr="006F150E" w:rsidRDefault="00F12E8C" w:rsidP="00F12E8C">
            <w:pPr>
              <w:rPr>
                <w:rFonts w:cs="Arial"/>
                <w:color w:val="000000"/>
              </w:rPr>
            </w:pPr>
          </w:p>
          <w:p w14:paraId="13FB63B0" w14:textId="77777777" w:rsidR="00F12E8C" w:rsidRDefault="00F12E8C" w:rsidP="00F12E8C">
            <w:pPr>
              <w:rPr>
                <w:rFonts w:cs="Arial"/>
                <w:color w:val="000000"/>
              </w:rPr>
            </w:pPr>
            <w:r>
              <w:rPr>
                <w:rFonts w:cs="Arial"/>
                <w:color w:val="000000"/>
              </w:rPr>
              <w:t>Use of o</w:t>
            </w:r>
            <w:r w:rsidRPr="006F150E">
              <w:rPr>
                <w:rFonts w:cs="Arial"/>
                <w:color w:val="000000"/>
              </w:rPr>
              <w:t xml:space="preserve">rders of magnitude </w:t>
            </w:r>
            <w:r>
              <w:rPr>
                <w:rFonts w:cs="Arial"/>
                <w:color w:val="000000"/>
              </w:rPr>
              <w:t>and</w:t>
            </w:r>
            <w:r w:rsidRPr="006F150E">
              <w:rPr>
                <w:rFonts w:cs="Arial"/>
                <w:color w:val="000000"/>
              </w:rPr>
              <w:t xml:space="preserve"> </w:t>
            </w:r>
            <w:r>
              <w:rPr>
                <w:rFonts w:cs="Arial"/>
                <w:color w:val="000000"/>
              </w:rPr>
              <w:t xml:space="preserve">awareness of </w:t>
            </w:r>
            <w:r w:rsidRPr="006F150E">
              <w:rPr>
                <w:rFonts w:cs="Arial"/>
                <w:color w:val="000000"/>
              </w:rPr>
              <w:t>the range of orders of magnitude of length from the very small (sub-nuclear) to the very large (distance to furthest known celestial objects).</w:t>
            </w:r>
          </w:p>
          <w:p w14:paraId="2E2C2191" w14:textId="77777777" w:rsidR="00F12E8C" w:rsidRDefault="00F12E8C" w:rsidP="00F12E8C">
            <w:pPr>
              <w:rPr>
                <w:rFonts w:cs="Arial"/>
                <w:color w:val="000000"/>
              </w:rPr>
            </w:pPr>
          </w:p>
          <w:p w14:paraId="6E108E37" w14:textId="77777777" w:rsidR="00F12E8C" w:rsidRDefault="00F12E8C" w:rsidP="00F12E8C">
            <w:pPr>
              <w:rPr>
                <w:rFonts w:cs="Arial"/>
                <w:color w:val="000000"/>
              </w:rPr>
            </w:pPr>
            <w:r>
              <w:rPr>
                <w:rFonts w:cs="Arial"/>
                <w:color w:val="000000"/>
              </w:rPr>
              <w:t>Knowledge that evidence for the existence of quarks comes from high-energy collisions between electrons and nucleons, carried out in particle accelerators.</w:t>
            </w:r>
          </w:p>
          <w:p w14:paraId="0C2CCC52" w14:textId="77777777" w:rsidR="00F12E8C" w:rsidRDefault="00F12E8C" w:rsidP="00F12E8C">
            <w:pPr>
              <w:rPr>
                <w:rFonts w:cs="Arial"/>
                <w:color w:val="000000"/>
              </w:rPr>
            </w:pPr>
          </w:p>
          <w:p w14:paraId="2DA70E7A" w14:textId="77777777" w:rsidR="00F12E8C" w:rsidRDefault="00F12E8C" w:rsidP="00F12E8C">
            <w:pPr>
              <w:rPr>
                <w:rFonts w:cs="Arial"/>
                <w:color w:val="000000"/>
              </w:rPr>
            </w:pPr>
            <w:r>
              <w:rPr>
                <w:rFonts w:cs="Arial"/>
                <w:color w:val="000000"/>
              </w:rPr>
              <w:t>Knowledge that in the Standard Model, every particle has an antiparticle and that the production of energy in the annihilation of particles is evidence for the existence of antimatter.</w:t>
            </w:r>
          </w:p>
          <w:p w14:paraId="7CE329FF" w14:textId="77777777" w:rsidR="00F12E8C" w:rsidRPr="00513BDC" w:rsidRDefault="00F12E8C" w:rsidP="00F12E8C">
            <w:pPr>
              <w:rPr>
                <w:rFonts w:cs="Arial"/>
                <w:color w:val="000000"/>
              </w:rPr>
            </w:pPr>
          </w:p>
        </w:tc>
        <w:tc>
          <w:tcPr>
            <w:tcW w:w="2574" w:type="pct"/>
          </w:tcPr>
          <w:p w14:paraId="31CF0703" w14:textId="77777777" w:rsidR="00F12E8C" w:rsidRDefault="00F12E8C" w:rsidP="00F12E8C">
            <w:pPr>
              <w:pStyle w:val="Default"/>
              <w:rPr>
                <w:sz w:val="22"/>
                <w:szCs w:val="22"/>
              </w:rPr>
            </w:pPr>
          </w:p>
          <w:p w14:paraId="6E4CBCCD" w14:textId="77777777" w:rsidR="00F12E8C" w:rsidRDefault="00F12E8C" w:rsidP="00F12E8C">
            <w:pPr>
              <w:pStyle w:val="Default"/>
              <w:rPr>
                <w:sz w:val="22"/>
                <w:szCs w:val="22"/>
              </w:rPr>
            </w:pPr>
          </w:p>
          <w:p w14:paraId="10F405F4" w14:textId="77777777" w:rsidR="00F12E8C" w:rsidRDefault="00F12E8C" w:rsidP="00F12E8C">
            <w:pPr>
              <w:pStyle w:val="Default"/>
              <w:rPr>
                <w:sz w:val="22"/>
                <w:szCs w:val="22"/>
              </w:rPr>
            </w:pPr>
          </w:p>
          <w:p w14:paraId="7C951051" w14:textId="77777777" w:rsidR="00F12E8C" w:rsidRDefault="00F12E8C" w:rsidP="00F12E8C">
            <w:pPr>
              <w:pStyle w:val="Default"/>
              <w:rPr>
                <w:sz w:val="22"/>
                <w:szCs w:val="22"/>
              </w:rPr>
            </w:pPr>
            <w:r w:rsidRPr="00D20113">
              <w:rPr>
                <w:sz w:val="22"/>
                <w:szCs w:val="22"/>
              </w:rPr>
              <w:t>Consider the scale of our macro world compared to astronomical and sub-nuclear scales</w:t>
            </w:r>
            <w:r w:rsidRPr="00975F6A">
              <w:rPr>
                <w:sz w:val="22"/>
                <w:szCs w:val="22"/>
              </w:rPr>
              <w:t xml:space="preserve">. </w:t>
            </w:r>
          </w:p>
          <w:p w14:paraId="7D9FF9D8" w14:textId="77777777" w:rsidR="00F12E8C" w:rsidRDefault="00F12E8C" w:rsidP="00F12E8C">
            <w:pPr>
              <w:pStyle w:val="Default"/>
              <w:rPr>
                <w:sz w:val="22"/>
                <w:szCs w:val="22"/>
              </w:rPr>
            </w:pPr>
            <w:r>
              <w:rPr>
                <w:sz w:val="22"/>
                <w:szCs w:val="22"/>
              </w:rPr>
              <w:t xml:space="preserve">A useful animation that allows candidates to visualise orders of magnitude can be found at: </w:t>
            </w:r>
            <w:hyperlink r:id="rId120" w:history="1">
              <w:r w:rsidRPr="002D1CF1">
                <w:rPr>
                  <w:rStyle w:val="Hyperlink"/>
                  <w:rFonts w:cs="Helvetica"/>
                  <w:sz w:val="22"/>
                  <w:szCs w:val="22"/>
                  <w:lang w:val="en"/>
                </w:rPr>
                <w:t>http://htwins.net/scale2/</w:t>
              </w:r>
            </w:hyperlink>
          </w:p>
          <w:p w14:paraId="7D40CE93" w14:textId="77777777" w:rsidR="00F12E8C" w:rsidRPr="00D20113" w:rsidRDefault="00F12E8C" w:rsidP="00F12E8C">
            <w:pPr>
              <w:pStyle w:val="Default"/>
              <w:rPr>
                <w:sz w:val="22"/>
                <w:szCs w:val="22"/>
              </w:rPr>
            </w:pPr>
          </w:p>
          <w:p w14:paraId="3A41C807" w14:textId="77777777" w:rsidR="00F12E8C" w:rsidRDefault="00F12E8C" w:rsidP="00F12E8C">
            <w:pPr>
              <w:pStyle w:val="Default"/>
              <w:rPr>
                <w:sz w:val="22"/>
                <w:szCs w:val="22"/>
              </w:rPr>
            </w:pPr>
            <w:r w:rsidRPr="00D20113">
              <w:rPr>
                <w:sz w:val="22"/>
                <w:szCs w:val="22"/>
              </w:rPr>
              <w:t>Conside</w:t>
            </w:r>
            <w:r>
              <w:rPr>
                <w:sz w:val="22"/>
                <w:szCs w:val="22"/>
              </w:rPr>
              <w:t>r</w:t>
            </w:r>
            <w:r w:rsidRPr="00D20113">
              <w:rPr>
                <w:sz w:val="22"/>
                <w:szCs w:val="22"/>
              </w:rPr>
              <w:t xml:space="preserve"> experiments carried out in the LHC at CERN. </w:t>
            </w:r>
          </w:p>
          <w:p w14:paraId="08A37A4E" w14:textId="77777777" w:rsidR="00F12E8C" w:rsidRPr="00D20113" w:rsidRDefault="00F12E8C" w:rsidP="00F12E8C">
            <w:pPr>
              <w:pStyle w:val="Default"/>
              <w:rPr>
                <w:sz w:val="22"/>
                <w:szCs w:val="22"/>
              </w:rPr>
            </w:pPr>
          </w:p>
          <w:p w14:paraId="0297B9F0" w14:textId="77777777" w:rsidR="00F12E8C" w:rsidRDefault="00F12E8C" w:rsidP="00F12E8C">
            <w:pPr>
              <w:pStyle w:val="Default"/>
              <w:rPr>
                <w:sz w:val="22"/>
                <w:szCs w:val="22"/>
              </w:rPr>
            </w:pPr>
          </w:p>
          <w:p w14:paraId="11C4D720" w14:textId="77777777" w:rsidR="00F12E8C" w:rsidRDefault="00F12E8C" w:rsidP="00F12E8C">
            <w:pPr>
              <w:pStyle w:val="Default"/>
              <w:rPr>
                <w:sz w:val="22"/>
                <w:szCs w:val="22"/>
              </w:rPr>
            </w:pPr>
          </w:p>
          <w:p w14:paraId="477D9D2D" w14:textId="77777777" w:rsidR="00F12E8C" w:rsidRDefault="00F12E8C" w:rsidP="00F12E8C">
            <w:pPr>
              <w:pStyle w:val="Default"/>
              <w:rPr>
                <w:sz w:val="22"/>
                <w:szCs w:val="22"/>
              </w:rPr>
            </w:pPr>
            <w:r w:rsidRPr="00D20113">
              <w:rPr>
                <w:sz w:val="22"/>
                <w:szCs w:val="22"/>
              </w:rPr>
              <w:t xml:space="preserve">Use of the sub-atomic Particle Zoo App (and toys). </w:t>
            </w:r>
          </w:p>
          <w:p w14:paraId="39039AD2" w14:textId="77777777" w:rsidR="00F12E8C" w:rsidRPr="00D20113" w:rsidRDefault="00F12E8C" w:rsidP="00F12E8C">
            <w:pPr>
              <w:pStyle w:val="Default"/>
              <w:rPr>
                <w:sz w:val="22"/>
                <w:szCs w:val="22"/>
              </w:rPr>
            </w:pPr>
          </w:p>
          <w:p w14:paraId="5A572B1A" w14:textId="77777777" w:rsidR="00F12E8C" w:rsidRPr="000D167F" w:rsidRDefault="00F12E8C" w:rsidP="00F12E8C">
            <w:pPr>
              <w:rPr>
                <w:rFonts w:cs="Arial"/>
                <w:color w:val="000000"/>
                <w:szCs w:val="22"/>
              </w:rPr>
            </w:pPr>
            <w:r w:rsidRPr="00CE61DF">
              <w:rPr>
                <w:rFonts w:cs="Arial"/>
                <w:szCs w:val="22"/>
              </w:rPr>
              <w:t>Consider</w:t>
            </w:r>
            <w:r>
              <w:rPr>
                <w:rFonts w:cs="Arial"/>
                <w:szCs w:val="22"/>
              </w:rPr>
              <w:t xml:space="preserve"> the uses of the PET scanner.</w:t>
            </w:r>
          </w:p>
          <w:p w14:paraId="5D1D62DA" w14:textId="77777777" w:rsidR="00F12E8C" w:rsidRDefault="00F12E8C" w:rsidP="00F12E8C">
            <w:pPr>
              <w:pStyle w:val="Default"/>
              <w:rPr>
                <w:sz w:val="22"/>
                <w:szCs w:val="22"/>
              </w:rPr>
            </w:pPr>
          </w:p>
        </w:tc>
      </w:tr>
    </w:tbl>
    <w:p w14:paraId="2CBDB486" w14:textId="77777777" w:rsidR="00F12E8C" w:rsidRDefault="00F12E8C" w:rsidP="00F12E8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0"/>
        <w:gridCol w:w="7204"/>
      </w:tblGrid>
      <w:tr w:rsidR="00F12E8C" w:rsidRPr="006F150E" w14:paraId="1C2B56CD" w14:textId="77777777" w:rsidTr="00F12E8C">
        <w:tc>
          <w:tcPr>
            <w:tcW w:w="2426" w:type="pct"/>
            <w:shd w:val="clear" w:color="auto" w:fill="BFBFBF" w:themeFill="background1" w:themeFillShade="BF"/>
          </w:tcPr>
          <w:p w14:paraId="04C33766" w14:textId="77777777" w:rsidR="00F12E8C" w:rsidRPr="00AA298E" w:rsidRDefault="00F12E8C" w:rsidP="00F12E8C">
            <w:pPr>
              <w:pStyle w:val="Heading5"/>
            </w:pPr>
            <w:r w:rsidRPr="00AA298E">
              <w:lastRenderedPageBreak/>
              <w:t>Particles and waves</w:t>
            </w:r>
          </w:p>
          <w:p w14:paraId="5030F8CE" w14:textId="77777777" w:rsidR="00F12E8C" w:rsidRPr="00AA298E" w:rsidRDefault="00F12E8C" w:rsidP="00F12E8C">
            <w:pPr>
              <w:pStyle w:val="Heading5"/>
            </w:pPr>
            <w:r w:rsidRPr="00AA298E">
              <w:t xml:space="preserve">Mandatory </w:t>
            </w:r>
            <w:r>
              <w:t>content</w:t>
            </w:r>
          </w:p>
        </w:tc>
        <w:tc>
          <w:tcPr>
            <w:tcW w:w="2574" w:type="pct"/>
            <w:shd w:val="clear" w:color="auto" w:fill="BFBFBF" w:themeFill="background1" w:themeFillShade="BF"/>
            <w:vAlign w:val="center"/>
          </w:tcPr>
          <w:p w14:paraId="01C5CBE2" w14:textId="77777777" w:rsidR="00F12E8C" w:rsidRPr="00AA298E" w:rsidRDefault="00F12E8C" w:rsidP="00F12E8C">
            <w:pPr>
              <w:pStyle w:val="Heading5"/>
            </w:pPr>
            <w:r w:rsidRPr="00AA298E">
              <w:t>Suggested activities</w:t>
            </w:r>
          </w:p>
        </w:tc>
      </w:tr>
      <w:tr w:rsidR="00F12E8C" w:rsidRPr="006F150E" w14:paraId="31948102" w14:textId="77777777" w:rsidTr="00F12E8C">
        <w:tc>
          <w:tcPr>
            <w:tcW w:w="5000" w:type="pct"/>
            <w:gridSpan w:val="2"/>
          </w:tcPr>
          <w:p w14:paraId="45ADA4B5" w14:textId="77777777" w:rsidR="00F12E8C" w:rsidRPr="00CB7012" w:rsidRDefault="00F12E8C" w:rsidP="00F12E8C">
            <w:pPr>
              <w:rPr>
                <w:b/>
              </w:rPr>
            </w:pPr>
            <w:r w:rsidRPr="00CB7012">
              <w:rPr>
                <w:b/>
              </w:rPr>
              <w:t>The Standard Model (continued)</w:t>
            </w:r>
          </w:p>
        </w:tc>
      </w:tr>
      <w:tr w:rsidR="00F12E8C" w:rsidRPr="006F150E" w14:paraId="4C8DD556" w14:textId="77777777" w:rsidTr="00F12E8C">
        <w:tc>
          <w:tcPr>
            <w:tcW w:w="2426" w:type="pct"/>
          </w:tcPr>
          <w:p w14:paraId="2925E79E" w14:textId="77777777" w:rsidR="00F12E8C" w:rsidRDefault="00F12E8C" w:rsidP="00F12E8C">
            <w:pPr>
              <w:rPr>
                <w:rFonts w:cs="Arial"/>
                <w:color w:val="000000"/>
              </w:rPr>
            </w:pPr>
            <w:r w:rsidRPr="006F150E">
              <w:rPr>
                <w:rFonts w:cs="Arial"/>
                <w:color w:val="000000"/>
              </w:rPr>
              <w:t>Description of beta decay as the first evidence for the neutrino.</w:t>
            </w:r>
          </w:p>
          <w:p w14:paraId="2E337396" w14:textId="77777777" w:rsidR="00F12E8C" w:rsidRDefault="00F12E8C" w:rsidP="00F12E8C">
            <w:pPr>
              <w:spacing w:before="240" w:after="240"/>
              <w:rPr>
                <w:szCs w:val="22"/>
              </w:rPr>
            </w:pPr>
            <w:r w:rsidRPr="00697A59">
              <w:rPr>
                <w:position w:val="-10"/>
                <w:szCs w:val="22"/>
              </w:rPr>
              <w:object w:dxaOrig="1579" w:dyaOrig="340" w14:anchorId="526B6577">
                <v:shape id="_x0000_i1074" type="#_x0000_t75" style="width:99.55pt;height:19.4pt" o:ole="">
                  <v:imagedata r:id="rId121" o:title=""/>
                </v:shape>
                <o:OLEObject Type="Embed" ProgID="Equation.DSMT4" ShapeID="_x0000_i1074" DrawAspect="Content" ObjectID="_1852962643" r:id="rId122"/>
              </w:object>
            </w:r>
          </w:p>
          <w:p w14:paraId="06E61D82" w14:textId="77777777" w:rsidR="00F12E8C" w:rsidRDefault="00F12E8C" w:rsidP="00F12E8C">
            <w:pPr>
              <w:rPr>
                <w:rFonts w:cs="Arial"/>
                <w:color w:val="000000"/>
              </w:rPr>
            </w:pPr>
            <w:r w:rsidRPr="00AA298E">
              <w:rPr>
                <w:rFonts w:cs="Arial"/>
                <w:color w:val="000000"/>
              </w:rPr>
              <w:t>(β+ decay not required)</w:t>
            </w:r>
          </w:p>
          <w:p w14:paraId="4506B9CD" w14:textId="77777777" w:rsidR="00F12E8C" w:rsidRDefault="00F12E8C" w:rsidP="00F12E8C">
            <w:pPr>
              <w:rPr>
                <w:rFonts w:cs="Arial"/>
                <w:color w:val="000000"/>
              </w:rPr>
            </w:pPr>
          </w:p>
          <w:p w14:paraId="2E12C271" w14:textId="77777777" w:rsidR="00F12E8C" w:rsidRPr="00AA298E" w:rsidRDefault="00F12E8C" w:rsidP="00F12E8C">
            <w:pPr>
              <w:rPr>
                <w:rFonts w:cs="Arial"/>
                <w:color w:val="000000"/>
              </w:rPr>
            </w:pPr>
            <w:r w:rsidRPr="00AA298E">
              <w:rPr>
                <w:rFonts w:cs="Arial"/>
                <w:color w:val="000000"/>
              </w:rPr>
              <w:t xml:space="preserve">Knowledge that fermions, the matter particles, consist of quarks (six types: up, down, strange, charm, top, bottom) and leptons (electron, muon and tau, together with their neutrinos). </w:t>
            </w:r>
          </w:p>
          <w:p w14:paraId="20BA4225" w14:textId="77777777" w:rsidR="00F12E8C" w:rsidRPr="00AA298E" w:rsidRDefault="00F12E8C" w:rsidP="00F12E8C">
            <w:pPr>
              <w:rPr>
                <w:rFonts w:cs="Arial"/>
                <w:color w:val="000000"/>
              </w:rPr>
            </w:pPr>
          </w:p>
          <w:p w14:paraId="248837CC" w14:textId="77777777" w:rsidR="00F12E8C" w:rsidRPr="00AA298E" w:rsidRDefault="00F12E8C" w:rsidP="00F12E8C">
            <w:pPr>
              <w:rPr>
                <w:rFonts w:cs="Arial"/>
                <w:color w:val="000000"/>
              </w:rPr>
            </w:pPr>
            <w:r w:rsidRPr="00AA298E">
              <w:rPr>
                <w:rFonts w:cs="Arial"/>
                <w:color w:val="000000"/>
              </w:rPr>
              <w:t xml:space="preserve">Knowledge that hadrons are composite particles made of quarks. </w:t>
            </w:r>
          </w:p>
          <w:p w14:paraId="18D142FC" w14:textId="77777777" w:rsidR="00F12E8C" w:rsidRPr="00AA298E" w:rsidRDefault="00F12E8C" w:rsidP="00F12E8C">
            <w:pPr>
              <w:rPr>
                <w:rFonts w:cs="Arial"/>
                <w:color w:val="000000"/>
              </w:rPr>
            </w:pPr>
          </w:p>
          <w:p w14:paraId="2F038807" w14:textId="77777777" w:rsidR="00F12E8C" w:rsidRPr="00AA298E" w:rsidRDefault="00F12E8C" w:rsidP="00F12E8C">
            <w:pPr>
              <w:rPr>
                <w:rFonts w:cs="Arial"/>
                <w:color w:val="000000"/>
              </w:rPr>
            </w:pPr>
            <w:r w:rsidRPr="00AA298E">
              <w:rPr>
                <w:rFonts w:cs="Arial"/>
                <w:color w:val="000000"/>
              </w:rPr>
              <w:t>Knowledge that baryons are made of three quarks.</w:t>
            </w:r>
          </w:p>
          <w:p w14:paraId="35863D26" w14:textId="77777777" w:rsidR="00F12E8C" w:rsidRPr="00AA298E" w:rsidRDefault="00F12E8C" w:rsidP="00F12E8C">
            <w:pPr>
              <w:rPr>
                <w:rFonts w:cs="Arial"/>
                <w:color w:val="000000"/>
              </w:rPr>
            </w:pPr>
          </w:p>
          <w:p w14:paraId="79E4B504" w14:textId="77777777" w:rsidR="00F12E8C" w:rsidRPr="00AA298E" w:rsidRDefault="00F12E8C" w:rsidP="00F12E8C">
            <w:pPr>
              <w:rPr>
                <w:rFonts w:cs="Arial"/>
                <w:color w:val="000000"/>
              </w:rPr>
            </w:pPr>
            <w:r w:rsidRPr="00AA298E">
              <w:rPr>
                <w:rFonts w:cs="Arial"/>
                <w:color w:val="000000"/>
              </w:rPr>
              <w:t>Knowledge that mesons are made of quark-antiquark pairs.</w:t>
            </w:r>
          </w:p>
          <w:p w14:paraId="56014EF7" w14:textId="77777777" w:rsidR="00F12E8C" w:rsidRPr="00AA298E" w:rsidRDefault="00F12E8C" w:rsidP="00F12E8C">
            <w:pPr>
              <w:rPr>
                <w:rFonts w:cs="Arial"/>
                <w:color w:val="000000"/>
              </w:rPr>
            </w:pPr>
            <w:r w:rsidRPr="00AA298E">
              <w:rPr>
                <w:rFonts w:cs="Arial"/>
                <w:color w:val="000000"/>
              </w:rPr>
              <w:t xml:space="preserve"> </w:t>
            </w:r>
          </w:p>
          <w:p w14:paraId="0B3F44F5" w14:textId="77777777" w:rsidR="00F12E8C" w:rsidRPr="00AA298E" w:rsidRDefault="00F12E8C" w:rsidP="00F12E8C">
            <w:pPr>
              <w:rPr>
                <w:rFonts w:cs="Arial"/>
                <w:color w:val="000000"/>
              </w:rPr>
            </w:pPr>
            <w:r w:rsidRPr="00AA298E">
              <w:rPr>
                <w:rFonts w:cs="Arial"/>
                <w:color w:val="000000"/>
              </w:rPr>
              <w:t>Knowledge that the force-mediating particles are bosons: photons (electromagnetic force), W- and Z-bosons (weak force), and gluons (strong force).</w:t>
            </w:r>
          </w:p>
          <w:p w14:paraId="15451BB6" w14:textId="77777777" w:rsidR="00F12E8C" w:rsidRDefault="00F12E8C" w:rsidP="00F12E8C">
            <w:pPr>
              <w:rPr>
                <w:rFonts w:cs="Arial"/>
                <w:color w:val="000000"/>
              </w:rPr>
            </w:pPr>
          </w:p>
        </w:tc>
        <w:tc>
          <w:tcPr>
            <w:tcW w:w="2574" w:type="pct"/>
          </w:tcPr>
          <w:p w14:paraId="1744CB25" w14:textId="77777777" w:rsidR="00F12E8C" w:rsidRPr="00AA298E" w:rsidRDefault="00F12E8C" w:rsidP="00F12E8C">
            <w:r w:rsidRPr="00AA298E">
              <w:t xml:space="preserve">Consideration of the Higgs boson — history, discovery and implications. </w:t>
            </w:r>
          </w:p>
          <w:p w14:paraId="4531FC7E" w14:textId="77777777" w:rsidR="00F12E8C" w:rsidRPr="00AA298E" w:rsidRDefault="00F12E8C" w:rsidP="00F12E8C"/>
          <w:p w14:paraId="29B05480" w14:textId="77777777" w:rsidR="00F12E8C" w:rsidRPr="00AA298E" w:rsidRDefault="00F12E8C" w:rsidP="00F12E8C">
            <w:r>
              <w:t>Discuss</w:t>
            </w:r>
            <w:r w:rsidRPr="00AA298E">
              <w:t xml:space="preserve"> the linking of electromagnetic, strong and weak forces, but not, as yet, of gravity. </w:t>
            </w:r>
          </w:p>
          <w:p w14:paraId="6CA68D76" w14:textId="77777777" w:rsidR="00F12E8C" w:rsidRDefault="00F12E8C" w:rsidP="00F12E8C">
            <w:pPr>
              <w:pStyle w:val="Default"/>
              <w:rPr>
                <w:sz w:val="22"/>
                <w:szCs w:val="22"/>
              </w:rPr>
            </w:pPr>
          </w:p>
        </w:tc>
      </w:tr>
    </w:tbl>
    <w:p w14:paraId="783E2C9D" w14:textId="77777777" w:rsidR="00F12E8C" w:rsidRDefault="00F12E8C" w:rsidP="00F12E8C">
      <w:r>
        <w:br w:type="page"/>
      </w:r>
    </w:p>
    <w:p w14:paraId="04428437" w14:textId="77777777" w:rsidR="00F12E8C" w:rsidRDefault="00F12E8C" w:rsidP="00F12E8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0"/>
        <w:gridCol w:w="7204"/>
      </w:tblGrid>
      <w:tr w:rsidR="00F12E8C" w:rsidRPr="006F150E" w14:paraId="71B9EE5E" w14:textId="77777777" w:rsidTr="00F12E8C">
        <w:tc>
          <w:tcPr>
            <w:tcW w:w="2426" w:type="pct"/>
            <w:shd w:val="clear" w:color="auto" w:fill="BFBFBF" w:themeFill="background1" w:themeFillShade="BF"/>
          </w:tcPr>
          <w:p w14:paraId="06D6EB28" w14:textId="77777777" w:rsidR="00F12E8C" w:rsidRPr="00AA298E" w:rsidRDefault="00F12E8C" w:rsidP="00F12E8C">
            <w:pPr>
              <w:pStyle w:val="Heading5"/>
            </w:pPr>
            <w:r w:rsidRPr="00AA298E">
              <w:t>Particles and waves</w:t>
            </w:r>
          </w:p>
          <w:p w14:paraId="7E080158" w14:textId="77777777" w:rsidR="00F12E8C" w:rsidRPr="00AA298E" w:rsidRDefault="00F12E8C" w:rsidP="00F12E8C">
            <w:pPr>
              <w:pStyle w:val="Heading5"/>
            </w:pPr>
            <w:r w:rsidRPr="00AA298E">
              <w:t xml:space="preserve">Mandatory </w:t>
            </w:r>
            <w:r>
              <w:t>content</w:t>
            </w:r>
          </w:p>
        </w:tc>
        <w:tc>
          <w:tcPr>
            <w:tcW w:w="2574" w:type="pct"/>
            <w:shd w:val="clear" w:color="auto" w:fill="BFBFBF" w:themeFill="background1" w:themeFillShade="BF"/>
            <w:vAlign w:val="center"/>
          </w:tcPr>
          <w:p w14:paraId="1428866E" w14:textId="77777777" w:rsidR="00F12E8C" w:rsidRPr="00AA298E" w:rsidRDefault="00F12E8C" w:rsidP="00F12E8C">
            <w:pPr>
              <w:pStyle w:val="Heading5"/>
            </w:pPr>
            <w:r w:rsidRPr="00AA298E">
              <w:t>Suggested activities</w:t>
            </w:r>
          </w:p>
        </w:tc>
      </w:tr>
      <w:tr w:rsidR="00F12E8C" w:rsidRPr="006F150E" w14:paraId="19F8951B" w14:textId="77777777" w:rsidTr="00F12E8C">
        <w:tc>
          <w:tcPr>
            <w:tcW w:w="5000" w:type="pct"/>
            <w:gridSpan w:val="2"/>
          </w:tcPr>
          <w:p w14:paraId="04FA8623" w14:textId="77777777" w:rsidR="00F12E8C" w:rsidRPr="006F150E" w:rsidRDefault="00F12E8C" w:rsidP="00F12E8C">
            <w:pPr>
              <w:rPr>
                <w:rFonts w:cs="Arial"/>
                <w:color w:val="000000"/>
              </w:rPr>
            </w:pPr>
            <w:r w:rsidRPr="006F150E">
              <w:rPr>
                <w:rFonts w:cs="Arial"/>
                <w:b/>
                <w:color w:val="000000"/>
              </w:rPr>
              <w:t xml:space="preserve">Nuclear </w:t>
            </w:r>
            <w:r>
              <w:rPr>
                <w:rFonts w:cs="Arial"/>
                <w:b/>
                <w:color w:val="000000"/>
              </w:rPr>
              <w:t>reactions</w:t>
            </w:r>
          </w:p>
        </w:tc>
      </w:tr>
      <w:tr w:rsidR="00F12E8C" w:rsidRPr="006F150E" w14:paraId="620E6146" w14:textId="77777777" w:rsidTr="00F12E8C">
        <w:tc>
          <w:tcPr>
            <w:tcW w:w="2426" w:type="pct"/>
          </w:tcPr>
          <w:p w14:paraId="707CDC9C" w14:textId="77777777" w:rsidR="00F12E8C" w:rsidRDefault="00F12E8C" w:rsidP="00F12E8C">
            <w:pPr>
              <w:rPr>
                <w:rFonts w:cs="Arial"/>
                <w:color w:val="000000"/>
              </w:rPr>
            </w:pPr>
            <w:r w:rsidRPr="00513BDC">
              <w:rPr>
                <w:rFonts w:cs="Arial"/>
                <w:color w:val="000000"/>
              </w:rPr>
              <w:t>Use of nuclear equations to describe radioactive decay, fission</w:t>
            </w:r>
            <w:r>
              <w:rPr>
                <w:rFonts w:cs="Arial"/>
                <w:color w:val="000000"/>
              </w:rPr>
              <w:t xml:space="preserve"> </w:t>
            </w:r>
            <w:r w:rsidRPr="00513BDC">
              <w:rPr>
                <w:rFonts w:cs="Arial"/>
                <w:color w:val="000000"/>
              </w:rPr>
              <w:t>(spontaneous and induced) and fusion reactions</w:t>
            </w:r>
            <w:r>
              <w:rPr>
                <w:rFonts w:cs="Arial"/>
                <w:color w:val="000000"/>
              </w:rPr>
              <w:t>,</w:t>
            </w:r>
            <w:r w:rsidRPr="00513BDC">
              <w:rPr>
                <w:rFonts w:cs="Arial"/>
                <w:color w:val="000000"/>
              </w:rPr>
              <w:t xml:space="preserve"> with reference to mass and energy equivalence.</w:t>
            </w:r>
          </w:p>
          <w:p w14:paraId="01284888" w14:textId="77777777" w:rsidR="00F12E8C" w:rsidRPr="00513BDC" w:rsidRDefault="00F12E8C" w:rsidP="00F12E8C">
            <w:pPr>
              <w:rPr>
                <w:rFonts w:cs="Arial"/>
                <w:color w:val="000000"/>
              </w:rPr>
            </w:pPr>
          </w:p>
          <w:p w14:paraId="017346A0" w14:textId="77777777" w:rsidR="00F12E8C" w:rsidRDefault="00F12E8C" w:rsidP="00F12E8C">
            <w:pPr>
              <w:rPr>
                <w:rFonts w:cs="Arial"/>
                <w:color w:val="000000"/>
              </w:rPr>
            </w:pPr>
            <w:r w:rsidRPr="00513BDC">
              <w:rPr>
                <w:rFonts w:cs="Arial"/>
                <w:color w:val="000000"/>
              </w:rPr>
              <w:t xml:space="preserve">Use of an appropriate relationship to solve problems involving the mass loss and the energy released by a nuclear reaction. </w:t>
            </w:r>
          </w:p>
          <w:p w14:paraId="3E692AF6" w14:textId="77777777" w:rsidR="00F12E8C" w:rsidRPr="00513BDC" w:rsidRDefault="00F12E8C" w:rsidP="00F12E8C">
            <w:pPr>
              <w:rPr>
                <w:rFonts w:cs="Arial"/>
                <w:color w:val="000000"/>
              </w:rPr>
            </w:pPr>
          </w:p>
          <w:p w14:paraId="63A2059A" w14:textId="77777777" w:rsidR="00F12E8C" w:rsidRDefault="00F12E8C" w:rsidP="00F12E8C">
            <w:pPr>
              <w:spacing w:line="240" w:lineRule="auto"/>
              <w:rPr>
                <w:rFonts w:cs="Arial"/>
                <w:color w:val="000000"/>
              </w:rPr>
            </w:pPr>
            <w:r w:rsidRPr="00513BDC">
              <w:rPr>
                <w:rFonts w:cs="Arial"/>
                <w:color w:val="000000"/>
                <w:position w:val="-6"/>
              </w:rPr>
              <w:object w:dxaOrig="840" w:dyaOrig="320" w14:anchorId="7D20750C">
                <v:shape id="_x0000_i1075" type="#_x0000_t75" style="width:50.7pt;height:18.15pt" o:ole="">
                  <v:imagedata r:id="rId44" o:title=""/>
                </v:shape>
                <o:OLEObject Type="Embed" ProgID="Equation.DSMT4" ShapeID="_x0000_i1075" DrawAspect="Content" ObjectID="_1852962644" r:id="rId123"/>
              </w:object>
            </w:r>
            <w:r w:rsidRPr="00513BDC">
              <w:rPr>
                <w:rFonts w:cs="Arial"/>
                <w:color w:val="000000"/>
              </w:rPr>
              <w:t xml:space="preserve"> </w:t>
            </w:r>
          </w:p>
          <w:p w14:paraId="59BDDB8E" w14:textId="77777777" w:rsidR="00F12E8C" w:rsidRPr="00513BDC" w:rsidRDefault="00F12E8C" w:rsidP="00F12E8C">
            <w:pPr>
              <w:spacing w:line="240" w:lineRule="auto"/>
              <w:rPr>
                <w:rFonts w:cs="Arial"/>
                <w:color w:val="000000"/>
              </w:rPr>
            </w:pPr>
          </w:p>
          <w:p w14:paraId="639CC507" w14:textId="77777777" w:rsidR="00F12E8C" w:rsidRPr="00AA298E" w:rsidRDefault="00F12E8C" w:rsidP="00F12E8C">
            <w:pPr>
              <w:tabs>
                <w:tab w:val="clear" w:pos="284"/>
              </w:tabs>
              <w:spacing w:after="60"/>
            </w:pPr>
            <w:r>
              <w:t>Knowledge that nuclear fusion reactors require charged particles at a very high temperature (plasma) which have to be contained by magnetic fields.</w:t>
            </w:r>
          </w:p>
        </w:tc>
        <w:tc>
          <w:tcPr>
            <w:tcW w:w="2574" w:type="pct"/>
          </w:tcPr>
          <w:p w14:paraId="103F93B5" w14:textId="77777777" w:rsidR="00F12E8C" w:rsidRDefault="00F12E8C" w:rsidP="00F12E8C">
            <w:pPr>
              <w:pStyle w:val="Default"/>
              <w:rPr>
                <w:sz w:val="22"/>
                <w:szCs w:val="22"/>
              </w:rPr>
            </w:pPr>
            <w:r>
              <w:rPr>
                <w:sz w:val="22"/>
                <w:szCs w:val="22"/>
              </w:rPr>
              <w:t>Consider examples of radioactive decay series.</w:t>
            </w:r>
          </w:p>
          <w:p w14:paraId="72124B63" w14:textId="77777777" w:rsidR="00F12E8C" w:rsidRDefault="00F12E8C" w:rsidP="00F12E8C">
            <w:pPr>
              <w:pStyle w:val="Default"/>
              <w:spacing w:line="276" w:lineRule="auto"/>
              <w:rPr>
                <w:sz w:val="22"/>
                <w:szCs w:val="22"/>
              </w:rPr>
            </w:pPr>
          </w:p>
          <w:p w14:paraId="42E2FD7D" w14:textId="77777777" w:rsidR="00F12E8C" w:rsidRDefault="00F12E8C" w:rsidP="00F12E8C">
            <w:pPr>
              <w:pStyle w:val="Default"/>
              <w:spacing w:line="276" w:lineRule="auto"/>
              <w:rPr>
                <w:sz w:val="22"/>
                <w:szCs w:val="22"/>
              </w:rPr>
            </w:pPr>
          </w:p>
          <w:p w14:paraId="19238D3D" w14:textId="77777777" w:rsidR="00F12E8C" w:rsidRDefault="00F12E8C" w:rsidP="00F12E8C">
            <w:pPr>
              <w:pStyle w:val="Default"/>
              <w:spacing w:line="276" w:lineRule="auto"/>
              <w:rPr>
                <w:sz w:val="22"/>
                <w:szCs w:val="22"/>
              </w:rPr>
            </w:pPr>
          </w:p>
          <w:p w14:paraId="03EE1510" w14:textId="77777777" w:rsidR="00F12E8C" w:rsidRDefault="00F12E8C" w:rsidP="00F12E8C">
            <w:pPr>
              <w:pStyle w:val="Default"/>
              <w:rPr>
                <w:sz w:val="22"/>
                <w:szCs w:val="22"/>
              </w:rPr>
            </w:pPr>
            <w:r>
              <w:rPr>
                <w:sz w:val="22"/>
                <w:szCs w:val="22"/>
              </w:rPr>
              <w:t xml:space="preserve">Compare the energy available from chemical and nuclear sources. </w:t>
            </w:r>
          </w:p>
          <w:p w14:paraId="5FAAA741" w14:textId="77777777" w:rsidR="00F12E8C" w:rsidRDefault="00F12E8C" w:rsidP="00F12E8C">
            <w:pPr>
              <w:pStyle w:val="Default"/>
              <w:rPr>
                <w:sz w:val="22"/>
                <w:szCs w:val="22"/>
              </w:rPr>
            </w:pPr>
          </w:p>
          <w:p w14:paraId="30DF5B68" w14:textId="77777777" w:rsidR="00F12E8C" w:rsidRDefault="00F12E8C" w:rsidP="00F12E8C">
            <w:pPr>
              <w:pStyle w:val="Default"/>
              <w:rPr>
                <w:sz w:val="22"/>
                <w:szCs w:val="22"/>
              </w:rPr>
            </w:pPr>
          </w:p>
          <w:p w14:paraId="03C262C0" w14:textId="77777777" w:rsidR="00F12E8C" w:rsidRDefault="00F12E8C" w:rsidP="00F12E8C">
            <w:pPr>
              <w:pStyle w:val="Default"/>
              <w:rPr>
                <w:sz w:val="22"/>
                <w:szCs w:val="22"/>
              </w:rPr>
            </w:pPr>
          </w:p>
          <w:p w14:paraId="53531B8B" w14:textId="77777777" w:rsidR="00F12E8C" w:rsidRDefault="00F12E8C" w:rsidP="00F12E8C">
            <w:pPr>
              <w:pStyle w:val="Default"/>
              <w:rPr>
                <w:sz w:val="22"/>
                <w:szCs w:val="22"/>
              </w:rPr>
            </w:pPr>
          </w:p>
          <w:p w14:paraId="36547B63" w14:textId="77777777" w:rsidR="00F12E8C" w:rsidRPr="006F150E" w:rsidRDefault="00F12E8C" w:rsidP="00F12E8C">
            <w:pPr>
              <w:rPr>
                <w:rFonts w:cs="Arial"/>
                <w:b/>
                <w:color w:val="000000"/>
              </w:rPr>
            </w:pPr>
            <w:r>
              <w:rPr>
                <w:szCs w:val="22"/>
              </w:rPr>
              <w:t>Consideration of the magnetic containment of plasma, for example in the Joint European Torus (JET) and ITER tokamak.</w:t>
            </w:r>
          </w:p>
        </w:tc>
      </w:tr>
      <w:tr w:rsidR="00F12E8C" w:rsidRPr="006F150E" w14:paraId="67E0B901" w14:textId="77777777" w:rsidTr="00F12E8C">
        <w:tc>
          <w:tcPr>
            <w:tcW w:w="5000" w:type="pct"/>
            <w:gridSpan w:val="2"/>
          </w:tcPr>
          <w:p w14:paraId="5CB6B23D" w14:textId="77777777" w:rsidR="00F12E8C" w:rsidRPr="002D1CF1" w:rsidRDefault="00F12E8C" w:rsidP="00F12E8C">
            <w:pPr>
              <w:rPr>
                <w:b/>
              </w:rPr>
            </w:pPr>
            <w:r>
              <w:rPr>
                <w:rFonts w:cs="Arial"/>
                <w:b/>
                <w:color w:val="000000"/>
              </w:rPr>
              <w:t>Inverse square law</w:t>
            </w:r>
          </w:p>
        </w:tc>
      </w:tr>
      <w:tr w:rsidR="00F12E8C" w:rsidRPr="006F150E" w14:paraId="0257AC9C" w14:textId="77777777" w:rsidTr="00F12E8C">
        <w:tc>
          <w:tcPr>
            <w:tcW w:w="2426" w:type="pct"/>
          </w:tcPr>
          <w:p w14:paraId="33265C51" w14:textId="77777777" w:rsidR="00F12E8C" w:rsidRDefault="00F12E8C" w:rsidP="00F12E8C">
            <w:pPr>
              <w:rPr>
                <w:rFonts w:cs="Arial"/>
                <w:color w:val="000000"/>
              </w:rPr>
            </w:pPr>
            <w:r>
              <w:rPr>
                <w:rFonts w:cs="Arial"/>
                <w:color w:val="000000"/>
              </w:rPr>
              <w:t xml:space="preserve">Knowledge that irradiance </w:t>
            </w:r>
            <w:r w:rsidRPr="006F150E">
              <w:rPr>
                <w:rFonts w:cs="Arial"/>
                <w:color w:val="000000"/>
              </w:rPr>
              <w:t xml:space="preserve">is </w:t>
            </w:r>
            <w:r>
              <w:rPr>
                <w:rFonts w:cs="Arial"/>
                <w:color w:val="000000"/>
              </w:rPr>
              <w:t xml:space="preserve">the </w:t>
            </w:r>
            <w:r w:rsidRPr="006F150E">
              <w:rPr>
                <w:rFonts w:cs="Arial"/>
                <w:color w:val="000000"/>
              </w:rPr>
              <w:t>power per unit area</w:t>
            </w:r>
            <w:r>
              <w:rPr>
                <w:rFonts w:cs="Arial"/>
                <w:color w:val="000000"/>
              </w:rPr>
              <w:t xml:space="preserve"> incident on a surface</w:t>
            </w:r>
            <w:r w:rsidRPr="006F150E">
              <w:rPr>
                <w:rFonts w:cs="Arial"/>
                <w:color w:val="000000"/>
              </w:rPr>
              <w:t xml:space="preserve">. </w:t>
            </w:r>
          </w:p>
          <w:p w14:paraId="61B05A0D" w14:textId="77777777" w:rsidR="00F12E8C" w:rsidRDefault="00F12E8C" w:rsidP="00F12E8C">
            <w:pPr>
              <w:rPr>
                <w:rFonts w:cs="Arial"/>
                <w:color w:val="000000"/>
              </w:rPr>
            </w:pPr>
          </w:p>
          <w:p w14:paraId="457BA1A1" w14:textId="77777777" w:rsidR="00F12E8C" w:rsidRDefault="00F12E8C" w:rsidP="00F12E8C">
            <w:pPr>
              <w:rPr>
                <w:rFonts w:cs="Arial"/>
                <w:color w:val="000000"/>
              </w:rPr>
            </w:pPr>
            <w:r>
              <w:rPr>
                <w:rFonts w:cs="Arial"/>
                <w:color w:val="000000"/>
              </w:rPr>
              <w:t>Use of an appropriate relationship to solve problems involving i</w:t>
            </w:r>
            <w:r w:rsidRPr="006F150E">
              <w:rPr>
                <w:rFonts w:cs="Arial"/>
                <w:color w:val="000000"/>
              </w:rPr>
              <w:t>rradiance</w:t>
            </w:r>
            <w:r>
              <w:rPr>
                <w:rFonts w:cs="Arial"/>
                <w:color w:val="000000"/>
              </w:rPr>
              <w:t>, the power of radiation incident on a surface and the area of the surface.</w:t>
            </w:r>
          </w:p>
          <w:p w14:paraId="32F46F76" w14:textId="77777777" w:rsidR="00F12E8C" w:rsidRDefault="00F12E8C" w:rsidP="00F12E8C">
            <w:pPr>
              <w:rPr>
                <w:rFonts w:cs="Arial"/>
                <w:color w:val="000000"/>
              </w:rPr>
            </w:pPr>
          </w:p>
          <w:p w14:paraId="6664D0C4" w14:textId="77777777" w:rsidR="00F12E8C" w:rsidRDefault="00F12E8C" w:rsidP="00F12E8C">
            <w:pPr>
              <w:spacing w:line="240" w:lineRule="auto"/>
              <w:rPr>
                <w:rFonts w:cs="Arial"/>
              </w:rPr>
            </w:pPr>
            <w:r w:rsidRPr="004C5D03">
              <w:rPr>
                <w:rFonts w:cs="Arial"/>
                <w:position w:val="-24"/>
              </w:rPr>
              <w:object w:dxaOrig="620" w:dyaOrig="620" w14:anchorId="61373FFF">
                <v:shape id="_x0000_i1076" type="#_x0000_t75" style="width:30.7pt;height:30.7pt" o:ole="">
                  <v:imagedata r:id="rId46" o:title=""/>
                </v:shape>
                <o:OLEObject Type="Embed" ProgID="Equation.DSMT4" ShapeID="_x0000_i1076" DrawAspect="Content" ObjectID="_1852962645" r:id="rId124"/>
              </w:object>
            </w:r>
          </w:p>
          <w:p w14:paraId="44A9D34F" w14:textId="77777777" w:rsidR="00F12E8C" w:rsidRDefault="00F12E8C" w:rsidP="00F12E8C">
            <w:pPr>
              <w:spacing w:line="240" w:lineRule="auto"/>
              <w:rPr>
                <w:rFonts w:cs="Arial"/>
                <w:color w:val="000000"/>
              </w:rPr>
            </w:pPr>
          </w:p>
          <w:p w14:paraId="421C4AF3" w14:textId="77777777" w:rsidR="00F12E8C" w:rsidRDefault="00F12E8C" w:rsidP="00F12E8C">
            <w:pPr>
              <w:rPr>
                <w:rFonts w:cs="Arial"/>
                <w:color w:val="000000"/>
              </w:rPr>
            </w:pPr>
            <w:r>
              <w:rPr>
                <w:rFonts w:cs="Arial"/>
                <w:color w:val="000000"/>
              </w:rPr>
              <w:t>Knowledge that irradiance is inversely proportional to the square of the distance from a point source.</w:t>
            </w:r>
          </w:p>
          <w:p w14:paraId="52743088" w14:textId="77777777" w:rsidR="00F12E8C" w:rsidRDefault="00F12E8C" w:rsidP="00F12E8C">
            <w:pPr>
              <w:spacing w:line="240" w:lineRule="auto"/>
              <w:rPr>
                <w:rFonts w:cs="Arial"/>
                <w:b/>
                <w:color w:val="000000"/>
              </w:rPr>
            </w:pPr>
          </w:p>
        </w:tc>
        <w:tc>
          <w:tcPr>
            <w:tcW w:w="2574" w:type="pct"/>
          </w:tcPr>
          <w:p w14:paraId="4E76AC98" w14:textId="77777777" w:rsidR="00F12E8C" w:rsidRDefault="00F12E8C" w:rsidP="00F12E8C">
            <w:pPr>
              <w:pStyle w:val="Default"/>
              <w:rPr>
                <w:color w:val="auto"/>
                <w:sz w:val="22"/>
                <w:szCs w:val="22"/>
              </w:rPr>
            </w:pPr>
          </w:p>
          <w:p w14:paraId="39C81F3B" w14:textId="77777777" w:rsidR="00F12E8C" w:rsidRDefault="00F12E8C" w:rsidP="00F12E8C">
            <w:pPr>
              <w:pStyle w:val="Default"/>
              <w:rPr>
                <w:color w:val="auto"/>
                <w:sz w:val="22"/>
                <w:szCs w:val="22"/>
              </w:rPr>
            </w:pPr>
          </w:p>
          <w:p w14:paraId="4D62F65F" w14:textId="77777777" w:rsidR="00F12E8C" w:rsidRDefault="00F12E8C" w:rsidP="00F12E8C">
            <w:pPr>
              <w:pStyle w:val="Default"/>
              <w:rPr>
                <w:color w:val="auto"/>
                <w:sz w:val="22"/>
                <w:szCs w:val="22"/>
              </w:rPr>
            </w:pPr>
          </w:p>
          <w:p w14:paraId="68926F7A" w14:textId="77777777" w:rsidR="00F12E8C" w:rsidRDefault="00F12E8C" w:rsidP="00F12E8C">
            <w:pPr>
              <w:pStyle w:val="Default"/>
              <w:rPr>
                <w:color w:val="auto"/>
                <w:sz w:val="22"/>
                <w:szCs w:val="22"/>
              </w:rPr>
            </w:pPr>
          </w:p>
          <w:p w14:paraId="54CB9AC6" w14:textId="77777777" w:rsidR="00F12E8C" w:rsidRDefault="00F12E8C" w:rsidP="00F12E8C">
            <w:pPr>
              <w:pStyle w:val="Default"/>
              <w:rPr>
                <w:color w:val="auto"/>
                <w:sz w:val="22"/>
                <w:szCs w:val="22"/>
              </w:rPr>
            </w:pPr>
          </w:p>
          <w:p w14:paraId="21FD76A6" w14:textId="77777777" w:rsidR="00F12E8C" w:rsidRDefault="00F12E8C" w:rsidP="00F12E8C">
            <w:pPr>
              <w:pStyle w:val="Default"/>
              <w:rPr>
                <w:color w:val="auto"/>
                <w:sz w:val="22"/>
                <w:szCs w:val="22"/>
              </w:rPr>
            </w:pPr>
          </w:p>
          <w:p w14:paraId="13BD742E" w14:textId="77777777" w:rsidR="00F12E8C" w:rsidRDefault="00F12E8C" w:rsidP="00F12E8C">
            <w:pPr>
              <w:pStyle w:val="Default"/>
              <w:rPr>
                <w:color w:val="auto"/>
                <w:sz w:val="22"/>
                <w:szCs w:val="22"/>
              </w:rPr>
            </w:pPr>
          </w:p>
          <w:p w14:paraId="661ED330" w14:textId="77777777" w:rsidR="00F12E8C" w:rsidRDefault="00F12E8C" w:rsidP="00F12E8C">
            <w:pPr>
              <w:pStyle w:val="Default"/>
              <w:rPr>
                <w:color w:val="auto"/>
                <w:sz w:val="22"/>
                <w:szCs w:val="22"/>
              </w:rPr>
            </w:pPr>
          </w:p>
          <w:p w14:paraId="4798C768" w14:textId="77777777" w:rsidR="00F12E8C" w:rsidRDefault="00F12E8C" w:rsidP="00F12E8C">
            <w:pPr>
              <w:pStyle w:val="Default"/>
              <w:rPr>
                <w:color w:val="auto"/>
                <w:sz w:val="22"/>
                <w:szCs w:val="22"/>
              </w:rPr>
            </w:pPr>
          </w:p>
          <w:p w14:paraId="4B26BAFF" w14:textId="77777777" w:rsidR="00F12E8C" w:rsidRDefault="00F12E8C" w:rsidP="00F12E8C">
            <w:pPr>
              <w:pStyle w:val="Default"/>
              <w:rPr>
                <w:color w:val="auto"/>
                <w:sz w:val="22"/>
                <w:szCs w:val="22"/>
              </w:rPr>
            </w:pPr>
          </w:p>
          <w:p w14:paraId="27E096CA" w14:textId="77777777" w:rsidR="00F12E8C" w:rsidRDefault="00F12E8C" w:rsidP="00F12E8C">
            <w:pPr>
              <w:pStyle w:val="Default"/>
              <w:rPr>
                <w:color w:val="auto"/>
                <w:sz w:val="22"/>
                <w:szCs w:val="22"/>
              </w:rPr>
            </w:pPr>
          </w:p>
          <w:p w14:paraId="6E05882A" w14:textId="77777777" w:rsidR="00F12E8C" w:rsidRDefault="00F12E8C" w:rsidP="00F12E8C">
            <w:pPr>
              <w:pStyle w:val="Default"/>
              <w:rPr>
                <w:color w:val="auto"/>
                <w:sz w:val="22"/>
                <w:szCs w:val="22"/>
              </w:rPr>
            </w:pPr>
          </w:p>
          <w:p w14:paraId="6545A9B8" w14:textId="77777777" w:rsidR="00F12E8C" w:rsidRDefault="00F12E8C" w:rsidP="00F12E8C">
            <w:pPr>
              <w:pStyle w:val="Default"/>
              <w:rPr>
                <w:color w:val="auto"/>
                <w:sz w:val="22"/>
                <w:szCs w:val="22"/>
              </w:rPr>
            </w:pPr>
          </w:p>
          <w:p w14:paraId="3C8CD86D" w14:textId="77777777" w:rsidR="00F12E8C" w:rsidRPr="00A95B6B" w:rsidRDefault="00F12E8C" w:rsidP="00F12E8C">
            <w:pPr>
              <w:pStyle w:val="Default"/>
              <w:rPr>
                <w:color w:val="auto"/>
                <w:szCs w:val="22"/>
              </w:rPr>
            </w:pPr>
          </w:p>
        </w:tc>
      </w:tr>
      <w:tr w:rsidR="00F12E8C" w:rsidRPr="006F150E" w14:paraId="411175C4" w14:textId="77777777" w:rsidTr="00A364F4">
        <w:tc>
          <w:tcPr>
            <w:tcW w:w="2426" w:type="pct"/>
            <w:shd w:val="clear" w:color="auto" w:fill="BFBFBF" w:themeFill="background1" w:themeFillShade="BF"/>
          </w:tcPr>
          <w:p w14:paraId="78859C6F" w14:textId="77777777" w:rsidR="00F12E8C" w:rsidRPr="00AA298E" w:rsidRDefault="00F12E8C" w:rsidP="00F12E8C">
            <w:pPr>
              <w:pStyle w:val="Heading5"/>
            </w:pPr>
            <w:r>
              <w:rPr>
                <w:b w:val="0"/>
              </w:rPr>
              <w:lastRenderedPageBreak/>
              <w:br w:type="page"/>
            </w:r>
            <w:r w:rsidRPr="00AA298E">
              <w:t>Particles and waves</w:t>
            </w:r>
          </w:p>
          <w:p w14:paraId="38CF3E45" w14:textId="77777777" w:rsidR="00F12E8C" w:rsidRPr="00AA298E" w:rsidRDefault="00F12E8C" w:rsidP="00F12E8C">
            <w:pPr>
              <w:pStyle w:val="Heading5"/>
            </w:pPr>
            <w:r w:rsidRPr="00AA298E">
              <w:t xml:space="preserve">Mandatory </w:t>
            </w:r>
            <w:r>
              <w:t>content</w:t>
            </w:r>
          </w:p>
        </w:tc>
        <w:tc>
          <w:tcPr>
            <w:tcW w:w="2574" w:type="pct"/>
            <w:shd w:val="clear" w:color="auto" w:fill="BFBFBF" w:themeFill="background1" w:themeFillShade="BF"/>
            <w:vAlign w:val="center"/>
          </w:tcPr>
          <w:p w14:paraId="0194B5DC" w14:textId="77777777" w:rsidR="00F12E8C" w:rsidRPr="00AA298E" w:rsidRDefault="00F12E8C" w:rsidP="00A364F4">
            <w:pPr>
              <w:pStyle w:val="Heading5"/>
            </w:pPr>
            <w:r w:rsidRPr="00AA298E">
              <w:t>Suggested activities</w:t>
            </w:r>
          </w:p>
        </w:tc>
      </w:tr>
      <w:tr w:rsidR="00F12E8C" w:rsidRPr="006F150E" w14:paraId="0005B6C3" w14:textId="77777777" w:rsidTr="00F12E8C">
        <w:tc>
          <w:tcPr>
            <w:tcW w:w="5000" w:type="pct"/>
            <w:gridSpan w:val="2"/>
          </w:tcPr>
          <w:p w14:paraId="55DFA690" w14:textId="77777777" w:rsidR="00F12E8C" w:rsidRPr="00CB7012" w:rsidRDefault="00F12E8C" w:rsidP="00F12E8C">
            <w:pPr>
              <w:rPr>
                <w:b/>
              </w:rPr>
            </w:pPr>
            <w:r w:rsidRPr="00CB7012">
              <w:rPr>
                <w:b/>
              </w:rPr>
              <w:t>Inverse square law (continued)</w:t>
            </w:r>
          </w:p>
        </w:tc>
      </w:tr>
      <w:tr w:rsidR="00F12E8C" w:rsidRPr="006F150E" w14:paraId="0EE7D40F" w14:textId="77777777" w:rsidTr="00F12E8C">
        <w:tc>
          <w:tcPr>
            <w:tcW w:w="2426" w:type="pct"/>
          </w:tcPr>
          <w:p w14:paraId="7640FF26" w14:textId="77777777" w:rsidR="00F12E8C" w:rsidRDefault="00F12E8C" w:rsidP="00F12E8C">
            <w:pPr>
              <w:rPr>
                <w:rFonts w:cs="Arial"/>
                <w:color w:val="000000"/>
              </w:rPr>
            </w:pPr>
            <w:r>
              <w:rPr>
                <w:rFonts w:cs="Arial"/>
                <w:color w:val="000000"/>
              </w:rPr>
              <w:t>Description of an experiment to verify the inverse square law for a point source of light.</w:t>
            </w:r>
          </w:p>
          <w:p w14:paraId="36894A5F" w14:textId="77777777" w:rsidR="00F12E8C" w:rsidRPr="006F150E" w:rsidRDefault="00F12E8C" w:rsidP="00F12E8C">
            <w:pPr>
              <w:rPr>
                <w:rFonts w:cs="Arial"/>
                <w:color w:val="000000"/>
              </w:rPr>
            </w:pPr>
          </w:p>
          <w:p w14:paraId="4BF6DFA0" w14:textId="77777777" w:rsidR="00F12E8C" w:rsidRDefault="00F12E8C" w:rsidP="00F12E8C">
            <w:pPr>
              <w:rPr>
                <w:rFonts w:cs="Arial"/>
                <w:color w:val="000000"/>
              </w:rPr>
            </w:pPr>
            <w:r>
              <w:rPr>
                <w:rFonts w:cs="Arial"/>
                <w:color w:val="000000"/>
              </w:rPr>
              <w:t>Use of an appropriate relationship to solve problems involving</w:t>
            </w:r>
            <w:r w:rsidRPr="006F150E">
              <w:rPr>
                <w:rFonts w:cs="Arial"/>
                <w:color w:val="000000"/>
              </w:rPr>
              <w:t xml:space="preserve"> irradiance and distance from a point </w:t>
            </w:r>
            <w:r>
              <w:rPr>
                <w:rFonts w:cs="Arial"/>
                <w:color w:val="000000"/>
              </w:rPr>
              <w:t>source of light</w:t>
            </w:r>
            <w:r w:rsidRPr="006F150E">
              <w:rPr>
                <w:rFonts w:cs="Arial"/>
                <w:color w:val="000000"/>
              </w:rPr>
              <w:t>.</w:t>
            </w:r>
          </w:p>
          <w:p w14:paraId="58EDD10B" w14:textId="77777777" w:rsidR="00F12E8C" w:rsidRPr="00CB7012" w:rsidRDefault="00F12E8C" w:rsidP="00F12E8C">
            <w:pPr>
              <w:pStyle w:val="Heading4"/>
            </w:pPr>
            <w:r w:rsidRPr="007E28C6">
              <w:object w:dxaOrig="1120" w:dyaOrig="999" w14:anchorId="1F9F168B">
                <v:shape id="_x0000_i1077" type="#_x0000_t75" style="width:57.6pt;height:48.85pt" o:ole="">
                  <v:imagedata r:id="rId48" o:title=""/>
                </v:shape>
                <o:OLEObject Type="Embed" ProgID="Equation.DSMT4" ShapeID="_x0000_i1077" DrawAspect="Content" ObjectID="_1852962646" r:id="rId125"/>
              </w:object>
            </w:r>
          </w:p>
        </w:tc>
        <w:tc>
          <w:tcPr>
            <w:tcW w:w="2574" w:type="pct"/>
          </w:tcPr>
          <w:p w14:paraId="36797D9F" w14:textId="77777777" w:rsidR="00F12E8C" w:rsidRPr="00E0752F" w:rsidRDefault="00F12E8C" w:rsidP="00F12E8C">
            <w:r w:rsidRPr="00E0752F">
              <w:t>Investigat</w:t>
            </w:r>
            <w:r>
              <w:t>e</w:t>
            </w:r>
            <w:r w:rsidRPr="00E0752F">
              <w:t xml:space="preserve"> irradiance as a function of distance from a point source of light. </w:t>
            </w:r>
          </w:p>
          <w:p w14:paraId="6DD50271" w14:textId="77777777" w:rsidR="00F12E8C" w:rsidRPr="00E0752F" w:rsidRDefault="00F12E8C" w:rsidP="00F12E8C"/>
          <w:p w14:paraId="1FCBA668" w14:textId="77777777" w:rsidR="00F12E8C" w:rsidRPr="00E0752F" w:rsidRDefault="00F12E8C" w:rsidP="00F12E8C">
            <w:r w:rsidRPr="00E0752F">
              <w:t>Application of the inverse square law to other e-m radiation.</w:t>
            </w:r>
          </w:p>
          <w:p w14:paraId="62BBB946" w14:textId="77777777" w:rsidR="00F12E8C" w:rsidRPr="00E0752F" w:rsidRDefault="00F12E8C" w:rsidP="00F12E8C"/>
          <w:p w14:paraId="56BF95EF" w14:textId="77777777" w:rsidR="00F12E8C" w:rsidRDefault="00F12E8C" w:rsidP="00F12E8C">
            <w:r w:rsidRPr="00E0752F">
              <w:t>Compar</w:t>
            </w:r>
            <w:r>
              <w:t>e</w:t>
            </w:r>
            <w:r w:rsidRPr="00E0752F">
              <w:t xml:space="preserve"> irradiance as a function of distance from a point source of light with irradiance as a function of distance from a laser.</w:t>
            </w:r>
          </w:p>
        </w:tc>
      </w:tr>
      <w:tr w:rsidR="00F12E8C" w:rsidRPr="006F150E" w14:paraId="2FD44B1B" w14:textId="77777777" w:rsidTr="00F12E8C">
        <w:tc>
          <w:tcPr>
            <w:tcW w:w="5000" w:type="pct"/>
            <w:gridSpan w:val="2"/>
          </w:tcPr>
          <w:p w14:paraId="6EBEFBF1" w14:textId="77777777" w:rsidR="00F12E8C" w:rsidRPr="00A95B6B" w:rsidRDefault="00F12E8C" w:rsidP="00F12E8C">
            <w:pPr>
              <w:outlineLvl w:val="0"/>
              <w:rPr>
                <w:rFonts w:cs="Arial"/>
                <w:b/>
                <w:color w:val="000000"/>
              </w:rPr>
            </w:pPr>
            <w:r>
              <w:rPr>
                <w:rFonts w:cs="Arial"/>
                <w:b/>
                <w:color w:val="000000"/>
              </w:rPr>
              <w:t>Wave-particle duality</w:t>
            </w:r>
          </w:p>
        </w:tc>
      </w:tr>
      <w:tr w:rsidR="00F12E8C" w:rsidRPr="006F150E" w14:paraId="4C13FFCC" w14:textId="77777777" w:rsidTr="00F12E8C">
        <w:tc>
          <w:tcPr>
            <w:tcW w:w="2426" w:type="pct"/>
          </w:tcPr>
          <w:p w14:paraId="7E521CB4" w14:textId="77777777" w:rsidR="00F12E8C" w:rsidRDefault="00F12E8C" w:rsidP="00F12E8C">
            <w:pPr>
              <w:rPr>
                <w:rFonts w:cs="Arial"/>
                <w:color w:val="000000"/>
              </w:rPr>
            </w:pPr>
            <w:r>
              <w:rPr>
                <w:rFonts w:cs="Arial"/>
                <w:color w:val="000000"/>
              </w:rPr>
              <w:t>Knowledge that the p</w:t>
            </w:r>
            <w:r w:rsidRPr="006F150E">
              <w:rPr>
                <w:rFonts w:cs="Arial"/>
                <w:color w:val="000000"/>
              </w:rPr>
              <w:t xml:space="preserve">hotoelectric effect </w:t>
            </w:r>
            <w:r>
              <w:rPr>
                <w:rFonts w:cs="Arial"/>
                <w:color w:val="000000"/>
              </w:rPr>
              <w:t>is</w:t>
            </w:r>
            <w:r w:rsidRPr="006F150E">
              <w:rPr>
                <w:rFonts w:cs="Arial"/>
                <w:color w:val="000000"/>
              </w:rPr>
              <w:t xml:space="preserve"> evidence </w:t>
            </w:r>
            <w:r>
              <w:rPr>
                <w:rFonts w:cs="Arial"/>
                <w:color w:val="000000"/>
              </w:rPr>
              <w:t>for</w:t>
            </w:r>
            <w:r w:rsidRPr="006F150E">
              <w:rPr>
                <w:rFonts w:cs="Arial"/>
                <w:color w:val="000000"/>
              </w:rPr>
              <w:t xml:space="preserve"> the partic</w:t>
            </w:r>
            <w:r>
              <w:rPr>
                <w:rFonts w:cs="Arial"/>
                <w:color w:val="000000"/>
              </w:rPr>
              <w:t>le</w:t>
            </w:r>
            <w:r w:rsidRPr="006F150E">
              <w:rPr>
                <w:rFonts w:cs="Arial"/>
                <w:color w:val="000000"/>
              </w:rPr>
              <w:t xml:space="preserve"> </w:t>
            </w:r>
            <w:r>
              <w:rPr>
                <w:rFonts w:cs="Arial"/>
                <w:color w:val="000000"/>
              </w:rPr>
              <w:t>model</w:t>
            </w:r>
            <w:r w:rsidRPr="006F150E">
              <w:rPr>
                <w:rFonts w:cs="Arial"/>
                <w:color w:val="000000"/>
              </w:rPr>
              <w:t xml:space="preserve"> of light.</w:t>
            </w:r>
          </w:p>
          <w:p w14:paraId="2F2413B0" w14:textId="77777777" w:rsidR="00F12E8C" w:rsidRPr="006F150E" w:rsidRDefault="00F12E8C" w:rsidP="00F12E8C">
            <w:pPr>
              <w:rPr>
                <w:rFonts w:cs="Arial"/>
                <w:color w:val="000000"/>
              </w:rPr>
            </w:pPr>
          </w:p>
          <w:p w14:paraId="161408CD" w14:textId="77777777" w:rsidR="00F12E8C" w:rsidRDefault="00F12E8C" w:rsidP="00F12E8C">
            <w:pPr>
              <w:rPr>
                <w:rFonts w:cs="Arial"/>
                <w:color w:val="000000"/>
              </w:rPr>
            </w:pPr>
            <w:r>
              <w:rPr>
                <w:rFonts w:cs="Arial"/>
                <w:color w:val="000000"/>
              </w:rPr>
              <w:t>Knowledge that p</w:t>
            </w:r>
            <w:r w:rsidRPr="006F150E">
              <w:rPr>
                <w:rFonts w:cs="Arial"/>
                <w:color w:val="000000"/>
              </w:rPr>
              <w:t xml:space="preserve">hotons of sufficient energy can eject electrons from the surface of </w:t>
            </w:r>
            <w:r>
              <w:rPr>
                <w:rFonts w:cs="Arial"/>
                <w:color w:val="000000"/>
              </w:rPr>
              <w:t>materials (photoemission)</w:t>
            </w:r>
            <w:r w:rsidRPr="006F150E">
              <w:rPr>
                <w:rFonts w:cs="Arial"/>
                <w:color w:val="000000"/>
              </w:rPr>
              <w:t>.</w:t>
            </w:r>
          </w:p>
          <w:p w14:paraId="19A26D5A" w14:textId="77777777" w:rsidR="00F12E8C" w:rsidRDefault="00F12E8C" w:rsidP="00F12E8C">
            <w:pPr>
              <w:rPr>
                <w:rFonts w:cs="Arial"/>
                <w:color w:val="000000"/>
              </w:rPr>
            </w:pPr>
          </w:p>
          <w:p w14:paraId="0749D71D" w14:textId="77777777" w:rsidR="00F12E8C" w:rsidRDefault="00F12E8C" w:rsidP="00F12E8C">
            <w:pPr>
              <w:rPr>
                <w:rFonts w:cs="Arial"/>
                <w:color w:val="000000"/>
              </w:rPr>
            </w:pPr>
            <w:r>
              <w:rPr>
                <w:rFonts w:cs="Arial"/>
                <w:color w:val="000000"/>
              </w:rPr>
              <w:t>Use of an appropriate relationship to solve problems involving the frequency and energy of a photon.</w:t>
            </w:r>
          </w:p>
          <w:p w14:paraId="36CE169A" w14:textId="77777777" w:rsidR="00F12E8C" w:rsidRDefault="00F12E8C" w:rsidP="00F12E8C">
            <w:pPr>
              <w:rPr>
                <w:rFonts w:cs="Arial"/>
                <w:color w:val="000000"/>
              </w:rPr>
            </w:pPr>
          </w:p>
          <w:p w14:paraId="1B45EC16" w14:textId="77777777" w:rsidR="00F12E8C" w:rsidRDefault="00F12E8C" w:rsidP="00F12E8C">
            <w:pPr>
              <w:spacing w:line="240" w:lineRule="auto"/>
              <w:rPr>
                <w:rFonts w:cs="Arial"/>
              </w:rPr>
            </w:pPr>
            <w:r w:rsidRPr="00223842">
              <w:rPr>
                <w:rFonts w:cs="Arial"/>
                <w:position w:val="-10"/>
              </w:rPr>
              <w:object w:dxaOrig="720" w:dyaOrig="320" w14:anchorId="3530A478">
                <v:shape id="_x0000_i1078" type="#_x0000_t75" style="width:36.3pt;height:18.15pt" o:ole="">
                  <v:imagedata r:id="rId50" o:title=""/>
                </v:shape>
                <o:OLEObject Type="Embed" ProgID="Equation.DSMT4" ShapeID="_x0000_i1078" DrawAspect="Content" ObjectID="_1852962647" r:id="rId126"/>
              </w:object>
            </w:r>
          </w:p>
          <w:p w14:paraId="647ECF2C" w14:textId="77777777" w:rsidR="00F12E8C" w:rsidRPr="006F150E" w:rsidRDefault="00F12E8C" w:rsidP="00F12E8C">
            <w:pPr>
              <w:spacing w:line="240" w:lineRule="auto"/>
              <w:rPr>
                <w:rFonts w:cs="Arial"/>
                <w:color w:val="000000"/>
              </w:rPr>
            </w:pPr>
          </w:p>
          <w:p w14:paraId="6FDEBA40" w14:textId="77777777" w:rsidR="00F12E8C" w:rsidRDefault="00F12E8C" w:rsidP="00F12E8C">
            <w:pPr>
              <w:rPr>
                <w:rFonts w:cs="Arial"/>
                <w:color w:val="000000"/>
              </w:rPr>
            </w:pPr>
            <w:r>
              <w:rPr>
                <w:rFonts w:cs="Arial"/>
                <w:color w:val="000000"/>
              </w:rPr>
              <w:t>Knowledge that t</w:t>
            </w:r>
            <w:r w:rsidRPr="006F150E">
              <w:rPr>
                <w:rFonts w:cs="Arial"/>
                <w:color w:val="000000"/>
              </w:rPr>
              <w:t xml:space="preserve">he threshold frequency is the minimum frequency of a photon required for photoemission. </w:t>
            </w:r>
          </w:p>
          <w:p w14:paraId="4E9C1F56" w14:textId="77777777" w:rsidR="00F12E8C" w:rsidRPr="006F150E" w:rsidRDefault="00F12E8C" w:rsidP="00F12E8C">
            <w:pPr>
              <w:rPr>
                <w:rFonts w:cs="Arial"/>
                <w:color w:val="000000"/>
              </w:rPr>
            </w:pPr>
          </w:p>
          <w:p w14:paraId="566B0A45" w14:textId="77777777" w:rsidR="00F12E8C" w:rsidRDefault="00F12E8C" w:rsidP="00F12E8C">
            <w:pPr>
              <w:rPr>
                <w:rFonts w:cs="Arial"/>
                <w:color w:val="000000"/>
              </w:rPr>
            </w:pPr>
            <w:r>
              <w:rPr>
                <w:rFonts w:cs="Arial"/>
                <w:color w:val="000000"/>
              </w:rPr>
              <w:t>Knowledge that t</w:t>
            </w:r>
            <w:r w:rsidRPr="006F150E">
              <w:rPr>
                <w:rFonts w:cs="Arial"/>
                <w:color w:val="000000"/>
              </w:rPr>
              <w:t xml:space="preserve">he work function of </w:t>
            </w:r>
            <w:r>
              <w:rPr>
                <w:rFonts w:cs="Arial"/>
                <w:color w:val="000000"/>
              </w:rPr>
              <w:t>a material</w:t>
            </w:r>
            <w:r w:rsidRPr="006F150E">
              <w:rPr>
                <w:rFonts w:cs="Arial"/>
                <w:color w:val="000000"/>
              </w:rPr>
              <w:t xml:space="preserve"> is the minimum energy</w:t>
            </w:r>
            <w:r>
              <w:rPr>
                <w:rFonts w:cs="Arial"/>
                <w:color w:val="000000"/>
              </w:rPr>
              <w:t xml:space="preserve"> of a photon</w:t>
            </w:r>
            <w:r w:rsidRPr="006F150E">
              <w:rPr>
                <w:rFonts w:cs="Arial"/>
                <w:color w:val="000000"/>
              </w:rPr>
              <w:t xml:space="preserve"> required to cause photoemission. </w:t>
            </w:r>
          </w:p>
          <w:p w14:paraId="6375E5B6" w14:textId="77777777" w:rsidR="00F12E8C" w:rsidRPr="006F150E" w:rsidRDefault="00F12E8C" w:rsidP="00F12E8C">
            <w:pPr>
              <w:rPr>
                <w:rFonts w:cs="Arial"/>
                <w:color w:val="000000"/>
              </w:rPr>
            </w:pPr>
          </w:p>
        </w:tc>
        <w:tc>
          <w:tcPr>
            <w:tcW w:w="2574" w:type="pct"/>
          </w:tcPr>
          <w:p w14:paraId="3CFA5F7E" w14:textId="77777777" w:rsidR="00F12E8C" w:rsidRDefault="00F12E8C" w:rsidP="00F12E8C">
            <w:pPr>
              <w:rPr>
                <w:szCs w:val="22"/>
              </w:rPr>
            </w:pPr>
            <w:r>
              <w:rPr>
                <w:szCs w:val="22"/>
              </w:rPr>
              <w:t>Demonstrate the photoelectric effect using a gold-leaf electroscope.</w:t>
            </w:r>
          </w:p>
          <w:p w14:paraId="6C2E3F96" w14:textId="77777777" w:rsidR="00F12E8C" w:rsidRDefault="00F12E8C" w:rsidP="00F12E8C">
            <w:pPr>
              <w:rPr>
                <w:szCs w:val="22"/>
              </w:rPr>
            </w:pPr>
          </w:p>
          <w:p w14:paraId="454A3D07" w14:textId="77777777" w:rsidR="00F12E8C" w:rsidRPr="006F150E" w:rsidRDefault="00F12E8C" w:rsidP="00F12E8C">
            <w:pPr>
              <w:rPr>
                <w:rFonts w:cs="Arial"/>
                <w:color w:val="000000"/>
              </w:rPr>
            </w:pPr>
            <w:r>
              <w:rPr>
                <w:szCs w:val="22"/>
              </w:rPr>
              <w:t>Consider practical applications of photoemission, for example light meters in cameras, channel plate image intensifiers, photomultipliers.</w:t>
            </w:r>
          </w:p>
        </w:tc>
      </w:tr>
    </w:tbl>
    <w:p w14:paraId="36490F2D" w14:textId="77777777" w:rsidR="00F12E8C" w:rsidRDefault="00F12E8C" w:rsidP="00F12E8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0"/>
        <w:gridCol w:w="7204"/>
      </w:tblGrid>
      <w:tr w:rsidR="00F12E8C" w:rsidRPr="006F150E" w14:paraId="0ABFCE32" w14:textId="77777777" w:rsidTr="000A3033">
        <w:tc>
          <w:tcPr>
            <w:tcW w:w="2426" w:type="pct"/>
            <w:shd w:val="clear" w:color="auto" w:fill="BFBFBF" w:themeFill="background1" w:themeFillShade="BF"/>
          </w:tcPr>
          <w:p w14:paraId="2BD7F190" w14:textId="77777777" w:rsidR="00F12E8C" w:rsidRPr="00EC1138" w:rsidRDefault="00F12E8C" w:rsidP="00F12E8C">
            <w:pPr>
              <w:pStyle w:val="Heading5"/>
            </w:pPr>
            <w:r w:rsidRPr="00EC1138">
              <w:lastRenderedPageBreak/>
              <w:t>Particles and waves</w:t>
            </w:r>
          </w:p>
          <w:p w14:paraId="165AEE57" w14:textId="77777777" w:rsidR="00F12E8C" w:rsidRPr="00EC1138" w:rsidRDefault="00F12E8C" w:rsidP="00F12E8C">
            <w:pPr>
              <w:pStyle w:val="Heading5"/>
            </w:pPr>
            <w:r w:rsidRPr="00EC1138">
              <w:t xml:space="preserve">Mandatory </w:t>
            </w:r>
            <w:r>
              <w:t>content</w:t>
            </w:r>
          </w:p>
        </w:tc>
        <w:tc>
          <w:tcPr>
            <w:tcW w:w="2574" w:type="pct"/>
            <w:shd w:val="clear" w:color="auto" w:fill="BFBFBF" w:themeFill="background1" w:themeFillShade="BF"/>
            <w:vAlign w:val="center"/>
          </w:tcPr>
          <w:p w14:paraId="39764EF5" w14:textId="77777777" w:rsidR="00F12E8C" w:rsidRPr="00EC1138" w:rsidRDefault="00F12E8C" w:rsidP="000A3033">
            <w:pPr>
              <w:pStyle w:val="Heading5"/>
            </w:pPr>
            <w:r w:rsidRPr="00EC1138">
              <w:t>Suggested activities</w:t>
            </w:r>
          </w:p>
        </w:tc>
      </w:tr>
      <w:tr w:rsidR="00F12E8C" w:rsidRPr="006F150E" w14:paraId="2E982E71" w14:textId="77777777" w:rsidTr="00F12E8C">
        <w:tc>
          <w:tcPr>
            <w:tcW w:w="5000" w:type="pct"/>
            <w:gridSpan w:val="2"/>
          </w:tcPr>
          <w:p w14:paraId="7B5608AF" w14:textId="77777777" w:rsidR="00F12E8C" w:rsidRPr="00CB7012" w:rsidRDefault="00F12E8C" w:rsidP="00F12E8C">
            <w:pPr>
              <w:rPr>
                <w:b/>
              </w:rPr>
            </w:pPr>
            <w:r w:rsidRPr="00CB7012">
              <w:rPr>
                <w:b/>
              </w:rPr>
              <w:t>Wave-particle duality (continued)</w:t>
            </w:r>
          </w:p>
        </w:tc>
      </w:tr>
      <w:tr w:rsidR="00F12E8C" w:rsidRPr="006F150E" w14:paraId="04AD2087" w14:textId="77777777" w:rsidTr="00F12E8C">
        <w:tc>
          <w:tcPr>
            <w:tcW w:w="2426" w:type="pct"/>
          </w:tcPr>
          <w:p w14:paraId="1F3A6B1C" w14:textId="77777777" w:rsidR="00F12E8C" w:rsidRDefault="00F12E8C" w:rsidP="00F12E8C">
            <w:pPr>
              <w:rPr>
                <w:rFonts w:cs="Arial"/>
                <w:color w:val="000000"/>
              </w:rPr>
            </w:pPr>
            <w:r w:rsidRPr="002A17CB">
              <w:rPr>
                <w:rFonts w:cs="Arial"/>
                <w:color w:val="000000"/>
              </w:rPr>
              <w:t>Use of</w:t>
            </w:r>
            <w:r>
              <w:rPr>
                <w:rFonts w:cs="Arial"/>
                <w:color w:val="000000"/>
              </w:rPr>
              <w:t xml:space="preserve"> </w:t>
            </w:r>
            <w:r w:rsidRPr="002A17CB">
              <w:rPr>
                <w:rFonts w:cs="Arial"/>
                <w:color w:val="000000"/>
              </w:rPr>
              <w:t>appropriate relationship</w:t>
            </w:r>
            <w:r>
              <w:rPr>
                <w:rFonts w:cs="Arial"/>
                <w:color w:val="000000"/>
              </w:rPr>
              <w:t>s</w:t>
            </w:r>
            <w:r w:rsidRPr="002A17CB">
              <w:rPr>
                <w:rFonts w:cs="Arial"/>
                <w:color w:val="000000"/>
              </w:rPr>
              <w:t xml:space="preserve"> to solve problems involving the </w:t>
            </w:r>
            <w:r>
              <w:rPr>
                <w:rFonts w:cs="Arial"/>
                <w:color w:val="000000"/>
              </w:rPr>
              <w:t xml:space="preserve">mass, </w:t>
            </w:r>
            <w:r w:rsidRPr="002A17CB">
              <w:rPr>
                <w:rFonts w:cs="Arial"/>
                <w:color w:val="000000"/>
              </w:rPr>
              <w:t>maximum kinetic energy</w:t>
            </w:r>
            <w:r>
              <w:rPr>
                <w:rFonts w:cs="Arial"/>
                <w:color w:val="000000"/>
              </w:rPr>
              <w:t xml:space="preserve"> and speed</w:t>
            </w:r>
            <w:r w:rsidRPr="002A17CB">
              <w:rPr>
                <w:rFonts w:cs="Arial"/>
                <w:color w:val="000000"/>
              </w:rPr>
              <w:t xml:space="preserve"> of photoelectrons, the threshold frequency of the material</w:t>
            </w:r>
            <w:r>
              <w:rPr>
                <w:rFonts w:cs="Arial"/>
                <w:color w:val="000000"/>
              </w:rPr>
              <w:t>,</w:t>
            </w:r>
            <w:r w:rsidRPr="002A17CB">
              <w:rPr>
                <w:rFonts w:cs="Arial"/>
                <w:color w:val="000000"/>
              </w:rPr>
              <w:t xml:space="preserve"> and the frequency</w:t>
            </w:r>
            <w:r>
              <w:rPr>
                <w:rFonts w:cs="Arial"/>
                <w:color w:val="000000"/>
              </w:rPr>
              <w:t xml:space="preserve"> and wavelength</w:t>
            </w:r>
            <w:r w:rsidRPr="002A17CB">
              <w:rPr>
                <w:rFonts w:cs="Arial"/>
                <w:color w:val="000000"/>
              </w:rPr>
              <w:t xml:space="preserve"> of the photon</w:t>
            </w:r>
            <w:r>
              <w:rPr>
                <w:rFonts w:cs="Arial"/>
                <w:color w:val="000000"/>
              </w:rPr>
              <w:t>s.</w:t>
            </w:r>
          </w:p>
          <w:p w14:paraId="1F2BE4A5" w14:textId="77777777" w:rsidR="00F12E8C" w:rsidRPr="00CB7012" w:rsidRDefault="00F12E8C" w:rsidP="00F12E8C">
            <w:pPr>
              <w:pStyle w:val="Heading4"/>
            </w:pPr>
            <w:r w:rsidRPr="00DB2BD8">
              <w:object w:dxaOrig="1300" w:dyaOrig="1200" w14:anchorId="26225E7F">
                <v:shape id="_x0000_i1079" type="#_x0000_t75" style="width:65.1pt;height:59.5pt" o:ole="">
                  <v:imagedata r:id="rId127" o:title=""/>
                </v:shape>
                <o:OLEObject Type="Embed" ProgID="Equation.DSMT4" ShapeID="_x0000_i1079" DrawAspect="Content" ObjectID="_1852962648" r:id="rId128"/>
              </w:object>
            </w:r>
          </w:p>
        </w:tc>
        <w:tc>
          <w:tcPr>
            <w:tcW w:w="2574" w:type="pct"/>
          </w:tcPr>
          <w:p w14:paraId="71EF4EC0" w14:textId="77777777" w:rsidR="00F12E8C" w:rsidRDefault="00F12E8C" w:rsidP="00F12E8C">
            <w:pPr>
              <w:outlineLvl w:val="0"/>
              <w:rPr>
                <w:rFonts w:cs="Arial"/>
                <w:b/>
                <w:color w:val="000000"/>
              </w:rPr>
            </w:pPr>
          </w:p>
        </w:tc>
      </w:tr>
      <w:tr w:rsidR="00F12E8C" w:rsidRPr="006F150E" w14:paraId="3535DEC9" w14:textId="77777777" w:rsidTr="00F12E8C">
        <w:tc>
          <w:tcPr>
            <w:tcW w:w="5000" w:type="pct"/>
            <w:gridSpan w:val="2"/>
          </w:tcPr>
          <w:p w14:paraId="00C5896E" w14:textId="77777777" w:rsidR="00F12E8C" w:rsidRPr="002D1CF1" w:rsidRDefault="00F12E8C" w:rsidP="00F12E8C">
            <w:pPr>
              <w:outlineLvl w:val="0"/>
              <w:rPr>
                <w:rFonts w:cs="Arial"/>
                <w:b/>
                <w:color w:val="000000"/>
              </w:rPr>
            </w:pPr>
            <w:r>
              <w:rPr>
                <w:rFonts w:cs="Arial"/>
                <w:b/>
                <w:color w:val="000000"/>
              </w:rPr>
              <w:t>Interference</w:t>
            </w:r>
          </w:p>
        </w:tc>
      </w:tr>
      <w:tr w:rsidR="00F12E8C" w:rsidRPr="006F150E" w14:paraId="7647B562" w14:textId="77777777" w:rsidTr="00F12E8C">
        <w:tc>
          <w:tcPr>
            <w:tcW w:w="2426" w:type="pct"/>
          </w:tcPr>
          <w:p w14:paraId="6EB083BC" w14:textId="77777777" w:rsidR="00F12E8C" w:rsidRDefault="00F12E8C" w:rsidP="00F12E8C">
            <w:pPr>
              <w:rPr>
                <w:rFonts w:cs="Arial"/>
                <w:color w:val="000000"/>
              </w:rPr>
            </w:pPr>
            <w:r>
              <w:rPr>
                <w:rFonts w:cs="Arial"/>
                <w:color w:val="000000"/>
              </w:rPr>
              <w:t>Knowledge that interference is evidence for the wave model of light.</w:t>
            </w:r>
          </w:p>
          <w:p w14:paraId="04BAA9EA" w14:textId="77777777" w:rsidR="00F12E8C" w:rsidRDefault="00F12E8C" w:rsidP="00F12E8C">
            <w:pPr>
              <w:rPr>
                <w:rFonts w:cs="Arial"/>
                <w:color w:val="000000"/>
              </w:rPr>
            </w:pPr>
          </w:p>
          <w:p w14:paraId="08153361" w14:textId="77777777" w:rsidR="00F12E8C" w:rsidRDefault="00F12E8C" w:rsidP="00F12E8C">
            <w:pPr>
              <w:rPr>
                <w:rFonts w:cs="Arial"/>
                <w:color w:val="000000"/>
              </w:rPr>
            </w:pPr>
            <w:r w:rsidRPr="00E5170A">
              <w:rPr>
                <w:rFonts w:cs="Arial"/>
                <w:color w:val="000000"/>
              </w:rPr>
              <w:t>Knowledge that coherent waves have a constant phase relationship</w:t>
            </w:r>
            <w:r>
              <w:rPr>
                <w:rFonts w:cs="Arial"/>
                <w:color w:val="000000"/>
              </w:rPr>
              <w:t>.</w:t>
            </w:r>
          </w:p>
          <w:p w14:paraId="3060BAA6" w14:textId="77777777" w:rsidR="00F12E8C" w:rsidRPr="00E5170A" w:rsidRDefault="00F12E8C" w:rsidP="00F12E8C">
            <w:pPr>
              <w:rPr>
                <w:rFonts w:cs="Arial"/>
                <w:color w:val="000000"/>
              </w:rPr>
            </w:pPr>
          </w:p>
          <w:p w14:paraId="09E544CE" w14:textId="77777777" w:rsidR="00F12E8C" w:rsidRDefault="00F12E8C" w:rsidP="00F12E8C">
            <w:pPr>
              <w:rPr>
                <w:rFonts w:cs="Arial"/>
                <w:color w:val="000000"/>
              </w:rPr>
            </w:pPr>
            <w:r w:rsidRPr="00E5170A">
              <w:rPr>
                <w:rFonts w:cs="Arial"/>
                <w:color w:val="000000"/>
              </w:rPr>
              <w:t>Description of the conditions for constructive and destructive interference in terms of the phase difference between two waves.</w:t>
            </w:r>
          </w:p>
          <w:p w14:paraId="3B8D45CA" w14:textId="77777777" w:rsidR="00F12E8C" w:rsidRPr="00E5170A" w:rsidRDefault="00F12E8C" w:rsidP="00F12E8C">
            <w:pPr>
              <w:rPr>
                <w:rFonts w:cs="Arial"/>
                <w:color w:val="000000"/>
              </w:rPr>
            </w:pPr>
          </w:p>
          <w:p w14:paraId="35BB1DA4" w14:textId="350AAE8E" w:rsidR="00F12E8C" w:rsidRDefault="00F12E8C" w:rsidP="00F12E8C">
            <w:pPr>
              <w:rPr>
                <w:rFonts w:cs="Arial"/>
                <w:color w:val="000000"/>
              </w:rPr>
            </w:pPr>
            <w:r w:rsidRPr="00E5170A">
              <w:rPr>
                <w:rFonts w:cs="Arial"/>
                <w:color w:val="000000"/>
              </w:rPr>
              <w:t>Knowledge that maxima and minima are produced when the path difference between waves is a whole number of wavelengths or an odd number of half-wavelengths respectively.</w:t>
            </w:r>
          </w:p>
          <w:p w14:paraId="666CEC73" w14:textId="77777777" w:rsidR="00F12E8C" w:rsidRDefault="00F12E8C" w:rsidP="00F12E8C">
            <w:pPr>
              <w:rPr>
                <w:rFonts w:cs="Arial"/>
                <w:color w:val="000000"/>
              </w:rPr>
            </w:pPr>
          </w:p>
          <w:p w14:paraId="7BB7E9BD" w14:textId="77777777" w:rsidR="00F12E8C" w:rsidRPr="00CB7012" w:rsidRDefault="00F12E8C" w:rsidP="00F12E8C">
            <w:pPr>
              <w:rPr>
                <w:szCs w:val="22"/>
              </w:rPr>
            </w:pPr>
          </w:p>
        </w:tc>
        <w:tc>
          <w:tcPr>
            <w:tcW w:w="2574" w:type="pct"/>
          </w:tcPr>
          <w:p w14:paraId="598F026D" w14:textId="77777777" w:rsidR="00F12E8C" w:rsidRDefault="00F12E8C" w:rsidP="00F12E8C">
            <w:pPr>
              <w:pStyle w:val="Default"/>
              <w:rPr>
                <w:sz w:val="22"/>
                <w:szCs w:val="22"/>
              </w:rPr>
            </w:pPr>
          </w:p>
          <w:p w14:paraId="5E5CF8B8" w14:textId="77777777" w:rsidR="00F12E8C" w:rsidRDefault="00F12E8C" w:rsidP="00F12E8C">
            <w:pPr>
              <w:pStyle w:val="Default"/>
              <w:rPr>
                <w:sz w:val="22"/>
                <w:szCs w:val="22"/>
              </w:rPr>
            </w:pPr>
          </w:p>
          <w:p w14:paraId="2FBEA4FA" w14:textId="77777777" w:rsidR="00F12E8C" w:rsidRDefault="00F12E8C" w:rsidP="00F12E8C">
            <w:pPr>
              <w:pStyle w:val="Default"/>
              <w:rPr>
                <w:sz w:val="22"/>
                <w:szCs w:val="22"/>
              </w:rPr>
            </w:pPr>
          </w:p>
          <w:p w14:paraId="3FCBE782" w14:textId="77777777" w:rsidR="00F12E8C" w:rsidRDefault="00F12E8C" w:rsidP="00F12E8C">
            <w:pPr>
              <w:pStyle w:val="Default"/>
              <w:rPr>
                <w:sz w:val="22"/>
                <w:szCs w:val="22"/>
              </w:rPr>
            </w:pPr>
          </w:p>
          <w:p w14:paraId="0C7D3428" w14:textId="77777777" w:rsidR="00F12E8C" w:rsidRDefault="00F12E8C" w:rsidP="00F12E8C">
            <w:pPr>
              <w:pStyle w:val="Default"/>
              <w:rPr>
                <w:sz w:val="22"/>
                <w:szCs w:val="22"/>
              </w:rPr>
            </w:pPr>
          </w:p>
          <w:p w14:paraId="3A469269" w14:textId="77777777" w:rsidR="00F12E8C" w:rsidRDefault="00F12E8C" w:rsidP="00F12E8C">
            <w:pPr>
              <w:pStyle w:val="Default"/>
              <w:rPr>
                <w:sz w:val="22"/>
                <w:szCs w:val="22"/>
              </w:rPr>
            </w:pPr>
            <w:r>
              <w:rPr>
                <w:sz w:val="22"/>
                <w:szCs w:val="22"/>
              </w:rPr>
              <w:t xml:space="preserve">Investigation of interference patterns with microwaves, radio waves, sound, light, and electrons. </w:t>
            </w:r>
          </w:p>
          <w:p w14:paraId="406BA29B" w14:textId="77777777" w:rsidR="00F12E8C" w:rsidRDefault="00F12E8C" w:rsidP="00F12E8C">
            <w:pPr>
              <w:pStyle w:val="Default"/>
              <w:rPr>
                <w:sz w:val="22"/>
                <w:szCs w:val="22"/>
              </w:rPr>
            </w:pPr>
          </w:p>
          <w:p w14:paraId="7C49F3B0" w14:textId="77777777" w:rsidR="00F12E8C" w:rsidRDefault="00F12E8C" w:rsidP="00F12E8C">
            <w:pPr>
              <w:pStyle w:val="Default"/>
              <w:rPr>
                <w:sz w:val="22"/>
                <w:szCs w:val="22"/>
              </w:rPr>
            </w:pPr>
            <w:r>
              <w:rPr>
                <w:sz w:val="22"/>
                <w:szCs w:val="22"/>
              </w:rPr>
              <w:t xml:space="preserve">Consider practical applications, for example holography, the industrial imaging of surfaces in stress analysis, and the coating of lenses in optical instruments. </w:t>
            </w:r>
          </w:p>
          <w:p w14:paraId="3C16AFE8" w14:textId="77777777" w:rsidR="00F12E8C" w:rsidRDefault="00F12E8C" w:rsidP="00F12E8C">
            <w:pPr>
              <w:pStyle w:val="Default"/>
              <w:rPr>
                <w:sz w:val="22"/>
                <w:szCs w:val="22"/>
              </w:rPr>
            </w:pPr>
          </w:p>
          <w:p w14:paraId="4D67329E" w14:textId="77777777" w:rsidR="00F12E8C" w:rsidRDefault="00F12E8C" w:rsidP="00F12E8C">
            <w:pPr>
              <w:pStyle w:val="Default"/>
              <w:rPr>
                <w:sz w:val="22"/>
                <w:szCs w:val="22"/>
              </w:rPr>
            </w:pPr>
            <w:r>
              <w:rPr>
                <w:sz w:val="22"/>
                <w:szCs w:val="22"/>
              </w:rPr>
              <w:t xml:space="preserve">Observe interference colours, for example thin films of petrol on water or soap bubbles. </w:t>
            </w:r>
          </w:p>
          <w:p w14:paraId="0B0DC15A" w14:textId="77777777" w:rsidR="00F12E8C" w:rsidRDefault="00F12E8C" w:rsidP="00F12E8C">
            <w:pPr>
              <w:pStyle w:val="Default"/>
              <w:rPr>
                <w:sz w:val="22"/>
                <w:szCs w:val="22"/>
              </w:rPr>
            </w:pPr>
          </w:p>
          <w:p w14:paraId="29BF4707" w14:textId="77777777" w:rsidR="00F12E8C" w:rsidRDefault="00F12E8C" w:rsidP="00F12E8C">
            <w:pPr>
              <w:pStyle w:val="Default"/>
              <w:rPr>
                <w:sz w:val="22"/>
                <w:szCs w:val="22"/>
              </w:rPr>
            </w:pPr>
          </w:p>
          <w:p w14:paraId="2A14AD43" w14:textId="77777777" w:rsidR="00F12E8C" w:rsidRPr="006F150E" w:rsidRDefault="00F12E8C" w:rsidP="00F12E8C">
            <w:pPr>
              <w:pStyle w:val="Default"/>
              <w:rPr>
                <w:b/>
              </w:rPr>
            </w:pPr>
          </w:p>
        </w:tc>
      </w:tr>
    </w:tbl>
    <w:p w14:paraId="38066CD5" w14:textId="77777777" w:rsidR="00F12E8C" w:rsidRDefault="00F12E8C" w:rsidP="00F12E8C">
      <w:r>
        <w:rPr>
          <w:b/>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0"/>
        <w:gridCol w:w="7204"/>
      </w:tblGrid>
      <w:tr w:rsidR="00F12E8C" w:rsidRPr="006F150E" w14:paraId="6D0552CC" w14:textId="77777777" w:rsidTr="003951A6">
        <w:tc>
          <w:tcPr>
            <w:tcW w:w="2426" w:type="pct"/>
            <w:shd w:val="clear" w:color="auto" w:fill="BFBFBF" w:themeFill="background1" w:themeFillShade="BF"/>
          </w:tcPr>
          <w:p w14:paraId="698A0782" w14:textId="77777777" w:rsidR="00F12E8C" w:rsidRPr="00CB7012" w:rsidRDefault="00F12E8C" w:rsidP="00F12E8C">
            <w:pPr>
              <w:pStyle w:val="Heading5"/>
            </w:pPr>
            <w:r w:rsidRPr="00CB7012">
              <w:lastRenderedPageBreak/>
              <w:t>Particles and waves</w:t>
            </w:r>
          </w:p>
          <w:p w14:paraId="6F4F0826" w14:textId="77777777" w:rsidR="00F12E8C" w:rsidRPr="00CB7012" w:rsidRDefault="00F12E8C" w:rsidP="00F12E8C">
            <w:pPr>
              <w:pStyle w:val="Heading5"/>
            </w:pPr>
            <w:r w:rsidRPr="00CB7012">
              <w:t xml:space="preserve">Mandatory </w:t>
            </w:r>
            <w:r>
              <w:t>content</w:t>
            </w:r>
          </w:p>
        </w:tc>
        <w:tc>
          <w:tcPr>
            <w:tcW w:w="2574" w:type="pct"/>
            <w:shd w:val="clear" w:color="auto" w:fill="BFBFBF" w:themeFill="background1" w:themeFillShade="BF"/>
            <w:vAlign w:val="center"/>
          </w:tcPr>
          <w:p w14:paraId="45F898A9" w14:textId="77777777" w:rsidR="00F12E8C" w:rsidRPr="00CB7012" w:rsidRDefault="00F12E8C" w:rsidP="003951A6">
            <w:pPr>
              <w:pStyle w:val="Heading5"/>
            </w:pPr>
            <w:r w:rsidRPr="00CB7012">
              <w:t>Suggested activities</w:t>
            </w:r>
          </w:p>
        </w:tc>
      </w:tr>
      <w:tr w:rsidR="00F12E8C" w:rsidRPr="006F150E" w14:paraId="26E893E2" w14:textId="77777777" w:rsidTr="00F12E8C">
        <w:tc>
          <w:tcPr>
            <w:tcW w:w="5000" w:type="pct"/>
            <w:gridSpan w:val="2"/>
          </w:tcPr>
          <w:p w14:paraId="00466049" w14:textId="77777777" w:rsidR="00F12E8C" w:rsidRPr="00CB7012" w:rsidRDefault="00F12E8C" w:rsidP="00F12E8C">
            <w:pPr>
              <w:rPr>
                <w:b/>
              </w:rPr>
            </w:pPr>
            <w:r w:rsidRPr="00CB7012">
              <w:rPr>
                <w:b/>
              </w:rPr>
              <w:t>Interference (continued)</w:t>
            </w:r>
          </w:p>
        </w:tc>
      </w:tr>
      <w:tr w:rsidR="00F12E8C" w:rsidRPr="006F150E" w14:paraId="31E93EEA" w14:textId="77777777" w:rsidTr="00F12E8C">
        <w:tc>
          <w:tcPr>
            <w:tcW w:w="2426" w:type="pct"/>
            <w:tcBorders>
              <w:right w:val="single" w:sz="4" w:space="0" w:color="auto"/>
            </w:tcBorders>
          </w:tcPr>
          <w:p w14:paraId="437E03E5" w14:textId="6BCBA825" w:rsidR="00F12E8C" w:rsidRDefault="00F12E8C" w:rsidP="00F12E8C">
            <w:pPr>
              <w:rPr>
                <w:rFonts w:cs="Arial"/>
                <w:color w:val="000000"/>
              </w:rPr>
            </w:pPr>
            <w:r w:rsidRPr="00E5170A">
              <w:rPr>
                <w:rFonts w:cs="Arial"/>
                <w:color w:val="000000"/>
              </w:rPr>
              <w:t>Use of an appropriate relationship to solve problems involving the path difference between waves, wavelength and order number.</w:t>
            </w:r>
          </w:p>
          <w:p w14:paraId="3C5E59BD" w14:textId="799D6B2E" w:rsidR="00F12E8C" w:rsidRDefault="002A458C" w:rsidP="00B552DA">
            <w:pPr>
              <w:pStyle w:val="Heading1"/>
            </w:pPr>
            <w:r w:rsidRPr="00720BDD">
              <w:object w:dxaOrig="4800" w:dyaOrig="499" w14:anchorId="0F8FEBE2">
                <v:shape id="_x0000_i1080" type="#_x0000_t75" style="width:260.45pt;height:30.05pt" o:ole="">
                  <v:imagedata r:id="rId129" o:title=""/>
                </v:shape>
                <o:OLEObject Type="Embed" ProgID="Equation.DSMT4" ShapeID="_x0000_i1080" DrawAspect="Content" ObjectID="_1852962649" r:id="rId130"/>
              </w:object>
            </w:r>
          </w:p>
          <w:p w14:paraId="07CAFB2E" w14:textId="77777777" w:rsidR="00F12E8C" w:rsidRDefault="00F12E8C" w:rsidP="00F12E8C">
            <w:pPr>
              <w:rPr>
                <w:rFonts w:cs="Arial"/>
                <w:color w:val="000000"/>
              </w:rPr>
            </w:pPr>
            <w:r w:rsidRPr="00E5170A">
              <w:rPr>
                <w:rFonts w:cs="Arial"/>
                <w:color w:val="000000"/>
              </w:rPr>
              <w:t>Use of an appropriate relationship to solve problems involving grating spacing, wavelength, order number and angle to the maximum.</w:t>
            </w:r>
          </w:p>
          <w:p w14:paraId="1112C3BE" w14:textId="77777777" w:rsidR="00F12E8C" w:rsidRPr="00E5170A" w:rsidRDefault="00F12E8C" w:rsidP="00F12E8C">
            <w:pPr>
              <w:rPr>
                <w:rFonts w:cs="Arial"/>
                <w:color w:val="000000"/>
              </w:rPr>
            </w:pPr>
          </w:p>
          <w:p w14:paraId="17EC1410" w14:textId="77777777" w:rsidR="00F12E8C" w:rsidRDefault="00F12E8C" w:rsidP="00F12E8C">
            <w:pPr>
              <w:pStyle w:val="Default"/>
              <w:rPr>
                <w:b/>
              </w:rPr>
            </w:pPr>
            <w:r w:rsidRPr="00E5170A">
              <w:rPr>
                <w:position w:val="-6"/>
                <w:szCs w:val="22"/>
              </w:rPr>
              <w:object w:dxaOrig="1260" w:dyaOrig="279" w14:anchorId="1F58E3FE">
                <v:shape id="_x0000_i1081" type="#_x0000_t75" style="width:65.1pt;height:14.4pt" o:ole="">
                  <v:imagedata r:id="rId56" o:title=""/>
                </v:shape>
                <o:OLEObject Type="Embed" ProgID="Equation.DSMT4" ShapeID="_x0000_i1081" DrawAspect="Content" ObjectID="_1852962650" r:id="rId131"/>
              </w:object>
            </w:r>
          </w:p>
        </w:tc>
        <w:tc>
          <w:tcPr>
            <w:tcW w:w="2574" w:type="pct"/>
            <w:tcBorders>
              <w:left w:val="single" w:sz="4" w:space="0" w:color="auto"/>
            </w:tcBorders>
          </w:tcPr>
          <w:p w14:paraId="56CA5A97" w14:textId="6AE41C24" w:rsidR="00F12E8C" w:rsidRDefault="00F12E8C" w:rsidP="00F12E8C">
            <w:r w:rsidRPr="00C55C50">
              <w:t>Investigation with microwaves leading to the relationship between the wavelength, path difference and order number.</w:t>
            </w:r>
          </w:p>
          <w:p w14:paraId="4C187542" w14:textId="77777777" w:rsidR="00CD2B16" w:rsidRPr="00C55C50" w:rsidRDefault="00CD2B16" w:rsidP="00F12E8C"/>
          <w:p w14:paraId="2C023636" w14:textId="77777777" w:rsidR="00F12E8C" w:rsidRPr="00CB7012" w:rsidRDefault="00F12E8C" w:rsidP="00F12E8C">
            <w:r w:rsidRPr="00CB7012">
              <w:t xml:space="preserve">Investigations using a grating leading to the relationship between the grating spacing, wavelength and angle to a maximum. </w:t>
            </w:r>
          </w:p>
          <w:p w14:paraId="6BE689E9" w14:textId="77777777" w:rsidR="00F12E8C" w:rsidRPr="00CB7012" w:rsidRDefault="00F12E8C" w:rsidP="00F12E8C"/>
          <w:p w14:paraId="064596C0" w14:textId="6A6155EA" w:rsidR="00F12E8C" w:rsidRPr="00CB7012" w:rsidRDefault="00F12E8C" w:rsidP="00F12E8C">
            <w:r w:rsidRPr="00CB7012">
              <w:t>Investigat</w:t>
            </w:r>
            <w:r>
              <w:t xml:space="preserve">e </w:t>
            </w:r>
            <w:r w:rsidR="00435AD1">
              <w:t>t</w:t>
            </w:r>
            <w:r w:rsidRPr="00CB7012">
              <w:t>he effect on fringe separation of varying distance between the grating and the screen.</w:t>
            </w:r>
          </w:p>
          <w:p w14:paraId="36B4F4D4" w14:textId="77777777" w:rsidR="00F12E8C" w:rsidRPr="00CB7012" w:rsidRDefault="00F12E8C" w:rsidP="00F12E8C"/>
          <w:p w14:paraId="572141E1" w14:textId="77777777" w:rsidR="00F12E8C" w:rsidRPr="00CB7012" w:rsidRDefault="00F12E8C" w:rsidP="00F12E8C">
            <w:r w:rsidRPr="00CB7012">
              <w:t>Use of interferometers to measure sma</w:t>
            </w:r>
            <w:r>
              <w:t xml:space="preserve">ll changes in path difference. </w:t>
            </w:r>
          </w:p>
        </w:tc>
      </w:tr>
      <w:tr w:rsidR="00F12E8C" w:rsidRPr="006F150E" w14:paraId="39AF8F3E" w14:textId="77777777" w:rsidTr="00F12E8C">
        <w:tc>
          <w:tcPr>
            <w:tcW w:w="5000" w:type="pct"/>
            <w:gridSpan w:val="2"/>
          </w:tcPr>
          <w:p w14:paraId="5C1F593E" w14:textId="77777777" w:rsidR="00F12E8C" w:rsidRPr="00C55C50" w:rsidDel="001524E4" w:rsidRDefault="00F12E8C" w:rsidP="00F12E8C">
            <w:pPr>
              <w:rPr>
                <w:b/>
              </w:rPr>
            </w:pPr>
            <w:r>
              <w:rPr>
                <w:b/>
              </w:rPr>
              <w:t>Spectra</w:t>
            </w:r>
          </w:p>
        </w:tc>
      </w:tr>
      <w:tr w:rsidR="00F12E8C" w:rsidRPr="006F150E" w14:paraId="47F0E2FE" w14:textId="77777777" w:rsidTr="00F12E8C">
        <w:tc>
          <w:tcPr>
            <w:tcW w:w="2426" w:type="pct"/>
            <w:tcBorders>
              <w:bottom w:val="single" w:sz="4" w:space="0" w:color="auto"/>
            </w:tcBorders>
          </w:tcPr>
          <w:p w14:paraId="1F1710B2" w14:textId="77777777" w:rsidR="00F12E8C" w:rsidRDefault="00F12E8C" w:rsidP="00F12E8C">
            <w:pPr>
              <w:rPr>
                <w:rFonts w:cs="Arial"/>
                <w:color w:val="000000"/>
              </w:rPr>
            </w:pPr>
            <w:r>
              <w:rPr>
                <w:rFonts w:cs="Arial"/>
                <w:color w:val="000000"/>
              </w:rPr>
              <w:t>Knowledge of t</w:t>
            </w:r>
            <w:r w:rsidRPr="006F150E">
              <w:rPr>
                <w:rFonts w:cs="Arial"/>
                <w:color w:val="000000"/>
              </w:rPr>
              <w:t xml:space="preserve">he Bohr model of the atom. </w:t>
            </w:r>
          </w:p>
          <w:p w14:paraId="52E847F7" w14:textId="77777777" w:rsidR="00F12E8C" w:rsidRDefault="00F12E8C" w:rsidP="00F12E8C">
            <w:pPr>
              <w:rPr>
                <w:rFonts w:cs="Arial"/>
                <w:color w:val="000000"/>
              </w:rPr>
            </w:pPr>
          </w:p>
          <w:p w14:paraId="341DBDA0" w14:textId="77777777" w:rsidR="00F12E8C" w:rsidRDefault="00F12E8C" w:rsidP="00F12E8C">
            <w:pPr>
              <w:rPr>
                <w:rFonts w:cs="Arial"/>
                <w:color w:val="000000"/>
              </w:rPr>
            </w:pPr>
            <w:r>
              <w:rPr>
                <w:rFonts w:cs="Arial"/>
                <w:color w:val="000000"/>
              </w:rPr>
              <w:t xml:space="preserve">Knowledge of the terms </w:t>
            </w:r>
            <w:r>
              <w:rPr>
                <w:rFonts w:cs="Arial"/>
                <w:i/>
                <w:color w:val="000000"/>
              </w:rPr>
              <w:t>ground state</w:t>
            </w:r>
            <w:r>
              <w:rPr>
                <w:rFonts w:cs="Arial"/>
                <w:color w:val="000000"/>
              </w:rPr>
              <w:t xml:space="preserve">, </w:t>
            </w:r>
            <w:r>
              <w:rPr>
                <w:rFonts w:cs="Arial"/>
                <w:i/>
                <w:color w:val="000000"/>
              </w:rPr>
              <w:t>energy levels</w:t>
            </w:r>
            <w:r>
              <w:rPr>
                <w:rFonts w:cs="Arial"/>
                <w:color w:val="000000"/>
              </w:rPr>
              <w:t xml:space="preserve">, </w:t>
            </w:r>
            <w:r>
              <w:rPr>
                <w:rFonts w:cs="Arial"/>
                <w:i/>
                <w:color w:val="000000"/>
              </w:rPr>
              <w:t>ionisation</w:t>
            </w:r>
            <w:r>
              <w:rPr>
                <w:rFonts w:cs="Arial"/>
                <w:color w:val="000000"/>
              </w:rPr>
              <w:t xml:space="preserve"> and </w:t>
            </w:r>
            <w:r>
              <w:rPr>
                <w:rFonts w:cs="Arial"/>
                <w:i/>
                <w:color w:val="000000"/>
              </w:rPr>
              <w:t>zero potential energy</w:t>
            </w:r>
            <w:r>
              <w:rPr>
                <w:rFonts w:cs="Arial"/>
                <w:color w:val="000000"/>
              </w:rPr>
              <w:t xml:space="preserve"> in relation to the Bohr model of the atom.</w:t>
            </w:r>
          </w:p>
          <w:p w14:paraId="7400765E" w14:textId="77777777" w:rsidR="00F12E8C" w:rsidRPr="003E0868" w:rsidRDefault="00F12E8C" w:rsidP="00F12E8C">
            <w:pPr>
              <w:rPr>
                <w:rFonts w:cs="Arial"/>
                <w:color w:val="000000"/>
              </w:rPr>
            </w:pPr>
          </w:p>
          <w:p w14:paraId="50C9ECC8" w14:textId="77777777" w:rsidR="00F12E8C" w:rsidRDefault="00F12E8C" w:rsidP="00F12E8C">
            <w:pPr>
              <w:rPr>
                <w:rFonts w:cs="Arial"/>
                <w:color w:val="000000"/>
              </w:rPr>
            </w:pPr>
            <w:r>
              <w:rPr>
                <w:rFonts w:cs="Arial"/>
                <w:color w:val="000000"/>
              </w:rPr>
              <w:t>Knowledge of the mechanism of production of l</w:t>
            </w:r>
            <w:r w:rsidRPr="006F150E">
              <w:rPr>
                <w:rFonts w:cs="Arial"/>
                <w:color w:val="000000"/>
              </w:rPr>
              <w:t xml:space="preserve">ine emission spectra, </w:t>
            </w:r>
            <w:r>
              <w:rPr>
                <w:rFonts w:cs="Arial"/>
                <w:color w:val="000000"/>
              </w:rPr>
              <w:t xml:space="preserve">continuous emission spectra and </w:t>
            </w:r>
            <w:r w:rsidRPr="006F150E">
              <w:rPr>
                <w:rFonts w:cs="Arial"/>
                <w:color w:val="000000"/>
              </w:rPr>
              <w:t xml:space="preserve">absorption spectra </w:t>
            </w:r>
            <w:r>
              <w:rPr>
                <w:rFonts w:cs="Arial"/>
                <w:color w:val="000000"/>
              </w:rPr>
              <w:t xml:space="preserve">in terms of electron </w:t>
            </w:r>
            <w:r w:rsidRPr="006F150E">
              <w:rPr>
                <w:rFonts w:cs="Arial"/>
                <w:color w:val="000000"/>
              </w:rPr>
              <w:t xml:space="preserve">energy level transitions. </w:t>
            </w:r>
          </w:p>
          <w:p w14:paraId="6D8D9F94" w14:textId="77777777" w:rsidR="00F12E8C" w:rsidRDefault="00F12E8C" w:rsidP="00F12E8C">
            <w:pPr>
              <w:rPr>
                <w:rFonts w:cs="Arial"/>
                <w:color w:val="000000"/>
              </w:rPr>
            </w:pPr>
          </w:p>
          <w:p w14:paraId="6D2FD252" w14:textId="77777777" w:rsidR="00F12E8C" w:rsidRDefault="00F12E8C" w:rsidP="00F12E8C">
            <w:pPr>
              <w:rPr>
                <w:rFonts w:cs="Arial"/>
                <w:color w:val="000000"/>
              </w:rPr>
            </w:pPr>
            <w:r>
              <w:rPr>
                <w:rFonts w:cs="Arial"/>
                <w:color w:val="000000"/>
              </w:rPr>
              <w:t>Use of appropriate relationships to solve problems involving energy levels and the frequency of the radiation emitted/absorbed.</w:t>
            </w:r>
          </w:p>
          <w:p w14:paraId="5EA480CF" w14:textId="77777777" w:rsidR="00F12E8C" w:rsidRDefault="00F12E8C" w:rsidP="00F12E8C">
            <w:pPr>
              <w:rPr>
                <w:rFonts w:cs="Arial"/>
                <w:color w:val="000000"/>
              </w:rPr>
            </w:pPr>
          </w:p>
          <w:p w14:paraId="67EE6A20" w14:textId="77777777" w:rsidR="00F12E8C" w:rsidRDefault="00F12E8C" w:rsidP="00F12E8C">
            <w:pPr>
              <w:spacing w:line="240" w:lineRule="auto"/>
              <w:rPr>
                <w:rFonts w:cs="Arial"/>
              </w:rPr>
            </w:pPr>
            <w:r w:rsidRPr="004C5D03">
              <w:rPr>
                <w:rFonts w:cs="Arial"/>
                <w:position w:val="-30"/>
              </w:rPr>
              <w:object w:dxaOrig="1240" w:dyaOrig="720" w14:anchorId="302F452A">
                <v:shape id="_x0000_i1082" type="#_x0000_t75" style="width:60.75pt;height:36.3pt" o:ole="">
                  <v:imagedata r:id="rId58" o:title=""/>
                </v:shape>
                <o:OLEObject Type="Embed" ProgID="Equation.DSMT4" ShapeID="_x0000_i1082" DrawAspect="Content" ObjectID="_1852962651" r:id="rId132"/>
              </w:object>
            </w:r>
          </w:p>
          <w:p w14:paraId="406A412A" w14:textId="77777777" w:rsidR="00F12E8C" w:rsidRPr="006F150E" w:rsidRDefault="00F12E8C" w:rsidP="00F12E8C">
            <w:pPr>
              <w:spacing w:line="240" w:lineRule="auto"/>
              <w:rPr>
                <w:rFonts w:cs="Arial"/>
                <w:color w:val="000000"/>
              </w:rPr>
            </w:pPr>
          </w:p>
          <w:p w14:paraId="4752C58B" w14:textId="77777777" w:rsidR="00F12E8C" w:rsidRDefault="00F12E8C" w:rsidP="00F12E8C">
            <w:pPr>
              <w:rPr>
                <w:rFonts w:cs="Arial"/>
                <w:color w:val="000000"/>
              </w:rPr>
            </w:pPr>
            <w:r>
              <w:rPr>
                <w:rFonts w:cs="Arial"/>
                <w:color w:val="000000"/>
              </w:rPr>
              <w:t>Knowledge that the a</w:t>
            </w:r>
            <w:r w:rsidRPr="006F150E">
              <w:rPr>
                <w:rFonts w:cs="Arial"/>
                <w:color w:val="000000"/>
              </w:rPr>
              <w:t>bsorption lines</w:t>
            </w:r>
            <w:r>
              <w:rPr>
                <w:rFonts w:cs="Arial"/>
                <w:color w:val="000000"/>
              </w:rPr>
              <w:t xml:space="preserve"> (Fraunhofer lines)</w:t>
            </w:r>
            <w:r w:rsidRPr="006F150E">
              <w:rPr>
                <w:rFonts w:cs="Arial"/>
                <w:color w:val="000000"/>
              </w:rPr>
              <w:t xml:space="preserve"> in the spectrum of sunlight provide evidence for the composition of the Sun’s </w:t>
            </w:r>
            <w:r>
              <w:rPr>
                <w:rFonts w:cs="Arial"/>
                <w:color w:val="000000"/>
              </w:rPr>
              <w:t>outer atmosphere.</w:t>
            </w:r>
          </w:p>
        </w:tc>
        <w:tc>
          <w:tcPr>
            <w:tcW w:w="2574" w:type="pct"/>
            <w:tcBorders>
              <w:bottom w:val="single" w:sz="4" w:space="0" w:color="auto"/>
            </w:tcBorders>
          </w:tcPr>
          <w:p w14:paraId="4D7144CE" w14:textId="77777777" w:rsidR="00F12E8C" w:rsidRPr="006A1171" w:rsidRDefault="00F12E8C" w:rsidP="00F12E8C">
            <w:r w:rsidRPr="006A1171">
              <w:t xml:space="preserve">Use of a spectroscope/spectrometer/spectrophotometer to examine line and continuous spectra, for example from a tungsten filament lamp, an electric heater element, fluorescent tubes, gas discharge tubes or various salts in a Bunsen flame. </w:t>
            </w:r>
          </w:p>
          <w:p w14:paraId="0D696E7A" w14:textId="77777777" w:rsidR="00F12E8C" w:rsidRDefault="00F12E8C" w:rsidP="00F12E8C">
            <w:pPr>
              <w:pStyle w:val="Default"/>
              <w:rPr>
                <w:sz w:val="22"/>
                <w:szCs w:val="22"/>
              </w:rPr>
            </w:pPr>
          </w:p>
          <w:p w14:paraId="20BFF76B" w14:textId="77777777" w:rsidR="00F12E8C" w:rsidRDefault="00F12E8C" w:rsidP="00F12E8C">
            <w:pPr>
              <w:pStyle w:val="Default"/>
              <w:rPr>
                <w:sz w:val="22"/>
                <w:szCs w:val="22"/>
              </w:rPr>
            </w:pPr>
            <w:r>
              <w:rPr>
                <w:sz w:val="22"/>
                <w:szCs w:val="22"/>
              </w:rPr>
              <w:t>Use a sodium discharge lamp to produce a shadow of a sodium flame.</w:t>
            </w:r>
          </w:p>
          <w:p w14:paraId="7F838714" w14:textId="77777777" w:rsidR="00F12E8C" w:rsidRDefault="00F12E8C" w:rsidP="00F12E8C">
            <w:pPr>
              <w:pStyle w:val="Default"/>
              <w:rPr>
                <w:sz w:val="22"/>
                <w:szCs w:val="22"/>
              </w:rPr>
            </w:pPr>
          </w:p>
          <w:p w14:paraId="73E207D8" w14:textId="77777777" w:rsidR="00F12E8C" w:rsidRDefault="00F12E8C" w:rsidP="00F12E8C">
            <w:pPr>
              <w:pStyle w:val="Default"/>
              <w:rPr>
                <w:sz w:val="22"/>
                <w:szCs w:val="22"/>
              </w:rPr>
            </w:pPr>
          </w:p>
          <w:p w14:paraId="4153D3CB" w14:textId="77777777" w:rsidR="00F12E8C" w:rsidRPr="00491922" w:rsidDel="001524E4" w:rsidRDefault="00F12E8C" w:rsidP="00F12E8C">
            <w:pPr>
              <w:pStyle w:val="Default"/>
              <w:rPr>
                <w:sz w:val="22"/>
                <w:szCs w:val="22"/>
              </w:rPr>
            </w:pPr>
            <w:r w:rsidRPr="00A95B6B">
              <w:rPr>
                <w:sz w:val="22"/>
                <w:szCs w:val="22"/>
              </w:rPr>
              <w:t>Consider practical uses of spectroscopy, for example in extending our knowledge of space.</w:t>
            </w:r>
          </w:p>
        </w:tc>
      </w:tr>
      <w:tr w:rsidR="00F12E8C" w:rsidRPr="006F150E" w14:paraId="688CFFDF" w14:textId="77777777" w:rsidTr="00536D65">
        <w:tc>
          <w:tcPr>
            <w:tcW w:w="2426" w:type="pct"/>
            <w:tcBorders>
              <w:bottom w:val="single" w:sz="4" w:space="0" w:color="auto"/>
            </w:tcBorders>
            <w:shd w:val="clear" w:color="auto" w:fill="BFBFBF" w:themeFill="background1" w:themeFillShade="BF"/>
          </w:tcPr>
          <w:p w14:paraId="7F4118B7" w14:textId="77777777" w:rsidR="00F12E8C" w:rsidRPr="001D47AD" w:rsidRDefault="00F12E8C" w:rsidP="00F12E8C">
            <w:pPr>
              <w:pStyle w:val="Heading5"/>
            </w:pPr>
            <w:r>
              <w:lastRenderedPageBreak/>
              <w:br w:type="page"/>
            </w:r>
            <w:r w:rsidRPr="001D47AD">
              <w:t>Particles and waves</w:t>
            </w:r>
          </w:p>
          <w:p w14:paraId="7F5E1AA4" w14:textId="77777777" w:rsidR="00F12E8C" w:rsidRPr="001D47AD" w:rsidRDefault="00F12E8C" w:rsidP="00F12E8C">
            <w:pPr>
              <w:pStyle w:val="Heading5"/>
            </w:pPr>
            <w:r w:rsidRPr="001D47AD">
              <w:t xml:space="preserve">Mandatory </w:t>
            </w:r>
            <w:r>
              <w:t>content</w:t>
            </w:r>
          </w:p>
        </w:tc>
        <w:tc>
          <w:tcPr>
            <w:tcW w:w="2574" w:type="pct"/>
            <w:tcBorders>
              <w:bottom w:val="single" w:sz="4" w:space="0" w:color="auto"/>
            </w:tcBorders>
            <w:shd w:val="clear" w:color="auto" w:fill="BFBFBF" w:themeFill="background1" w:themeFillShade="BF"/>
            <w:vAlign w:val="center"/>
          </w:tcPr>
          <w:p w14:paraId="5830F0A6" w14:textId="77777777" w:rsidR="00F12E8C" w:rsidRPr="001D47AD" w:rsidRDefault="00F12E8C" w:rsidP="00536D65">
            <w:pPr>
              <w:pStyle w:val="Heading5"/>
            </w:pPr>
            <w:r w:rsidRPr="001D47AD">
              <w:t>Suggested activities</w:t>
            </w:r>
          </w:p>
        </w:tc>
      </w:tr>
      <w:tr w:rsidR="00F12E8C" w:rsidRPr="006F150E" w14:paraId="4BB4A937" w14:textId="77777777" w:rsidTr="00F12E8C">
        <w:tc>
          <w:tcPr>
            <w:tcW w:w="5000" w:type="pct"/>
            <w:gridSpan w:val="2"/>
            <w:tcBorders>
              <w:bottom w:val="single" w:sz="4" w:space="0" w:color="auto"/>
            </w:tcBorders>
          </w:tcPr>
          <w:p w14:paraId="0440F99D" w14:textId="77777777" w:rsidR="00F12E8C" w:rsidRPr="00A95B6B" w:rsidRDefault="00F12E8C" w:rsidP="00F12E8C">
            <w:pPr>
              <w:outlineLvl w:val="0"/>
              <w:rPr>
                <w:rFonts w:cs="Arial"/>
                <w:b/>
                <w:color w:val="000000"/>
              </w:rPr>
            </w:pPr>
            <w:r>
              <w:rPr>
                <w:rFonts w:cs="Arial"/>
                <w:b/>
                <w:color w:val="000000"/>
              </w:rPr>
              <w:t>Refraction of light</w:t>
            </w:r>
          </w:p>
        </w:tc>
      </w:tr>
      <w:tr w:rsidR="00F12E8C" w:rsidRPr="006F150E" w14:paraId="07363CFB" w14:textId="77777777" w:rsidTr="00F12E8C">
        <w:tc>
          <w:tcPr>
            <w:tcW w:w="2426" w:type="pct"/>
            <w:tcBorders>
              <w:top w:val="single" w:sz="4" w:space="0" w:color="auto"/>
              <w:bottom w:val="single" w:sz="4" w:space="0" w:color="auto"/>
            </w:tcBorders>
          </w:tcPr>
          <w:p w14:paraId="6CCC911F" w14:textId="77777777" w:rsidR="00F12E8C" w:rsidRDefault="00F12E8C" w:rsidP="00F12E8C">
            <w:pPr>
              <w:outlineLvl w:val="0"/>
              <w:rPr>
                <w:rFonts w:cs="Arial"/>
                <w:color w:val="000000"/>
              </w:rPr>
            </w:pPr>
            <w:r w:rsidRPr="006C4736">
              <w:rPr>
                <w:rFonts w:cs="Arial"/>
                <w:color w:val="000000"/>
              </w:rPr>
              <w:t>Definition of absolute refractive index of a medium as the ratio of the speed of light in a vacuum to the speed of light in the medium.</w:t>
            </w:r>
          </w:p>
          <w:p w14:paraId="7EE852E9" w14:textId="77777777" w:rsidR="00F12E8C" w:rsidRPr="006C4736" w:rsidRDefault="00F12E8C" w:rsidP="00F12E8C">
            <w:pPr>
              <w:outlineLvl w:val="0"/>
              <w:rPr>
                <w:rFonts w:cs="Arial"/>
                <w:color w:val="000000"/>
              </w:rPr>
            </w:pPr>
          </w:p>
          <w:p w14:paraId="31C1B034" w14:textId="77777777" w:rsidR="00F12E8C" w:rsidRDefault="00F12E8C" w:rsidP="00F12E8C">
            <w:pPr>
              <w:rPr>
                <w:rFonts w:cs="Arial"/>
                <w:color w:val="000000"/>
              </w:rPr>
            </w:pPr>
            <w:r w:rsidRPr="006C4736">
              <w:rPr>
                <w:rFonts w:cs="Arial"/>
                <w:color w:val="000000"/>
              </w:rPr>
              <w:t xml:space="preserve">Use of an appropriate relationship to solve problems involving absolute refractive index, the angle of incidence and the angle of refraction. </w:t>
            </w:r>
          </w:p>
          <w:p w14:paraId="6E918298" w14:textId="77777777" w:rsidR="00F12E8C" w:rsidRPr="006C4736" w:rsidRDefault="00F12E8C" w:rsidP="00F12E8C">
            <w:pPr>
              <w:rPr>
                <w:rFonts w:cs="Arial"/>
                <w:color w:val="000000"/>
              </w:rPr>
            </w:pPr>
          </w:p>
          <w:p w14:paraId="5F4BFAE7" w14:textId="77777777" w:rsidR="00F12E8C" w:rsidRDefault="00F12E8C" w:rsidP="00F12E8C">
            <w:pPr>
              <w:spacing w:line="240" w:lineRule="auto"/>
              <w:rPr>
                <w:rFonts w:cs="Arial"/>
              </w:rPr>
            </w:pPr>
            <w:r w:rsidRPr="006C4736">
              <w:rPr>
                <w:rFonts w:cs="Arial"/>
                <w:position w:val="-30"/>
              </w:rPr>
              <w:object w:dxaOrig="999" w:dyaOrig="680" w14:anchorId="207D3773">
                <v:shape id="_x0000_i1083" type="#_x0000_t75" style="width:50.1pt;height:32.55pt" o:ole="">
                  <v:imagedata r:id="rId60" o:title=""/>
                </v:shape>
                <o:OLEObject Type="Embed" ProgID="Equation.DSMT4" ShapeID="_x0000_i1083" DrawAspect="Content" ObjectID="_1852962652" r:id="rId133"/>
              </w:object>
            </w:r>
          </w:p>
          <w:p w14:paraId="00E54929" w14:textId="77777777" w:rsidR="00F12E8C" w:rsidRDefault="00F12E8C" w:rsidP="00F12E8C">
            <w:pPr>
              <w:spacing w:line="240" w:lineRule="auto"/>
              <w:rPr>
                <w:rFonts w:cs="Arial"/>
              </w:rPr>
            </w:pPr>
          </w:p>
          <w:p w14:paraId="77346A2E" w14:textId="77777777" w:rsidR="00F12E8C" w:rsidRDefault="00F12E8C" w:rsidP="00F12E8C">
            <w:pPr>
              <w:spacing w:line="240" w:lineRule="auto"/>
              <w:rPr>
                <w:rFonts w:cs="Arial"/>
                <w:color w:val="000000"/>
              </w:rPr>
            </w:pPr>
            <w:r>
              <w:rPr>
                <w:rFonts w:cs="Arial"/>
                <w:color w:val="000000"/>
              </w:rPr>
              <w:t>Description of an experiment to determine the refractive index of a medium.</w:t>
            </w:r>
          </w:p>
          <w:p w14:paraId="30DA6112" w14:textId="77777777" w:rsidR="00F12E8C" w:rsidRPr="006C4736" w:rsidRDefault="00F12E8C" w:rsidP="00F12E8C">
            <w:pPr>
              <w:spacing w:line="240" w:lineRule="auto"/>
              <w:rPr>
                <w:rFonts w:cs="Arial"/>
                <w:color w:val="000000"/>
              </w:rPr>
            </w:pPr>
          </w:p>
          <w:p w14:paraId="44CAC662" w14:textId="77777777" w:rsidR="00F12E8C" w:rsidRDefault="00F12E8C" w:rsidP="00F12E8C">
            <w:pPr>
              <w:rPr>
                <w:rFonts w:cs="Arial"/>
                <w:color w:val="000000"/>
              </w:rPr>
            </w:pPr>
            <w:r w:rsidRPr="006C4736">
              <w:rPr>
                <w:rFonts w:cs="Arial"/>
                <w:color w:val="000000"/>
              </w:rPr>
              <w:t>Use of appropriate relationship</w:t>
            </w:r>
            <w:r>
              <w:rPr>
                <w:rFonts w:cs="Arial"/>
                <w:color w:val="000000"/>
              </w:rPr>
              <w:t>s</w:t>
            </w:r>
            <w:r w:rsidRPr="006C4736">
              <w:rPr>
                <w:rFonts w:cs="Arial"/>
                <w:color w:val="000000"/>
              </w:rPr>
              <w:t xml:space="preserve"> to solve problems involving the angles of incidence and refraction, the wavelength of </w:t>
            </w:r>
            <w:r>
              <w:rPr>
                <w:rFonts w:cs="Arial"/>
                <w:color w:val="000000"/>
              </w:rPr>
              <w:t>light</w:t>
            </w:r>
            <w:r w:rsidRPr="006C4736">
              <w:rPr>
                <w:rFonts w:cs="Arial"/>
                <w:color w:val="000000"/>
              </w:rPr>
              <w:t xml:space="preserve"> in each medium</w:t>
            </w:r>
            <w:r>
              <w:rPr>
                <w:rFonts w:cs="Arial"/>
                <w:color w:val="000000"/>
              </w:rPr>
              <w:t>, t</w:t>
            </w:r>
            <w:r w:rsidRPr="006C4736">
              <w:rPr>
                <w:rFonts w:cs="Arial"/>
                <w:color w:val="000000"/>
              </w:rPr>
              <w:t xml:space="preserve">he speed of </w:t>
            </w:r>
            <w:r>
              <w:rPr>
                <w:rFonts w:cs="Arial"/>
                <w:color w:val="000000"/>
              </w:rPr>
              <w:t>light</w:t>
            </w:r>
            <w:r w:rsidRPr="006C4736">
              <w:rPr>
                <w:rFonts w:cs="Arial"/>
                <w:color w:val="000000"/>
              </w:rPr>
              <w:t xml:space="preserve"> in each medium</w:t>
            </w:r>
            <w:r>
              <w:rPr>
                <w:rFonts w:cs="Arial"/>
                <w:color w:val="000000"/>
              </w:rPr>
              <w:t xml:space="preserve">, and the frequency, </w:t>
            </w:r>
            <w:r w:rsidRPr="006C4736">
              <w:rPr>
                <w:rFonts w:cs="Arial"/>
                <w:color w:val="000000"/>
              </w:rPr>
              <w:t>including situations where light is travelling from a more dense to a less dense medium.</w:t>
            </w:r>
          </w:p>
          <w:p w14:paraId="32296516" w14:textId="77777777" w:rsidR="00F12E8C" w:rsidRPr="006C4736" w:rsidRDefault="00F12E8C" w:rsidP="00F12E8C">
            <w:pPr>
              <w:rPr>
                <w:rFonts w:cs="Arial"/>
                <w:color w:val="000000"/>
              </w:rPr>
            </w:pPr>
          </w:p>
          <w:p w14:paraId="7917BB68" w14:textId="77777777" w:rsidR="00F12E8C" w:rsidRDefault="00F12E8C" w:rsidP="00F12E8C">
            <w:pPr>
              <w:spacing w:line="240" w:lineRule="auto"/>
              <w:rPr>
                <w:rFonts w:cs="Arial"/>
              </w:rPr>
            </w:pPr>
            <w:r w:rsidRPr="006C4736">
              <w:rPr>
                <w:rFonts w:cs="Arial"/>
                <w:position w:val="-46"/>
              </w:rPr>
              <w:object w:dxaOrig="1600" w:dyaOrig="1040" w14:anchorId="7EC4EC6C">
                <v:shape id="_x0000_i1084" type="#_x0000_t75" style="width:82pt;height:53.85pt" o:ole="">
                  <v:imagedata r:id="rId62" o:title=""/>
                </v:shape>
                <o:OLEObject Type="Embed" ProgID="Equation.DSMT4" ShapeID="_x0000_i1084" DrawAspect="Content" ObjectID="_1852962653" r:id="rId134"/>
              </w:object>
            </w:r>
          </w:p>
          <w:p w14:paraId="1E7D6A63" w14:textId="77777777" w:rsidR="00F12E8C" w:rsidRPr="006C4736" w:rsidRDefault="00F12E8C" w:rsidP="00F12E8C">
            <w:pPr>
              <w:spacing w:line="240" w:lineRule="auto"/>
              <w:rPr>
                <w:rFonts w:cs="Arial"/>
                <w:color w:val="000000"/>
              </w:rPr>
            </w:pPr>
          </w:p>
          <w:p w14:paraId="4C671721" w14:textId="77777777" w:rsidR="00F12E8C" w:rsidRDefault="00F12E8C" w:rsidP="00F12E8C">
            <w:pPr>
              <w:rPr>
                <w:rFonts w:cs="Arial"/>
                <w:color w:val="000000"/>
              </w:rPr>
            </w:pPr>
            <w:r w:rsidRPr="006C4736">
              <w:rPr>
                <w:rFonts w:cs="Arial"/>
                <w:color w:val="000000"/>
              </w:rPr>
              <w:t>Knowledge that the refractive index</w:t>
            </w:r>
            <w:r>
              <w:rPr>
                <w:rFonts w:cs="Arial"/>
                <w:color w:val="000000"/>
              </w:rPr>
              <w:t xml:space="preserve"> of a medium increases as the frequency of incident </w:t>
            </w:r>
            <w:r w:rsidRPr="00A95B6B">
              <w:rPr>
                <w:rFonts w:cs="Arial"/>
              </w:rPr>
              <w:t>radiation</w:t>
            </w:r>
            <w:r w:rsidRPr="00A95B6B">
              <w:rPr>
                <w:rFonts w:cs="Arial"/>
                <w:color w:val="FF0000"/>
              </w:rPr>
              <w:t xml:space="preserve"> </w:t>
            </w:r>
            <w:r>
              <w:rPr>
                <w:rFonts w:cs="Arial"/>
                <w:color w:val="000000"/>
              </w:rPr>
              <w:t>increases.</w:t>
            </w:r>
          </w:p>
          <w:p w14:paraId="29EF2B8D" w14:textId="77777777" w:rsidR="00F12E8C" w:rsidRPr="006F150E" w:rsidRDefault="00F12E8C" w:rsidP="00F12E8C">
            <w:pPr>
              <w:rPr>
                <w:rFonts w:cs="Arial"/>
                <w:color w:val="000000"/>
              </w:rPr>
            </w:pPr>
          </w:p>
        </w:tc>
        <w:tc>
          <w:tcPr>
            <w:tcW w:w="2574" w:type="pct"/>
            <w:tcBorders>
              <w:top w:val="single" w:sz="4" w:space="0" w:color="auto"/>
              <w:bottom w:val="single" w:sz="4" w:space="0" w:color="auto"/>
            </w:tcBorders>
          </w:tcPr>
          <w:p w14:paraId="57667C8A" w14:textId="77777777" w:rsidR="00F12E8C" w:rsidRDefault="00F12E8C" w:rsidP="00F12E8C">
            <w:pPr>
              <w:pStyle w:val="Default"/>
              <w:rPr>
                <w:sz w:val="22"/>
                <w:szCs w:val="22"/>
              </w:rPr>
            </w:pPr>
            <w:r>
              <w:rPr>
                <w:sz w:val="22"/>
                <w:szCs w:val="22"/>
              </w:rPr>
              <w:t>Consider applications of refraction, for example lens design, and colours seen in cut diamonds.</w:t>
            </w:r>
          </w:p>
          <w:p w14:paraId="11C49C71" w14:textId="77777777" w:rsidR="00F12E8C" w:rsidRDefault="00F12E8C" w:rsidP="00F12E8C">
            <w:pPr>
              <w:pStyle w:val="Default"/>
              <w:rPr>
                <w:sz w:val="22"/>
                <w:szCs w:val="22"/>
              </w:rPr>
            </w:pPr>
          </w:p>
          <w:p w14:paraId="3EB25A84" w14:textId="77777777" w:rsidR="00F12E8C" w:rsidRDefault="00F12E8C" w:rsidP="00F12E8C">
            <w:pPr>
              <w:pStyle w:val="Default"/>
              <w:rPr>
                <w:sz w:val="22"/>
                <w:szCs w:val="22"/>
              </w:rPr>
            </w:pPr>
          </w:p>
          <w:p w14:paraId="5B474E05" w14:textId="77777777" w:rsidR="00F12E8C" w:rsidRDefault="00F12E8C" w:rsidP="00F12E8C">
            <w:pPr>
              <w:pStyle w:val="Default"/>
              <w:rPr>
                <w:sz w:val="22"/>
                <w:szCs w:val="22"/>
              </w:rPr>
            </w:pPr>
          </w:p>
          <w:p w14:paraId="59890E60" w14:textId="77777777" w:rsidR="00F12E8C" w:rsidRDefault="00F12E8C" w:rsidP="00F12E8C">
            <w:pPr>
              <w:pStyle w:val="Default"/>
              <w:rPr>
                <w:sz w:val="22"/>
                <w:szCs w:val="22"/>
              </w:rPr>
            </w:pPr>
          </w:p>
          <w:p w14:paraId="79F95CAD" w14:textId="77777777" w:rsidR="00F12E8C" w:rsidRDefault="00F12E8C" w:rsidP="00F12E8C">
            <w:pPr>
              <w:pStyle w:val="Default"/>
              <w:rPr>
                <w:sz w:val="22"/>
                <w:szCs w:val="22"/>
              </w:rPr>
            </w:pPr>
          </w:p>
          <w:p w14:paraId="6E6556F3" w14:textId="77777777" w:rsidR="00F12E8C" w:rsidRDefault="00F12E8C" w:rsidP="00F12E8C">
            <w:pPr>
              <w:pStyle w:val="Default"/>
              <w:rPr>
                <w:sz w:val="22"/>
                <w:szCs w:val="22"/>
              </w:rPr>
            </w:pPr>
          </w:p>
          <w:p w14:paraId="40C59D17" w14:textId="77777777" w:rsidR="00F12E8C" w:rsidRDefault="00F12E8C" w:rsidP="00F12E8C">
            <w:pPr>
              <w:pStyle w:val="Default"/>
              <w:rPr>
                <w:sz w:val="22"/>
                <w:szCs w:val="22"/>
              </w:rPr>
            </w:pPr>
          </w:p>
          <w:p w14:paraId="78285C16" w14:textId="77777777" w:rsidR="00F12E8C" w:rsidRDefault="00F12E8C" w:rsidP="00F12E8C">
            <w:pPr>
              <w:pStyle w:val="Default"/>
              <w:rPr>
                <w:sz w:val="22"/>
                <w:szCs w:val="22"/>
              </w:rPr>
            </w:pPr>
          </w:p>
          <w:p w14:paraId="3F61A4F0" w14:textId="77777777" w:rsidR="00F12E8C" w:rsidRDefault="00F12E8C" w:rsidP="00F12E8C">
            <w:pPr>
              <w:pStyle w:val="Default"/>
              <w:rPr>
                <w:sz w:val="22"/>
                <w:szCs w:val="22"/>
              </w:rPr>
            </w:pPr>
          </w:p>
          <w:p w14:paraId="2001693A" w14:textId="77777777" w:rsidR="00F12E8C" w:rsidRDefault="00F12E8C" w:rsidP="00F12E8C">
            <w:pPr>
              <w:pStyle w:val="Default"/>
              <w:rPr>
                <w:sz w:val="22"/>
                <w:szCs w:val="22"/>
              </w:rPr>
            </w:pPr>
            <w:r>
              <w:rPr>
                <w:sz w:val="22"/>
                <w:szCs w:val="22"/>
              </w:rPr>
              <w:t>Experiments to determine the refractive index of different transparent materials, for example glass, Perspex.</w:t>
            </w:r>
          </w:p>
          <w:p w14:paraId="712E87F8" w14:textId="77777777" w:rsidR="00F12E8C" w:rsidRDefault="00F12E8C" w:rsidP="00F12E8C">
            <w:pPr>
              <w:pStyle w:val="Default"/>
              <w:rPr>
                <w:sz w:val="22"/>
                <w:szCs w:val="22"/>
              </w:rPr>
            </w:pPr>
          </w:p>
          <w:p w14:paraId="21233440" w14:textId="77777777" w:rsidR="00F12E8C" w:rsidRDefault="00F12E8C" w:rsidP="00F12E8C">
            <w:pPr>
              <w:pStyle w:val="Default"/>
              <w:rPr>
                <w:sz w:val="22"/>
                <w:szCs w:val="22"/>
              </w:rPr>
            </w:pPr>
          </w:p>
          <w:p w14:paraId="5E98382A" w14:textId="77777777" w:rsidR="00F12E8C" w:rsidRDefault="00F12E8C" w:rsidP="00F12E8C">
            <w:pPr>
              <w:pStyle w:val="Default"/>
              <w:rPr>
                <w:sz w:val="22"/>
                <w:szCs w:val="22"/>
              </w:rPr>
            </w:pPr>
          </w:p>
          <w:p w14:paraId="10AF96F3" w14:textId="77777777" w:rsidR="00F12E8C" w:rsidRDefault="00F12E8C" w:rsidP="00F12E8C">
            <w:pPr>
              <w:pStyle w:val="Default"/>
              <w:rPr>
                <w:sz w:val="22"/>
                <w:szCs w:val="22"/>
              </w:rPr>
            </w:pPr>
          </w:p>
          <w:p w14:paraId="3B3EAD23" w14:textId="77777777" w:rsidR="00F12E8C" w:rsidRDefault="00F12E8C" w:rsidP="00F12E8C">
            <w:pPr>
              <w:pStyle w:val="Default"/>
              <w:rPr>
                <w:sz w:val="22"/>
                <w:szCs w:val="22"/>
              </w:rPr>
            </w:pPr>
          </w:p>
          <w:p w14:paraId="6E84EEC7" w14:textId="77777777" w:rsidR="00F12E8C" w:rsidRDefault="00F12E8C" w:rsidP="00F12E8C">
            <w:pPr>
              <w:pStyle w:val="Default"/>
              <w:rPr>
                <w:sz w:val="22"/>
                <w:szCs w:val="22"/>
              </w:rPr>
            </w:pPr>
          </w:p>
          <w:p w14:paraId="7CC94B0A" w14:textId="77777777" w:rsidR="00F12E8C" w:rsidRDefault="00F12E8C" w:rsidP="00F12E8C">
            <w:pPr>
              <w:pStyle w:val="Default"/>
              <w:rPr>
                <w:sz w:val="22"/>
                <w:szCs w:val="22"/>
              </w:rPr>
            </w:pPr>
          </w:p>
          <w:p w14:paraId="5150BD7C" w14:textId="77777777" w:rsidR="00F12E8C" w:rsidRDefault="00F12E8C" w:rsidP="00F12E8C">
            <w:pPr>
              <w:pStyle w:val="Default"/>
              <w:rPr>
                <w:sz w:val="22"/>
                <w:szCs w:val="22"/>
              </w:rPr>
            </w:pPr>
          </w:p>
          <w:p w14:paraId="21822BD2" w14:textId="77777777" w:rsidR="00F12E8C" w:rsidRDefault="00F12E8C" w:rsidP="00F12E8C">
            <w:pPr>
              <w:pStyle w:val="Default"/>
              <w:rPr>
                <w:sz w:val="22"/>
                <w:szCs w:val="22"/>
              </w:rPr>
            </w:pPr>
          </w:p>
          <w:p w14:paraId="19D7CEBD" w14:textId="77777777" w:rsidR="00F12E8C" w:rsidRDefault="00F12E8C" w:rsidP="00F12E8C">
            <w:pPr>
              <w:pStyle w:val="Default"/>
              <w:rPr>
                <w:sz w:val="22"/>
                <w:szCs w:val="22"/>
              </w:rPr>
            </w:pPr>
          </w:p>
          <w:p w14:paraId="0722EC06" w14:textId="77777777" w:rsidR="00F12E8C" w:rsidRDefault="00F12E8C" w:rsidP="00F12E8C">
            <w:pPr>
              <w:pStyle w:val="Default"/>
              <w:rPr>
                <w:sz w:val="22"/>
                <w:szCs w:val="22"/>
              </w:rPr>
            </w:pPr>
          </w:p>
          <w:p w14:paraId="61C560F8" w14:textId="77777777" w:rsidR="00F12E8C" w:rsidRDefault="00F12E8C" w:rsidP="00F12E8C">
            <w:pPr>
              <w:pStyle w:val="Default"/>
              <w:rPr>
                <w:sz w:val="22"/>
                <w:szCs w:val="22"/>
              </w:rPr>
            </w:pPr>
          </w:p>
          <w:p w14:paraId="6C25EC2C" w14:textId="77777777" w:rsidR="00F12E8C" w:rsidRDefault="00F12E8C" w:rsidP="00F12E8C">
            <w:pPr>
              <w:pStyle w:val="Default"/>
              <w:rPr>
                <w:sz w:val="22"/>
                <w:szCs w:val="22"/>
              </w:rPr>
            </w:pPr>
          </w:p>
          <w:p w14:paraId="05E24B46" w14:textId="77777777" w:rsidR="00F12E8C" w:rsidRDefault="00F12E8C" w:rsidP="00F12E8C">
            <w:pPr>
              <w:pStyle w:val="Default"/>
              <w:rPr>
                <w:sz w:val="22"/>
                <w:szCs w:val="22"/>
              </w:rPr>
            </w:pPr>
          </w:p>
          <w:p w14:paraId="556E7680" w14:textId="77777777" w:rsidR="00F12E8C" w:rsidRDefault="00F12E8C" w:rsidP="00F12E8C">
            <w:pPr>
              <w:pStyle w:val="Default"/>
              <w:rPr>
                <w:sz w:val="22"/>
                <w:szCs w:val="22"/>
              </w:rPr>
            </w:pPr>
          </w:p>
          <w:p w14:paraId="09C4DD93" w14:textId="77777777" w:rsidR="00F12E8C" w:rsidRDefault="00F12E8C" w:rsidP="00F12E8C">
            <w:pPr>
              <w:pStyle w:val="Default"/>
              <w:rPr>
                <w:sz w:val="22"/>
                <w:szCs w:val="22"/>
              </w:rPr>
            </w:pPr>
          </w:p>
          <w:p w14:paraId="60751868" w14:textId="77777777" w:rsidR="00F12E8C" w:rsidRPr="006F150E" w:rsidRDefault="00F12E8C" w:rsidP="00F12E8C">
            <w:pPr>
              <w:rPr>
                <w:rFonts w:cs="Arial"/>
                <w:b/>
                <w:color w:val="000000"/>
              </w:rPr>
            </w:pPr>
            <w:r>
              <w:rPr>
                <w:szCs w:val="22"/>
              </w:rPr>
              <w:t xml:space="preserve"> </w:t>
            </w:r>
          </w:p>
        </w:tc>
      </w:tr>
      <w:tr w:rsidR="00F12E8C" w:rsidRPr="006F150E" w14:paraId="59EB64AB" w14:textId="77777777" w:rsidTr="001C26D5">
        <w:tc>
          <w:tcPr>
            <w:tcW w:w="2426" w:type="pct"/>
            <w:tcBorders>
              <w:top w:val="single" w:sz="4" w:space="0" w:color="auto"/>
              <w:bottom w:val="single" w:sz="4" w:space="0" w:color="auto"/>
            </w:tcBorders>
            <w:shd w:val="clear" w:color="auto" w:fill="BFBFBF" w:themeFill="background1" w:themeFillShade="BF"/>
          </w:tcPr>
          <w:p w14:paraId="46CE0B93" w14:textId="77777777" w:rsidR="00F12E8C" w:rsidRPr="001D47AD" w:rsidRDefault="00F12E8C" w:rsidP="00F12E8C">
            <w:pPr>
              <w:pStyle w:val="Heading5"/>
            </w:pPr>
            <w:r w:rsidRPr="001D47AD">
              <w:lastRenderedPageBreak/>
              <w:t>Particles and waves</w:t>
            </w:r>
          </w:p>
          <w:p w14:paraId="699EEE8D" w14:textId="77777777" w:rsidR="00F12E8C" w:rsidRPr="001D47AD" w:rsidRDefault="00F12E8C" w:rsidP="00F12E8C">
            <w:pPr>
              <w:pStyle w:val="Heading5"/>
            </w:pPr>
            <w:r w:rsidRPr="001D47AD">
              <w:t xml:space="preserve">Mandatory </w:t>
            </w:r>
            <w:r>
              <w:t>content</w:t>
            </w:r>
          </w:p>
        </w:tc>
        <w:tc>
          <w:tcPr>
            <w:tcW w:w="2574" w:type="pct"/>
            <w:tcBorders>
              <w:top w:val="single" w:sz="4" w:space="0" w:color="auto"/>
              <w:bottom w:val="single" w:sz="4" w:space="0" w:color="auto"/>
            </w:tcBorders>
            <w:shd w:val="clear" w:color="auto" w:fill="BFBFBF" w:themeFill="background1" w:themeFillShade="BF"/>
            <w:vAlign w:val="center"/>
          </w:tcPr>
          <w:p w14:paraId="1132837F" w14:textId="77777777" w:rsidR="00F12E8C" w:rsidRPr="001D47AD" w:rsidRDefault="00F12E8C" w:rsidP="001C26D5">
            <w:pPr>
              <w:pStyle w:val="Heading5"/>
            </w:pPr>
            <w:r w:rsidRPr="001D47AD">
              <w:t>Suggested activities</w:t>
            </w:r>
          </w:p>
        </w:tc>
      </w:tr>
      <w:tr w:rsidR="00F12E8C" w:rsidRPr="006F150E" w14:paraId="300302CB" w14:textId="77777777" w:rsidTr="00F12E8C">
        <w:tc>
          <w:tcPr>
            <w:tcW w:w="5000" w:type="pct"/>
            <w:gridSpan w:val="2"/>
            <w:tcBorders>
              <w:top w:val="single" w:sz="4" w:space="0" w:color="auto"/>
              <w:bottom w:val="single" w:sz="4" w:space="0" w:color="auto"/>
            </w:tcBorders>
          </w:tcPr>
          <w:p w14:paraId="3681E38A" w14:textId="77777777" w:rsidR="00F12E8C" w:rsidRPr="001D47AD" w:rsidRDefault="00F12E8C" w:rsidP="00F12E8C">
            <w:pPr>
              <w:rPr>
                <w:b/>
              </w:rPr>
            </w:pPr>
            <w:r w:rsidRPr="001D47AD">
              <w:rPr>
                <w:b/>
              </w:rPr>
              <w:t>Refraction of light (continued)</w:t>
            </w:r>
          </w:p>
        </w:tc>
      </w:tr>
      <w:tr w:rsidR="00F12E8C" w:rsidRPr="006F150E" w14:paraId="5FF14847" w14:textId="77777777" w:rsidTr="00F12E8C">
        <w:tc>
          <w:tcPr>
            <w:tcW w:w="2426" w:type="pct"/>
            <w:tcBorders>
              <w:top w:val="single" w:sz="4" w:space="0" w:color="auto"/>
            </w:tcBorders>
          </w:tcPr>
          <w:p w14:paraId="7E8F0188" w14:textId="77777777" w:rsidR="00F12E8C" w:rsidRPr="001D47AD" w:rsidRDefault="00F12E8C" w:rsidP="00F12E8C">
            <w:r w:rsidRPr="001D47AD">
              <w:t>Definition of critical angle as the angle of incidence which produces an angle of refraction of 90°.</w:t>
            </w:r>
          </w:p>
          <w:p w14:paraId="4F3AABCD" w14:textId="77777777" w:rsidR="00F12E8C" w:rsidRPr="001D47AD" w:rsidRDefault="00F12E8C" w:rsidP="00F12E8C"/>
          <w:p w14:paraId="18DDB8CF" w14:textId="77777777" w:rsidR="00F12E8C" w:rsidRPr="001D47AD" w:rsidRDefault="00F12E8C" w:rsidP="00F12E8C">
            <w:r w:rsidRPr="001D47AD">
              <w:t>Knowledge that total internal reflection occurs when the angle of incidence is greater than the critical angle.</w:t>
            </w:r>
          </w:p>
          <w:p w14:paraId="0D078ECE" w14:textId="77777777" w:rsidR="00F12E8C" w:rsidRPr="001D47AD" w:rsidRDefault="00F12E8C" w:rsidP="00F12E8C"/>
          <w:p w14:paraId="75FE31C0" w14:textId="77777777" w:rsidR="00F12E8C" w:rsidRPr="001D47AD" w:rsidRDefault="00F12E8C" w:rsidP="00F12E8C">
            <w:r w:rsidRPr="001D47AD">
              <w:t>Use of an appropriate relationship to solve problems involving critical angle and absolute refractive index.</w:t>
            </w:r>
          </w:p>
          <w:p w14:paraId="33C78671" w14:textId="77777777" w:rsidR="00F12E8C" w:rsidRPr="006C4736" w:rsidRDefault="00F12E8C" w:rsidP="00F12E8C">
            <w:pPr>
              <w:tabs>
                <w:tab w:val="clear" w:pos="284"/>
              </w:tabs>
              <w:spacing w:after="60"/>
              <w:ind w:firstLine="22"/>
            </w:pPr>
          </w:p>
          <w:p w14:paraId="087D61EA" w14:textId="77777777" w:rsidR="00F12E8C" w:rsidRPr="006C4736" w:rsidRDefault="00F12E8C" w:rsidP="00F12E8C">
            <w:pPr>
              <w:pStyle w:val="Heading4"/>
              <w:rPr>
                <w:color w:val="000000"/>
              </w:rPr>
            </w:pPr>
            <w:r w:rsidRPr="006C4736">
              <w:object w:dxaOrig="999" w:dyaOrig="620" w14:anchorId="63AEED88">
                <v:shape id="_x0000_i1085" type="#_x0000_t75" style="width:50.1pt;height:30.7pt" o:ole="">
                  <v:imagedata r:id="rId64" o:title=""/>
                </v:shape>
                <o:OLEObject Type="Embed" ProgID="Equation.DSMT4" ShapeID="_x0000_i1085" DrawAspect="Content" ObjectID="_1852962654" r:id="rId135"/>
              </w:object>
            </w:r>
          </w:p>
        </w:tc>
        <w:tc>
          <w:tcPr>
            <w:tcW w:w="2574" w:type="pct"/>
            <w:tcBorders>
              <w:top w:val="single" w:sz="4" w:space="0" w:color="auto"/>
            </w:tcBorders>
          </w:tcPr>
          <w:p w14:paraId="4D21FEB6" w14:textId="77777777" w:rsidR="00F12E8C" w:rsidRPr="001D47AD" w:rsidRDefault="00F12E8C" w:rsidP="00F12E8C">
            <w:r w:rsidRPr="001D47AD">
              <w:t xml:space="preserve">Consider applications of total internal reflection, for example reflective road signs, prism reflectors (binoculars, periscopes, SLR cameras), and the use of optical fibres for communications, medicine and sensors. </w:t>
            </w:r>
          </w:p>
          <w:p w14:paraId="2C356881" w14:textId="77777777" w:rsidR="00F12E8C" w:rsidRPr="001D47AD" w:rsidRDefault="00F12E8C" w:rsidP="00F12E8C"/>
          <w:p w14:paraId="17F6F548" w14:textId="77777777" w:rsidR="00F12E8C" w:rsidRPr="001D47AD" w:rsidRDefault="00F12E8C" w:rsidP="00F12E8C"/>
          <w:p w14:paraId="782C8B84" w14:textId="77777777" w:rsidR="00F12E8C" w:rsidRDefault="00F12E8C" w:rsidP="00F12E8C">
            <w:r w:rsidRPr="001D47AD">
              <w:t>Investigat</w:t>
            </w:r>
            <w:r>
              <w:t>e</w:t>
            </w:r>
            <w:r w:rsidRPr="001D47AD">
              <w:t xml:space="preserve"> total internal reflection, including critical angle and its relationship with refractive index.</w:t>
            </w:r>
          </w:p>
        </w:tc>
      </w:tr>
    </w:tbl>
    <w:p w14:paraId="466EB96A" w14:textId="77777777" w:rsidR="00F12E8C" w:rsidRPr="006F150E" w:rsidRDefault="00F12E8C" w:rsidP="00F12E8C">
      <w:pPr>
        <w:rPr>
          <w:rFonts w:cs="Arial"/>
          <w:color w:val="000000"/>
        </w:rPr>
      </w:pPr>
      <w:r w:rsidRPr="006F150E">
        <w:rPr>
          <w:rFonts w:cs="Arial"/>
          <w:color w:val="000000"/>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4"/>
        <w:gridCol w:w="7210"/>
      </w:tblGrid>
      <w:tr w:rsidR="00F12E8C" w:rsidRPr="006F150E" w14:paraId="306BCF5F" w14:textId="77777777" w:rsidTr="00F12E8C">
        <w:tc>
          <w:tcPr>
            <w:tcW w:w="2424" w:type="pct"/>
            <w:shd w:val="clear" w:color="auto" w:fill="BFBFBF" w:themeFill="background1" w:themeFillShade="BF"/>
          </w:tcPr>
          <w:p w14:paraId="20CBE762" w14:textId="77777777" w:rsidR="00F12E8C" w:rsidRPr="00513BDC" w:rsidRDefault="00F12E8C" w:rsidP="00DD672F">
            <w:pPr>
              <w:pStyle w:val="Heading5"/>
            </w:pPr>
            <w:r>
              <w:lastRenderedPageBreak/>
              <w:t>Electricity</w:t>
            </w:r>
          </w:p>
          <w:p w14:paraId="49786634" w14:textId="77777777" w:rsidR="00F12E8C" w:rsidRPr="00905467" w:rsidRDefault="00F12E8C" w:rsidP="00F12E8C">
            <w:pPr>
              <w:pStyle w:val="TableHeading"/>
            </w:pPr>
            <w:r w:rsidRPr="00A663CD">
              <w:t xml:space="preserve">Mandatory </w:t>
            </w:r>
            <w:r>
              <w:t>content</w:t>
            </w:r>
          </w:p>
        </w:tc>
        <w:tc>
          <w:tcPr>
            <w:tcW w:w="2576" w:type="pct"/>
            <w:shd w:val="clear" w:color="auto" w:fill="BFBFBF" w:themeFill="background1" w:themeFillShade="BF"/>
            <w:vAlign w:val="center"/>
          </w:tcPr>
          <w:p w14:paraId="2AF5BD4C" w14:textId="77777777" w:rsidR="00F12E8C" w:rsidRPr="00905467" w:rsidRDefault="00F12E8C" w:rsidP="00F12E8C">
            <w:pPr>
              <w:pStyle w:val="TableHeading"/>
            </w:pPr>
            <w:r w:rsidRPr="00905467">
              <w:t>Suggested activities</w:t>
            </w:r>
          </w:p>
        </w:tc>
      </w:tr>
      <w:tr w:rsidR="00F12E8C" w:rsidRPr="006F150E" w14:paraId="05C4FDD9" w14:textId="77777777" w:rsidTr="00F12E8C">
        <w:trPr>
          <w:trHeight w:val="222"/>
        </w:trPr>
        <w:tc>
          <w:tcPr>
            <w:tcW w:w="5000" w:type="pct"/>
            <w:gridSpan w:val="2"/>
          </w:tcPr>
          <w:p w14:paraId="32FF4348" w14:textId="77777777" w:rsidR="00F12E8C" w:rsidRPr="006F150E" w:rsidRDefault="00F12E8C" w:rsidP="00F12E8C">
            <w:pPr>
              <w:autoSpaceDE w:val="0"/>
              <w:autoSpaceDN w:val="0"/>
              <w:adjustRightInd w:val="0"/>
              <w:rPr>
                <w:rFonts w:cs="Arial"/>
                <w:color w:val="000000"/>
              </w:rPr>
            </w:pPr>
            <w:r w:rsidRPr="006F150E">
              <w:rPr>
                <w:rFonts w:cs="Arial"/>
                <w:b/>
                <w:color w:val="000000"/>
              </w:rPr>
              <w:t xml:space="preserve">Monitoring and measuring </w:t>
            </w:r>
            <w:r>
              <w:rPr>
                <w:rFonts w:cs="Arial"/>
                <w:b/>
                <w:color w:val="000000"/>
              </w:rPr>
              <w:t>AC</w:t>
            </w:r>
          </w:p>
        </w:tc>
      </w:tr>
      <w:tr w:rsidR="00F12E8C" w:rsidRPr="006F150E" w14:paraId="24728F10" w14:textId="77777777" w:rsidTr="00F12E8C">
        <w:trPr>
          <w:trHeight w:val="1743"/>
        </w:trPr>
        <w:tc>
          <w:tcPr>
            <w:tcW w:w="2424" w:type="pct"/>
          </w:tcPr>
          <w:p w14:paraId="714B1564" w14:textId="77777777" w:rsidR="00F12E8C" w:rsidRDefault="00F12E8C" w:rsidP="00F12E8C">
            <w:pPr>
              <w:rPr>
                <w:rFonts w:cs="Arial"/>
                <w:color w:val="000000"/>
              </w:rPr>
            </w:pPr>
            <w:r w:rsidRPr="00625802">
              <w:rPr>
                <w:rFonts w:cs="Arial"/>
                <w:color w:val="000000"/>
              </w:rPr>
              <w:t xml:space="preserve">Knowledge that </w:t>
            </w:r>
            <w:r>
              <w:rPr>
                <w:rFonts w:cs="Arial"/>
                <w:color w:val="000000"/>
              </w:rPr>
              <w:t>AC</w:t>
            </w:r>
            <w:r w:rsidRPr="00625802">
              <w:rPr>
                <w:rFonts w:cs="Arial"/>
                <w:color w:val="000000"/>
              </w:rPr>
              <w:t xml:space="preserve"> is a current which changes direction and instantaneous value with time.</w:t>
            </w:r>
          </w:p>
          <w:p w14:paraId="688099EF" w14:textId="77777777" w:rsidR="00F12E8C" w:rsidRPr="00625802" w:rsidRDefault="00F12E8C" w:rsidP="00F12E8C">
            <w:pPr>
              <w:rPr>
                <w:rFonts w:cs="Arial"/>
                <w:color w:val="000000"/>
              </w:rPr>
            </w:pPr>
          </w:p>
          <w:p w14:paraId="289E425D" w14:textId="77777777" w:rsidR="00F12E8C" w:rsidRDefault="00F12E8C" w:rsidP="00F12E8C">
            <w:pPr>
              <w:rPr>
                <w:rFonts w:cs="Arial"/>
                <w:color w:val="000000"/>
              </w:rPr>
            </w:pPr>
            <w:r w:rsidRPr="00625802">
              <w:rPr>
                <w:rFonts w:cs="Arial"/>
                <w:color w:val="000000"/>
              </w:rPr>
              <w:t xml:space="preserve">Use of appropriate relationships to solve problems involving </w:t>
            </w:r>
            <w:r>
              <w:rPr>
                <w:rFonts w:cs="Arial"/>
                <w:color w:val="000000"/>
              </w:rPr>
              <w:t xml:space="preserve">root mean square (rms) and </w:t>
            </w:r>
            <w:r w:rsidRPr="00625802">
              <w:rPr>
                <w:rFonts w:cs="Arial"/>
                <w:color w:val="000000"/>
              </w:rPr>
              <w:t>peak values.</w:t>
            </w:r>
          </w:p>
          <w:p w14:paraId="5A64A9C6" w14:textId="77777777" w:rsidR="00F12E8C" w:rsidRPr="00625802" w:rsidRDefault="00F12E8C" w:rsidP="00F12E8C">
            <w:pPr>
              <w:rPr>
                <w:rFonts w:cs="Arial"/>
                <w:color w:val="000000"/>
              </w:rPr>
            </w:pPr>
          </w:p>
          <w:p w14:paraId="62D1EF6A" w14:textId="77777777" w:rsidR="00F12E8C" w:rsidRDefault="00F12E8C" w:rsidP="00F12E8C">
            <w:pPr>
              <w:spacing w:line="240" w:lineRule="auto"/>
              <w:rPr>
                <w:rFonts w:cs="Arial"/>
              </w:rPr>
            </w:pPr>
            <w:r w:rsidRPr="00F53175">
              <w:rPr>
                <w:rFonts w:cs="Arial"/>
                <w:position w:val="-64"/>
              </w:rPr>
              <w:object w:dxaOrig="1140" w:dyaOrig="1400" w14:anchorId="48DB75D0">
                <v:shape id="_x0000_i1086" type="#_x0000_t75" style="width:53.85pt;height:71.35pt" o:ole="">
                  <v:imagedata r:id="rId136" o:title=""/>
                </v:shape>
                <o:OLEObject Type="Embed" ProgID="Equation.DSMT4" ShapeID="_x0000_i1086" DrawAspect="Content" ObjectID="_1852962655" r:id="rId137"/>
              </w:object>
            </w:r>
          </w:p>
          <w:p w14:paraId="2ADA9139" w14:textId="77777777" w:rsidR="00F12E8C" w:rsidRPr="00625802" w:rsidRDefault="00F12E8C" w:rsidP="00F12E8C">
            <w:pPr>
              <w:spacing w:line="240" w:lineRule="auto"/>
              <w:rPr>
                <w:rFonts w:cs="Arial"/>
                <w:color w:val="000000"/>
              </w:rPr>
            </w:pPr>
          </w:p>
          <w:p w14:paraId="1E01F7C6" w14:textId="77777777" w:rsidR="00F12E8C" w:rsidRDefault="00F12E8C" w:rsidP="00F12E8C">
            <w:pPr>
              <w:tabs>
                <w:tab w:val="clear" w:pos="284"/>
                <w:tab w:val="clear" w:pos="567"/>
                <w:tab w:val="left" w:pos="30"/>
              </w:tabs>
              <w:spacing w:after="60" w:line="240" w:lineRule="auto"/>
              <w:ind w:left="30" w:hanging="8"/>
            </w:pPr>
            <w:r w:rsidRPr="00625802">
              <w:t>Determination of frequency, peak and r</w:t>
            </w:r>
            <w:r>
              <w:t>ms</w:t>
            </w:r>
            <w:r w:rsidRPr="00625802">
              <w:t xml:space="preserve"> values from</w:t>
            </w:r>
            <w:r>
              <w:t xml:space="preserve"> </w:t>
            </w:r>
            <w:r w:rsidRPr="00625802">
              <w:t>graphical</w:t>
            </w:r>
            <w:r>
              <w:t xml:space="preserve"> </w:t>
            </w:r>
            <w:r w:rsidRPr="00625802">
              <w:t>data.</w:t>
            </w:r>
          </w:p>
          <w:p w14:paraId="4C8B2605" w14:textId="77777777" w:rsidR="00F12E8C" w:rsidRDefault="00F12E8C" w:rsidP="00F12E8C">
            <w:pPr>
              <w:tabs>
                <w:tab w:val="clear" w:pos="284"/>
                <w:tab w:val="clear" w:pos="567"/>
                <w:tab w:val="left" w:pos="30"/>
              </w:tabs>
              <w:spacing w:after="60" w:line="240" w:lineRule="auto"/>
              <w:ind w:left="30" w:hanging="338"/>
              <w:rPr>
                <w:rFonts w:cs="Arial"/>
              </w:rPr>
            </w:pPr>
            <w:r w:rsidRPr="00625802">
              <w:rPr>
                <w:rFonts w:eastAsia="Calibri"/>
                <w:lang w:eastAsia="en-GB"/>
              </w:rPr>
              <w:br/>
            </w:r>
            <w:r w:rsidRPr="00625802">
              <w:rPr>
                <w:rFonts w:cs="Arial"/>
                <w:position w:val="-28"/>
              </w:rPr>
              <w:object w:dxaOrig="680" w:dyaOrig="660" w14:anchorId="26438C9F">
                <v:shape id="_x0000_i1087" type="#_x0000_t75" style="width:32.55pt;height:32.55pt" o:ole="">
                  <v:imagedata r:id="rId68" o:title=""/>
                </v:shape>
                <o:OLEObject Type="Embed" ProgID="Equation.DSMT4" ShapeID="_x0000_i1087" DrawAspect="Content" ObjectID="_1852962656" r:id="rId138"/>
              </w:object>
            </w:r>
          </w:p>
          <w:p w14:paraId="113E6569" w14:textId="77777777" w:rsidR="00F12E8C" w:rsidRPr="002D1CF1" w:rsidRDefault="00F12E8C" w:rsidP="00F12E8C">
            <w:pPr>
              <w:tabs>
                <w:tab w:val="clear" w:pos="284"/>
                <w:tab w:val="clear" w:pos="567"/>
                <w:tab w:val="left" w:pos="30"/>
              </w:tabs>
              <w:spacing w:after="60" w:line="240" w:lineRule="auto"/>
              <w:ind w:left="360" w:hanging="338"/>
              <w:rPr>
                <w:rFonts w:cs="Arial"/>
              </w:rPr>
            </w:pPr>
          </w:p>
        </w:tc>
        <w:tc>
          <w:tcPr>
            <w:tcW w:w="2576" w:type="pct"/>
          </w:tcPr>
          <w:p w14:paraId="21C52D96" w14:textId="77777777" w:rsidR="00F12E8C" w:rsidRPr="006F150E" w:rsidRDefault="00F12E8C" w:rsidP="00F12E8C">
            <w:pPr>
              <w:rPr>
                <w:rFonts w:cs="Arial"/>
                <w:color w:val="000000"/>
              </w:rPr>
            </w:pPr>
            <w:r>
              <w:rPr>
                <w:szCs w:val="22"/>
              </w:rPr>
              <w:t>Use an oscilloscope to monitor AC signals, including the measurement of frequency, peak and rms values.</w:t>
            </w:r>
          </w:p>
        </w:tc>
      </w:tr>
    </w:tbl>
    <w:p w14:paraId="59E71BCC" w14:textId="77777777" w:rsidR="00F12E8C" w:rsidRDefault="00F12E8C" w:rsidP="00F12E8C">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4"/>
        <w:gridCol w:w="7210"/>
      </w:tblGrid>
      <w:tr w:rsidR="00F12E8C" w:rsidRPr="006F150E" w14:paraId="7635427E" w14:textId="77777777" w:rsidTr="00F12E8C">
        <w:tc>
          <w:tcPr>
            <w:tcW w:w="2424" w:type="pct"/>
            <w:shd w:val="clear" w:color="auto" w:fill="BFBFBF" w:themeFill="background1" w:themeFillShade="BF"/>
          </w:tcPr>
          <w:p w14:paraId="122249CA" w14:textId="77777777" w:rsidR="00F12E8C" w:rsidRPr="00B21C2C" w:rsidRDefault="00F12E8C" w:rsidP="00F12E8C">
            <w:pPr>
              <w:pStyle w:val="Heading5"/>
            </w:pPr>
            <w:r w:rsidRPr="00B21C2C">
              <w:lastRenderedPageBreak/>
              <w:t>Electricity</w:t>
            </w:r>
          </w:p>
          <w:p w14:paraId="48757458" w14:textId="77777777" w:rsidR="00F12E8C" w:rsidRPr="00B21C2C" w:rsidRDefault="00F12E8C" w:rsidP="00F12E8C">
            <w:pPr>
              <w:pStyle w:val="Heading5"/>
            </w:pPr>
            <w:r w:rsidRPr="00B21C2C">
              <w:t xml:space="preserve">Mandatory </w:t>
            </w:r>
            <w:r>
              <w:t>content</w:t>
            </w:r>
          </w:p>
        </w:tc>
        <w:tc>
          <w:tcPr>
            <w:tcW w:w="2576" w:type="pct"/>
            <w:shd w:val="clear" w:color="auto" w:fill="BFBFBF" w:themeFill="background1" w:themeFillShade="BF"/>
            <w:vAlign w:val="center"/>
          </w:tcPr>
          <w:p w14:paraId="5CFD2304" w14:textId="77777777" w:rsidR="00F12E8C" w:rsidRPr="00B21C2C" w:rsidRDefault="00F12E8C" w:rsidP="00F12E8C">
            <w:pPr>
              <w:pStyle w:val="Heading5"/>
            </w:pPr>
            <w:r w:rsidRPr="00B21C2C">
              <w:t>Suggested activities</w:t>
            </w:r>
          </w:p>
        </w:tc>
      </w:tr>
      <w:tr w:rsidR="00F12E8C" w:rsidRPr="006F150E" w14:paraId="0D98BB86" w14:textId="77777777" w:rsidTr="00F12E8C">
        <w:tc>
          <w:tcPr>
            <w:tcW w:w="5000" w:type="pct"/>
            <w:gridSpan w:val="2"/>
          </w:tcPr>
          <w:p w14:paraId="7444C725" w14:textId="77777777" w:rsidR="00F12E8C" w:rsidRDefault="00F12E8C" w:rsidP="00F12E8C">
            <w:pPr>
              <w:autoSpaceDE w:val="0"/>
              <w:autoSpaceDN w:val="0"/>
              <w:adjustRightInd w:val="0"/>
              <w:rPr>
                <w:rFonts w:cs="Arial"/>
                <w:color w:val="000000"/>
              </w:rPr>
            </w:pPr>
            <w:r w:rsidRPr="006F150E">
              <w:rPr>
                <w:rFonts w:cs="Arial"/>
                <w:b/>
                <w:color w:val="000000"/>
              </w:rPr>
              <w:t>Current, potential difference, power</w:t>
            </w:r>
            <w:r>
              <w:rPr>
                <w:rFonts w:cs="Arial"/>
                <w:b/>
                <w:color w:val="000000"/>
              </w:rPr>
              <w:t>,</w:t>
            </w:r>
            <w:r w:rsidRPr="006F150E">
              <w:rPr>
                <w:rFonts w:cs="Arial"/>
                <w:b/>
                <w:color w:val="000000"/>
              </w:rPr>
              <w:t xml:space="preserve"> and resistance</w:t>
            </w:r>
          </w:p>
        </w:tc>
      </w:tr>
      <w:tr w:rsidR="00F12E8C" w:rsidRPr="006F150E" w14:paraId="605B3F1A" w14:textId="77777777" w:rsidTr="00F12E8C">
        <w:tc>
          <w:tcPr>
            <w:tcW w:w="2424" w:type="pct"/>
          </w:tcPr>
          <w:p w14:paraId="375EB881" w14:textId="77777777" w:rsidR="00F12E8C" w:rsidRDefault="00F12E8C" w:rsidP="00F12E8C">
            <w:pPr>
              <w:rPr>
                <w:rFonts w:cs="Arial"/>
                <w:color w:val="000000"/>
              </w:rPr>
            </w:pPr>
            <w:r w:rsidRPr="006F150E">
              <w:rPr>
                <w:rFonts w:cs="Arial"/>
                <w:color w:val="000000"/>
              </w:rPr>
              <w:t xml:space="preserve">Use </w:t>
            </w:r>
            <w:r>
              <w:rPr>
                <w:rFonts w:cs="Arial"/>
                <w:color w:val="000000"/>
              </w:rPr>
              <w:t xml:space="preserve">of appropriate </w:t>
            </w:r>
            <w:r w:rsidRPr="006F150E">
              <w:rPr>
                <w:rFonts w:cs="Arial"/>
                <w:color w:val="000000"/>
              </w:rPr>
              <w:t xml:space="preserve">relationships </w:t>
            </w:r>
            <w:r>
              <w:rPr>
                <w:rFonts w:cs="Arial"/>
                <w:color w:val="000000"/>
              </w:rPr>
              <w:t xml:space="preserve">to solve problems </w:t>
            </w:r>
            <w:r w:rsidRPr="006F150E">
              <w:rPr>
                <w:rFonts w:cs="Arial"/>
                <w:color w:val="000000"/>
              </w:rPr>
              <w:t>involving potential difference, current, power</w:t>
            </w:r>
            <w:r>
              <w:rPr>
                <w:rFonts w:cs="Arial"/>
                <w:color w:val="000000"/>
              </w:rPr>
              <w:t>,</w:t>
            </w:r>
            <w:r w:rsidRPr="006F150E">
              <w:rPr>
                <w:rFonts w:cs="Arial"/>
                <w:color w:val="000000"/>
              </w:rPr>
              <w:t xml:space="preserve"> </w:t>
            </w:r>
            <w:r>
              <w:rPr>
                <w:rFonts w:cs="Arial"/>
                <w:color w:val="000000"/>
              </w:rPr>
              <w:t xml:space="preserve">and </w:t>
            </w:r>
            <w:r w:rsidRPr="006F150E">
              <w:rPr>
                <w:rFonts w:cs="Arial"/>
                <w:color w:val="000000"/>
              </w:rPr>
              <w:t xml:space="preserve">resistance. </w:t>
            </w:r>
            <w:r>
              <w:rPr>
                <w:rFonts w:cs="Arial"/>
                <w:color w:val="000000"/>
              </w:rPr>
              <w:t>Solutions</w:t>
            </w:r>
            <w:r w:rsidRPr="006F150E">
              <w:rPr>
                <w:rFonts w:cs="Arial"/>
                <w:color w:val="000000"/>
              </w:rPr>
              <w:t xml:space="preserve"> may involve several steps.</w:t>
            </w:r>
          </w:p>
          <w:p w14:paraId="47D908E0" w14:textId="77777777" w:rsidR="00F12E8C" w:rsidRDefault="00F12E8C" w:rsidP="00F12E8C">
            <w:pPr>
              <w:rPr>
                <w:rFonts w:cs="Arial"/>
                <w:color w:val="000000"/>
              </w:rPr>
            </w:pPr>
          </w:p>
          <w:p w14:paraId="6C36554F" w14:textId="77777777" w:rsidR="00F12E8C" w:rsidRDefault="00F12E8C" w:rsidP="00F12E8C">
            <w:pPr>
              <w:spacing w:line="240" w:lineRule="auto"/>
              <w:rPr>
                <w:rFonts w:cs="Arial"/>
              </w:rPr>
            </w:pPr>
            <w:r w:rsidRPr="002E5F8F">
              <w:rPr>
                <w:rFonts w:cs="Arial"/>
                <w:position w:val="-96"/>
              </w:rPr>
              <w:object w:dxaOrig="1900" w:dyaOrig="2040" w14:anchorId="0876845C">
                <v:shape id="_x0000_i1088" type="#_x0000_t75" style="width:96.4pt;height:104.55pt" o:ole="">
                  <v:imagedata r:id="rId70" o:title=""/>
                </v:shape>
                <o:OLEObject Type="Embed" ProgID="Equation.DSMT4" ShapeID="_x0000_i1088" DrawAspect="Content" ObjectID="_1852962657" r:id="rId139"/>
              </w:object>
            </w:r>
          </w:p>
          <w:p w14:paraId="7B73B307" w14:textId="77777777" w:rsidR="00F12E8C" w:rsidRPr="006F150E" w:rsidRDefault="00F12E8C" w:rsidP="00F12E8C">
            <w:pPr>
              <w:spacing w:line="240" w:lineRule="auto"/>
              <w:rPr>
                <w:rFonts w:cs="Arial"/>
                <w:color w:val="000000"/>
              </w:rPr>
            </w:pPr>
          </w:p>
          <w:p w14:paraId="20A81326" w14:textId="77777777" w:rsidR="00F12E8C" w:rsidRDefault="00F12E8C" w:rsidP="00F12E8C">
            <w:pPr>
              <w:autoSpaceDE w:val="0"/>
              <w:autoSpaceDN w:val="0"/>
              <w:adjustRightInd w:val="0"/>
              <w:spacing w:before="240"/>
              <w:rPr>
                <w:rFonts w:cs="Arial"/>
                <w:color w:val="000000"/>
              </w:rPr>
            </w:pPr>
            <w:r w:rsidRPr="002A17CB">
              <w:rPr>
                <w:rFonts w:cs="Arial"/>
                <w:color w:val="000000"/>
              </w:rPr>
              <w:t>Use of appropriate relationships to solve problems involving potential divider circuits.</w:t>
            </w:r>
          </w:p>
          <w:p w14:paraId="6AF3592A" w14:textId="77777777" w:rsidR="00F12E8C" w:rsidRDefault="00F12E8C" w:rsidP="00F12E8C">
            <w:pPr>
              <w:autoSpaceDE w:val="0"/>
              <w:autoSpaceDN w:val="0"/>
              <w:adjustRightInd w:val="0"/>
              <w:spacing w:before="240" w:line="240" w:lineRule="auto"/>
              <w:rPr>
                <w:rFonts w:cs="Arial"/>
                <w:color w:val="000000"/>
              </w:rPr>
            </w:pPr>
            <w:r w:rsidRPr="00F53175">
              <w:rPr>
                <w:rFonts w:cs="Arial"/>
                <w:position w:val="-68"/>
              </w:rPr>
              <w:object w:dxaOrig="2500" w:dyaOrig="1480" w14:anchorId="45C073AC">
                <v:shape id="_x0000_i1089" type="#_x0000_t75" style="width:125.85pt;height:77pt" o:ole="">
                  <v:imagedata r:id="rId140" o:title=""/>
                </v:shape>
                <o:OLEObject Type="Embed" ProgID="Equation.DSMT4" ShapeID="_x0000_i1089" DrawAspect="Content" ObjectID="_1852962658" r:id="rId141"/>
              </w:object>
            </w:r>
          </w:p>
          <w:p w14:paraId="14B0A196" w14:textId="77777777" w:rsidR="00F12E8C" w:rsidRPr="006F150E" w:rsidRDefault="00F12E8C" w:rsidP="00F12E8C">
            <w:pPr>
              <w:rPr>
                <w:rFonts w:cs="Arial"/>
                <w:color w:val="000000"/>
              </w:rPr>
            </w:pPr>
          </w:p>
        </w:tc>
        <w:tc>
          <w:tcPr>
            <w:tcW w:w="2576" w:type="pct"/>
          </w:tcPr>
          <w:p w14:paraId="5733BEBF" w14:textId="77777777" w:rsidR="00F12E8C" w:rsidRDefault="00F12E8C" w:rsidP="00F12E8C">
            <w:pPr>
              <w:autoSpaceDE w:val="0"/>
              <w:autoSpaceDN w:val="0"/>
              <w:adjustRightInd w:val="0"/>
              <w:rPr>
                <w:rFonts w:cs="Arial"/>
                <w:color w:val="000000"/>
              </w:rPr>
            </w:pPr>
            <w:r w:rsidRPr="006F150E">
              <w:rPr>
                <w:rFonts w:cs="Arial"/>
                <w:color w:val="000000"/>
              </w:rPr>
              <w:t>Investigat</w:t>
            </w:r>
            <w:r>
              <w:rPr>
                <w:rFonts w:cs="Arial"/>
                <w:color w:val="000000"/>
              </w:rPr>
              <w:t>e</w:t>
            </w:r>
            <w:r w:rsidRPr="006F150E">
              <w:rPr>
                <w:rFonts w:cs="Arial"/>
                <w:color w:val="000000"/>
              </w:rPr>
              <w:t xml:space="preserve"> circuits with</w:t>
            </w:r>
            <w:r>
              <w:rPr>
                <w:rFonts w:cs="Arial"/>
                <w:color w:val="000000"/>
              </w:rPr>
              <w:t xml:space="preserve"> </w:t>
            </w:r>
            <w:r w:rsidRPr="006F150E">
              <w:rPr>
                <w:rFonts w:cs="Arial"/>
                <w:color w:val="000000"/>
              </w:rPr>
              <w:t xml:space="preserve">switches and resistive components. </w:t>
            </w:r>
          </w:p>
          <w:p w14:paraId="77299B9F" w14:textId="77777777" w:rsidR="00F12E8C" w:rsidRDefault="00F12E8C" w:rsidP="00F12E8C">
            <w:pPr>
              <w:autoSpaceDE w:val="0"/>
              <w:autoSpaceDN w:val="0"/>
              <w:adjustRightInd w:val="0"/>
              <w:rPr>
                <w:rFonts w:cs="Arial"/>
                <w:color w:val="000000"/>
              </w:rPr>
            </w:pPr>
          </w:p>
          <w:p w14:paraId="124414BB" w14:textId="77777777" w:rsidR="00F12E8C" w:rsidRDefault="00F12E8C" w:rsidP="00F12E8C">
            <w:pPr>
              <w:autoSpaceDE w:val="0"/>
              <w:autoSpaceDN w:val="0"/>
              <w:adjustRightInd w:val="0"/>
              <w:rPr>
                <w:rFonts w:cs="Arial"/>
                <w:color w:val="000000"/>
              </w:rPr>
            </w:pPr>
          </w:p>
          <w:p w14:paraId="58DC080C" w14:textId="77777777" w:rsidR="00F12E8C" w:rsidRDefault="00F12E8C" w:rsidP="00F12E8C">
            <w:pPr>
              <w:autoSpaceDE w:val="0"/>
              <w:autoSpaceDN w:val="0"/>
              <w:adjustRightInd w:val="0"/>
              <w:rPr>
                <w:rFonts w:cs="Arial"/>
                <w:color w:val="000000"/>
              </w:rPr>
            </w:pPr>
          </w:p>
          <w:p w14:paraId="0C2DA475" w14:textId="77777777" w:rsidR="00F12E8C" w:rsidRDefault="00F12E8C" w:rsidP="00F12E8C">
            <w:pPr>
              <w:autoSpaceDE w:val="0"/>
              <w:autoSpaceDN w:val="0"/>
              <w:adjustRightInd w:val="0"/>
              <w:rPr>
                <w:rFonts w:cs="Arial"/>
                <w:color w:val="000000"/>
              </w:rPr>
            </w:pPr>
          </w:p>
          <w:p w14:paraId="4E0AC5CA" w14:textId="77777777" w:rsidR="00F12E8C" w:rsidRDefault="00F12E8C" w:rsidP="00F12E8C">
            <w:pPr>
              <w:autoSpaceDE w:val="0"/>
              <w:autoSpaceDN w:val="0"/>
              <w:adjustRightInd w:val="0"/>
              <w:rPr>
                <w:rFonts w:cs="Arial"/>
                <w:color w:val="000000"/>
              </w:rPr>
            </w:pPr>
          </w:p>
          <w:p w14:paraId="0E52B372" w14:textId="77777777" w:rsidR="00F12E8C" w:rsidRDefault="00F12E8C" w:rsidP="00F12E8C">
            <w:pPr>
              <w:autoSpaceDE w:val="0"/>
              <w:autoSpaceDN w:val="0"/>
              <w:adjustRightInd w:val="0"/>
              <w:rPr>
                <w:rFonts w:cs="Arial"/>
                <w:color w:val="000000"/>
              </w:rPr>
            </w:pPr>
          </w:p>
          <w:p w14:paraId="15BAE6D2" w14:textId="77777777" w:rsidR="00F12E8C" w:rsidRDefault="00F12E8C" w:rsidP="00F12E8C">
            <w:pPr>
              <w:autoSpaceDE w:val="0"/>
              <w:autoSpaceDN w:val="0"/>
              <w:adjustRightInd w:val="0"/>
              <w:rPr>
                <w:rFonts w:cs="Arial"/>
                <w:color w:val="000000"/>
              </w:rPr>
            </w:pPr>
          </w:p>
          <w:p w14:paraId="3E35C7ED" w14:textId="77777777" w:rsidR="00F12E8C" w:rsidRDefault="00F12E8C" w:rsidP="00F12E8C">
            <w:pPr>
              <w:autoSpaceDE w:val="0"/>
              <w:autoSpaceDN w:val="0"/>
              <w:adjustRightInd w:val="0"/>
              <w:rPr>
                <w:rFonts w:cs="Arial"/>
                <w:color w:val="000000"/>
              </w:rPr>
            </w:pPr>
          </w:p>
          <w:p w14:paraId="3043AD6F" w14:textId="77777777" w:rsidR="00F12E8C" w:rsidRDefault="00F12E8C" w:rsidP="00F12E8C">
            <w:pPr>
              <w:autoSpaceDE w:val="0"/>
              <w:autoSpaceDN w:val="0"/>
              <w:adjustRightInd w:val="0"/>
              <w:rPr>
                <w:rFonts w:cs="Arial"/>
                <w:color w:val="000000"/>
              </w:rPr>
            </w:pPr>
          </w:p>
          <w:p w14:paraId="2F61491A" w14:textId="77777777" w:rsidR="00F12E8C" w:rsidRDefault="00F12E8C" w:rsidP="00F12E8C">
            <w:pPr>
              <w:autoSpaceDE w:val="0"/>
              <w:autoSpaceDN w:val="0"/>
              <w:adjustRightInd w:val="0"/>
              <w:rPr>
                <w:rFonts w:cs="Arial"/>
                <w:color w:val="000000"/>
              </w:rPr>
            </w:pPr>
          </w:p>
          <w:p w14:paraId="423E32C0" w14:textId="77777777" w:rsidR="00F12E8C" w:rsidRDefault="00F12E8C" w:rsidP="00F12E8C">
            <w:pPr>
              <w:autoSpaceDE w:val="0"/>
              <w:autoSpaceDN w:val="0"/>
              <w:adjustRightInd w:val="0"/>
              <w:rPr>
                <w:rFonts w:cs="Arial"/>
                <w:color w:val="000000"/>
              </w:rPr>
            </w:pPr>
          </w:p>
          <w:p w14:paraId="672DD474" w14:textId="77777777" w:rsidR="00F12E8C" w:rsidRDefault="00F12E8C" w:rsidP="00F12E8C">
            <w:pPr>
              <w:autoSpaceDE w:val="0"/>
              <w:autoSpaceDN w:val="0"/>
              <w:adjustRightInd w:val="0"/>
              <w:rPr>
                <w:rFonts w:cs="Arial"/>
                <w:color w:val="000000"/>
              </w:rPr>
            </w:pPr>
          </w:p>
          <w:p w14:paraId="643C44C6" w14:textId="5B2B3AD8" w:rsidR="00F12E8C" w:rsidRPr="006F150E" w:rsidRDefault="00F12E8C" w:rsidP="00F12E8C">
            <w:pPr>
              <w:autoSpaceDE w:val="0"/>
              <w:autoSpaceDN w:val="0"/>
              <w:adjustRightInd w:val="0"/>
              <w:rPr>
                <w:rFonts w:cs="Arial"/>
                <w:color w:val="000000"/>
              </w:rPr>
            </w:pPr>
            <w:r>
              <w:rPr>
                <w:rFonts w:cs="Arial"/>
                <w:color w:val="000000"/>
              </w:rPr>
              <w:t>Use of p</w:t>
            </w:r>
            <w:r w:rsidRPr="006F150E">
              <w:rPr>
                <w:rFonts w:cs="Arial"/>
                <w:color w:val="000000"/>
              </w:rPr>
              <w:t>otential</w:t>
            </w:r>
            <w:r>
              <w:rPr>
                <w:rFonts w:cs="Arial"/>
                <w:color w:val="000000"/>
              </w:rPr>
              <w:t xml:space="preserve"> </w:t>
            </w:r>
            <w:r w:rsidRPr="006F150E">
              <w:rPr>
                <w:rFonts w:cs="Arial"/>
                <w:color w:val="000000"/>
              </w:rPr>
              <w:t>dividers to set and control voltages in</w:t>
            </w:r>
            <w:r>
              <w:rPr>
                <w:rFonts w:cs="Arial"/>
                <w:color w:val="000000"/>
              </w:rPr>
              <w:t xml:space="preserve"> </w:t>
            </w:r>
            <w:r w:rsidRPr="006F150E">
              <w:rPr>
                <w:rFonts w:cs="Arial"/>
                <w:color w:val="000000"/>
              </w:rPr>
              <w:t>circuits.</w:t>
            </w:r>
          </w:p>
          <w:p w14:paraId="77274993" w14:textId="77777777" w:rsidR="00F12E8C" w:rsidRPr="006F150E" w:rsidRDefault="00F12E8C" w:rsidP="00F12E8C">
            <w:pPr>
              <w:rPr>
                <w:rFonts w:cs="Arial"/>
                <w:color w:val="000000"/>
              </w:rPr>
            </w:pPr>
          </w:p>
          <w:p w14:paraId="393E90F4" w14:textId="77777777" w:rsidR="00F12E8C" w:rsidRPr="006F150E" w:rsidRDefault="00F12E8C" w:rsidP="00F12E8C">
            <w:pPr>
              <w:rPr>
                <w:rFonts w:cs="Arial"/>
                <w:color w:val="000000"/>
              </w:rPr>
            </w:pPr>
          </w:p>
          <w:p w14:paraId="304BA08E" w14:textId="77777777" w:rsidR="00F12E8C" w:rsidRPr="006F150E" w:rsidRDefault="00F12E8C" w:rsidP="00F12E8C">
            <w:pPr>
              <w:rPr>
                <w:rFonts w:cs="Arial"/>
                <w:color w:val="000000"/>
              </w:rPr>
            </w:pPr>
          </w:p>
        </w:tc>
      </w:tr>
    </w:tbl>
    <w:p w14:paraId="2790A848" w14:textId="77777777" w:rsidR="00F12E8C" w:rsidRDefault="00F12E8C" w:rsidP="00F12E8C">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4"/>
        <w:gridCol w:w="7210"/>
      </w:tblGrid>
      <w:tr w:rsidR="00F12E8C" w:rsidRPr="006F150E" w14:paraId="769A58AF" w14:textId="77777777" w:rsidTr="00F12E8C">
        <w:tc>
          <w:tcPr>
            <w:tcW w:w="2424" w:type="pct"/>
            <w:shd w:val="clear" w:color="auto" w:fill="BFBFBF" w:themeFill="background1" w:themeFillShade="BF"/>
          </w:tcPr>
          <w:p w14:paraId="739491D8" w14:textId="77777777" w:rsidR="00F12E8C" w:rsidRPr="00B21C2C" w:rsidRDefault="00F12E8C" w:rsidP="00F12E8C">
            <w:pPr>
              <w:pStyle w:val="Heading5"/>
            </w:pPr>
            <w:r w:rsidRPr="00B21C2C">
              <w:lastRenderedPageBreak/>
              <w:t>Electricity</w:t>
            </w:r>
          </w:p>
          <w:p w14:paraId="25ABF472" w14:textId="77777777" w:rsidR="00F12E8C" w:rsidRPr="00B21C2C" w:rsidRDefault="00F12E8C" w:rsidP="00F12E8C">
            <w:pPr>
              <w:pStyle w:val="Heading5"/>
            </w:pPr>
            <w:r w:rsidRPr="00B21C2C">
              <w:t xml:space="preserve">Mandatory </w:t>
            </w:r>
            <w:r>
              <w:t>content</w:t>
            </w:r>
          </w:p>
        </w:tc>
        <w:tc>
          <w:tcPr>
            <w:tcW w:w="2576" w:type="pct"/>
            <w:shd w:val="clear" w:color="auto" w:fill="BFBFBF" w:themeFill="background1" w:themeFillShade="BF"/>
            <w:vAlign w:val="center"/>
          </w:tcPr>
          <w:p w14:paraId="50CD7F52" w14:textId="77777777" w:rsidR="00F12E8C" w:rsidRPr="00B21C2C" w:rsidRDefault="00F12E8C" w:rsidP="00F12E8C">
            <w:pPr>
              <w:pStyle w:val="Heading5"/>
            </w:pPr>
            <w:r w:rsidRPr="00B21C2C">
              <w:t>Suggested activities</w:t>
            </w:r>
          </w:p>
        </w:tc>
      </w:tr>
      <w:tr w:rsidR="00F12E8C" w:rsidRPr="006F150E" w14:paraId="02838E03" w14:textId="77777777" w:rsidTr="00F12E8C">
        <w:tc>
          <w:tcPr>
            <w:tcW w:w="5000" w:type="pct"/>
            <w:gridSpan w:val="2"/>
          </w:tcPr>
          <w:p w14:paraId="1A4920FF" w14:textId="77777777" w:rsidR="00F12E8C" w:rsidRPr="002D1CF1" w:rsidRDefault="00F12E8C" w:rsidP="00F12E8C">
            <w:pPr>
              <w:autoSpaceDE w:val="0"/>
              <w:autoSpaceDN w:val="0"/>
              <w:adjustRightInd w:val="0"/>
              <w:rPr>
                <w:rFonts w:cs="Arial"/>
                <w:b/>
                <w:color w:val="000000"/>
              </w:rPr>
            </w:pPr>
            <w:r w:rsidRPr="002D1CF1">
              <w:rPr>
                <w:rFonts w:cs="Arial"/>
                <w:b/>
                <w:color w:val="000000"/>
              </w:rPr>
              <w:t>Electrical sources and internal resistance</w:t>
            </w:r>
          </w:p>
        </w:tc>
      </w:tr>
      <w:tr w:rsidR="00F12E8C" w:rsidRPr="006F150E" w14:paraId="088C1E78" w14:textId="77777777" w:rsidTr="00F12E8C">
        <w:tc>
          <w:tcPr>
            <w:tcW w:w="2424" w:type="pct"/>
          </w:tcPr>
          <w:p w14:paraId="0BEBC57C" w14:textId="77777777" w:rsidR="00F12E8C" w:rsidRDefault="00F12E8C" w:rsidP="00F12E8C">
            <w:pPr>
              <w:rPr>
                <w:rFonts w:cs="Arial"/>
                <w:color w:val="000000"/>
              </w:rPr>
            </w:pPr>
            <w:r w:rsidRPr="008B48F8">
              <w:rPr>
                <w:rFonts w:cs="Arial"/>
                <w:color w:val="000000"/>
              </w:rPr>
              <w:t xml:space="preserve">Knowledge of the terms </w:t>
            </w:r>
            <w:r w:rsidRPr="008B48F8">
              <w:rPr>
                <w:rFonts w:cs="Arial"/>
                <w:i/>
                <w:color w:val="000000"/>
              </w:rPr>
              <w:t>electromotive force (</w:t>
            </w:r>
            <w:r>
              <w:rPr>
                <w:rFonts w:cs="Arial"/>
                <w:i/>
                <w:color w:val="000000"/>
              </w:rPr>
              <w:t>EMF</w:t>
            </w:r>
            <w:r w:rsidRPr="008B48F8">
              <w:rPr>
                <w:rFonts w:cs="Arial"/>
                <w:i/>
                <w:color w:val="000000"/>
              </w:rPr>
              <w:t>)</w:t>
            </w:r>
            <w:r w:rsidRPr="008B48F8">
              <w:rPr>
                <w:rFonts w:cs="Arial"/>
                <w:color w:val="000000"/>
              </w:rPr>
              <w:t xml:space="preserve">, </w:t>
            </w:r>
            <w:r w:rsidRPr="008B48F8">
              <w:rPr>
                <w:rFonts w:cs="Arial"/>
                <w:i/>
                <w:color w:val="000000"/>
              </w:rPr>
              <w:t>internal resistance</w:t>
            </w:r>
            <w:r>
              <w:rPr>
                <w:rFonts w:cs="Arial"/>
                <w:color w:val="000000"/>
              </w:rPr>
              <w:t xml:space="preserve">, </w:t>
            </w:r>
            <w:r w:rsidRPr="002D1CF1">
              <w:rPr>
                <w:rFonts w:cs="Arial"/>
                <w:i/>
                <w:color w:val="000000"/>
              </w:rPr>
              <w:t>lost volts</w:t>
            </w:r>
            <w:r>
              <w:rPr>
                <w:rFonts w:cs="Arial"/>
                <w:color w:val="000000"/>
              </w:rPr>
              <w:t>,</w:t>
            </w:r>
            <w:r w:rsidRPr="008B48F8">
              <w:rPr>
                <w:rFonts w:cs="Arial"/>
                <w:color w:val="000000"/>
              </w:rPr>
              <w:t xml:space="preserve"> </w:t>
            </w:r>
            <w:r w:rsidRPr="008B48F8">
              <w:rPr>
                <w:rFonts w:cs="Arial"/>
                <w:i/>
                <w:color w:val="000000"/>
              </w:rPr>
              <w:t>terminal potential difference (t.p.d.)</w:t>
            </w:r>
            <w:r w:rsidRPr="008B48F8">
              <w:rPr>
                <w:rFonts w:cs="Arial"/>
                <w:color w:val="000000"/>
              </w:rPr>
              <w:t xml:space="preserve">, </w:t>
            </w:r>
            <w:r w:rsidRPr="008B48F8">
              <w:rPr>
                <w:rFonts w:cs="Arial"/>
                <w:i/>
                <w:color w:val="000000"/>
              </w:rPr>
              <w:t>ideal supplies</w:t>
            </w:r>
            <w:r w:rsidRPr="008B48F8">
              <w:rPr>
                <w:rFonts w:cs="Arial"/>
                <w:color w:val="000000"/>
              </w:rPr>
              <w:t xml:space="preserve">, </w:t>
            </w:r>
            <w:r w:rsidRPr="008B48F8">
              <w:rPr>
                <w:rFonts w:cs="Arial"/>
                <w:i/>
                <w:color w:val="000000"/>
              </w:rPr>
              <w:t>short circuit</w:t>
            </w:r>
            <w:r w:rsidRPr="008B48F8">
              <w:rPr>
                <w:rFonts w:cs="Arial"/>
                <w:color w:val="000000"/>
              </w:rPr>
              <w:t xml:space="preserve"> and </w:t>
            </w:r>
            <w:r w:rsidRPr="008B48F8">
              <w:rPr>
                <w:rFonts w:cs="Arial"/>
                <w:i/>
                <w:color w:val="000000"/>
              </w:rPr>
              <w:t>open circuit</w:t>
            </w:r>
            <w:r w:rsidRPr="008B48F8">
              <w:rPr>
                <w:rFonts w:cs="Arial"/>
                <w:color w:val="000000"/>
              </w:rPr>
              <w:t>.</w:t>
            </w:r>
          </w:p>
          <w:p w14:paraId="6F03E8F5" w14:textId="77777777" w:rsidR="00F12E8C" w:rsidRPr="008B48F8" w:rsidRDefault="00F12E8C" w:rsidP="00F12E8C">
            <w:pPr>
              <w:rPr>
                <w:rFonts w:cs="Arial"/>
                <w:color w:val="000000"/>
              </w:rPr>
            </w:pPr>
          </w:p>
          <w:p w14:paraId="040CF7B5" w14:textId="77777777" w:rsidR="00F12E8C" w:rsidRDefault="00F12E8C" w:rsidP="00F12E8C">
            <w:pPr>
              <w:rPr>
                <w:rFonts w:cs="Arial"/>
                <w:color w:val="000000"/>
              </w:rPr>
            </w:pPr>
            <w:r w:rsidRPr="008B48F8">
              <w:rPr>
                <w:rFonts w:cs="Arial"/>
                <w:color w:val="000000"/>
              </w:rPr>
              <w:t>Use o</w:t>
            </w:r>
            <w:r>
              <w:rPr>
                <w:rFonts w:cs="Arial"/>
                <w:color w:val="000000"/>
              </w:rPr>
              <w:t>f</w:t>
            </w:r>
            <w:r w:rsidRPr="008B48F8">
              <w:rPr>
                <w:rFonts w:cs="Arial"/>
                <w:color w:val="000000"/>
              </w:rPr>
              <w:t xml:space="preserve"> appropriate relationship</w:t>
            </w:r>
            <w:r>
              <w:rPr>
                <w:rFonts w:cs="Arial"/>
                <w:color w:val="000000"/>
              </w:rPr>
              <w:t>s</w:t>
            </w:r>
            <w:r w:rsidRPr="008B48F8">
              <w:rPr>
                <w:rFonts w:cs="Arial"/>
                <w:color w:val="000000"/>
              </w:rPr>
              <w:t xml:space="preserve"> to solve problems involving </w:t>
            </w:r>
            <w:r>
              <w:rPr>
                <w:rFonts w:cs="Arial"/>
                <w:color w:val="000000"/>
              </w:rPr>
              <w:t>EMF</w:t>
            </w:r>
            <w:r w:rsidRPr="008B48F8">
              <w:rPr>
                <w:rFonts w:cs="Arial"/>
                <w:color w:val="000000"/>
              </w:rPr>
              <w:t xml:space="preserve">, </w:t>
            </w:r>
            <w:r>
              <w:rPr>
                <w:rFonts w:cs="Arial"/>
                <w:color w:val="000000"/>
              </w:rPr>
              <w:t xml:space="preserve">lost volts, </w:t>
            </w:r>
            <w:r w:rsidRPr="008B48F8">
              <w:rPr>
                <w:rFonts w:cs="Arial"/>
                <w:color w:val="000000"/>
              </w:rPr>
              <w:t>t.p.d., current</w:t>
            </w:r>
            <w:r>
              <w:rPr>
                <w:rFonts w:cs="Arial"/>
                <w:color w:val="000000"/>
              </w:rPr>
              <w:t>, external resistance,</w:t>
            </w:r>
            <w:r w:rsidRPr="008B48F8">
              <w:rPr>
                <w:rFonts w:cs="Arial"/>
                <w:color w:val="000000"/>
              </w:rPr>
              <w:t xml:space="preserve"> and internal resistance.</w:t>
            </w:r>
          </w:p>
          <w:p w14:paraId="008796ED" w14:textId="77777777" w:rsidR="00F12E8C" w:rsidRPr="008B48F8" w:rsidRDefault="00F12E8C" w:rsidP="00F12E8C">
            <w:pPr>
              <w:rPr>
                <w:rFonts w:cs="Arial"/>
                <w:color w:val="000000"/>
              </w:rPr>
            </w:pPr>
          </w:p>
          <w:p w14:paraId="6CB5B01A" w14:textId="77777777" w:rsidR="00F12E8C" w:rsidRDefault="00F12E8C" w:rsidP="00F12E8C">
            <w:pPr>
              <w:spacing w:line="240" w:lineRule="auto"/>
              <w:rPr>
                <w:rFonts w:ascii="Times New Roman" w:hAnsi="Times New Roman"/>
              </w:rPr>
            </w:pPr>
            <w:r w:rsidRPr="007E28C6">
              <w:rPr>
                <w:rFonts w:ascii="Times New Roman" w:hAnsi="Times New Roman"/>
                <w:position w:val="-26"/>
              </w:rPr>
              <w:object w:dxaOrig="1040" w:dyaOrig="639" w14:anchorId="03225472">
                <v:shape id="_x0000_i1090" type="#_x0000_t75" style="width:52.6pt;height:32.55pt" o:ole="">
                  <v:imagedata r:id="rId74" o:title=""/>
                </v:shape>
                <o:OLEObject Type="Embed" ProgID="Equation.DSMT4" ShapeID="_x0000_i1090" DrawAspect="Content" ObjectID="_1852962659" r:id="rId142"/>
              </w:object>
            </w:r>
          </w:p>
          <w:p w14:paraId="1131C385" w14:textId="77777777" w:rsidR="00F12E8C" w:rsidRDefault="00F12E8C" w:rsidP="00F12E8C">
            <w:pPr>
              <w:spacing w:line="240" w:lineRule="auto"/>
              <w:rPr>
                <w:rFonts w:ascii="Times New Roman" w:hAnsi="Times New Roman"/>
              </w:rPr>
            </w:pPr>
          </w:p>
          <w:p w14:paraId="3D267DE3" w14:textId="77777777" w:rsidR="00F12E8C" w:rsidRPr="002D1CF1" w:rsidRDefault="00F12E8C" w:rsidP="00F12E8C">
            <w:pPr>
              <w:spacing w:line="240" w:lineRule="auto"/>
              <w:rPr>
                <w:rFonts w:cs="Arial"/>
              </w:rPr>
            </w:pPr>
            <w:r w:rsidRPr="002D1CF1">
              <w:rPr>
                <w:rFonts w:cs="Arial"/>
              </w:rPr>
              <w:t>Description of an experiment t</w:t>
            </w:r>
            <w:r>
              <w:rPr>
                <w:rFonts w:cs="Arial"/>
              </w:rPr>
              <w:t>o measure</w:t>
            </w:r>
            <w:r w:rsidRPr="002D1CF1">
              <w:rPr>
                <w:rFonts w:cs="Arial"/>
              </w:rPr>
              <w:t xml:space="preserve"> the </w:t>
            </w:r>
            <w:r>
              <w:rPr>
                <w:rFonts w:cs="Arial"/>
              </w:rPr>
              <w:t>EMF and internal resistance of a cell.</w:t>
            </w:r>
          </w:p>
          <w:p w14:paraId="08B84CA1" w14:textId="77777777" w:rsidR="00F12E8C" w:rsidRPr="008B48F8" w:rsidRDefault="00F12E8C" w:rsidP="00F12E8C">
            <w:pPr>
              <w:spacing w:line="240" w:lineRule="auto"/>
              <w:rPr>
                <w:rFonts w:cs="Arial"/>
                <w:color w:val="000000"/>
              </w:rPr>
            </w:pPr>
          </w:p>
          <w:p w14:paraId="216063D4" w14:textId="77777777" w:rsidR="00F12E8C" w:rsidRPr="006F150E" w:rsidRDefault="00F12E8C" w:rsidP="00F12E8C">
            <w:pPr>
              <w:rPr>
                <w:rFonts w:cs="Arial"/>
                <w:color w:val="000000"/>
              </w:rPr>
            </w:pPr>
            <w:r w:rsidRPr="008B48F8">
              <w:t xml:space="preserve">Determination of </w:t>
            </w:r>
            <w:r>
              <w:t xml:space="preserve">EMF, </w:t>
            </w:r>
            <w:r w:rsidRPr="008B48F8">
              <w:t>internal resistance</w:t>
            </w:r>
            <w:r>
              <w:t xml:space="preserve"> and short circuit current </w:t>
            </w:r>
            <w:r w:rsidRPr="008B48F8">
              <w:t>using graphical analysis.</w:t>
            </w:r>
          </w:p>
        </w:tc>
        <w:tc>
          <w:tcPr>
            <w:tcW w:w="2576" w:type="pct"/>
          </w:tcPr>
          <w:p w14:paraId="09E27D5B" w14:textId="77777777" w:rsidR="00F12E8C" w:rsidRDefault="00F12E8C" w:rsidP="00F12E8C">
            <w:pPr>
              <w:autoSpaceDE w:val="0"/>
              <w:autoSpaceDN w:val="0"/>
              <w:adjustRightInd w:val="0"/>
              <w:rPr>
                <w:rFonts w:cs="Arial"/>
                <w:color w:val="000000"/>
              </w:rPr>
            </w:pPr>
          </w:p>
          <w:p w14:paraId="50EFCE85" w14:textId="77777777" w:rsidR="00F12E8C" w:rsidRDefault="00F12E8C" w:rsidP="00F12E8C">
            <w:pPr>
              <w:autoSpaceDE w:val="0"/>
              <w:autoSpaceDN w:val="0"/>
              <w:adjustRightInd w:val="0"/>
              <w:rPr>
                <w:rFonts w:cs="Arial"/>
                <w:color w:val="000000"/>
              </w:rPr>
            </w:pPr>
          </w:p>
          <w:p w14:paraId="1AD2A294" w14:textId="77777777" w:rsidR="00F12E8C" w:rsidRDefault="00F12E8C" w:rsidP="00F12E8C">
            <w:pPr>
              <w:autoSpaceDE w:val="0"/>
              <w:autoSpaceDN w:val="0"/>
              <w:adjustRightInd w:val="0"/>
              <w:rPr>
                <w:rFonts w:cs="Arial"/>
                <w:color w:val="000000"/>
              </w:rPr>
            </w:pPr>
          </w:p>
          <w:p w14:paraId="1DB3CE93" w14:textId="77777777" w:rsidR="00F12E8C" w:rsidRDefault="00F12E8C" w:rsidP="00F12E8C">
            <w:pPr>
              <w:autoSpaceDE w:val="0"/>
              <w:autoSpaceDN w:val="0"/>
              <w:adjustRightInd w:val="0"/>
              <w:rPr>
                <w:rFonts w:cs="Arial"/>
                <w:color w:val="000000"/>
              </w:rPr>
            </w:pPr>
          </w:p>
          <w:p w14:paraId="1608A9D5" w14:textId="77777777" w:rsidR="00F12E8C" w:rsidRDefault="00F12E8C" w:rsidP="00F12E8C">
            <w:pPr>
              <w:autoSpaceDE w:val="0"/>
              <w:autoSpaceDN w:val="0"/>
              <w:adjustRightInd w:val="0"/>
              <w:rPr>
                <w:rFonts w:cs="Arial"/>
                <w:color w:val="000000"/>
              </w:rPr>
            </w:pPr>
          </w:p>
          <w:p w14:paraId="65680E58" w14:textId="77777777" w:rsidR="00F12E8C" w:rsidRDefault="00F12E8C" w:rsidP="00F12E8C">
            <w:pPr>
              <w:autoSpaceDE w:val="0"/>
              <w:autoSpaceDN w:val="0"/>
              <w:adjustRightInd w:val="0"/>
              <w:rPr>
                <w:rFonts w:cs="Arial"/>
                <w:color w:val="000000"/>
              </w:rPr>
            </w:pPr>
          </w:p>
          <w:p w14:paraId="63FB281F" w14:textId="77777777" w:rsidR="00F12E8C" w:rsidRDefault="00F12E8C" w:rsidP="00F12E8C">
            <w:pPr>
              <w:autoSpaceDE w:val="0"/>
              <w:autoSpaceDN w:val="0"/>
              <w:adjustRightInd w:val="0"/>
              <w:rPr>
                <w:rFonts w:cs="Arial"/>
                <w:color w:val="000000"/>
              </w:rPr>
            </w:pPr>
          </w:p>
          <w:p w14:paraId="353F2B84" w14:textId="77777777" w:rsidR="00F12E8C" w:rsidRDefault="00F12E8C" w:rsidP="00F12E8C">
            <w:pPr>
              <w:autoSpaceDE w:val="0"/>
              <w:autoSpaceDN w:val="0"/>
              <w:adjustRightInd w:val="0"/>
              <w:rPr>
                <w:rFonts w:cs="Arial"/>
                <w:color w:val="000000"/>
              </w:rPr>
            </w:pPr>
          </w:p>
          <w:p w14:paraId="53754344" w14:textId="77777777" w:rsidR="00F12E8C" w:rsidRDefault="00F12E8C" w:rsidP="00F12E8C">
            <w:pPr>
              <w:autoSpaceDE w:val="0"/>
              <w:autoSpaceDN w:val="0"/>
              <w:adjustRightInd w:val="0"/>
              <w:rPr>
                <w:rFonts w:cs="Arial"/>
                <w:color w:val="000000"/>
              </w:rPr>
            </w:pPr>
          </w:p>
          <w:p w14:paraId="54A25926" w14:textId="77777777" w:rsidR="00F12E8C" w:rsidRDefault="00F12E8C" w:rsidP="00F12E8C">
            <w:pPr>
              <w:autoSpaceDE w:val="0"/>
              <w:autoSpaceDN w:val="0"/>
              <w:adjustRightInd w:val="0"/>
              <w:rPr>
                <w:rFonts w:cs="Arial"/>
                <w:color w:val="000000"/>
              </w:rPr>
            </w:pPr>
          </w:p>
          <w:p w14:paraId="7342F1A6" w14:textId="77777777" w:rsidR="00F12E8C" w:rsidRDefault="00F12E8C" w:rsidP="00F12E8C">
            <w:pPr>
              <w:autoSpaceDE w:val="0"/>
              <w:autoSpaceDN w:val="0"/>
              <w:adjustRightInd w:val="0"/>
              <w:rPr>
                <w:rFonts w:cs="Arial"/>
                <w:color w:val="000000"/>
              </w:rPr>
            </w:pPr>
          </w:p>
          <w:p w14:paraId="6A3D6E41" w14:textId="77777777" w:rsidR="00F12E8C" w:rsidRDefault="00F12E8C" w:rsidP="00F12E8C">
            <w:pPr>
              <w:autoSpaceDE w:val="0"/>
              <w:autoSpaceDN w:val="0"/>
              <w:adjustRightInd w:val="0"/>
              <w:rPr>
                <w:rFonts w:cs="Arial"/>
                <w:color w:val="000000"/>
              </w:rPr>
            </w:pPr>
            <w:r>
              <w:rPr>
                <w:rFonts w:cs="Arial"/>
                <w:color w:val="000000"/>
              </w:rPr>
              <w:t>Determination of the</w:t>
            </w:r>
            <w:r w:rsidRPr="006F150E">
              <w:rPr>
                <w:rFonts w:cs="Arial"/>
                <w:color w:val="000000"/>
              </w:rPr>
              <w:t xml:space="preserve"> </w:t>
            </w:r>
            <w:r>
              <w:rPr>
                <w:rFonts w:cs="Arial"/>
                <w:color w:val="000000"/>
              </w:rPr>
              <w:t xml:space="preserve">EMF and </w:t>
            </w:r>
            <w:r w:rsidRPr="006F150E">
              <w:rPr>
                <w:rFonts w:cs="Arial"/>
                <w:color w:val="000000"/>
              </w:rPr>
              <w:t xml:space="preserve">internal resistance of </w:t>
            </w:r>
            <w:r>
              <w:rPr>
                <w:rFonts w:cs="Arial"/>
                <w:color w:val="000000"/>
              </w:rPr>
              <w:t>cells</w:t>
            </w:r>
            <w:r w:rsidRPr="006F150E">
              <w:rPr>
                <w:rFonts w:cs="Arial"/>
                <w:color w:val="000000"/>
              </w:rPr>
              <w:t>.</w:t>
            </w:r>
          </w:p>
          <w:p w14:paraId="51BBA4AE" w14:textId="77777777" w:rsidR="00F12E8C" w:rsidRPr="006F150E" w:rsidRDefault="00F12E8C" w:rsidP="00F12E8C">
            <w:pPr>
              <w:autoSpaceDE w:val="0"/>
              <w:autoSpaceDN w:val="0"/>
              <w:adjustRightInd w:val="0"/>
              <w:rPr>
                <w:rFonts w:cs="Arial"/>
                <w:color w:val="000000"/>
              </w:rPr>
            </w:pPr>
          </w:p>
          <w:p w14:paraId="26A984B9" w14:textId="77777777" w:rsidR="00F12E8C" w:rsidRPr="006F150E" w:rsidRDefault="00F12E8C" w:rsidP="00F12E8C">
            <w:pPr>
              <w:rPr>
                <w:rFonts w:cs="Arial"/>
                <w:color w:val="000000"/>
              </w:rPr>
            </w:pPr>
            <w:r>
              <w:rPr>
                <w:rFonts w:cs="Arial"/>
                <w:color w:val="000000"/>
              </w:rPr>
              <w:t>Investigate l</w:t>
            </w:r>
            <w:r w:rsidRPr="006F150E">
              <w:rPr>
                <w:rFonts w:cs="Arial"/>
                <w:color w:val="000000"/>
              </w:rPr>
              <w:t>oad matching. Maximum power is transferred when internal and external resistances are equal.</w:t>
            </w:r>
          </w:p>
          <w:p w14:paraId="50557B0F" w14:textId="77777777" w:rsidR="00F12E8C" w:rsidRPr="006F150E" w:rsidRDefault="00F12E8C" w:rsidP="00F12E8C">
            <w:pPr>
              <w:rPr>
                <w:rFonts w:cs="Arial"/>
                <w:color w:val="000000"/>
              </w:rPr>
            </w:pPr>
          </w:p>
          <w:p w14:paraId="7A5EBDB8" w14:textId="77777777" w:rsidR="00F12E8C" w:rsidRDefault="00F12E8C" w:rsidP="00F12E8C">
            <w:pPr>
              <w:rPr>
                <w:rFonts w:cs="Arial"/>
                <w:color w:val="000000"/>
              </w:rPr>
            </w:pPr>
            <w:r w:rsidRPr="006F150E">
              <w:rPr>
                <w:rFonts w:cs="Arial"/>
                <w:color w:val="000000"/>
              </w:rPr>
              <w:t>Investigat</w:t>
            </w:r>
            <w:r>
              <w:rPr>
                <w:rFonts w:cs="Arial"/>
                <w:color w:val="000000"/>
              </w:rPr>
              <w:t>e</w:t>
            </w:r>
            <w:r w:rsidRPr="006F150E">
              <w:rPr>
                <w:rFonts w:cs="Arial"/>
                <w:color w:val="000000"/>
              </w:rPr>
              <w:t xml:space="preserve"> the </w:t>
            </w:r>
            <w:r>
              <w:rPr>
                <w:rFonts w:cs="Arial"/>
                <w:color w:val="000000"/>
              </w:rPr>
              <w:t>variation of</w:t>
            </w:r>
            <w:r w:rsidRPr="006F150E">
              <w:rPr>
                <w:rFonts w:cs="Arial"/>
                <w:color w:val="000000"/>
              </w:rPr>
              <w:t xml:space="preserve"> t.p.d. </w:t>
            </w:r>
            <w:r>
              <w:rPr>
                <w:rFonts w:cs="Arial"/>
                <w:color w:val="000000"/>
              </w:rPr>
              <w:t xml:space="preserve">of a low voltage supply as a function of external resistance, including the addition of resistors connected in parallel with the supply. </w:t>
            </w:r>
          </w:p>
          <w:p w14:paraId="1FA142CB" w14:textId="77777777" w:rsidR="00F12E8C" w:rsidRPr="006F150E" w:rsidRDefault="00F12E8C" w:rsidP="00F12E8C">
            <w:pPr>
              <w:rPr>
                <w:rFonts w:cs="Arial"/>
                <w:color w:val="000000"/>
              </w:rPr>
            </w:pPr>
          </w:p>
        </w:tc>
      </w:tr>
    </w:tbl>
    <w:p w14:paraId="0279A855" w14:textId="77777777" w:rsidR="00F12E8C" w:rsidRDefault="00F12E8C" w:rsidP="00F12E8C">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4"/>
        <w:gridCol w:w="7210"/>
      </w:tblGrid>
      <w:tr w:rsidR="00F12E8C" w:rsidRPr="006F150E" w14:paraId="16BBEE86" w14:textId="77777777" w:rsidTr="00F12E8C">
        <w:tc>
          <w:tcPr>
            <w:tcW w:w="2424" w:type="pct"/>
            <w:shd w:val="clear" w:color="auto" w:fill="BFBFBF" w:themeFill="background1" w:themeFillShade="BF"/>
          </w:tcPr>
          <w:p w14:paraId="103B63FA" w14:textId="77777777" w:rsidR="00F12E8C" w:rsidRPr="00B21C2C" w:rsidRDefault="00F12E8C" w:rsidP="00F12E8C">
            <w:pPr>
              <w:pStyle w:val="Heading5"/>
            </w:pPr>
            <w:r w:rsidRPr="00B21C2C">
              <w:lastRenderedPageBreak/>
              <w:t>Electricity</w:t>
            </w:r>
          </w:p>
          <w:p w14:paraId="51772FE9" w14:textId="77777777" w:rsidR="00F12E8C" w:rsidRPr="00B21C2C" w:rsidRDefault="00F12E8C" w:rsidP="00F12E8C">
            <w:pPr>
              <w:pStyle w:val="Heading5"/>
            </w:pPr>
            <w:r w:rsidRPr="00B21C2C">
              <w:t xml:space="preserve">Mandatory </w:t>
            </w:r>
            <w:r>
              <w:t>content</w:t>
            </w:r>
          </w:p>
        </w:tc>
        <w:tc>
          <w:tcPr>
            <w:tcW w:w="2576" w:type="pct"/>
            <w:shd w:val="clear" w:color="auto" w:fill="BFBFBF" w:themeFill="background1" w:themeFillShade="BF"/>
            <w:vAlign w:val="center"/>
          </w:tcPr>
          <w:p w14:paraId="6475D010" w14:textId="77777777" w:rsidR="00F12E8C" w:rsidRPr="00B21C2C" w:rsidRDefault="00F12E8C" w:rsidP="00F12E8C">
            <w:pPr>
              <w:pStyle w:val="Heading5"/>
            </w:pPr>
            <w:r w:rsidRPr="00B21C2C">
              <w:t>Suggested activities</w:t>
            </w:r>
          </w:p>
        </w:tc>
      </w:tr>
      <w:tr w:rsidR="00F12E8C" w:rsidRPr="006F150E" w14:paraId="01844CF4" w14:textId="77777777" w:rsidTr="00F12E8C">
        <w:tc>
          <w:tcPr>
            <w:tcW w:w="5000" w:type="pct"/>
            <w:gridSpan w:val="2"/>
          </w:tcPr>
          <w:p w14:paraId="42BA560F" w14:textId="77777777" w:rsidR="00F12E8C" w:rsidRPr="002D1CF1" w:rsidRDefault="00F12E8C" w:rsidP="00F12E8C">
            <w:pPr>
              <w:autoSpaceDE w:val="0"/>
              <w:autoSpaceDN w:val="0"/>
              <w:adjustRightInd w:val="0"/>
              <w:rPr>
                <w:rFonts w:cs="Arial"/>
                <w:b/>
                <w:color w:val="000000"/>
              </w:rPr>
            </w:pPr>
            <w:r>
              <w:rPr>
                <w:rFonts w:cs="Arial"/>
                <w:b/>
                <w:color w:val="000000"/>
              </w:rPr>
              <w:t>Capacitors</w:t>
            </w:r>
          </w:p>
        </w:tc>
      </w:tr>
      <w:tr w:rsidR="00F12E8C" w:rsidRPr="006F150E" w14:paraId="27A753CD" w14:textId="77777777" w:rsidTr="00F12E8C">
        <w:tc>
          <w:tcPr>
            <w:tcW w:w="2424" w:type="pct"/>
          </w:tcPr>
          <w:p w14:paraId="4B88D567" w14:textId="77777777" w:rsidR="00F12E8C" w:rsidRDefault="00F12E8C" w:rsidP="00F12E8C">
            <w:pPr>
              <w:autoSpaceDE w:val="0"/>
              <w:autoSpaceDN w:val="0"/>
              <w:adjustRightInd w:val="0"/>
              <w:rPr>
                <w:rFonts w:cs="Arial"/>
                <w:color w:val="000000"/>
              </w:rPr>
            </w:pPr>
            <w:r>
              <w:rPr>
                <w:rFonts w:cs="Arial"/>
                <w:color w:val="000000"/>
              </w:rPr>
              <w:t>Knowledge that a capacitor of 1 farad will store 1 coulomb of charge when the potential difference across it is 1 volt.</w:t>
            </w:r>
          </w:p>
          <w:p w14:paraId="5B6FA310" w14:textId="77777777" w:rsidR="00F12E8C" w:rsidRPr="00E520B9" w:rsidRDefault="00F12E8C" w:rsidP="00F12E8C">
            <w:pPr>
              <w:autoSpaceDE w:val="0"/>
              <w:autoSpaceDN w:val="0"/>
              <w:adjustRightInd w:val="0"/>
              <w:rPr>
                <w:rFonts w:cs="Arial"/>
                <w:color w:val="000000"/>
              </w:rPr>
            </w:pPr>
          </w:p>
          <w:p w14:paraId="64CF8F87" w14:textId="77777777" w:rsidR="00F12E8C" w:rsidRDefault="00F12E8C" w:rsidP="00F12E8C">
            <w:pPr>
              <w:rPr>
                <w:rFonts w:cs="Arial"/>
                <w:color w:val="000000"/>
              </w:rPr>
            </w:pPr>
            <w:r w:rsidRPr="00E520B9">
              <w:rPr>
                <w:rFonts w:cs="Arial"/>
                <w:color w:val="000000"/>
              </w:rPr>
              <w:t>Use of an appropriate relationship to solve problems involving capacitance, charge and potential difference.</w:t>
            </w:r>
          </w:p>
          <w:p w14:paraId="09C20B68" w14:textId="77777777" w:rsidR="00F12E8C" w:rsidRPr="00E520B9" w:rsidRDefault="00F12E8C" w:rsidP="00F12E8C">
            <w:pPr>
              <w:rPr>
                <w:rFonts w:cs="Arial"/>
                <w:color w:val="000000"/>
              </w:rPr>
            </w:pPr>
          </w:p>
          <w:p w14:paraId="743C54B1" w14:textId="77777777" w:rsidR="00F12E8C" w:rsidRDefault="00F12E8C" w:rsidP="00F12E8C">
            <w:pPr>
              <w:spacing w:line="240" w:lineRule="auto"/>
              <w:rPr>
                <w:rFonts w:cs="Arial"/>
              </w:rPr>
            </w:pPr>
            <w:r w:rsidRPr="00E520B9">
              <w:rPr>
                <w:rFonts w:cs="Arial"/>
                <w:position w:val="-24"/>
              </w:rPr>
              <w:object w:dxaOrig="700" w:dyaOrig="620" w14:anchorId="570E4D6A">
                <v:shape id="_x0000_i1091" type="#_x0000_t75" style="width:35.7pt;height:30.7pt" o:ole="">
                  <v:imagedata r:id="rId76" o:title=""/>
                </v:shape>
                <o:OLEObject Type="Embed" ProgID="Equation.DSMT4" ShapeID="_x0000_i1091" DrawAspect="Content" ObjectID="_1852962660" r:id="rId143"/>
              </w:object>
            </w:r>
          </w:p>
          <w:p w14:paraId="498A082E" w14:textId="77777777" w:rsidR="00F12E8C" w:rsidRDefault="00F12E8C" w:rsidP="00F12E8C">
            <w:pPr>
              <w:spacing w:line="240" w:lineRule="auto"/>
              <w:rPr>
                <w:rFonts w:cs="Arial"/>
              </w:rPr>
            </w:pPr>
          </w:p>
          <w:p w14:paraId="4F68AC8B" w14:textId="77777777" w:rsidR="00F12E8C" w:rsidRDefault="00F12E8C" w:rsidP="00F12E8C">
            <w:pPr>
              <w:spacing w:line="240" w:lineRule="auto"/>
              <w:rPr>
                <w:rFonts w:cs="Arial"/>
              </w:rPr>
            </w:pPr>
            <w:r>
              <w:rPr>
                <w:rFonts w:cs="Arial"/>
              </w:rPr>
              <w:t>Use of an appropriate relationship to determine the charge stored on a capacitor for a constant charging current.</w:t>
            </w:r>
          </w:p>
          <w:p w14:paraId="7DB0368C" w14:textId="77777777" w:rsidR="00F12E8C" w:rsidRPr="00E520B9" w:rsidRDefault="00F12E8C" w:rsidP="00F12E8C">
            <w:pPr>
              <w:spacing w:line="240" w:lineRule="auto"/>
              <w:rPr>
                <w:rFonts w:cs="Arial"/>
                <w:color w:val="000000"/>
              </w:rPr>
            </w:pPr>
          </w:p>
          <w:p w14:paraId="6C2981D5" w14:textId="77777777" w:rsidR="00F12E8C" w:rsidRDefault="00F12E8C" w:rsidP="00F12E8C">
            <w:pPr>
              <w:spacing w:line="240" w:lineRule="auto"/>
              <w:rPr>
                <w:rFonts w:cs="Arial"/>
              </w:rPr>
            </w:pPr>
            <w:r w:rsidRPr="00E520B9">
              <w:rPr>
                <w:rFonts w:cs="Arial"/>
                <w:position w:val="-10"/>
              </w:rPr>
              <w:object w:dxaOrig="660" w:dyaOrig="320" w14:anchorId="5ABCB799">
                <v:shape id="_x0000_i1092" type="#_x0000_t75" style="width:32.55pt;height:18.15pt" o:ole="">
                  <v:imagedata r:id="rId78" o:title=""/>
                </v:shape>
                <o:OLEObject Type="Embed" ProgID="Equation.DSMT4" ShapeID="_x0000_i1092" DrawAspect="Content" ObjectID="_1852962661" r:id="rId144"/>
              </w:object>
            </w:r>
          </w:p>
          <w:p w14:paraId="0F66B4A7" w14:textId="77777777" w:rsidR="00F12E8C" w:rsidRPr="00E520B9" w:rsidRDefault="00F12E8C" w:rsidP="00F12E8C">
            <w:pPr>
              <w:spacing w:line="240" w:lineRule="auto"/>
              <w:rPr>
                <w:rFonts w:cs="Arial"/>
                <w:color w:val="000000"/>
              </w:rPr>
            </w:pPr>
          </w:p>
          <w:p w14:paraId="722D3046" w14:textId="77777777" w:rsidR="00F12E8C" w:rsidRPr="00E520B9" w:rsidRDefault="00F12E8C" w:rsidP="00F12E8C">
            <w:pPr>
              <w:rPr>
                <w:rFonts w:cs="Arial"/>
                <w:color w:val="000000"/>
              </w:rPr>
            </w:pPr>
            <w:r w:rsidRPr="00E520B9">
              <w:rPr>
                <w:rFonts w:cs="Arial"/>
                <w:color w:val="000000"/>
              </w:rPr>
              <w:t>Knowledge that the total energy store</w:t>
            </w:r>
            <w:r>
              <w:rPr>
                <w:rFonts w:cs="Arial"/>
                <w:color w:val="000000"/>
              </w:rPr>
              <w:t>d in a charged capacitor is equal to the area under a charge-</w:t>
            </w:r>
            <w:r w:rsidRPr="00E520B9">
              <w:rPr>
                <w:rFonts w:cs="Arial"/>
                <w:color w:val="000000"/>
              </w:rPr>
              <w:t xml:space="preserve">potential difference graph. </w:t>
            </w:r>
          </w:p>
          <w:p w14:paraId="4AA1E3D1" w14:textId="77777777" w:rsidR="00F12E8C" w:rsidRPr="00E520B9" w:rsidRDefault="00F12E8C" w:rsidP="00F12E8C">
            <w:pPr>
              <w:rPr>
                <w:rFonts w:cs="Arial"/>
                <w:color w:val="000000"/>
              </w:rPr>
            </w:pPr>
          </w:p>
          <w:p w14:paraId="3FADA277" w14:textId="77777777" w:rsidR="00F12E8C" w:rsidRDefault="00F12E8C" w:rsidP="00F12E8C">
            <w:pPr>
              <w:rPr>
                <w:rFonts w:cs="Arial"/>
                <w:color w:val="000000"/>
              </w:rPr>
            </w:pPr>
            <w:r w:rsidRPr="00E520B9">
              <w:rPr>
                <w:rFonts w:cs="Arial"/>
                <w:color w:val="000000"/>
              </w:rPr>
              <w:t>Use of appropriate relationships to solve problems involving energy, charge, capacitance</w:t>
            </w:r>
            <w:r>
              <w:rPr>
                <w:rFonts w:cs="Arial"/>
                <w:color w:val="000000"/>
              </w:rPr>
              <w:t>,</w:t>
            </w:r>
            <w:r w:rsidRPr="00E520B9">
              <w:rPr>
                <w:rFonts w:cs="Arial"/>
                <w:color w:val="000000"/>
              </w:rPr>
              <w:t xml:space="preserve"> and potential difference.</w:t>
            </w:r>
          </w:p>
          <w:p w14:paraId="033E8B65" w14:textId="77777777" w:rsidR="00F12E8C" w:rsidRPr="00E520B9" w:rsidRDefault="00F12E8C" w:rsidP="00F12E8C">
            <w:pPr>
              <w:rPr>
                <w:rFonts w:cs="Arial"/>
                <w:color w:val="000000"/>
              </w:rPr>
            </w:pPr>
          </w:p>
          <w:p w14:paraId="11766534" w14:textId="77777777" w:rsidR="00F12E8C" w:rsidRDefault="00F12E8C" w:rsidP="00F12E8C">
            <w:pPr>
              <w:spacing w:line="240" w:lineRule="auto"/>
              <w:rPr>
                <w:rFonts w:cs="Arial"/>
              </w:rPr>
            </w:pPr>
            <w:r w:rsidRPr="00E520B9">
              <w:rPr>
                <w:rFonts w:cs="Arial"/>
                <w:position w:val="-24"/>
              </w:rPr>
              <w:object w:dxaOrig="2540" w:dyaOrig="660" w14:anchorId="14DC3C21">
                <v:shape id="_x0000_i1093" type="#_x0000_t75" style="width:125.85pt;height:32.55pt" o:ole="">
                  <v:imagedata r:id="rId80" o:title=""/>
                </v:shape>
                <o:OLEObject Type="Embed" ProgID="Equation.DSMT4" ShapeID="_x0000_i1093" DrawAspect="Content" ObjectID="_1852962662" r:id="rId145"/>
              </w:object>
            </w:r>
          </w:p>
          <w:p w14:paraId="061548A0" w14:textId="77777777" w:rsidR="00F12E8C" w:rsidRPr="00E520B9" w:rsidRDefault="00F12E8C" w:rsidP="00F12E8C">
            <w:pPr>
              <w:spacing w:line="240" w:lineRule="auto"/>
              <w:rPr>
                <w:rFonts w:cs="Arial"/>
                <w:color w:val="000000"/>
              </w:rPr>
            </w:pPr>
          </w:p>
          <w:p w14:paraId="798FC63D" w14:textId="77777777" w:rsidR="00F12E8C" w:rsidRDefault="00F12E8C" w:rsidP="00F12E8C">
            <w:pPr>
              <w:rPr>
                <w:rFonts w:cs="Arial"/>
                <w:color w:val="000000"/>
              </w:rPr>
            </w:pPr>
            <w:r>
              <w:rPr>
                <w:rFonts w:cs="Arial"/>
                <w:color w:val="000000"/>
              </w:rPr>
              <w:t>Knowledge</w:t>
            </w:r>
            <w:r w:rsidRPr="00E520B9">
              <w:rPr>
                <w:rFonts w:cs="Arial"/>
                <w:color w:val="000000"/>
              </w:rPr>
              <w:t xml:space="preserve"> of the variation of current and potential difference with time for both charging and discharging cycles of a capacitor in a</w:t>
            </w:r>
            <w:r>
              <w:rPr>
                <w:rFonts w:cs="Arial"/>
                <w:color w:val="000000"/>
              </w:rPr>
              <w:t>n</w:t>
            </w:r>
            <w:r w:rsidRPr="00E520B9">
              <w:rPr>
                <w:rFonts w:cs="Arial"/>
                <w:color w:val="000000"/>
              </w:rPr>
              <w:t xml:space="preserve"> </w:t>
            </w:r>
            <w:r>
              <w:rPr>
                <w:rFonts w:cs="Arial"/>
                <w:color w:val="000000"/>
              </w:rPr>
              <w:t xml:space="preserve">RC </w:t>
            </w:r>
            <w:r w:rsidRPr="00E520B9">
              <w:rPr>
                <w:rFonts w:cs="Arial"/>
                <w:color w:val="000000"/>
              </w:rPr>
              <w:t>circuit (charging and discharging curves).</w:t>
            </w:r>
          </w:p>
          <w:p w14:paraId="1BB50122" w14:textId="77777777" w:rsidR="00F12E8C" w:rsidRPr="006F150E" w:rsidRDefault="00F12E8C" w:rsidP="00F12E8C">
            <w:pPr>
              <w:autoSpaceDE w:val="0"/>
              <w:autoSpaceDN w:val="0"/>
              <w:adjustRightInd w:val="0"/>
              <w:contextualSpacing/>
              <w:rPr>
                <w:rFonts w:cs="Arial"/>
                <w:color w:val="000000"/>
              </w:rPr>
            </w:pPr>
          </w:p>
        </w:tc>
        <w:tc>
          <w:tcPr>
            <w:tcW w:w="2576" w:type="pct"/>
          </w:tcPr>
          <w:p w14:paraId="09F92948" w14:textId="77777777" w:rsidR="00F12E8C" w:rsidRDefault="00F12E8C" w:rsidP="00F12E8C">
            <w:pPr>
              <w:autoSpaceDE w:val="0"/>
              <w:autoSpaceDN w:val="0"/>
              <w:adjustRightInd w:val="0"/>
              <w:rPr>
                <w:rFonts w:cs="Arial"/>
                <w:color w:val="000000"/>
              </w:rPr>
            </w:pPr>
            <w:r>
              <w:rPr>
                <w:rFonts w:cs="Arial"/>
                <w:color w:val="000000"/>
              </w:rPr>
              <w:t>Experimental determination of the capacitance of a capacitor.</w:t>
            </w:r>
          </w:p>
          <w:p w14:paraId="36B15DEA" w14:textId="77777777" w:rsidR="00F12E8C" w:rsidRPr="006F150E" w:rsidRDefault="00F12E8C" w:rsidP="00F12E8C">
            <w:pPr>
              <w:autoSpaceDE w:val="0"/>
              <w:autoSpaceDN w:val="0"/>
              <w:adjustRightInd w:val="0"/>
              <w:rPr>
                <w:rFonts w:cs="Arial"/>
                <w:color w:val="000000"/>
              </w:rPr>
            </w:pPr>
          </w:p>
          <w:p w14:paraId="4D6C9AAC" w14:textId="77777777" w:rsidR="00F12E8C" w:rsidRDefault="00F12E8C" w:rsidP="00F12E8C">
            <w:pPr>
              <w:autoSpaceDE w:val="0"/>
              <w:autoSpaceDN w:val="0"/>
              <w:adjustRightInd w:val="0"/>
              <w:rPr>
                <w:rFonts w:cs="Arial"/>
                <w:color w:val="000000"/>
              </w:rPr>
            </w:pPr>
            <w:r>
              <w:rPr>
                <w:rFonts w:cs="Arial"/>
                <w:color w:val="000000"/>
              </w:rPr>
              <w:t>Consider practical uses of capacitors, for example e</w:t>
            </w:r>
            <w:r w:rsidRPr="006F150E">
              <w:rPr>
                <w:rFonts w:cs="Arial"/>
                <w:color w:val="000000"/>
              </w:rPr>
              <w:t>nergy storage</w:t>
            </w:r>
            <w:r>
              <w:rPr>
                <w:rFonts w:cs="Arial"/>
                <w:color w:val="000000"/>
              </w:rPr>
              <w:t>, f</w:t>
            </w:r>
            <w:r w:rsidRPr="006F150E">
              <w:rPr>
                <w:rFonts w:cs="Arial"/>
                <w:color w:val="000000"/>
              </w:rPr>
              <w:t xml:space="preserve">lash </w:t>
            </w:r>
            <w:r>
              <w:rPr>
                <w:rFonts w:cs="Arial"/>
                <w:color w:val="000000"/>
              </w:rPr>
              <w:t>bulbs, s</w:t>
            </w:r>
            <w:r w:rsidRPr="006F150E">
              <w:rPr>
                <w:rFonts w:cs="Arial"/>
                <w:color w:val="000000"/>
              </w:rPr>
              <w:t>moothing and suppressing</w:t>
            </w:r>
            <w:r>
              <w:rPr>
                <w:rFonts w:cs="Arial"/>
                <w:color w:val="000000"/>
              </w:rPr>
              <w:t xml:space="preserve"> and in c</w:t>
            </w:r>
            <w:r w:rsidRPr="006F150E">
              <w:rPr>
                <w:rFonts w:cs="Arial"/>
                <w:color w:val="000000"/>
              </w:rPr>
              <w:t>apacitance</w:t>
            </w:r>
            <w:r>
              <w:rPr>
                <w:rFonts w:cs="Arial"/>
                <w:color w:val="000000"/>
              </w:rPr>
              <w:t>-</w:t>
            </w:r>
            <w:r w:rsidRPr="006F150E">
              <w:rPr>
                <w:rFonts w:cs="Arial"/>
                <w:color w:val="000000"/>
              </w:rPr>
              <w:t>based touch screens.</w:t>
            </w:r>
          </w:p>
          <w:p w14:paraId="5A7688F5" w14:textId="77777777" w:rsidR="00F12E8C" w:rsidRDefault="00F12E8C" w:rsidP="00F12E8C">
            <w:pPr>
              <w:autoSpaceDE w:val="0"/>
              <w:autoSpaceDN w:val="0"/>
              <w:adjustRightInd w:val="0"/>
              <w:rPr>
                <w:rFonts w:cs="Arial"/>
                <w:color w:val="000000"/>
              </w:rPr>
            </w:pPr>
          </w:p>
          <w:p w14:paraId="1070FBFE" w14:textId="77777777" w:rsidR="00F12E8C" w:rsidRDefault="00F12E8C" w:rsidP="00F12E8C">
            <w:pPr>
              <w:autoSpaceDE w:val="0"/>
              <w:autoSpaceDN w:val="0"/>
              <w:adjustRightInd w:val="0"/>
              <w:rPr>
                <w:rFonts w:cs="Arial"/>
                <w:color w:val="000000"/>
              </w:rPr>
            </w:pPr>
          </w:p>
          <w:p w14:paraId="598002B5" w14:textId="77777777" w:rsidR="00F12E8C" w:rsidRDefault="00F12E8C" w:rsidP="00F12E8C">
            <w:pPr>
              <w:autoSpaceDE w:val="0"/>
              <w:autoSpaceDN w:val="0"/>
              <w:adjustRightInd w:val="0"/>
              <w:rPr>
                <w:rFonts w:cs="Arial"/>
                <w:color w:val="000000"/>
              </w:rPr>
            </w:pPr>
          </w:p>
          <w:p w14:paraId="1EF4C5E1" w14:textId="77777777" w:rsidR="00F12E8C" w:rsidRDefault="00F12E8C" w:rsidP="00F12E8C">
            <w:pPr>
              <w:autoSpaceDE w:val="0"/>
              <w:autoSpaceDN w:val="0"/>
              <w:adjustRightInd w:val="0"/>
              <w:rPr>
                <w:rFonts w:cs="Arial"/>
                <w:color w:val="000000"/>
              </w:rPr>
            </w:pPr>
          </w:p>
          <w:p w14:paraId="2F580056" w14:textId="77777777" w:rsidR="00F12E8C" w:rsidRDefault="00F12E8C" w:rsidP="00F12E8C">
            <w:pPr>
              <w:autoSpaceDE w:val="0"/>
              <w:autoSpaceDN w:val="0"/>
              <w:adjustRightInd w:val="0"/>
              <w:rPr>
                <w:rFonts w:cs="Arial"/>
                <w:color w:val="000000"/>
              </w:rPr>
            </w:pPr>
          </w:p>
          <w:p w14:paraId="5E11B48A" w14:textId="77777777" w:rsidR="00F12E8C" w:rsidRDefault="00F12E8C" w:rsidP="00F12E8C">
            <w:pPr>
              <w:autoSpaceDE w:val="0"/>
              <w:autoSpaceDN w:val="0"/>
              <w:adjustRightInd w:val="0"/>
              <w:rPr>
                <w:rFonts w:cs="Arial"/>
                <w:color w:val="000000"/>
              </w:rPr>
            </w:pPr>
          </w:p>
          <w:p w14:paraId="6847EF0B" w14:textId="77777777" w:rsidR="00F12E8C" w:rsidRDefault="00F12E8C" w:rsidP="00F12E8C">
            <w:pPr>
              <w:autoSpaceDE w:val="0"/>
              <w:autoSpaceDN w:val="0"/>
              <w:adjustRightInd w:val="0"/>
              <w:rPr>
                <w:rFonts w:cs="Arial"/>
                <w:color w:val="000000"/>
              </w:rPr>
            </w:pPr>
          </w:p>
          <w:p w14:paraId="2AAA5BD4" w14:textId="77777777" w:rsidR="00F12E8C" w:rsidRDefault="00F12E8C" w:rsidP="00F12E8C">
            <w:pPr>
              <w:autoSpaceDE w:val="0"/>
              <w:autoSpaceDN w:val="0"/>
              <w:adjustRightInd w:val="0"/>
              <w:rPr>
                <w:rFonts w:cs="Arial"/>
                <w:color w:val="000000"/>
              </w:rPr>
            </w:pPr>
          </w:p>
          <w:p w14:paraId="64919DE5" w14:textId="77777777" w:rsidR="00F12E8C" w:rsidRDefault="00F12E8C" w:rsidP="00F12E8C">
            <w:pPr>
              <w:autoSpaceDE w:val="0"/>
              <w:autoSpaceDN w:val="0"/>
              <w:adjustRightInd w:val="0"/>
              <w:rPr>
                <w:rFonts w:cs="Arial"/>
                <w:color w:val="000000"/>
              </w:rPr>
            </w:pPr>
          </w:p>
          <w:p w14:paraId="416337C7" w14:textId="77777777" w:rsidR="00F12E8C" w:rsidRDefault="00F12E8C" w:rsidP="00F12E8C">
            <w:pPr>
              <w:autoSpaceDE w:val="0"/>
              <w:autoSpaceDN w:val="0"/>
              <w:adjustRightInd w:val="0"/>
              <w:rPr>
                <w:rFonts w:cs="Arial"/>
                <w:color w:val="000000"/>
              </w:rPr>
            </w:pPr>
          </w:p>
          <w:p w14:paraId="165FA21D" w14:textId="77777777" w:rsidR="00F12E8C" w:rsidRDefault="00F12E8C" w:rsidP="00F12E8C">
            <w:pPr>
              <w:autoSpaceDE w:val="0"/>
              <w:autoSpaceDN w:val="0"/>
              <w:adjustRightInd w:val="0"/>
              <w:rPr>
                <w:rFonts w:cs="Arial"/>
                <w:color w:val="000000"/>
              </w:rPr>
            </w:pPr>
          </w:p>
          <w:p w14:paraId="6DDAFDB0" w14:textId="77777777" w:rsidR="00F12E8C" w:rsidRDefault="00F12E8C" w:rsidP="00F12E8C">
            <w:pPr>
              <w:autoSpaceDE w:val="0"/>
              <w:autoSpaceDN w:val="0"/>
              <w:adjustRightInd w:val="0"/>
              <w:rPr>
                <w:rFonts w:cs="Arial"/>
                <w:color w:val="000000"/>
              </w:rPr>
            </w:pPr>
          </w:p>
          <w:p w14:paraId="054329E6" w14:textId="77777777" w:rsidR="00F12E8C" w:rsidRDefault="00F12E8C" w:rsidP="00F12E8C">
            <w:pPr>
              <w:autoSpaceDE w:val="0"/>
              <w:autoSpaceDN w:val="0"/>
              <w:adjustRightInd w:val="0"/>
              <w:rPr>
                <w:rFonts w:cs="Arial"/>
                <w:color w:val="000000"/>
              </w:rPr>
            </w:pPr>
          </w:p>
          <w:p w14:paraId="7CAB11D3" w14:textId="77777777" w:rsidR="00F12E8C" w:rsidRDefault="00F12E8C" w:rsidP="00F12E8C">
            <w:pPr>
              <w:autoSpaceDE w:val="0"/>
              <w:autoSpaceDN w:val="0"/>
              <w:adjustRightInd w:val="0"/>
              <w:rPr>
                <w:rFonts w:cs="Arial"/>
                <w:color w:val="000000"/>
              </w:rPr>
            </w:pPr>
          </w:p>
          <w:p w14:paraId="49D7D179" w14:textId="77777777" w:rsidR="00F12E8C" w:rsidRDefault="00F12E8C" w:rsidP="00F12E8C">
            <w:pPr>
              <w:autoSpaceDE w:val="0"/>
              <w:autoSpaceDN w:val="0"/>
              <w:adjustRightInd w:val="0"/>
              <w:rPr>
                <w:rFonts w:cs="Arial"/>
                <w:color w:val="000000"/>
              </w:rPr>
            </w:pPr>
          </w:p>
          <w:p w14:paraId="778BF8AE" w14:textId="77777777" w:rsidR="00F12E8C" w:rsidRDefault="00F12E8C" w:rsidP="00F12E8C">
            <w:pPr>
              <w:autoSpaceDE w:val="0"/>
              <w:autoSpaceDN w:val="0"/>
              <w:adjustRightInd w:val="0"/>
              <w:rPr>
                <w:rFonts w:cs="Arial"/>
                <w:color w:val="000000"/>
              </w:rPr>
            </w:pPr>
          </w:p>
          <w:p w14:paraId="4FD0105D" w14:textId="77777777" w:rsidR="00F12E8C" w:rsidRDefault="00F12E8C" w:rsidP="00F12E8C">
            <w:pPr>
              <w:autoSpaceDE w:val="0"/>
              <w:autoSpaceDN w:val="0"/>
              <w:adjustRightInd w:val="0"/>
              <w:rPr>
                <w:rFonts w:cs="Arial"/>
                <w:color w:val="000000"/>
              </w:rPr>
            </w:pPr>
          </w:p>
          <w:p w14:paraId="7C10A203" w14:textId="77777777" w:rsidR="00F12E8C" w:rsidRDefault="00F12E8C" w:rsidP="00F12E8C">
            <w:pPr>
              <w:autoSpaceDE w:val="0"/>
              <w:autoSpaceDN w:val="0"/>
              <w:adjustRightInd w:val="0"/>
              <w:rPr>
                <w:rFonts w:cs="Arial"/>
                <w:color w:val="000000"/>
              </w:rPr>
            </w:pPr>
          </w:p>
          <w:p w14:paraId="25245250" w14:textId="77777777" w:rsidR="00F12E8C" w:rsidRDefault="00F12E8C" w:rsidP="00F12E8C">
            <w:pPr>
              <w:autoSpaceDE w:val="0"/>
              <w:autoSpaceDN w:val="0"/>
              <w:adjustRightInd w:val="0"/>
              <w:rPr>
                <w:rFonts w:cs="Arial"/>
                <w:color w:val="000000"/>
              </w:rPr>
            </w:pPr>
          </w:p>
          <w:p w14:paraId="7D769F66" w14:textId="77777777" w:rsidR="00F12E8C" w:rsidRDefault="00F12E8C" w:rsidP="00F12E8C">
            <w:pPr>
              <w:autoSpaceDE w:val="0"/>
              <w:autoSpaceDN w:val="0"/>
              <w:adjustRightInd w:val="0"/>
              <w:rPr>
                <w:rFonts w:cs="Arial"/>
                <w:color w:val="000000"/>
              </w:rPr>
            </w:pPr>
          </w:p>
          <w:p w14:paraId="4ACE122D" w14:textId="77777777" w:rsidR="00F12E8C" w:rsidRDefault="00F12E8C" w:rsidP="00F12E8C">
            <w:pPr>
              <w:autoSpaceDE w:val="0"/>
              <w:autoSpaceDN w:val="0"/>
              <w:adjustRightInd w:val="0"/>
              <w:rPr>
                <w:rFonts w:cs="Arial"/>
                <w:color w:val="000000"/>
              </w:rPr>
            </w:pPr>
          </w:p>
          <w:p w14:paraId="5E9C2794" w14:textId="77777777" w:rsidR="00F12E8C" w:rsidRPr="006F150E" w:rsidRDefault="00F12E8C" w:rsidP="00F12E8C">
            <w:pPr>
              <w:autoSpaceDE w:val="0"/>
              <w:autoSpaceDN w:val="0"/>
              <w:adjustRightInd w:val="0"/>
              <w:rPr>
                <w:rFonts w:cs="Arial"/>
                <w:color w:val="000000"/>
              </w:rPr>
            </w:pPr>
          </w:p>
        </w:tc>
      </w:tr>
      <w:tr w:rsidR="00F12E8C" w:rsidRPr="006F150E" w14:paraId="6665ACB4" w14:textId="77777777" w:rsidTr="00F12E8C">
        <w:tc>
          <w:tcPr>
            <w:tcW w:w="2424" w:type="pct"/>
            <w:shd w:val="clear" w:color="auto" w:fill="BFBFBF" w:themeFill="background1" w:themeFillShade="BF"/>
          </w:tcPr>
          <w:p w14:paraId="59469CB0" w14:textId="77777777" w:rsidR="00F12E8C" w:rsidRPr="00B21C2C" w:rsidRDefault="00F12E8C" w:rsidP="00F12E8C">
            <w:pPr>
              <w:pStyle w:val="Heading5"/>
            </w:pPr>
            <w:r w:rsidRPr="00B21C2C">
              <w:lastRenderedPageBreak/>
              <w:t>Electricity</w:t>
            </w:r>
          </w:p>
          <w:p w14:paraId="04F5F524" w14:textId="77777777" w:rsidR="00F12E8C" w:rsidRPr="00B21C2C" w:rsidRDefault="00F12E8C" w:rsidP="00F12E8C">
            <w:pPr>
              <w:pStyle w:val="Heading5"/>
            </w:pPr>
            <w:r w:rsidRPr="00B21C2C">
              <w:t>Mandatory</w:t>
            </w:r>
            <w:r>
              <w:t xml:space="preserve"> content</w:t>
            </w:r>
          </w:p>
        </w:tc>
        <w:tc>
          <w:tcPr>
            <w:tcW w:w="2576" w:type="pct"/>
            <w:shd w:val="clear" w:color="auto" w:fill="BFBFBF" w:themeFill="background1" w:themeFillShade="BF"/>
            <w:vAlign w:val="center"/>
          </w:tcPr>
          <w:p w14:paraId="6ACA1A73" w14:textId="77777777" w:rsidR="00F12E8C" w:rsidRPr="00B21C2C" w:rsidRDefault="00F12E8C" w:rsidP="00F12E8C">
            <w:pPr>
              <w:pStyle w:val="Heading5"/>
            </w:pPr>
            <w:r w:rsidRPr="00B21C2C">
              <w:t>Suggested activities</w:t>
            </w:r>
          </w:p>
        </w:tc>
      </w:tr>
      <w:tr w:rsidR="00F12E8C" w:rsidRPr="006F150E" w14:paraId="2FBA2D8D" w14:textId="77777777" w:rsidTr="00F12E8C">
        <w:tc>
          <w:tcPr>
            <w:tcW w:w="5000" w:type="pct"/>
            <w:gridSpan w:val="2"/>
          </w:tcPr>
          <w:p w14:paraId="659F6A34" w14:textId="77777777" w:rsidR="00F12E8C" w:rsidRPr="00BB07E0" w:rsidRDefault="00F12E8C" w:rsidP="00F12E8C">
            <w:pPr>
              <w:rPr>
                <w:rFonts w:eastAsia="Calibri" w:cs="Arial"/>
                <w:b/>
                <w:lang w:eastAsia="en-GB"/>
              </w:rPr>
            </w:pPr>
            <w:r>
              <w:rPr>
                <w:rFonts w:cs="Arial"/>
                <w:b/>
                <w:color w:val="000000"/>
              </w:rPr>
              <w:t>Capacitors (continued)</w:t>
            </w:r>
          </w:p>
        </w:tc>
      </w:tr>
      <w:tr w:rsidR="00F12E8C" w:rsidRPr="006F150E" w14:paraId="3887D7F4" w14:textId="77777777" w:rsidTr="00F12E8C">
        <w:tc>
          <w:tcPr>
            <w:tcW w:w="2424" w:type="pct"/>
          </w:tcPr>
          <w:p w14:paraId="147239D7" w14:textId="77777777" w:rsidR="00F12E8C" w:rsidRDefault="00F12E8C" w:rsidP="00F12E8C">
            <w:pPr>
              <w:autoSpaceDE w:val="0"/>
              <w:autoSpaceDN w:val="0"/>
              <w:adjustRightInd w:val="0"/>
              <w:contextualSpacing/>
              <w:rPr>
                <w:rFonts w:cs="Arial"/>
                <w:color w:val="000000"/>
              </w:rPr>
            </w:pPr>
            <w:r>
              <w:rPr>
                <w:rFonts w:cs="Arial"/>
                <w:color w:val="000000"/>
              </w:rPr>
              <w:t>Knowledge</w:t>
            </w:r>
            <w:r w:rsidRPr="00E520B9">
              <w:rPr>
                <w:rFonts w:cs="Arial"/>
                <w:color w:val="000000"/>
              </w:rPr>
              <w:t xml:space="preserve"> of the effect of resistance and capacitance on charging and discharging curves in a</w:t>
            </w:r>
            <w:r>
              <w:rPr>
                <w:rFonts w:cs="Arial"/>
                <w:color w:val="000000"/>
              </w:rPr>
              <w:t>n</w:t>
            </w:r>
            <w:r w:rsidRPr="00E520B9">
              <w:rPr>
                <w:rFonts w:cs="Arial"/>
                <w:color w:val="000000"/>
              </w:rPr>
              <w:t xml:space="preserve"> </w:t>
            </w:r>
            <w:r>
              <w:rPr>
                <w:rFonts w:cs="Arial"/>
                <w:color w:val="000000"/>
              </w:rPr>
              <w:t>RC</w:t>
            </w:r>
            <w:r w:rsidRPr="00E520B9">
              <w:rPr>
                <w:rFonts w:cs="Arial"/>
                <w:color w:val="000000"/>
              </w:rPr>
              <w:t xml:space="preserve"> circuit.</w:t>
            </w:r>
          </w:p>
          <w:p w14:paraId="7D21A8BF" w14:textId="77777777" w:rsidR="00F12E8C" w:rsidRDefault="00F12E8C" w:rsidP="00F12E8C">
            <w:pPr>
              <w:autoSpaceDE w:val="0"/>
              <w:autoSpaceDN w:val="0"/>
              <w:adjustRightInd w:val="0"/>
              <w:contextualSpacing/>
              <w:rPr>
                <w:rFonts w:cs="Arial"/>
                <w:color w:val="000000"/>
              </w:rPr>
            </w:pPr>
          </w:p>
          <w:p w14:paraId="0F5397B5" w14:textId="77777777" w:rsidR="00F12E8C" w:rsidRDefault="00F12E8C" w:rsidP="00F12E8C">
            <w:pPr>
              <w:autoSpaceDE w:val="0"/>
              <w:autoSpaceDN w:val="0"/>
              <w:adjustRightInd w:val="0"/>
              <w:contextualSpacing/>
              <w:rPr>
                <w:rFonts w:cs="Arial"/>
                <w:color w:val="000000"/>
              </w:rPr>
            </w:pPr>
            <w:r>
              <w:rPr>
                <w:rFonts w:cs="Arial"/>
                <w:color w:val="000000"/>
              </w:rPr>
              <w:t>Description of experiments to investigate the variation of current in a capacitor and voltage across a capacitor with time, for the charging and discharging of capacitors.</w:t>
            </w:r>
          </w:p>
          <w:p w14:paraId="14EFB906" w14:textId="77777777" w:rsidR="00F12E8C" w:rsidRPr="00BB07E0" w:rsidRDefault="00F12E8C" w:rsidP="00F12E8C">
            <w:pPr>
              <w:rPr>
                <w:rFonts w:eastAsia="Calibri" w:cs="Arial"/>
                <w:b/>
                <w:lang w:eastAsia="en-GB"/>
              </w:rPr>
            </w:pPr>
          </w:p>
        </w:tc>
        <w:tc>
          <w:tcPr>
            <w:tcW w:w="2576" w:type="pct"/>
          </w:tcPr>
          <w:p w14:paraId="4B99CC7B" w14:textId="77777777" w:rsidR="00F12E8C" w:rsidRPr="00B21C2C" w:rsidRDefault="00F12E8C" w:rsidP="00F12E8C">
            <w:pPr>
              <w:rPr>
                <w:rFonts w:eastAsia="Calibri"/>
              </w:rPr>
            </w:pPr>
            <w:r w:rsidRPr="00B21C2C">
              <w:rPr>
                <w:rFonts w:eastAsia="Calibri"/>
              </w:rPr>
              <w:t>Investigat</w:t>
            </w:r>
            <w:r>
              <w:rPr>
                <w:rFonts w:eastAsia="Calibri"/>
              </w:rPr>
              <w:t>e</w:t>
            </w:r>
            <w:r w:rsidRPr="00B21C2C">
              <w:rPr>
                <w:rFonts w:eastAsia="Calibri"/>
              </w:rPr>
              <w:t xml:space="preserve"> the charging/discharging of a capacitor using data loggers or other methods.</w:t>
            </w:r>
          </w:p>
          <w:p w14:paraId="66467874" w14:textId="77777777" w:rsidR="00F12E8C" w:rsidRPr="00B21C2C" w:rsidRDefault="00F12E8C" w:rsidP="00F12E8C">
            <w:pPr>
              <w:rPr>
                <w:rFonts w:eastAsia="Calibri"/>
              </w:rPr>
            </w:pPr>
          </w:p>
        </w:tc>
      </w:tr>
      <w:tr w:rsidR="00F12E8C" w:rsidRPr="006F150E" w14:paraId="63D33827" w14:textId="77777777" w:rsidTr="00F12E8C">
        <w:tc>
          <w:tcPr>
            <w:tcW w:w="5000" w:type="pct"/>
            <w:gridSpan w:val="2"/>
          </w:tcPr>
          <w:p w14:paraId="4E746F00" w14:textId="77777777" w:rsidR="00F12E8C" w:rsidRPr="002D1CF1" w:rsidRDefault="00F12E8C" w:rsidP="00F12E8C">
            <w:pPr>
              <w:rPr>
                <w:rFonts w:cs="Arial"/>
                <w:b/>
              </w:rPr>
            </w:pPr>
            <w:r w:rsidRPr="00BB07E0">
              <w:rPr>
                <w:rFonts w:eastAsia="Calibri" w:cs="Arial"/>
                <w:b/>
                <w:lang w:eastAsia="en-GB"/>
              </w:rPr>
              <w:t>Semiconductors and p-n junctions</w:t>
            </w:r>
          </w:p>
        </w:tc>
      </w:tr>
      <w:tr w:rsidR="00F12E8C" w:rsidRPr="006F150E" w14:paraId="27975388" w14:textId="77777777" w:rsidTr="00F12E8C">
        <w:trPr>
          <w:trHeight w:val="551"/>
        </w:trPr>
        <w:tc>
          <w:tcPr>
            <w:tcW w:w="2424" w:type="pct"/>
          </w:tcPr>
          <w:p w14:paraId="391E1240" w14:textId="77777777" w:rsidR="00F12E8C" w:rsidRDefault="00F12E8C" w:rsidP="00F12E8C">
            <w:pPr>
              <w:rPr>
                <w:rFonts w:cs="Arial"/>
                <w:color w:val="000000"/>
              </w:rPr>
            </w:pPr>
            <w:r w:rsidRPr="00DA5188">
              <w:rPr>
                <w:rFonts w:cs="Arial"/>
                <w:color w:val="000000"/>
              </w:rPr>
              <w:t xml:space="preserve">Knowledge of the terms </w:t>
            </w:r>
            <w:r w:rsidRPr="00DA5188">
              <w:rPr>
                <w:rFonts w:cs="Arial"/>
                <w:i/>
                <w:color w:val="000000"/>
              </w:rPr>
              <w:t>conduction band</w:t>
            </w:r>
            <w:r w:rsidRPr="00DA5188">
              <w:rPr>
                <w:rFonts w:cs="Arial"/>
                <w:color w:val="000000"/>
              </w:rPr>
              <w:t xml:space="preserve"> and </w:t>
            </w:r>
            <w:r w:rsidRPr="00DA5188">
              <w:rPr>
                <w:rFonts w:cs="Arial"/>
                <w:i/>
                <w:color w:val="000000"/>
              </w:rPr>
              <w:t>valence band</w:t>
            </w:r>
            <w:r w:rsidRPr="00DA5188">
              <w:rPr>
                <w:rFonts w:cs="Arial"/>
                <w:color w:val="000000"/>
              </w:rPr>
              <w:t>.</w:t>
            </w:r>
          </w:p>
          <w:p w14:paraId="51AEF22C" w14:textId="77777777" w:rsidR="00F12E8C" w:rsidRPr="00DA5188" w:rsidRDefault="00F12E8C" w:rsidP="00F12E8C">
            <w:pPr>
              <w:rPr>
                <w:rFonts w:cs="Arial"/>
                <w:color w:val="000000"/>
              </w:rPr>
            </w:pPr>
          </w:p>
          <w:p w14:paraId="3F8D626B" w14:textId="77777777" w:rsidR="00F12E8C" w:rsidRPr="00C97C19" w:rsidRDefault="00F12E8C" w:rsidP="00F12E8C">
            <w:r w:rsidRPr="00C97C19">
              <w:t>Knowledge that solids can be categorised into conductors, semiconductors or insulators by their band structure</w:t>
            </w:r>
            <w:r w:rsidRPr="00C97C19" w:rsidDel="00BA1B41">
              <w:t xml:space="preserve"> </w:t>
            </w:r>
            <w:r w:rsidRPr="00C97C19">
              <w:t xml:space="preserve">and their ability to conduct electricity. Every solid has its own characteristic energy band structure. For a solid to be conductive, both free electrons and </w:t>
            </w:r>
            <w:r>
              <w:t xml:space="preserve">accessible </w:t>
            </w:r>
            <w:r w:rsidRPr="00C97C19">
              <w:t>e</w:t>
            </w:r>
            <w:r>
              <w:t>mpty states must be available.</w:t>
            </w:r>
          </w:p>
          <w:p w14:paraId="2E0573F2" w14:textId="77777777" w:rsidR="00F12E8C" w:rsidRPr="00420B61" w:rsidRDefault="00F12E8C" w:rsidP="00F12E8C"/>
          <w:p w14:paraId="223DD2EC" w14:textId="77777777" w:rsidR="00F12E8C" w:rsidRDefault="00F12E8C" w:rsidP="00F12E8C">
            <w:pPr>
              <w:rPr>
                <w:rFonts w:eastAsia="Calibri"/>
                <w:lang w:eastAsia="en-GB"/>
              </w:rPr>
            </w:pPr>
            <w:r w:rsidRPr="00DA5188">
              <w:t xml:space="preserve">Qualitative explanation of the electrical properties of conductors, insulators and semiconductors using the electron population of the conduction and valence bands and the energy difference between the conduction and valence bands. </w:t>
            </w:r>
            <w:r>
              <w:t>(Reference to Fermi levels is not required.)</w:t>
            </w:r>
          </w:p>
          <w:p w14:paraId="38D17091" w14:textId="77777777" w:rsidR="00F12E8C" w:rsidRPr="00420B61" w:rsidRDefault="00F12E8C" w:rsidP="00F12E8C">
            <w:pPr>
              <w:pStyle w:val="BalloonText"/>
            </w:pPr>
          </w:p>
          <w:p w14:paraId="55D8336E" w14:textId="77777777" w:rsidR="00F12E8C" w:rsidRPr="00420B61" w:rsidRDefault="00F12E8C" w:rsidP="00F12E8C">
            <w:pPr>
              <w:rPr>
                <w:rFonts w:eastAsia="Calibri"/>
                <w:spacing w:val="-2"/>
                <w:lang w:eastAsia="en-GB"/>
              </w:rPr>
            </w:pPr>
            <w:r w:rsidRPr="00420B61">
              <w:rPr>
                <w:rFonts w:eastAsia="Calibri"/>
                <w:spacing w:val="-2"/>
                <w:lang w:eastAsia="en-GB"/>
              </w:rPr>
              <w:t xml:space="preserve">The electrons in atoms are contained in energy levels. When the atoms come together to form solids, the electrons then become contained in energy bands separated by gaps. </w:t>
            </w:r>
          </w:p>
          <w:p w14:paraId="6239EB1C" w14:textId="77777777" w:rsidR="00F12E8C" w:rsidRDefault="00F12E8C" w:rsidP="00F12E8C">
            <w:pPr>
              <w:pStyle w:val="BalloonText"/>
              <w:rPr>
                <w:rFonts w:eastAsia="Calibri"/>
                <w:lang w:eastAsia="en-GB"/>
              </w:rPr>
            </w:pPr>
          </w:p>
          <w:p w14:paraId="62FD7D71" w14:textId="77777777" w:rsidR="00F12E8C" w:rsidRPr="002D1CF1" w:rsidRDefault="00F12E8C" w:rsidP="00F12E8C">
            <w:pPr>
              <w:rPr>
                <w:rFonts w:cs="Arial"/>
              </w:rPr>
            </w:pPr>
            <w:r w:rsidRPr="00027A96">
              <w:t>For metals we have the situation where one or more bands are partially filled</w:t>
            </w:r>
            <w:r>
              <w:t>.</w:t>
            </w:r>
          </w:p>
        </w:tc>
        <w:tc>
          <w:tcPr>
            <w:tcW w:w="2576" w:type="pct"/>
          </w:tcPr>
          <w:p w14:paraId="31C243F3" w14:textId="77777777" w:rsidR="00F12E8C" w:rsidRPr="006F150E" w:rsidRDefault="00F12E8C" w:rsidP="00F12E8C">
            <w:pPr>
              <w:rPr>
                <w:rFonts w:cs="Arial"/>
                <w:color w:val="000000"/>
              </w:rPr>
            </w:pPr>
            <w:r>
              <w:rPr>
                <w:rFonts w:cs="Arial"/>
                <w:color w:val="000000"/>
              </w:rPr>
              <w:t>Consider c</w:t>
            </w:r>
            <w:r w:rsidRPr="006F150E">
              <w:rPr>
                <w:rFonts w:cs="Arial"/>
                <w:color w:val="000000"/>
              </w:rPr>
              <w:t>onducting and insulating material</w:t>
            </w:r>
            <w:r>
              <w:rPr>
                <w:rFonts w:cs="Arial"/>
                <w:color w:val="000000"/>
              </w:rPr>
              <w:t>s in terms of the electron population of the conduction band</w:t>
            </w:r>
            <w:r w:rsidRPr="006F150E">
              <w:rPr>
                <w:rFonts w:cs="Arial"/>
                <w:color w:val="000000"/>
              </w:rPr>
              <w:t>.</w:t>
            </w:r>
          </w:p>
          <w:p w14:paraId="04B58A56" w14:textId="77777777" w:rsidR="00F12E8C" w:rsidRDefault="00F12E8C" w:rsidP="00F12E8C">
            <w:pPr>
              <w:rPr>
                <w:rFonts w:cs="Arial"/>
                <w:color w:val="000000"/>
              </w:rPr>
            </w:pPr>
          </w:p>
          <w:p w14:paraId="4388BC8A" w14:textId="77777777" w:rsidR="00F12E8C" w:rsidRPr="006F150E" w:rsidRDefault="00F12E8C" w:rsidP="00F12E8C">
            <w:pPr>
              <w:rPr>
                <w:rFonts w:cs="Arial"/>
                <w:color w:val="000000"/>
              </w:rPr>
            </w:pPr>
            <w:r>
              <w:rPr>
                <w:rFonts w:cs="Arial"/>
                <w:color w:val="000000"/>
              </w:rPr>
              <w:t>Consider the b</w:t>
            </w:r>
            <w:r w:rsidRPr="006F150E">
              <w:rPr>
                <w:rFonts w:cs="Arial"/>
                <w:color w:val="000000"/>
              </w:rPr>
              <w:t xml:space="preserve">reakdown voltage </w:t>
            </w:r>
            <w:r>
              <w:rPr>
                <w:rFonts w:cs="Arial"/>
                <w:color w:val="000000"/>
              </w:rPr>
              <w:t>of an insulator, for example in the context of</w:t>
            </w:r>
            <w:r w:rsidRPr="006F150E">
              <w:rPr>
                <w:rFonts w:cs="Arial"/>
                <w:color w:val="000000"/>
              </w:rPr>
              <w:t xml:space="preserve"> lightning.</w:t>
            </w:r>
          </w:p>
          <w:p w14:paraId="6FB5D5EB" w14:textId="77777777" w:rsidR="00F12E8C" w:rsidRDefault="00F12E8C" w:rsidP="00F12E8C">
            <w:pPr>
              <w:rPr>
                <w:rFonts w:cs="Arial"/>
                <w:color w:val="000000"/>
              </w:rPr>
            </w:pPr>
          </w:p>
          <w:p w14:paraId="3AF9C923" w14:textId="77777777" w:rsidR="00DA3A67" w:rsidRPr="002D1CF1" w:rsidRDefault="00DA3A67" w:rsidP="00DA3A67">
            <w:pPr>
              <w:rPr>
                <w:rFonts w:cs="Arial"/>
                <w:color w:val="FF0000"/>
              </w:rPr>
            </w:pPr>
            <w:r w:rsidRPr="00CE0892">
              <w:rPr>
                <w:rFonts w:cs="Arial"/>
              </w:rPr>
              <w:t>A computer simulation will be available from Strathclyde University.</w:t>
            </w:r>
          </w:p>
          <w:p w14:paraId="0004918A" w14:textId="77777777" w:rsidR="00F12E8C" w:rsidRDefault="00F12E8C" w:rsidP="00F12E8C">
            <w:pPr>
              <w:rPr>
                <w:rFonts w:cs="Arial"/>
                <w:color w:val="000000"/>
              </w:rPr>
            </w:pPr>
          </w:p>
          <w:p w14:paraId="4A500CBC" w14:textId="77777777" w:rsidR="00F12E8C" w:rsidRDefault="00F12E8C" w:rsidP="00F12E8C">
            <w:pPr>
              <w:rPr>
                <w:rFonts w:cs="Arial"/>
                <w:color w:val="000000"/>
              </w:rPr>
            </w:pPr>
          </w:p>
          <w:p w14:paraId="7C056B93" w14:textId="77777777" w:rsidR="00F12E8C" w:rsidRDefault="00F12E8C" w:rsidP="00F12E8C">
            <w:pPr>
              <w:rPr>
                <w:rFonts w:cs="Arial"/>
                <w:color w:val="000000"/>
              </w:rPr>
            </w:pPr>
          </w:p>
          <w:p w14:paraId="76FCE7F3" w14:textId="77777777" w:rsidR="00F12E8C" w:rsidRDefault="00F12E8C" w:rsidP="00F12E8C">
            <w:pPr>
              <w:rPr>
                <w:rFonts w:cs="Arial"/>
                <w:color w:val="000000"/>
              </w:rPr>
            </w:pPr>
          </w:p>
          <w:p w14:paraId="5F5B57BA" w14:textId="77777777" w:rsidR="00F12E8C" w:rsidRDefault="00F12E8C" w:rsidP="00F12E8C">
            <w:pPr>
              <w:rPr>
                <w:rFonts w:cs="Arial"/>
                <w:color w:val="000000"/>
              </w:rPr>
            </w:pPr>
          </w:p>
          <w:p w14:paraId="4E415D8D" w14:textId="77777777" w:rsidR="00F12E8C" w:rsidRDefault="00F12E8C" w:rsidP="00F12E8C">
            <w:pPr>
              <w:rPr>
                <w:rFonts w:cs="Arial"/>
                <w:color w:val="000000"/>
              </w:rPr>
            </w:pPr>
          </w:p>
          <w:p w14:paraId="3CAEC20A" w14:textId="77777777" w:rsidR="00F12E8C" w:rsidRDefault="00F12E8C" w:rsidP="00F12E8C">
            <w:pPr>
              <w:rPr>
                <w:rFonts w:cs="Arial"/>
                <w:color w:val="000000"/>
              </w:rPr>
            </w:pPr>
          </w:p>
          <w:p w14:paraId="1756CEFB" w14:textId="77777777" w:rsidR="00F12E8C" w:rsidRDefault="00F12E8C" w:rsidP="00F12E8C">
            <w:pPr>
              <w:rPr>
                <w:rFonts w:cs="Arial"/>
                <w:color w:val="000000"/>
              </w:rPr>
            </w:pPr>
          </w:p>
          <w:p w14:paraId="784F2263" w14:textId="77777777" w:rsidR="00F12E8C" w:rsidRDefault="00F12E8C" w:rsidP="00F12E8C">
            <w:pPr>
              <w:rPr>
                <w:rFonts w:cs="Arial"/>
                <w:color w:val="000000"/>
              </w:rPr>
            </w:pPr>
          </w:p>
          <w:p w14:paraId="0EE71A71" w14:textId="77777777" w:rsidR="00F12E8C" w:rsidRDefault="00F12E8C" w:rsidP="00F12E8C">
            <w:pPr>
              <w:rPr>
                <w:rFonts w:cs="Arial"/>
                <w:color w:val="000000"/>
              </w:rPr>
            </w:pPr>
          </w:p>
          <w:p w14:paraId="52EE18DF" w14:textId="77777777" w:rsidR="00F12E8C" w:rsidRDefault="00F12E8C" w:rsidP="00F12E8C">
            <w:pPr>
              <w:rPr>
                <w:rFonts w:cs="Arial"/>
                <w:color w:val="000000"/>
              </w:rPr>
            </w:pPr>
          </w:p>
          <w:p w14:paraId="133D0938" w14:textId="77777777" w:rsidR="00F12E8C" w:rsidRPr="006F150E" w:rsidRDefault="00F12E8C" w:rsidP="00F12E8C">
            <w:pPr>
              <w:autoSpaceDE w:val="0"/>
              <w:autoSpaceDN w:val="0"/>
              <w:adjustRightInd w:val="0"/>
              <w:rPr>
                <w:rFonts w:cs="Arial"/>
                <w:color w:val="000000"/>
              </w:rPr>
            </w:pPr>
          </w:p>
        </w:tc>
      </w:tr>
      <w:tr w:rsidR="00F12E8C" w:rsidRPr="006F150E" w14:paraId="569A2242" w14:textId="77777777" w:rsidTr="00F12E8C">
        <w:trPr>
          <w:trHeight w:val="551"/>
        </w:trPr>
        <w:tc>
          <w:tcPr>
            <w:tcW w:w="2424" w:type="pct"/>
            <w:shd w:val="clear" w:color="auto" w:fill="BFBFBF" w:themeFill="background1" w:themeFillShade="BF"/>
          </w:tcPr>
          <w:p w14:paraId="736C45FF" w14:textId="77777777" w:rsidR="00F12E8C" w:rsidRPr="006A1171" w:rsidRDefault="00F12E8C" w:rsidP="00F12E8C">
            <w:pPr>
              <w:pStyle w:val="Heading5"/>
            </w:pPr>
            <w:r w:rsidRPr="006A1171">
              <w:lastRenderedPageBreak/>
              <w:t>Electricity</w:t>
            </w:r>
          </w:p>
          <w:p w14:paraId="1BC62D51" w14:textId="77777777" w:rsidR="00F12E8C" w:rsidRPr="006A1171" w:rsidRDefault="00F12E8C" w:rsidP="00F12E8C">
            <w:pPr>
              <w:pStyle w:val="Heading5"/>
            </w:pPr>
            <w:r w:rsidRPr="006A1171">
              <w:t xml:space="preserve">Mandatory </w:t>
            </w:r>
            <w:r>
              <w:t>content</w:t>
            </w:r>
          </w:p>
        </w:tc>
        <w:tc>
          <w:tcPr>
            <w:tcW w:w="2576" w:type="pct"/>
            <w:shd w:val="clear" w:color="auto" w:fill="BFBFBF" w:themeFill="background1" w:themeFillShade="BF"/>
            <w:vAlign w:val="center"/>
          </w:tcPr>
          <w:p w14:paraId="1CC542A3" w14:textId="77777777" w:rsidR="00F12E8C" w:rsidRPr="006A1171" w:rsidRDefault="00F12E8C" w:rsidP="00F12E8C">
            <w:pPr>
              <w:pStyle w:val="Heading5"/>
            </w:pPr>
            <w:r w:rsidRPr="006A1171">
              <w:t>Suggested activities</w:t>
            </w:r>
          </w:p>
        </w:tc>
      </w:tr>
      <w:tr w:rsidR="00F12E8C" w:rsidRPr="006F150E" w14:paraId="7B5EF5CD" w14:textId="77777777" w:rsidTr="00F12E8C">
        <w:trPr>
          <w:trHeight w:val="278"/>
        </w:trPr>
        <w:tc>
          <w:tcPr>
            <w:tcW w:w="5000" w:type="pct"/>
            <w:gridSpan w:val="2"/>
          </w:tcPr>
          <w:p w14:paraId="72211CE8" w14:textId="77777777" w:rsidR="00F12E8C" w:rsidRDefault="00F12E8C" w:rsidP="00F12E8C">
            <w:pPr>
              <w:rPr>
                <w:rFonts w:cs="Arial"/>
                <w:color w:val="000000"/>
              </w:rPr>
            </w:pPr>
            <w:r w:rsidRPr="00BB07E0">
              <w:rPr>
                <w:rFonts w:eastAsia="Calibri" w:cs="Arial"/>
                <w:b/>
                <w:lang w:eastAsia="en-GB"/>
              </w:rPr>
              <w:t>Semiconductors and p-n junctions</w:t>
            </w:r>
            <w:r>
              <w:rPr>
                <w:rFonts w:eastAsia="Calibri" w:cs="Arial"/>
                <w:b/>
                <w:lang w:eastAsia="en-GB"/>
              </w:rPr>
              <w:t xml:space="preserve"> (continued)</w:t>
            </w:r>
          </w:p>
        </w:tc>
      </w:tr>
      <w:tr w:rsidR="00F12E8C" w:rsidRPr="006F150E" w14:paraId="31393F2E" w14:textId="77777777" w:rsidTr="00F12E8C">
        <w:trPr>
          <w:trHeight w:val="551"/>
        </w:trPr>
        <w:tc>
          <w:tcPr>
            <w:tcW w:w="2424" w:type="pct"/>
          </w:tcPr>
          <w:p w14:paraId="0508ADB1" w14:textId="77777777" w:rsidR="00F12E8C" w:rsidRDefault="00F12E8C" w:rsidP="00F12E8C">
            <w:r w:rsidRPr="00C97C19">
              <w:t xml:space="preserve">Some metals have free electrons and partially filled valence bands, therefore they are highly conductive. </w:t>
            </w:r>
          </w:p>
          <w:p w14:paraId="38FC084A" w14:textId="77777777" w:rsidR="00F12E8C" w:rsidRPr="00024E80" w:rsidRDefault="00F12E8C" w:rsidP="00F12E8C">
            <w:pPr>
              <w:rPr>
                <w:strike/>
              </w:rPr>
            </w:pPr>
            <w:r w:rsidRPr="00C97C19">
              <w:t>Some metals have</w:t>
            </w:r>
            <w:r>
              <w:t xml:space="preserve"> overlapping valence and conduction bands. Each band is partially filled and therefore they are conductive.</w:t>
            </w:r>
            <w:r w:rsidRPr="00C97C19">
              <w:t xml:space="preserve"> </w:t>
            </w:r>
          </w:p>
          <w:p w14:paraId="37D6C012" w14:textId="77777777" w:rsidR="00F12E8C" w:rsidRPr="00DA5188" w:rsidRDefault="00F12E8C" w:rsidP="00F12E8C">
            <w:pPr>
              <w:pStyle w:val="BalloonText"/>
              <w:rPr>
                <w:rFonts w:eastAsia="Calibri"/>
                <w:lang w:eastAsia="en-GB"/>
              </w:rPr>
            </w:pPr>
          </w:p>
          <w:p w14:paraId="44934D6D" w14:textId="77777777" w:rsidR="00F12E8C" w:rsidRDefault="00F12E8C" w:rsidP="00F12E8C">
            <w:pPr>
              <w:rPr>
                <w:rFonts w:eastAsia="Calibri"/>
                <w:lang w:eastAsia="en-GB"/>
              </w:rPr>
            </w:pPr>
            <w:r w:rsidRPr="00DA5188">
              <w:rPr>
                <w:rFonts w:eastAsia="Calibri"/>
                <w:lang w:eastAsia="en-GB"/>
              </w:rPr>
              <w:t xml:space="preserve">In an insulator, the highest occupied band (called the valence band) is full. The first unfilled band above the valence band is the conduction band. For an insulator, the gap between the valence band and the conduction band is large and at room temperature there is not enough energy available to move electrons from the valence band into the conduction band where they would be able to contribute to conduction. There is no electrical conduction in an insulator. </w:t>
            </w:r>
          </w:p>
          <w:p w14:paraId="620E3519" w14:textId="77777777" w:rsidR="00F12E8C" w:rsidRPr="00DA5188" w:rsidRDefault="00F12E8C" w:rsidP="00F12E8C">
            <w:pPr>
              <w:rPr>
                <w:rFonts w:eastAsia="Calibri"/>
                <w:lang w:eastAsia="en-GB"/>
              </w:rPr>
            </w:pPr>
          </w:p>
          <w:p w14:paraId="5617EC81" w14:textId="77777777" w:rsidR="00F12E8C" w:rsidRDefault="00F12E8C" w:rsidP="00F12E8C">
            <w:r w:rsidRPr="00DA5188">
              <w:t>In a semiconductor, the gap between the valence band and conduction band is smaller and at room temperature there is sufficient energy available to move some electrons from the valence band into the conduction band allowing some conduction to take place. An increase in temperature increases the conductivity of a semiconductor.</w:t>
            </w:r>
          </w:p>
          <w:p w14:paraId="6ED8E455" w14:textId="77777777" w:rsidR="00F12E8C" w:rsidRDefault="00F12E8C" w:rsidP="00F12E8C"/>
          <w:p w14:paraId="11BC780F" w14:textId="77777777" w:rsidR="00F12E8C" w:rsidRPr="00DA5188" w:rsidRDefault="00F12E8C" w:rsidP="00F12E8C">
            <w:r w:rsidRPr="00DA5188">
              <w:t xml:space="preserve">Knowledge that, during manufacture, semiconductors may be doped with specific impurities to </w:t>
            </w:r>
            <w:r>
              <w:t>increase</w:t>
            </w:r>
            <w:r w:rsidRPr="00DA5188">
              <w:t xml:space="preserve"> their conductivity, resulting in two types of semiconductor: </w:t>
            </w:r>
            <w:r>
              <w:t>p</w:t>
            </w:r>
            <w:r w:rsidRPr="00DA5188">
              <w:t xml:space="preserve">-type and </w:t>
            </w:r>
            <w:r>
              <w:t>n</w:t>
            </w:r>
            <w:r w:rsidRPr="00DA5188">
              <w:t>-type.</w:t>
            </w:r>
          </w:p>
          <w:p w14:paraId="06568F93" w14:textId="77777777" w:rsidR="00F12E8C" w:rsidRPr="00DA5188" w:rsidRDefault="00F12E8C" w:rsidP="00F12E8C">
            <w:pPr>
              <w:rPr>
                <w:rFonts w:cs="Arial"/>
                <w:color w:val="000000"/>
              </w:rPr>
            </w:pPr>
          </w:p>
        </w:tc>
        <w:tc>
          <w:tcPr>
            <w:tcW w:w="2576" w:type="pct"/>
          </w:tcPr>
          <w:p w14:paraId="41CEAFC0" w14:textId="77777777" w:rsidR="00F12E8C" w:rsidRDefault="00F12E8C" w:rsidP="00F12E8C">
            <w:pPr>
              <w:rPr>
                <w:rFonts w:cs="Arial"/>
                <w:color w:val="000000"/>
              </w:rPr>
            </w:pPr>
          </w:p>
        </w:tc>
      </w:tr>
    </w:tbl>
    <w:p w14:paraId="7C3986CC" w14:textId="77777777" w:rsidR="00F12E8C" w:rsidRDefault="00F12E8C" w:rsidP="00F12E8C">
      <w:r>
        <w:rPr>
          <w:b/>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4"/>
        <w:gridCol w:w="7210"/>
      </w:tblGrid>
      <w:tr w:rsidR="00F12E8C" w:rsidRPr="006F150E" w14:paraId="1B7B00F9" w14:textId="77777777" w:rsidTr="00F12E8C">
        <w:trPr>
          <w:trHeight w:val="551"/>
        </w:trPr>
        <w:tc>
          <w:tcPr>
            <w:tcW w:w="2424" w:type="pct"/>
            <w:shd w:val="clear" w:color="auto" w:fill="BFBFBF" w:themeFill="background1" w:themeFillShade="BF"/>
          </w:tcPr>
          <w:p w14:paraId="45F53E10" w14:textId="77777777" w:rsidR="00F12E8C" w:rsidRPr="00B21C2C" w:rsidRDefault="00F12E8C" w:rsidP="00F12E8C">
            <w:pPr>
              <w:pStyle w:val="Heading5"/>
            </w:pPr>
            <w:r w:rsidRPr="00B21C2C">
              <w:lastRenderedPageBreak/>
              <w:t>Electricity</w:t>
            </w:r>
          </w:p>
          <w:p w14:paraId="6C5AD2B0" w14:textId="77777777" w:rsidR="00F12E8C" w:rsidRPr="00B21C2C" w:rsidRDefault="00F12E8C" w:rsidP="00F12E8C">
            <w:pPr>
              <w:pStyle w:val="Heading5"/>
            </w:pPr>
            <w:r w:rsidRPr="00B21C2C">
              <w:t>Mandatory</w:t>
            </w:r>
            <w:r>
              <w:t xml:space="preserve"> content</w:t>
            </w:r>
          </w:p>
        </w:tc>
        <w:tc>
          <w:tcPr>
            <w:tcW w:w="2576" w:type="pct"/>
            <w:shd w:val="clear" w:color="auto" w:fill="BFBFBF" w:themeFill="background1" w:themeFillShade="BF"/>
            <w:vAlign w:val="center"/>
          </w:tcPr>
          <w:p w14:paraId="735192D6" w14:textId="77777777" w:rsidR="00F12E8C" w:rsidRPr="00B21C2C" w:rsidRDefault="00F12E8C" w:rsidP="00F12E8C">
            <w:pPr>
              <w:pStyle w:val="Heading5"/>
            </w:pPr>
            <w:r w:rsidRPr="00B21C2C">
              <w:t>Suggested activities</w:t>
            </w:r>
          </w:p>
        </w:tc>
      </w:tr>
      <w:tr w:rsidR="00F12E8C" w:rsidRPr="006F150E" w14:paraId="4DAB1F1D" w14:textId="77777777" w:rsidTr="00F12E8C">
        <w:trPr>
          <w:trHeight w:val="278"/>
        </w:trPr>
        <w:tc>
          <w:tcPr>
            <w:tcW w:w="5000" w:type="pct"/>
            <w:gridSpan w:val="2"/>
          </w:tcPr>
          <w:p w14:paraId="58E11338" w14:textId="77777777" w:rsidR="00F12E8C" w:rsidRPr="00B21C2C" w:rsidRDefault="00F12E8C" w:rsidP="00F12E8C">
            <w:pPr>
              <w:rPr>
                <w:b/>
                <w:color w:val="000000"/>
              </w:rPr>
            </w:pPr>
            <w:r w:rsidRPr="00B21C2C">
              <w:rPr>
                <w:rFonts w:eastAsia="Calibri"/>
                <w:b/>
                <w:lang w:eastAsia="en-GB"/>
              </w:rPr>
              <w:t>Semiconductors and p-n junctions (continued)</w:t>
            </w:r>
          </w:p>
        </w:tc>
      </w:tr>
      <w:tr w:rsidR="00F12E8C" w:rsidRPr="006F150E" w14:paraId="1C0C3D65" w14:textId="77777777" w:rsidTr="00F12E8C">
        <w:trPr>
          <w:trHeight w:val="551"/>
        </w:trPr>
        <w:tc>
          <w:tcPr>
            <w:tcW w:w="2424" w:type="pct"/>
          </w:tcPr>
          <w:p w14:paraId="38D57839" w14:textId="77777777" w:rsidR="00F12E8C" w:rsidRDefault="00F12E8C" w:rsidP="00F12E8C">
            <w:r w:rsidRPr="00DA5188">
              <w:t>Knowledge that, when a semiconductor</w:t>
            </w:r>
            <w:r>
              <w:t xml:space="preserve"> contains the two types of doping (p-type and n-type)</w:t>
            </w:r>
            <w:r w:rsidRPr="00DA5188">
              <w:t xml:space="preserve"> </w:t>
            </w:r>
            <w:r>
              <w:t xml:space="preserve">in adjacent layers, a p-n junction is formed. There is an electric field in the p-n junction. </w:t>
            </w:r>
            <w:r w:rsidRPr="00DA5188">
              <w:t xml:space="preserve">The electrical properties of this </w:t>
            </w:r>
            <w:r>
              <w:t>p-n junction</w:t>
            </w:r>
            <w:r w:rsidRPr="00DA5188">
              <w:t xml:space="preserve"> are used in a number of devices.</w:t>
            </w:r>
          </w:p>
          <w:p w14:paraId="7071F0A1" w14:textId="77777777" w:rsidR="00F12E8C" w:rsidRDefault="00F12E8C" w:rsidP="00F12E8C"/>
          <w:p w14:paraId="5E294D18" w14:textId="77777777" w:rsidR="00F12E8C" w:rsidRDefault="00F12E8C" w:rsidP="00F12E8C">
            <w:r w:rsidRPr="00DA5188">
              <w:t xml:space="preserve">Knowledge of the terms </w:t>
            </w:r>
            <w:r w:rsidRPr="00DA5188">
              <w:rPr>
                <w:i/>
              </w:rPr>
              <w:t>forward bias</w:t>
            </w:r>
            <w:r w:rsidRPr="00DA5188">
              <w:t xml:space="preserve"> and</w:t>
            </w:r>
            <w:r w:rsidRPr="00DA5188">
              <w:rPr>
                <w:i/>
              </w:rPr>
              <w:t xml:space="preserve"> reverse bias</w:t>
            </w:r>
            <w:r w:rsidRPr="00DA5188">
              <w:t>.</w:t>
            </w:r>
            <w:r>
              <w:t xml:space="preserve"> Forward bias reduces the electric field; reverse bias increases the electric field in the p-n junction.</w:t>
            </w:r>
          </w:p>
          <w:p w14:paraId="717F6E41" w14:textId="77777777" w:rsidR="00F12E8C" w:rsidRPr="00DA5188" w:rsidRDefault="00F12E8C" w:rsidP="00F12E8C"/>
          <w:p w14:paraId="40B599F7" w14:textId="03C37108" w:rsidR="00F12E8C" w:rsidRDefault="00F12E8C" w:rsidP="00F12E8C">
            <w:r w:rsidRPr="00DA5188">
              <w:t xml:space="preserve">Knowledge that LEDs are forward biased p-n junction diodes that emit photons. </w:t>
            </w:r>
            <w:r>
              <w:t>The forward bias potential difference</w:t>
            </w:r>
            <w:r w:rsidRPr="00DA5188">
              <w:t xml:space="preserve"> across the junction causes electrons to move from the conduction band of the n-type semiconductor towards the conduction band of the p-type semiconductor. </w:t>
            </w:r>
            <w:r>
              <w:t>Photons are emitted w</w:t>
            </w:r>
            <w:r w:rsidRPr="00DA5188">
              <w:t xml:space="preserve">hen electrons ‘fall’ from the conduction band </w:t>
            </w:r>
            <w:r>
              <w:t>in</w:t>
            </w:r>
            <w:r w:rsidRPr="00DA5188">
              <w:t xml:space="preserve">to the valence band </w:t>
            </w:r>
            <w:r>
              <w:t>either side of the junction</w:t>
            </w:r>
            <w:r w:rsidRPr="00DA5188">
              <w:t>.</w:t>
            </w:r>
          </w:p>
          <w:p w14:paraId="11E0775E" w14:textId="77777777" w:rsidR="00F12E8C" w:rsidRDefault="00F12E8C" w:rsidP="00F12E8C"/>
          <w:p w14:paraId="6B50146F" w14:textId="77777777" w:rsidR="00F12E8C" w:rsidRPr="00B21C2C" w:rsidRDefault="00F12E8C" w:rsidP="00F12E8C">
            <w:r w:rsidRPr="00DA5188">
              <w:t xml:space="preserve">Knowledge that solar cells are p-n junctions designed so that a potential difference is produced when photons </w:t>
            </w:r>
            <w:r>
              <w:t>are absorbed</w:t>
            </w:r>
            <w:r w:rsidRPr="00DA5188">
              <w:t xml:space="preserve">. (This is known as the photovoltaic effect.) The absorption of photons provides energy to ‘raise’ electrons from the valence band of the semiconductor to the conduction band. </w:t>
            </w:r>
            <w:r>
              <w:t>The p-n junction causes the electrons in the conduction band to move towards the n-type semiconductor and a potential difference is produced across the solar cell.</w:t>
            </w:r>
          </w:p>
        </w:tc>
        <w:tc>
          <w:tcPr>
            <w:tcW w:w="2576" w:type="pct"/>
          </w:tcPr>
          <w:p w14:paraId="7A2CC482" w14:textId="77777777" w:rsidR="00F12E8C" w:rsidRDefault="00F12E8C" w:rsidP="00F12E8C">
            <w:pPr>
              <w:rPr>
                <w:rFonts w:cs="Arial"/>
                <w:color w:val="000000"/>
              </w:rPr>
            </w:pPr>
          </w:p>
          <w:p w14:paraId="227B9581" w14:textId="77777777" w:rsidR="00F12E8C" w:rsidRDefault="00F12E8C" w:rsidP="00F12E8C">
            <w:pPr>
              <w:rPr>
                <w:rFonts w:cs="Arial"/>
                <w:color w:val="000000"/>
              </w:rPr>
            </w:pPr>
          </w:p>
          <w:p w14:paraId="7A234D74" w14:textId="77777777" w:rsidR="00F12E8C" w:rsidRDefault="00F12E8C" w:rsidP="00F12E8C">
            <w:pPr>
              <w:rPr>
                <w:rFonts w:cs="Arial"/>
                <w:color w:val="000000"/>
              </w:rPr>
            </w:pPr>
          </w:p>
          <w:p w14:paraId="375F41F1" w14:textId="77777777" w:rsidR="00F12E8C" w:rsidRDefault="00F12E8C" w:rsidP="00F12E8C">
            <w:pPr>
              <w:rPr>
                <w:rFonts w:cs="Arial"/>
                <w:color w:val="000000"/>
              </w:rPr>
            </w:pPr>
          </w:p>
          <w:p w14:paraId="5C719C7B" w14:textId="77777777" w:rsidR="00F12E8C" w:rsidRDefault="00F12E8C" w:rsidP="00F12E8C">
            <w:pPr>
              <w:rPr>
                <w:rFonts w:cs="Arial"/>
                <w:color w:val="000000"/>
              </w:rPr>
            </w:pPr>
          </w:p>
          <w:p w14:paraId="0D8D0409" w14:textId="77777777" w:rsidR="00F12E8C" w:rsidRDefault="00F12E8C" w:rsidP="00F12E8C">
            <w:pPr>
              <w:rPr>
                <w:rFonts w:cs="Arial"/>
                <w:color w:val="000000"/>
              </w:rPr>
            </w:pPr>
          </w:p>
          <w:p w14:paraId="75E08F94" w14:textId="77777777" w:rsidR="00F12E8C" w:rsidRDefault="00F12E8C" w:rsidP="00F12E8C">
            <w:pPr>
              <w:rPr>
                <w:rFonts w:cs="Arial"/>
                <w:color w:val="000000"/>
              </w:rPr>
            </w:pPr>
          </w:p>
          <w:p w14:paraId="42F11774" w14:textId="77777777" w:rsidR="00F12E8C" w:rsidRDefault="00F12E8C" w:rsidP="00F12E8C">
            <w:pPr>
              <w:rPr>
                <w:rFonts w:cs="Arial"/>
                <w:color w:val="000000"/>
              </w:rPr>
            </w:pPr>
          </w:p>
          <w:p w14:paraId="361D8C31" w14:textId="77777777" w:rsidR="00F12E8C" w:rsidRDefault="00F12E8C" w:rsidP="00F12E8C">
            <w:pPr>
              <w:rPr>
                <w:rFonts w:cs="Arial"/>
                <w:color w:val="000000"/>
              </w:rPr>
            </w:pPr>
          </w:p>
          <w:p w14:paraId="2697FF7B" w14:textId="77777777" w:rsidR="00F12E8C" w:rsidRPr="00B21C2C" w:rsidRDefault="00F12E8C" w:rsidP="00F12E8C">
            <w:pPr>
              <w:rPr>
                <w:rFonts w:cs="Arial"/>
                <w:color w:val="000000"/>
              </w:rPr>
            </w:pPr>
            <w:r w:rsidRPr="00B21C2C">
              <w:rPr>
                <w:rFonts w:cs="Arial"/>
                <w:color w:val="000000"/>
              </w:rPr>
              <w:t>Investigat</w:t>
            </w:r>
            <w:r>
              <w:rPr>
                <w:rFonts w:cs="Arial"/>
                <w:color w:val="000000"/>
              </w:rPr>
              <w:t>e</w:t>
            </w:r>
            <w:r w:rsidRPr="00B21C2C">
              <w:rPr>
                <w:rFonts w:cs="Arial"/>
                <w:color w:val="000000"/>
              </w:rPr>
              <w:t xml:space="preserve"> the operation of a Hall effect sensor.</w:t>
            </w:r>
          </w:p>
          <w:p w14:paraId="3030D6B2" w14:textId="77777777" w:rsidR="00F12E8C" w:rsidRPr="00B21C2C" w:rsidRDefault="00F12E8C" w:rsidP="00F12E8C">
            <w:pPr>
              <w:rPr>
                <w:rFonts w:cs="Arial"/>
                <w:color w:val="000000"/>
              </w:rPr>
            </w:pPr>
            <w:r w:rsidRPr="00B21C2C">
              <w:rPr>
                <w:rFonts w:cs="Arial"/>
                <w:color w:val="000000"/>
              </w:rPr>
              <w:t>Investigat</w:t>
            </w:r>
            <w:r>
              <w:rPr>
                <w:rFonts w:cs="Arial"/>
                <w:color w:val="000000"/>
              </w:rPr>
              <w:t>e</w:t>
            </w:r>
            <w:r w:rsidRPr="00B21C2C">
              <w:rPr>
                <w:rFonts w:cs="Arial"/>
                <w:color w:val="000000"/>
              </w:rPr>
              <w:t xml:space="preserve"> the variation in resistance of a negative temperature coefficient thermistor as a function of its temperature.</w:t>
            </w:r>
          </w:p>
          <w:p w14:paraId="5CA9294D" w14:textId="77777777" w:rsidR="00F12E8C" w:rsidRPr="00B21C2C" w:rsidRDefault="00F12E8C" w:rsidP="00F12E8C">
            <w:pPr>
              <w:rPr>
                <w:rFonts w:cs="Arial"/>
                <w:color w:val="000000"/>
              </w:rPr>
            </w:pPr>
          </w:p>
          <w:p w14:paraId="60A2697B" w14:textId="77777777" w:rsidR="00F12E8C" w:rsidRPr="00B21C2C" w:rsidRDefault="00F12E8C" w:rsidP="00F12E8C">
            <w:pPr>
              <w:rPr>
                <w:rFonts w:cs="Arial"/>
                <w:color w:val="000000"/>
              </w:rPr>
            </w:pPr>
            <w:r w:rsidRPr="00B21C2C">
              <w:rPr>
                <w:rFonts w:cs="Arial"/>
                <w:color w:val="000000"/>
              </w:rPr>
              <w:t>Investigat</w:t>
            </w:r>
            <w:r>
              <w:rPr>
                <w:rFonts w:cs="Arial"/>
                <w:color w:val="000000"/>
              </w:rPr>
              <w:t>e</w:t>
            </w:r>
            <w:r w:rsidRPr="00B21C2C">
              <w:rPr>
                <w:rFonts w:cs="Arial"/>
                <w:color w:val="000000"/>
              </w:rPr>
              <w:t xml:space="preserve"> the switch on voltage of LEDs emitting different frequencies of light. </w:t>
            </w:r>
          </w:p>
          <w:p w14:paraId="51B56CD9" w14:textId="77777777" w:rsidR="00F12E8C" w:rsidRPr="00B21C2C" w:rsidRDefault="00F12E8C" w:rsidP="00F12E8C">
            <w:pPr>
              <w:rPr>
                <w:rFonts w:cs="Arial"/>
                <w:color w:val="000000"/>
              </w:rPr>
            </w:pPr>
          </w:p>
          <w:p w14:paraId="381DA084" w14:textId="77777777" w:rsidR="00F12E8C" w:rsidRPr="00B21C2C" w:rsidRDefault="00F12E8C" w:rsidP="00F12E8C">
            <w:pPr>
              <w:rPr>
                <w:rFonts w:cs="Arial"/>
                <w:color w:val="000000"/>
              </w:rPr>
            </w:pPr>
            <w:r w:rsidRPr="00B21C2C">
              <w:rPr>
                <w:rFonts w:cs="Arial"/>
                <w:color w:val="000000"/>
              </w:rPr>
              <w:t>Investigat</w:t>
            </w:r>
            <w:r>
              <w:rPr>
                <w:rFonts w:cs="Arial"/>
                <w:color w:val="000000"/>
              </w:rPr>
              <w:t>e</w:t>
            </w:r>
            <w:r w:rsidRPr="00B21C2C">
              <w:rPr>
                <w:rFonts w:cs="Arial"/>
                <w:color w:val="000000"/>
              </w:rPr>
              <w:t xml:space="preserve"> the variation in the output voltage of a solar cell as a function of the irradiance and frequency of incident light.</w:t>
            </w:r>
          </w:p>
          <w:p w14:paraId="63A3C011" w14:textId="77777777" w:rsidR="00F12E8C" w:rsidRDefault="00F12E8C" w:rsidP="00F12E8C">
            <w:pPr>
              <w:rPr>
                <w:rFonts w:cs="Arial"/>
                <w:color w:val="000000"/>
              </w:rPr>
            </w:pPr>
          </w:p>
        </w:tc>
      </w:tr>
    </w:tbl>
    <w:p w14:paraId="1C9C10C7" w14:textId="77777777" w:rsidR="00F12E8C" w:rsidRDefault="00F12E8C" w:rsidP="00F12E8C">
      <w:pPr>
        <w:autoSpaceDE w:val="0"/>
        <w:autoSpaceDN w:val="0"/>
        <w:adjustRightInd w:val="0"/>
        <w:spacing w:after="40" w:line="240" w:lineRule="atLeast"/>
        <w:rPr>
          <w:rFonts w:cs="Arial"/>
          <w:b/>
          <w:sz w:val="24"/>
          <w:szCs w:val="24"/>
        </w:rPr>
      </w:pPr>
    </w:p>
    <w:p w14:paraId="2A3C67E7" w14:textId="77777777" w:rsidR="00F12E8C" w:rsidRDefault="00F12E8C" w:rsidP="00F12E8C">
      <w:pPr>
        <w:tabs>
          <w:tab w:val="clear" w:pos="284"/>
          <w:tab w:val="clear" w:pos="567"/>
        </w:tabs>
        <w:spacing w:line="240" w:lineRule="auto"/>
        <w:rPr>
          <w:rFonts w:cs="Arial"/>
          <w:b/>
          <w:sz w:val="24"/>
          <w:szCs w:val="24"/>
        </w:rPr>
      </w:pPr>
      <w:r>
        <w:rPr>
          <w:rFonts w:cs="Arial"/>
          <w:b/>
          <w:sz w:val="24"/>
          <w:szCs w:val="24"/>
        </w:rPr>
        <w:br w:type="page"/>
      </w:r>
    </w:p>
    <w:p w14:paraId="6A6AD8F0" w14:textId="77777777" w:rsidR="00F12E8C" w:rsidRDefault="00F12E8C" w:rsidP="00F12E8C">
      <w:pPr>
        <w:autoSpaceDE w:val="0"/>
        <w:autoSpaceDN w:val="0"/>
        <w:adjustRightInd w:val="0"/>
        <w:spacing w:after="40" w:line="240" w:lineRule="atLeast"/>
        <w:rPr>
          <w:rFonts w:cs="Arial"/>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4"/>
        <w:gridCol w:w="7210"/>
      </w:tblGrid>
      <w:tr w:rsidR="00F12E8C" w:rsidRPr="006F150E" w14:paraId="07C547BF" w14:textId="77777777" w:rsidTr="00F12E8C">
        <w:tc>
          <w:tcPr>
            <w:tcW w:w="2424" w:type="pct"/>
            <w:shd w:val="clear" w:color="auto" w:fill="BFBFBF" w:themeFill="background1" w:themeFillShade="BF"/>
          </w:tcPr>
          <w:p w14:paraId="20116F18" w14:textId="77777777" w:rsidR="00F12E8C" w:rsidRPr="004A43FB" w:rsidRDefault="00F12E8C" w:rsidP="00F12E8C">
            <w:pPr>
              <w:pStyle w:val="Heading5"/>
            </w:pPr>
            <w:r w:rsidRPr="004A43FB">
              <w:t>Units, prefixes and uncertainties</w:t>
            </w:r>
          </w:p>
          <w:p w14:paraId="57DFA184" w14:textId="77777777" w:rsidR="00F12E8C" w:rsidRPr="004A43FB" w:rsidRDefault="00F12E8C" w:rsidP="00F12E8C">
            <w:pPr>
              <w:pStyle w:val="Heading5"/>
            </w:pPr>
            <w:r w:rsidRPr="004A43FB">
              <w:t>Mandatory content</w:t>
            </w:r>
          </w:p>
        </w:tc>
        <w:tc>
          <w:tcPr>
            <w:tcW w:w="2576" w:type="pct"/>
            <w:shd w:val="clear" w:color="auto" w:fill="BFBFBF" w:themeFill="background1" w:themeFillShade="BF"/>
            <w:vAlign w:val="center"/>
          </w:tcPr>
          <w:p w14:paraId="39442ED4" w14:textId="77777777" w:rsidR="00F12E8C" w:rsidRPr="004A43FB" w:rsidRDefault="00F12E8C" w:rsidP="00F12E8C">
            <w:pPr>
              <w:pStyle w:val="Heading5"/>
            </w:pPr>
            <w:r w:rsidRPr="004A43FB">
              <w:t>Suggested activities</w:t>
            </w:r>
          </w:p>
        </w:tc>
      </w:tr>
      <w:tr w:rsidR="00F12E8C" w:rsidRPr="006F150E" w14:paraId="53AC78F5" w14:textId="77777777" w:rsidTr="00F12E8C">
        <w:trPr>
          <w:trHeight w:val="278"/>
        </w:trPr>
        <w:tc>
          <w:tcPr>
            <w:tcW w:w="5000" w:type="pct"/>
            <w:gridSpan w:val="2"/>
          </w:tcPr>
          <w:p w14:paraId="365E1DDD" w14:textId="77777777" w:rsidR="00F12E8C" w:rsidRPr="002D1CF1" w:rsidRDefault="00F12E8C" w:rsidP="00F12E8C">
            <w:pPr>
              <w:autoSpaceDE w:val="0"/>
              <w:autoSpaceDN w:val="0"/>
              <w:adjustRightInd w:val="0"/>
              <w:rPr>
                <w:b/>
                <w:bCs/>
                <w:szCs w:val="22"/>
              </w:rPr>
            </w:pPr>
            <w:r w:rsidRPr="00301ECE">
              <w:rPr>
                <w:b/>
                <w:bCs/>
                <w:szCs w:val="22"/>
              </w:rPr>
              <w:t xml:space="preserve">Units, prefixes and scientific notation </w:t>
            </w:r>
          </w:p>
        </w:tc>
      </w:tr>
      <w:tr w:rsidR="00F12E8C" w:rsidRPr="006F150E" w14:paraId="4718BB5E" w14:textId="77777777" w:rsidTr="00F12E8C">
        <w:trPr>
          <w:trHeight w:val="329"/>
        </w:trPr>
        <w:tc>
          <w:tcPr>
            <w:tcW w:w="2424" w:type="pct"/>
          </w:tcPr>
          <w:p w14:paraId="1AA92865" w14:textId="77777777" w:rsidR="00F12E8C" w:rsidRDefault="00F12E8C" w:rsidP="00F12E8C">
            <w:pPr>
              <w:autoSpaceDE w:val="0"/>
              <w:autoSpaceDN w:val="0"/>
              <w:adjustRightInd w:val="0"/>
            </w:pPr>
            <w:r w:rsidRPr="00D33ADE">
              <w:rPr>
                <w:rFonts w:cs="Arial"/>
              </w:rPr>
              <w:t>Appropriate use of units and prefixes.</w:t>
            </w:r>
            <w:r w:rsidRPr="00D33ADE">
              <w:t xml:space="preserve"> </w:t>
            </w:r>
          </w:p>
          <w:p w14:paraId="667F78EA" w14:textId="77777777" w:rsidR="00F12E8C" w:rsidRPr="00D33ADE" w:rsidRDefault="00F12E8C" w:rsidP="00F12E8C">
            <w:pPr>
              <w:autoSpaceDE w:val="0"/>
              <w:autoSpaceDN w:val="0"/>
              <w:adjustRightInd w:val="0"/>
            </w:pPr>
          </w:p>
          <w:p w14:paraId="434E9B20" w14:textId="77777777" w:rsidR="00F12E8C" w:rsidRDefault="00F12E8C" w:rsidP="00F12E8C">
            <w:pPr>
              <w:tabs>
                <w:tab w:val="clear" w:pos="284"/>
              </w:tabs>
              <w:spacing w:after="60"/>
              <w:ind w:left="30" w:hanging="30"/>
              <w:rPr>
                <w:szCs w:val="22"/>
              </w:rPr>
            </w:pPr>
            <w:r w:rsidRPr="000A553D">
              <w:rPr>
                <w:szCs w:val="22"/>
              </w:rPr>
              <w:t xml:space="preserve">SI units should be used with all physical quantities, </w:t>
            </w:r>
            <w:r>
              <w:rPr>
                <w:szCs w:val="22"/>
              </w:rPr>
              <w:t xml:space="preserve">where </w:t>
            </w:r>
            <w:r w:rsidRPr="002D1CF1">
              <w:rPr>
                <w:szCs w:val="22"/>
              </w:rPr>
              <w:t>appropriate.</w:t>
            </w:r>
            <w:r w:rsidRPr="00D33ADE">
              <w:rPr>
                <w:szCs w:val="22"/>
              </w:rPr>
              <w:t xml:space="preserve"> Prefixes should be used where appropriate. These include pico (p), nano (n), micro (μ), milli (m), kilo (k), mega (M), giga (G) and tera (T).</w:t>
            </w:r>
          </w:p>
          <w:p w14:paraId="39A1E69A" w14:textId="77777777" w:rsidR="00F12E8C" w:rsidRPr="00D33ADE" w:rsidRDefault="00F12E8C" w:rsidP="00F12E8C">
            <w:pPr>
              <w:tabs>
                <w:tab w:val="clear" w:pos="284"/>
              </w:tabs>
              <w:spacing w:after="60"/>
              <w:ind w:left="30" w:hanging="30"/>
              <w:rPr>
                <w:szCs w:val="22"/>
              </w:rPr>
            </w:pPr>
          </w:p>
          <w:p w14:paraId="131882D5" w14:textId="0A5FDFE1" w:rsidR="00F12E8C" w:rsidRDefault="00F12E8C" w:rsidP="00F12E8C">
            <w:pPr>
              <w:autoSpaceDE w:val="0"/>
              <w:autoSpaceDN w:val="0"/>
              <w:adjustRightInd w:val="0"/>
              <w:rPr>
                <w:rFonts w:cs="Arial"/>
                <w:color w:val="000000"/>
              </w:rPr>
            </w:pPr>
            <w:r w:rsidRPr="002D1CF1">
              <w:rPr>
                <w:rFonts w:cs="Arial"/>
                <w:color w:val="000000"/>
              </w:rPr>
              <w:t>Use of the appropriate number of significant figures in final answers. This means that</w:t>
            </w:r>
            <w:r>
              <w:rPr>
                <w:rFonts w:cs="Arial"/>
                <w:color w:val="000000"/>
              </w:rPr>
              <w:t xml:space="preserve"> </w:t>
            </w:r>
            <w:r w:rsidRPr="002D1CF1">
              <w:rPr>
                <w:rFonts w:cs="Arial"/>
                <w:color w:val="000000"/>
              </w:rPr>
              <w:t>the final answer can have no more significant figures than the value with least number</w:t>
            </w:r>
            <w:r>
              <w:rPr>
                <w:rFonts w:cs="Arial"/>
                <w:color w:val="000000"/>
              </w:rPr>
              <w:t xml:space="preserve"> </w:t>
            </w:r>
            <w:r w:rsidRPr="002D1CF1">
              <w:rPr>
                <w:rFonts w:cs="Arial"/>
                <w:color w:val="000000"/>
              </w:rPr>
              <w:t>of significant figures used in the calculation.</w:t>
            </w:r>
          </w:p>
          <w:p w14:paraId="2E5FD389" w14:textId="77777777" w:rsidR="00F12E8C" w:rsidRDefault="00F12E8C" w:rsidP="00F12E8C">
            <w:pPr>
              <w:autoSpaceDE w:val="0"/>
              <w:autoSpaceDN w:val="0"/>
              <w:adjustRightInd w:val="0"/>
            </w:pPr>
          </w:p>
          <w:p w14:paraId="2D43046A" w14:textId="77777777" w:rsidR="00F12E8C" w:rsidRDefault="00F12E8C" w:rsidP="00F12E8C">
            <w:pPr>
              <w:autoSpaceDE w:val="0"/>
              <w:autoSpaceDN w:val="0"/>
              <w:adjustRightInd w:val="0"/>
            </w:pPr>
            <w:r>
              <w:t>Appropriate use of scientific notation</w:t>
            </w:r>
          </w:p>
          <w:p w14:paraId="7F0D2195" w14:textId="77777777" w:rsidR="00F12E8C" w:rsidRPr="002F160D" w:rsidRDefault="00F12E8C" w:rsidP="00F12E8C">
            <w:pPr>
              <w:autoSpaceDE w:val="0"/>
              <w:autoSpaceDN w:val="0"/>
              <w:adjustRightInd w:val="0"/>
              <w:rPr>
                <w:rFonts w:cs="Arial"/>
              </w:rPr>
            </w:pPr>
          </w:p>
        </w:tc>
        <w:tc>
          <w:tcPr>
            <w:tcW w:w="2576" w:type="pct"/>
          </w:tcPr>
          <w:p w14:paraId="35CE517B" w14:textId="77777777" w:rsidR="00F12E8C" w:rsidRPr="006F150E" w:rsidRDefault="00F12E8C" w:rsidP="00F12E8C">
            <w:pPr>
              <w:rPr>
                <w:rFonts w:cs="Arial"/>
                <w:color w:val="000000"/>
              </w:rPr>
            </w:pPr>
          </w:p>
        </w:tc>
      </w:tr>
      <w:tr w:rsidR="00F12E8C" w:rsidRPr="006F150E" w14:paraId="0CAD448F" w14:textId="77777777" w:rsidTr="00F12E8C">
        <w:tc>
          <w:tcPr>
            <w:tcW w:w="5000" w:type="pct"/>
            <w:gridSpan w:val="2"/>
          </w:tcPr>
          <w:p w14:paraId="1AD8DD44" w14:textId="77777777" w:rsidR="00F12E8C" w:rsidRPr="002D1CF1" w:rsidRDefault="00F12E8C" w:rsidP="00F12E8C">
            <w:pPr>
              <w:pStyle w:val="bullet"/>
              <w:numPr>
                <w:ilvl w:val="0"/>
                <w:numId w:val="0"/>
              </w:numPr>
              <w:ind w:left="30" w:hanging="8"/>
              <w:rPr>
                <w:b/>
                <w:bCs/>
                <w:szCs w:val="22"/>
              </w:rPr>
            </w:pPr>
            <w:r>
              <w:rPr>
                <w:b/>
                <w:bCs/>
                <w:szCs w:val="22"/>
              </w:rPr>
              <w:t>Uncertainties</w:t>
            </w:r>
          </w:p>
        </w:tc>
      </w:tr>
      <w:tr w:rsidR="00F12E8C" w:rsidRPr="006F150E" w14:paraId="42EE5222" w14:textId="77777777" w:rsidTr="00F12E8C">
        <w:tc>
          <w:tcPr>
            <w:tcW w:w="2424" w:type="pct"/>
          </w:tcPr>
          <w:p w14:paraId="6E2BE708" w14:textId="373903D3" w:rsidR="00F12E8C" w:rsidRDefault="00F12E8C" w:rsidP="00F12E8C">
            <w:r w:rsidRPr="002D1CF1">
              <w:t xml:space="preserve">Knowledge of scale reading, random and systematic uncertainties in a measured quantity. </w:t>
            </w:r>
          </w:p>
          <w:p w14:paraId="254B09E1" w14:textId="77777777" w:rsidR="00F12E8C" w:rsidRPr="002D1CF1" w:rsidRDefault="00F12E8C" w:rsidP="00F12E8C"/>
          <w:p w14:paraId="4AC6CCD6" w14:textId="77777777" w:rsidR="00F12E8C" w:rsidRDefault="00F12E8C" w:rsidP="00F12E8C">
            <w:pPr>
              <w:rPr>
                <w:szCs w:val="22"/>
              </w:rPr>
            </w:pPr>
            <w:r w:rsidRPr="002D1CF1">
              <w:rPr>
                <w:szCs w:val="22"/>
              </w:rPr>
              <w:t xml:space="preserve">All measurements of physical quantities are liable to uncertainty, which should be expressed in absolute or percentage form. </w:t>
            </w:r>
          </w:p>
          <w:p w14:paraId="47AD0E40" w14:textId="77777777" w:rsidR="00F12E8C" w:rsidRPr="002D1CF1" w:rsidRDefault="00F12E8C" w:rsidP="00F12E8C">
            <w:pPr>
              <w:autoSpaceDE w:val="0"/>
              <w:autoSpaceDN w:val="0"/>
              <w:adjustRightInd w:val="0"/>
              <w:rPr>
                <w:rFonts w:cs="Arial"/>
              </w:rPr>
            </w:pPr>
          </w:p>
        </w:tc>
        <w:tc>
          <w:tcPr>
            <w:tcW w:w="2576" w:type="pct"/>
          </w:tcPr>
          <w:p w14:paraId="5508854A" w14:textId="77777777" w:rsidR="00F12E8C" w:rsidRPr="006F150E" w:rsidRDefault="00F12E8C" w:rsidP="00F12E8C">
            <w:pPr>
              <w:rPr>
                <w:rFonts w:cs="Arial"/>
                <w:color w:val="000000"/>
              </w:rPr>
            </w:pPr>
          </w:p>
        </w:tc>
      </w:tr>
    </w:tbl>
    <w:p w14:paraId="4BD1AB8E" w14:textId="77777777" w:rsidR="00F12E8C" w:rsidRDefault="00F12E8C" w:rsidP="00F12E8C">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4"/>
        <w:gridCol w:w="7210"/>
      </w:tblGrid>
      <w:tr w:rsidR="00F12E8C" w:rsidRPr="006F150E" w14:paraId="606BE5EF" w14:textId="77777777" w:rsidTr="00775A87">
        <w:trPr>
          <w:trHeight w:val="697"/>
        </w:trPr>
        <w:tc>
          <w:tcPr>
            <w:tcW w:w="2424" w:type="pct"/>
            <w:shd w:val="clear" w:color="auto" w:fill="BFBFBF" w:themeFill="background1" w:themeFillShade="BF"/>
          </w:tcPr>
          <w:p w14:paraId="45AF522F" w14:textId="77777777" w:rsidR="00F12E8C" w:rsidRPr="00D355B2" w:rsidRDefault="00F12E8C" w:rsidP="00F12E8C">
            <w:pPr>
              <w:pStyle w:val="Heading5"/>
            </w:pPr>
            <w:r w:rsidRPr="002D1CF1">
              <w:lastRenderedPageBreak/>
              <w:t>Units, prefixes and uncertainties</w:t>
            </w:r>
          </w:p>
          <w:p w14:paraId="71F0A89E" w14:textId="77777777" w:rsidR="00F12E8C" w:rsidRPr="002D1CF1" w:rsidRDefault="00F12E8C" w:rsidP="00F12E8C">
            <w:pPr>
              <w:pStyle w:val="Heading5"/>
              <w:rPr>
                <w:rFonts w:cs="Arial"/>
              </w:rPr>
            </w:pPr>
            <w:r w:rsidRPr="00A663CD">
              <w:t xml:space="preserve">Mandatory </w:t>
            </w:r>
            <w:r>
              <w:t>content</w:t>
            </w:r>
          </w:p>
        </w:tc>
        <w:tc>
          <w:tcPr>
            <w:tcW w:w="2576" w:type="pct"/>
            <w:tcBorders>
              <w:bottom w:val="single" w:sz="4" w:space="0" w:color="auto"/>
            </w:tcBorders>
            <w:shd w:val="clear" w:color="auto" w:fill="BFBFBF" w:themeFill="background1" w:themeFillShade="BF"/>
            <w:vAlign w:val="center"/>
          </w:tcPr>
          <w:p w14:paraId="3881A38B" w14:textId="77777777" w:rsidR="00F12E8C" w:rsidRPr="006F150E" w:rsidRDefault="00F12E8C" w:rsidP="00F12E8C">
            <w:pPr>
              <w:pStyle w:val="Heading5"/>
              <w:rPr>
                <w:rFonts w:cs="Arial"/>
                <w:color w:val="000000"/>
              </w:rPr>
            </w:pPr>
            <w:r w:rsidRPr="00905467">
              <w:t>Suggested activities</w:t>
            </w:r>
          </w:p>
        </w:tc>
      </w:tr>
      <w:tr w:rsidR="00F12E8C" w:rsidRPr="006F150E" w14:paraId="2BB867E7" w14:textId="77777777" w:rsidTr="00775A87">
        <w:tc>
          <w:tcPr>
            <w:tcW w:w="2424" w:type="pct"/>
            <w:tcBorders>
              <w:right w:val="nil"/>
            </w:tcBorders>
          </w:tcPr>
          <w:p w14:paraId="2660E4E2" w14:textId="77777777" w:rsidR="00F12E8C" w:rsidRPr="002D1CF1" w:rsidRDefault="00F12E8C" w:rsidP="00F12E8C">
            <w:pPr>
              <w:autoSpaceDE w:val="0"/>
              <w:autoSpaceDN w:val="0"/>
              <w:adjustRightInd w:val="0"/>
              <w:rPr>
                <w:rFonts w:cs="Arial"/>
              </w:rPr>
            </w:pPr>
            <w:r>
              <w:rPr>
                <w:b/>
                <w:bCs/>
                <w:szCs w:val="22"/>
              </w:rPr>
              <w:t>Uncertainties (continued)</w:t>
            </w:r>
          </w:p>
        </w:tc>
        <w:tc>
          <w:tcPr>
            <w:tcW w:w="2576" w:type="pct"/>
            <w:tcBorders>
              <w:left w:val="nil"/>
            </w:tcBorders>
          </w:tcPr>
          <w:p w14:paraId="6E396A85" w14:textId="77777777" w:rsidR="00F12E8C" w:rsidRPr="006F150E" w:rsidRDefault="00F12E8C" w:rsidP="00F12E8C">
            <w:pPr>
              <w:rPr>
                <w:rFonts w:cs="Arial"/>
                <w:color w:val="000000"/>
              </w:rPr>
            </w:pPr>
          </w:p>
        </w:tc>
      </w:tr>
      <w:tr w:rsidR="00F12E8C" w:rsidRPr="006F150E" w14:paraId="5531FE68" w14:textId="77777777" w:rsidTr="00F12E8C">
        <w:tc>
          <w:tcPr>
            <w:tcW w:w="2424" w:type="pct"/>
          </w:tcPr>
          <w:p w14:paraId="5C76DEDC" w14:textId="77777777" w:rsidR="00F12E8C" w:rsidRPr="004A43FB" w:rsidRDefault="00F12E8C" w:rsidP="00F12E8C">
            <w:r w:rsidRPr="004A43FB">
              <w:t xml:space="preserve">Scale reading uncertainty is an indication of how precisely an instrument scale can be read. </w:t>
            </w:r>
          </w:p>
          <w:p w14:paraId="575084DF" w14:textId="77777777" w:rsidR="00F12E8C" w:rsidRPr="004A43FB" w:rsidRDefault="00F12E8C" w:rsidP="00F12E8C"/>
          <w:p w14:paraId="47064EE1" w14:textId="77777777" w:rsidR="00F12E8C" w:rsidRPr="004A43FB" w:rsidRDefault="00F12E8C" w:rsidP="00F12E8C">
            <w:r w:rsidRPr="004A43FB">
              <w:t>Random uncertainties arise when measurements are repeated and slight variations occur. Random uncertainties may be reduced by increasing the number of repeated measurements.</w:t>
            </w:r>
          </w:p>
          <w:p w14:paraId="580CEED8" w14:textId="77777777" w:rsidR="00F12E8C" w:rsidRPr="004A43FB" w:rsidRDefault="00F12E8C" w:rsidP="00F12E8C"/>
          <w:p w14:paraId="0333BDE6" w14:textId="77777777" w:rsidR="00F12E8C" w:rsidRPr="004A43FB" w:rsidRDefault="00F12E8C" w:rsidP="00F12E8C">
            <w:r w:rsidRPr="004A43FB">
              <w:t xml:space="preserve">Use of an appropriate relationship to determine the </w:t>
            </w:r>
            <w:r>
              <w:t xml:space="preserve">approximate </w:t>
            </w:r>
            <w:r w:rsidRPr="004A43FB">
              <w:t>random uncertainty in a value using repeated measurements.</w:t>
            </w:r>
          </w:p>
          <w:p w14:paraId="7308C378" w14:textId="77777777" w:rsidR="00F12E8C" w:rsidRDefault="00F12E8C" w:rsidP="00F12E8C">
            <w:pPr>
              <w:pStyle w:val="Default"/>
              <w:rPr>
                <w:sz w:val="22"/>
                <w:szCs w:val="22"/>
              </w:rPr>
            </w:pPr>
          </w:p>
          <w:bookmarkStart w:id="28" w:name="_Toc524355170"/>
          <w:bookmarkEnd w:id="28"/>
          <w:p w14:paraId="323FC52A" w14:textId="24DA6FAF" w:rsidR="00F12E8C" w:rsidRDefault="00DD0782" w:rsidP="00F12E8C">
            <w:pPr>
              <w:pStyle w:val="Heading2"/>
              <w:rPr>
                <w:sz w:val="22"/>
              </w:rPr>
            </w:pPr>
            <w:r w:rsidRPr="00DD0782">
              <w:rPr>
                <w:position w:val="-76"/>
              </w:rPr>
              <w:object w:dxaOrig="4500" w:dyaOrig="1680" w14:anchorId="5FFB85C5">
                <v:shape id="_x0000_i1094" type="#_x0000_t75" style="width:246.7pt;height:92.65pt" o:ole="">
                  <v:imagedata r:id="rId146" o:title=""/>
                </v:shape>
                <o:OLEObject Type="Embed" ProgID="Equation.DSMT4" ShapeID="_x0000_i1094" DrawAspect="Content" ObjectID="_1852962663" r:id="rId147"/>
              </w:object>
            </w:r>
          </w:p>
          <w:p w14:paraId="537B9C52" w14:textId="77777777" w:rsidR="00F12E8C" w:rsidRDefault="00F12E8C" w:rsidP="00F12E8C">
            <w:pPr>
              <w:pStyle w:val="Default"/>
              <w:rPr>
                <w:sz w:val="22"/>
                <w:szCs w:val="22"/>
              </w:rPr>
            </w:pPr>
          </w:p>
          <w:p w14:paraId="4828DB3E" w14:textId="77777777" w:rsidR="00F12E8C" w:rsidRPr="004A43FB" w:rsidRDefault="00F12E8C" w:rsidP="00F12E8C">
            <w:r w:rsidRPr="004A43FB">
              <w:t xml:space="preserve">Systematic uncertainties occur when readings taken are either all too small or all too large. This can arise due to measurement techniques or experimental design. </w:t>
            </w:r>
          </w:p>
          <w:p w14:paraId="626FB11D" w14:textId="77777777" w:rsidR="00F12E8C" w:rsidRDefault="00F12E8C" w:rsidP="00F12E8C">
            <w:pPr>
              <w:pStyle w:val="Default"/>
              <w:rPr>
                <w:sz w:val="22"/>
                <w:szCs w:val="22"/>
              </w:rPr>
            </w:pPr>
          </w:p>
          <w:p w14:paraId="71EA8C56" w14:textId="77777777" w:rsidR="00F12E8C" w:rsidRPr="002D1CF1" w:rsidRDefault="00F12E8C" w:rsidP="00F12E8C">
            <w:pPr>
              <w:rPr>
                <w:szCs w:val="22"/>
              </w:rPr>
            </w:pPr>
          </w:p>
        </w:tc>
        <w:tc>
          <w:tcPr>
            <w:tcW w:w="2576" w:type="pct"/>
          </w:tcPr>
          <w:p w14:paraId="4E16A12C" w14:textId="77777777" w:rsidR="00F12E8C" w:rsidRPr="006F150E" w:rsidRDefault="00F12E8C" w:rsidP="00F12E8C">
            <w:pPr>
              <w:rPr>
                <w:rFonts w:cs="Arial"/>
                <w:color w:val="000000"/>
              </w:rPr>
            </w:pPr>
          </w:p>
        </w:tc>
      </w:tr>
    </w:tbl>
    <w:p w14:paraId="79F9CB6C" w14:textId="77777777" w:rsidR="00F12E8C" w:rsidRDefault="00F12E8C" w:rsidP="00F12E8C">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4"/>
        <w:gridCol w:w="7210"/>
      </w:tblGrid>
      <w:tr w:rsidR="00F12E8C" w:rsidRPr="006F150E" w14:paraId="0FC2A8B9" w14:textId="77777777" w:rsidTr="00775A87">
        <w:tc>
          <w:tcPr>
            <w:tcW w:w="2424" w:type="pct"/>
            <w:shd w:val="clear" w:color="auto" w:fill="BFBFBF" w:themeFill="background1" w:themeFillShade="BF"/>
          </w:tcPr>
          <w:p w14:paraId="7EFDE0CC" w14:textId="77777777" w:rsidR="00F12E8C" w:rsidRPr="00D355B2" w:rsidRDefault="00F12E8C" w:rsidP="00F12E8C">
            <w:pPr>
              <w:pStyle w:val="Heading5"/>
            </w:pPr>
            <w:r w:rsidRPr="002D1CF1">
              <w:lastRenderedPageBreak/>
              <w:t>Units, prefixes and uncertainties</w:t>
            </w:r>
          </w:p>
          <w:p w14:paraId="6CA5E7F8" w14:textId="77777777" w:rsidR="00F12E8C" w:rsidRPr="002D1CF1" w:rsidRDefault="00F12E8C" w:rsidP="00F12E8C">
            <w:pPr>
              <w:pStyle w:val="Heading5"/>
              <w:rPr>
                <w:szCs w:val="22"/>
              </w:rPr>
            </w:pPr>
            <w:r w:rsidRPr="00A663CD">
              <w:t xml:space="preserve">Mandatory </w:t>
            </w:r>
            <w:r>
              <w:t>content</w:t>
            </w:r>
          </w:p>
        </w:tc>
        <w:tc>
          <w:tcPr>
            <w:tcW w:w="2576" w:type="pct"/>
            <w:tcBorders>
              <w:bottom w:val="single" w:sz="4" w:space="0" w:color="auto"/>
            </w:tcBorders>
            <w:shd w:val="clear" w:color="auto" w:fill="BFBFBF" w:themeFill="background1" w:themeFillShade="BF"/>
            <w:vAlign w:val="center"/>
          </w:tcPr>
          <w:p w14:paraId="33C10AA8" w14:textId="77777777" w:rsidR="00F12E8C" w:rsidRPr="006F150E" w:rsidRDefault="00F12E8C" w:rsidP="00F12E8C">
            <w:pPr>
              <w:pStyle w:val="Heading5"/>
              <w:rPr>
                <w:rFonts w:cs="Arial"/>
                <w:color w:val="000000"/>
              </w:rPr>
            </w:pPr>
            <w:r w:rsidRPr="00905467">
              <w:t>Suggested activities</w:t>
            </w:r>
          </w:p>
        </w:tc>
      </w:tr>
      <w:tr w:rsidR="00F12E8C" w:rsidRPr="006F150E" w14:paraId="561D1F8D" w14:textId="77777777" w:rsidTr="00775A87">
        <w:tc>
          <w:tcPr>
            <w:tcW w:w="2424" w:type="pct"/>
            <w:tcBorders>
              <w:right w:val="nil"/>
            </w:tcBorders>
          </w:tcPr>
          <w:p w14:paraId="39CF84F1" w14:textId="77777777" w:rsidR="00F12E8C" w:rsidRPr="002D1CF1" w:rsidRDefault="00F12E8C" w:rsidP="00F12E8C">
            <w:pPr>
              <w:autoSpaceDE w:val="0"/>
              <w:autoSpaceDN w:val="0"/>
              <w:adjustRightInd w:val="0"/>
            </w:pPr>
            <w:r w:rsidRPr="004A43FB">
              <w:rPr>
                <w:b/>
                <w:bCs/>
                <w:szCs w:val="22"/>
              </w:rPr>
              <w:t>Uncertainties (continued)</w:t>
            </w:r>
          </w:p>
        </w:tc>
        <w:tc>
          <w:tcPr>
            <w:tcW w:w="2576" w:type="pct"/>
            <w:tcBorders>
              <w:left w:val="nil"/>
            </w:tcBorders>
          </w:tcPr>
          <w:p w14:paraId="692BF32E" w14:textId="77777777" w:rsidR="00F12E8C" w:rsidRPr="006F150E" w:rsidRDefault="00F12E8C" w:rsidP="00F12E8C">
            <w:pPr>
              <w:rPr>
                <w:rFonts w:cs="Arial"/>
                <w:color w:val="000000"/>
              </w:rPr>
            </w:pPr>
          </w:p>
        </w:tc>
      </w:tr>
      <w:tr w:rsidR="00F12E8C" w:rsidRPr="006F150E" w14:paraId="5C52EBA4" w14:textId="77777777" w:rsidTr="00F12E8C">
        <w:tc>
          <w:tcPr>
            <w:tcW w:w="2424" w:type="pct"/>
          </w:tcPr>
          <w:p w14:paraId="3E5B89A4" w14:textId="77777777" w:rsidR="00F12E8C" w:rsidRPr="008E4645" w:rsidRDefault="00F12E8C" w:rsidP="008E4645">
            <w:r w:rsidRPr="008E4645">
              <w:t>The mean of a set of repeated measurements is the best estimate of the ‘true’ value of the quantity being measured. When systematic uncertainties are present, the mean value will be offset. When mean values are used, the approximate random uncertainty should be calculated.</w:t>
            </w:r>
          </w:p>
          <w:p w14:paraId="58BC35B6" w14:textId="77777777" w:rsidR="00F12E8C" w:rsidRPr="008E4645" w:rsidRDefault="00F12E8C" w:rsidP="008E4645"/>
          <w:p w14:paraId="47657EDA" w14:textId="77777777" w:rsidR="00F12E8C" w:rsidRPr="008E4645" w:rsidRDefault="00F12E8C" w:rsidP="008E4645">
            <w:r w:rsidRPr="008E4645">
              <w:t xml:space="preserve">Appropriate use of uncertainties in data analysis. </w:t>
            </w:r>
          </w:p>
          <w:p w14:paraId="1BC05514" w14:textId="77777777" w:rsidR="00F12E8C" w:rsidRPr="008E4645" w:rsidRDefault="00F12E8C" w:rsidP="008E4645"/>
          <w:p w14:paraId="3C8C989D" w14:textId="77777777" w:rsidR="00F12E8C" w:rsidRDefault="00F12E8C" w:rsidP="008E4645">
            <w:pPr>
              <w:rPr>
                <w:rFonts w:cs="Arial"/>
              </w:rPr>
            </w:pPr>
            <w:r w:rsidRPr="008E4645">
              <w:t>When an experiment is being undertaken and more than one physical quantity is measured, the quantity with the largest percentage uncertainty should be identified and this may often be used as a good estimate of the percentage uncertainty in the final numerical result of an experiment. The numerical result of an experiment should be expressed in the form</w:t>
            </w:r>
            <w:r w:rsidRPr="002D1CF1">
              <w:rPr>
                <w:rFonts w:cs="Arial"/>
                <w:i/>
              </w:rPr>
              <w:t xml:space="preserve"> </w:t>
            </w:r>
            <w:r>
              <w:rPr>
                <w:rFonts w:cs="Arial"/>
                <w:i/>
              </w:rPr>
              <w:br/>
            </w:r>
            <w:r w:rsidRPr="002D1CF1">
              <w:rPr>
                <w:rFonts w:cs="Arial"/>
                <w:i/>
              </w:rPr>
              <w:t>final value ± uncertainty</w:t>
            </w:r>
            <w:r>
              <w:rPr>
                <w:rFonts w:cs="Arial"/>
                <w:i/>
              </w:rPr>
              <w:t>.</w:t>
            </w:r>
          </w:p>
          <w:p w14:paraId="78C78949" w14:textId="77777777" w:rsidR="00F12E8C" w:rsidRPr="006F150E" w:rsidRDefault="00F12E8C" w:rsidP="00F12E8C">
            <w:pPr>
              <w:rPr>
                <w:rFonts w:cs="Arial"/>
                <w:color w:val="000000"/>
              </w:rPr>
            </w:pPr>
          </w:p>
        </w:tc>
        <w:tc>
          <w:tcPr>
            <w:tcW w:w="2576" w:type="pct"/>
          </w:tcPr>
          <w:p w14:paraId="19EAB5F3" w14:textId="77777777" w:rsidR="00F12E8C" w:rsidRPr="006F150E" w:rsidRDefault="00F12E8C" w:rsidP="00F12E8C">
            <w:pPr>
              <w:rPr>
                <w:rFonts w:cs="Arial"/>
                <w:color w:val="000000"/>
              </w:rPr>
            </w:pPr>
          </w:p>
        </w:tc>
      </w:tr>
    </w:tbl>
    <w:p w14:paraId="7426CD8A" w14:textId="77777777" w:rsidR="00F12E8C" w:rsidRDefault="00F12E8C" w:rsidP="00F12E8C"/>
    <w:p w14:paraId="0FA8149B" w14:textId="77777777" w:rsidR="00F12E8C" w:rsidRDefault="00F12E8C" w:rsidP="00F12E8C"/>
    <w:p w14:paraId="3E2B4052" w14:textId="77777777" w:rsidR="00F12E8C" w:rsidRDefault="00F12E8C" w:rsidP="00F12E8C"/>
    <w:p w14:paraId="1C4F649B" w14:textId="77777777" w:rsidR="00F12E8C" w:rsidRDefault="00F12E8C" w:rsidP="00F12E8C"/>
    <w:p w14:paraId="2CD3477B" w14:textId="77777777" w:rsidR="00F12E8C" w:rsidRDefault="00F12E8C" w:rsidP="00F12E8C">
      <w:pPr>
        <w:sectPr w:rsidR="00F12E8C" w:rsidSect="00253945">
          <w:footerReference w:type="default" r:id="rId148"/>
          <w:pgSz w:w="16840" w:h="11907" w:orient="landscape" w:code="9"/>
          <w:pgMar w:top="1418" w:right="1418" w:bottom="993" w:left="1418" w:header="720" w:footer="720" w:gutter="0"/>
          <w:cols w:space="720"/>
          <w:docGrid w:linePitch="360"/>
        </w:sectPr>
      </w:pPr>
    </w:p>
    <w:p w14:paraId="406A03DD" w14:textId="77777777" w:rsidR="00F12E8C" w:rsidRDefault="00F12E8C" w:rsidP="00F12E8C">
      <w:pPr>
        <w:pStyle w:val="Heading2"/>
      </w:pPr>
      <w:bookmarkStart w:id="29" w:name="_Toc524355171"/>
      <w:r>
        <w:lastRenderedPageBreak/>
        <w:t>Preparing for course assessment</w:t>
      </w:r>
      <w:bookmarkEnd w:id="26"/>
      <w:bookmarkEnd w:id="29"/>
    </w:p>
    <w:p w14:paraId="3E230862" w14:textId="77777777" w:rsidR="00F12E8C" w:rsidRDefault="00F12E8C" w:rsidP="00F12E8C">
      <w:r>
        <w:t>Each course has additional time which may be used at the discretion of teachers and/or lecturers to enable candidates to prepare for course assessment. This time may be used near the start of the course and at various points throughout the course for consolidation and support. It may also be used towards the end of the course, for further integration, revision and preparation.</w:t>
      </w:r>
    </w:p>
    <w:p w14:paraId="61055BEF" w14:textId="77777777" w:rsidR="00F12E8C" w:rsidRDefault="00F12E8C" w:rsidP="00F12E8C"/>
    <w:p w14:paraId="25A4D2D7" w14:textId="77777777" w:rsidR="00F12E8C" w:rsidRDefault="00F12E8C" w:rsidP="00F12E8C">
      <w:r>
        <w:t>The question papers assess a selection of knowledge and skills acquired in the course. It also provides opportunities to apply skills in a range of contexts, some of which may be unfamiliar.</w:t>
      </w:r>
    </w:p>
    <w:p w14:paraId="3F3954FA" w14:textId="77777777" w:rsidR="00F12E8C" w:rsidRDefault="00F12E8C" w:rsidP="00F12E8C"/>
    <w:p w14:paraId="157DD09E" w14:textId="77777777" w:rsidR="00F12E8C" w:rsidRDefault="00F12E8C" w:rsidP="00F12E8C">
      <w:pPr>
        <w:spacing w:after="240"/>
      </w:pPr>
      <w:r>
        <w:t>During delivery of the course, teachers and lecturers should give candidates opportunities to:</w:t>
      </w:r>
    </w:p>
    <w:p w14:paraId="16B8F00E" w14:textId="77777777" w:rsidR="00F12E8C" w:rsidRPr="00FE4C6F" w:rsidRDefault="00F12E8C" w:rsidP="00F12E8C">
      <w:pPr>
        <w:pStyle w:val="bullet"/>
      </w:pPr>
      <w:r>
        <w:t>identify</w:t>
      </w:r>
      <w:r w:rsidRPr="00FE4C6F">
        <w:t xml:space="preserve"> particular aspects of work requiring reinforcement and support</w:t>
      </w:r>
    </w:p>
    <w:p w14:paraId="4FDDF478" w14:textId="77777777" w:rsidR="00F12E8C" w:rsidRPr="00FE4C6F" w:rsidRDefault="00F12E8C" w:rsidP="00F12E8C">
      <w:pPr>
        <w:pStyle w:val="bullet"/>
      </w:pPr>
      <w:r w:rsidRPr="00FE4C6F">
        <w:t>develop skills of scientific inquiry and investigation in preparation for the assignment</w:t>
      </w:r>
    </w:p>
    <w:p w14:paraId="10F87FF4" w14:textId="77777777" w:rsidR="00F12E8C" w:rsidRPr="00FE4C6F" w:rsidRDefault="00F12E8C" w:rsidP="00F12E8C">
      <w:pPr>
        <w:pStyle w:val="bullet"/>
      </w:pPr>
      <w:r w:rsidRPr="00FE4C6F">
        <w:t>practise responding to multiple-choice, short-answer, extended-answer, and open-ended questions</w:t>
      </w:r>
    </w:p>
    <w:p w14:paraId="28517DBF" w14:textId="77777777" w:rsidR="00F12E8C" w:rsidRPr="00FE4C6F" w:rsidRDefault="00F12E8C" w:rsidP="00F12E8C">
      <w:pPr>
        <w:pStyle w:val="bullet"/>
      </w:pPr>
      <w:r w:rsidRPr="00FE4C6F">
        <w:t>improve exam technique</w:t>
      </w:r>
    </w:p>
    <w:p w14:paraId="5951D483" w14:textId="77777777" w:rsidR="00F12E8C" w:rsidRDefault="00F12E8C" w:rsidP="00F12E8C"/>
    <w:p w14:paraId="33529469" w14:textId="77777777" w:rsidR="00F12E8C" w:rsidRDefault="00F12E8C" w:rsidP="00F12E8C">
      <w:pPr>
        <w:pStyle w:val="Heading2"/>
      </w:pPr>
      <w:bookmarkStart w:id="30" w:name="_Toc488682351"/>
      <w:bookmarkStart w:id="31" w:name="_Toc524355172"/>
      <w:r>
        <w:t>Developing skills for learning, skills for life and skills for work</w:t>
      </w:r>
      <w:bookmarkEnd w:id="30"/>
      <w:bookmarkEnd w:id="31"/>
    </w:p>
    <w:p w14:paraId="02144C6D" w14:textId="77777777" w:rsidR="00F12E8C" w:rsidRPr="004E5913" w:rsidRDefault="00F12E8C" w:rsidP="00F12E8C">
      <w:pPr>
        <w:pStyle w:val="Standardtext"/>
        <w:rPr>
          <w:color w:val="auto"/>
        </w:rPr>
      </w:pPr>
      <w:r w:rsidRPr="004E5913">
        <w:rPr>
          <w:color w:val="auto"/>
        </w:rPr>
        <w:t>Teachers and/or lecturers should identify opportunities throughout the course for candidates to develop skills for learning, skills for life and skills for work.</w:t>
      </w:r>
    </w:p>
    <w:p w14:paraId="5FC4A1A0" w14:textId="77777777" w:rsidR="00F12E8C" w:rsidRPr="004E5913" w:rsidRDefault="00F12E8C" w:rsidP="00F12E8C">
      <w:pPr>
        <w:pStyle w:val="Standardtext"/>
        <w:rPr>
          <w:color w:val="auto"/>
        </w:rPr>
      </w:pPr>
    </w:p>
    <w:p w14:paraId="15796187" w14:textId="77777777" w:rsidR="00F12E8C" w:rsidRPr="004E5913" w:rsidRDefault="00F12E8C" w:rsidP="00F12E8C">
      <w:pPr>
        <w:pStyle w:val="Standardtext"/>
        <w:rPr>
          <w:color w:val="auto"/>
        </w:rPr>
      </w:pPr>
      <w:r w:rsidRPr="004E5913">
        <w:rPr>
          <w:color w:val="auto"/>
        </w:rPr>
        <w:t xml:space="preserve">Candidates should be aware of the skills they are developing and you can provide advice on opportunities to practise and improve them. </w:t>
      </w:r>
    </w:p>
    <w:p w14:paraId="6C9F3FD2" w14:textId="77777777" w:rsidR="00F12E8C" w:rsidRPr="004E5913" w:rsidRDefault="00F12E8C" w:rsidP="00F12E8C">
      <w:pPr>
        <w:pStyle w:val="Standardtext"/>
        <w:rPr>
          <w:color w:val="auto"/>
        </w:rPr>
      </w:pPr>
    </w:p>
    <w:p w14:paraId="34605BF1" w14:textId="77777777" w:rsidR="00F12E8C" w:rsidRPr="004E5913" w:rsidRDefault="00F12E8C" w:rsidP="00F12E8C">
      <w:pPr>
        <w:pStyle w:val="Standardtext"/>
        <w:rPr>
          <w:color w:val="auto"/>
        </w:rPr>
      </w:pPr>
      <w:r w:rsidRPr="004E5913">
        <w:rPr>
          <w:color w:val="auto"/>
        </w:rPr>
        <w:t>SQA does not formally assess skills for learning, skills for life and skills for work.</w:t>
      </w:r>
    </w:p>
    <w:p w14:paraId="6FB401BE" w14:textId="77777777" w:rsidR="00F12E8C" w:rsidRPr="004E5913" w:rsidRDefault="00F12E8C" w:rsidP="00F12E8C">
      <w:pPr>
        <w:pStyle w:val="Standardtext"/>
        <w:rPr>
          <w:color w:val="auto"/>
        </w:rPr>
      </w:pPr>
    </w:p>
    <w:p w14:paraId="67B3C404" w14:textId="77777777" w:rsidR="00F12E8C" w:rsidRPr="004E5913" w:rsidRDefault="00F12E8C" w:rsidP="00F12E8C">
      <w:pPr>
        <w:pStyle w:val="Standardtext"/>
        <w:rPr>
          <w:color w:val="auto"/>
        </w:rPr>
      </w:pPr>
      <w:r w:rsidRPr="004E5913">
        <w:rPr>
          <w:color w:val="auto"/>
        </w:rPr>
        <w:t>There may also be opportunities to develop additional skills depending on approaches being used to deliver the course in each centre. This is for individual teachers and lecturers to manage.</w:t>
      </w:r>
    </w:p>
    <w:p w14:paraId="7673C02A" w14:textId="77777777" w:rsidR="00F12E8C" w:rsidRPr="004E5913" w:rsidRDefault="00F12E8C" w:rsidP="00F12E8C">
      <w:pPr>
        <w:rPr>
          <w:rFonts w:cs="Arial"/>
        </w:rPr>
      </w:pPr>
    </w:p>
    <w:p w14:paraId="51A00EFB" w14:textId="77777777" w:rsidR="00F12E8C" w:rsidRPr="006F150E" w:rsidRDefault="00F12E8C" w:rsidP="00F12E8C">
      <w:pPr>
        <w:rPr>
          <w:rFonts w:cs="Arial"/>
          <w:color w:val="000000"/>
        </w:rPr>
      </w:pPr>
      <w:r>
        <w:rPr>
          <w:rFonts w:cs="Arial"/>
          <w:color w:val="000000"/>
        </w:rPr>
        <w:t xml:space="preserve">During this course, candidates should significantly develop the </w:t>
      </w:r>
      <w:r w:rsidRPr="006F150E">
        <w:rPr>
          <w:rFonts w:cs="Arial"/>
          <w:color w:val="000000"/>
        </w:rPr>
        <w:t>following skills for learning, skills for life and skills for work</w:t>
      </w:r>
      <w:r>
        <w:rPr>
          <w:rFonts w:cs="Arial"/>
          <w:color w:val="000000"/>
        </w:rPr>
        <w:t>:</w:t>
      </w:r>
    </w:p>
    <w:p w14:paraId="046B999D" w14:textId="77777777" w:rsidR="00F12E8C" w:rsidRPr="006F150E" w:rsidRDefault="00F12E8C" w:rsidP="00F12E8C">
      <w:pPr>
        <w:rPr>
          <w:rFonts w:cs="Arial"/>
          <w:color w:val="000000"/>
        </w:rPr>
      </w:pPr>
    </w:p>
    <w:p w14:paraId="2EF0DB20" w14:textId="77777777" w:rsidR="00F12E8C" w:rsidRPr="006F150E" w:rsidRDefault="00F12E8C" w:rsidP="00F12E8C">
      <w:pPr>
        <w:rPr>
          <w:rFonts w:cs="Arial"/>
          <w:b/>
          <w:color w:val="000000"/>
        </w:rPr>
      </w:pPr>
      <w:r w:rsidRPr="006F150E">
        <w:rPr>
          <w:rFonts w:cs="Arial"/>
          <w:b/>
          <w:color w:val="000000"/>
        </w:rPr>
        <w:t>Literacy</w:t>
      </w:r>
    </w:p>
    <w:p w14:paraId="69133237" w14:textId="77777777" w:rsidR="00F12E8C" w:rsidRPr="006F150E" w:rsidRDefault="00F12E8C" w:rsidP="00F12E8C">
      <w:pPr>
        <w:rPr>
          <w:rFonts w:cs="Arial"/>
          <w:color w:val="000000"/>
        </w:rPr>
      </w:pPr>
      <w:r w:rsidRPr="006F150E">
        <w:rPr>
          <w:rFonts w:cs="Arial"/>
          <w:color w:val="000000"/>
        </w:rPr>
        <w:t xml:space="preserve">Writing means the ability to create texts which communicate ideas, opinions and information, to meet a purpose and within a context. In </w:t>
      </w:r>
      <w:r>
        <w:rPr>
          <w:rFonts w:cs="Arial"/>
          <w:color w:val="000000"/>
        </w:rPr>
        <w:t>this context,</w:t>
      </w:r>
      <w:r w:rsidRPr="006F150E">
        <w:rPr>
          <w:rFonts w:cs="Arial"/>
          <w:color w:val="000000"/>
        </w:rPr>
        <w:t xml:space="preserve"> ‘texts’ are defined as word-based materials (sometimes with supporting images) which are written, printed, Braille or displayed on screen. These will be technically accurate for the purpose, audience and context. </w:t>
      </w:r>
    </w:p>
    <w:p w14:paraId="207A4EC9" w14:textId="77777777" w:rsidR="00F12E8C" w:rsidRDefault="00F12E8C" w:rsidP="00F12E8C">
      <w:pPr>
        <w:tabs>
          <w:tab w:val="clear" w:pos="284"/>
          <w:tab w:val="clear" w:pos="567"/>
        </w:tabs>
        <w:spacing w:line="240" w:lineRule="auto"/>
        <w:rPr>
          <w:rFonts w:cs="Arial"/>
          <w:color w:val="000000"/>
        </w:rPr>
      </w:pPr>
      <w:r>
        <w:rPr>
          <w:rFonts w:cs="Arial"/>
          <w:color w:val="000000"/>
        </w:rPr>
        <w:br w:type="page"/>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926"/>
      </w:tblGrid>
      <w:tr w:rsidR="00F12E8C" w:rsidRPr="006F150E" w14:paraId="02DF3D55" w14:textId="77777777" w:rsidTr="00F12E8C">
        <w:tc>
          <w:tcPr>
            <w:tcW w:w="8926" w:type="dxa"/>
          </w:tcPr>
          <w:p w14:paraId="53ADD3D7" w14:textId="77777777" w:rsidR="00F12E8C" w:rsidRPr="006F150E" w:rsidRDefault="00F12E8C" w:rsidP="00F12E8C">
            <w:pPr>
              <w:ind w:left="426" w:hanging="426"/>
              <w:rPr>
                <w:rFonts w:cs="Arial"/>
                <w:b/>
                <w:bCs/>
                <w:color w:val="000000"/>
              </w:rPr>
            </w:pPr>
            <w:r w:rsidRPr="006F150E">
              <w:rPr>
                <w:rFonts w:cs="Arial"/>
                <w:b/>
                <w:bCs/>
                <w:color w:val="000000"/>
              </w:rPr>
              <w:lastRenderedPageBreak/>
              <w:t>1.2</w:t>
            </w:r>
            <w:r w:rsidRPr="006F150E">
              <w:rPr>
                <w:rFonts w:cs="Arial"/>
                <w:b/>
                <w:bCs/>
                <w:color w:val="000000"/>
              </w:rPr>
              <w:tab/>
              <w:t>Writing</w:t>
            </w:r>
          </w:p>
          <w:p w14:paraId="4EA4C7C8" w14:textId="77777777" w:rsidR="00F12E8C" w:rsidRDefault="00F12E8C" w:rsidP="00F12E8C">
            <w:pPr>
              <w:rPr>
                <w:rFonts w:cs="Arial"/>
                <w:color w:val="000000"/>
              </w:rPr>
            </w:pPr>
            <w:r>
              <w:rPr>
                <w:rFonts w:cs="Arial"/>
                <w:color w:val="000000"/>
              </w:rPr>
              <w:t>Candidate</w:t>
            </w:r>
            <w:r w:rsidRPr="006F150E">
              <w:rPr>
                <w:rFonts w:cs="Arial"/>
                <w:color w:val="000000"/>
              </w:rPr>
              <w:t xml:space="preserve">s develop the skills to effectively communicate key </w:t>
            </w:r>
            <w:r>
              <w:rPr>
                <w:rFonts w:cs="Arial"/>
                <w:color w:val="000000"/>
              </w:rPr>
              <w:t>areas of p</w:t>
            </w:r>
            <w:r w:rsidRPr="006F150E">
              <w:rPr>
                <w:rFonts w:cs="Arial"/>
                <w:color w:val="000000"/>
              </w:rPr>
              <w:t>hysics, make informed decisions and describe physics issues in various media forms.</w:t>
            </w:r>
            <w:r>
              <w:rPr>
                <w:rFonts w:cs="Arial"/>
                <w:color w:val="000000"/>
              </w:rPr>
              <w:t xml:space="preserve"> </w:t>
            </w:r>
          </w:p>
          <w:p w14:paraId="229113FB" w14:textId="77777777" w:rsidR="00F12E8C" w:rsidRDefault="00F12E8C" w:rsidP="00F12E8C">
            <w:pPr>
              <w:rPr>
                <w:rFonts w:cs="Arial"/>
                <w:color w:val="000000"/>
              </w:rPr>
            </w:pPr>
          </w:p>
          <w:p w14:paraId="32B8533C" w14:textId="77777777" w:rsidR="00F12E8C" w:rsidRPr="006F150E" w:rsidRDefault="00F12E8C" w:rsidP="00F12E8C">
            <w:pPr>
              <w:rPr>
                <w:rFonts w:cs="Arial"/>
                <w:color w:val="000000"/>
              </w:rPr>
            </w:pPr>
            <w:r>
              <w:rPr>
                <w:rFonts w:cs="Arial"/>
                <w:color w:val="000000"/>
              </w:rPr>
              <w:t>Candidate</w:t>
            </w:r>
            <w:r w:rsidRPr="006F150E">
              <w:rPr>
                <w:rFonts w:cs="Arial"/>
                <w:color w:val="000000"/>
              </w:rPr>
              <w:t xml:space="preserve">s have the opportunity to communicate applied knowledge and understanding throughout the </w:t>
            </w:r>
            <w:r>
              <w:rPr>
                <w:rFonts w:cs="Arial"/>
                <w:color w:val="000000"/>
              </w:rPr>
              <w:t>c</w:t>
            </w:r>
            <w:r w:rsidRPr="006F150E">
              <w:rPr>
                <w:rFonts w:cs="Arial"/>
                <w:color w:val="000000"/>
              </w:rPr>
              <w:t>ourse, with an emphasis on applications.</w:t>
            </w:r>
          </w:p>
          <w:p w14:paraId="645DF079" w14:textId="77777777" w:rsidR="00F12E8C" w:rsidRPr="006F150E" w:rsidRDefault="00F12E8C" w:rsidP="00F12E8C">
            <w:pPr>
              <w:rPr>
                <w:rFonts w:cs="Arial"/>
                <w:color w:val="000000"/>
              </w:rPr>
            </w:pPr>
          </w:p>
        </w:tc>
      </w:tr>
    </w:tbl>
    <w:p w14:paraId="4940A485" w14:textId="77777777" w:rsidR="00F12E8C" w:rsidRPr="006F150E" w:rsidRDefault="00F12E8C" w:rsidP="00F12E8C">
      <w:pPr>
        <w:rPr>
          <w:rFonts w:cs="Arial"/>
          <w:color w:val="000000"/>
        </w:rPr>
      </w:pPr>
    </w:p>
    <w:p w14:paraId="4FF45676" w14:textId="77777777" w:rsidR="00F12E8C" w:rsidRPr="006F150E" w:rsidRDefault="00F12E8C" w:rsidP="00F12E8C">
      <w:pPr>
        <w:rPr>
          <w:rFonts w:cs="Arial"/>
          <w:color w:val="000000"/>
        </w:rPr>
      </w:pPr>
      <w:r>
        <w:rPr>
          <w:rFonts w:cs="Arial"/>
          <w:color w:val="000000"/>
        </w:rPr>
        <w:t>Candidates have opportunities to develop l</w:t>
      </w:r>
      <w:r w:rsidRPr="006F150E">
        <w:rPr>
          <w:rFonts w:cs="Arial"/>
          <w:color w:val="000000"/>
        </w:rPr>
        <w:t xml:space="preserve">iteracy skills of listening and reading, when gathering and processing information in </w:t>
      </w:r>
      <w:r>
        <w:rPr>
          <w:rFonts w:cs="Arial"/>
          <w:color w:val="000000"/>
        </w:rPr>
        <w:t>p</w:t>
      </w:r>
      <w:r w:rsidRPr="006F150E">
        <w:rPr>
          <w:rFonts w:cs="Arial"/>
          <w:color w:val="000000"/>
        </w:rPr>
        <w:t>hysics.</w:t>
      </w:r>
    </w:p>
    <w:p w14:paraId="6BA5DD08" w14:textId="77777777" w:rsidR="00F12E8C" w:rsidRPr="006F150E" w:rsidRDefault="00F12E8C" w:rsidP="00F12E8C">
      <w:pPr>
        <w:rPr>
          <w:rFonts w:cs="Arial"/>
          <w:color w:val="000000"/>
        </w:rPr>
      </w:pPr>
    </w:p>
    <w:p w14:paraId="551D78E3" w14:textId="77777777" w:rsidR="00F12E8C" w:rsidRPr="006F150E" w:rsidRDefault="00F12E8C" w:rsidP="00F12E8C">
      <w:pPr>
        <w:rPr>
          <w:rFonts w:cs="Arial"/>
          <w:b/>
          <w:color w:val="000000"/>
        </w:rPr>
      </w:pPr>
      <w:r w:rsidRPr="006F150E">
        <w:rPr>
          <w:rFonts w:cs="Arial"/>
          <w:b/>
          <w:color w:val="000000"/>
        </w:rPr>
        <w:t>Numeracy</w:t>
      </w:r>
    </w:p>
    <w:p w14:paraId="66B37567" w14:textId="77777777" w:rsidR="00F12E8C" w:rsidRDefault="00F12E8C" w:rsidP="00F12E8C">
      <w:pPr>
        <w:rPr>
          <w:rFonts w:cs="Arial"/>
          <w:color w:val="000000"/>
        </w:rPr>
      </w:pPr>
      <w:r w:rsidRPr="006F150E">
        <w:rPr>
          <w:rFonts w:cs="Arial"/>
          <w:color w:val="000000"/>
        </w:rPr>
        <w:t>This is the ability to use numbers in order to solve problems by counting, doing calculations, measuring, and understanding graphs and charts. This is also the ability to understand the results.</w:t>
      </w:r>
    </w:p>
    <w:p w14:paraId="0DABE190" w14:textId="77777777" w:rsidR="00F12E8C" w:rsidRDefault="00F12E8C" w:rsidP="00F12E8C">
      <w:pPr>
        <w:rPr>
          <w:rFonts w:cs="Arial"/>
          <w:color w:val="000000"/>
        </w:rPr>
      </w:pPr>
    </w:p>
    <w:p w14:paraId="15F90F6E" w14:textId="77777777" w:rsidR="00F12E8C" w:rsidRPr="006F150E" w:rsidRDefault="00F12E8C" w:rsidP="00F12E8C">
      <w:pPr>
        <w:rPr>
          <w:rFonts w:cs="Arial"/>
          <w:color w:val="000000"/>
        </w:rPr>
      </w:pPr>
      <w:r>
        <w:rPr>
          <w:rFonts w:cs="Arial"/>
          <w:color w:val="000000"/>
        </w:rPr>
        <w:t>Candidate</w:t>
      </w:r>
      <w:r w:rsidRPr="006F150E">
        <w:rPr>
          <w:rFonts w:cs="Arial"/>
          <w:color w:val="000000"/>
        </w:rPr>
        <w:t>s have opportunities to extract, process and interpret information presented in numerous formats including tabular and graphical. Practical work will provide opportunities to develop time and measurement skills.</w:t>
      </w:r>
    </w:p>
    <w:p w14:paraId="0ED1B8B2" w14:textId="77777777" w:rsidR="00F12E8C" w:rsidRPr="006F150E" w:rsidRDefault="00F12E8C" w:rsidP="00F12E8C">
      <w:pPr>
        <w:rPr>
          <w:rFonts w:cs="Arial"/>
          <w:color w:val="00000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1"/>
      </w:tblGrid>
      <w:tr w:rsidR="00F12E8C" w:rsidRPr="006F150E" w14:paraId="6AE17DAC" w14:textId="77777777" w:rsidTr="00F12E8C">
        <w:tc>
          <w:tcPr>
            <w:tcW w:w="5000" w:type="pct"/>
          </w:tcPr>
          <w:p w14:paraId="1EA72DF4" w14:textId="77777777" w:rsidR="00F12E8C" w:rsidRPr="006F150E" w:rsidRDefault="00F12E8C" w:rsidP="00F12E8C">
            <w:pPr>
              <w:rPr>
                <w:rFonts w:cs="Arial"/>
                <w:b/>
                <w:bCs/>
                <w:color w:val="000000"/>
              </w:rPr>
            </w:pPr>
            <w:r w:rsidRPr="006F150E">
              <w:rPr>
                <w:rFonts w:cs="Arial"/>
                <w:b/>
                <w:bCs/>
                <w:color w:val="000000"/>
              </w:rPr>
              <w:t>2.1</w:t>
            </w:r>
            <w:r w:rsidRPr="006F150E">
              <w:rPr>
                <w:rFonts w:cs="Arial"/>
                <w:b/>
                <w:bCs/>
                <w:color w:val="000000"/>
              </w:rPr>
              <w:tab/>
              <w:t>Number processes</w:t>
            </w:r>
          </w:p>
          <w:p w14:paraId="0E9AA057" w14:textId="77777777" w:rsidR="00F12E8C" w:rsidRPr="006F150E" w:rsidRDefault="00F12E8C" w:rsidP="00F12E8C">
            <w:pPr>
              <w:autoSpaceDE w:val="0"/>
              <w:autoSpaceDN w:val="0"/>
              <w:adjustRightInd w:val="0"/>
              <w:rPr>
                <w:rFonts w:cs="Arial"/>
                <w:color w:val="000000"/>
              </w:rPr>
            </w:pPr>
            <w:r w:rsidRPr="006F150E">
              <w:rPr>
                <w:rFonts w:cs="Arial"/>
                <w:color w:val="000000"/>
              </w:rPr>
              <w:t>Number processes means solving problems arising in everyday life through carrying out calculations, when dealing with data and results from experiments/investigations and everyday class work, making informed decisions based on the results of these calculations and understanding these results.</w:t>
            </w:r>
          </w:p>
          <w:p w14:paraId="5D05F402" w14:textId="77777777" w:rsidR="00F12E8C" w:rsidRDefault="00F12E8C" w:rsidP="00F12E8C">
            <w:pPr>
              <w:autoSpaceDE w:val="0"/>
              <w:autoSpaceDN w:val="0"/>
              <w:adjustRightInd w:val="0"/>
              <w:rPr>
                <w:rFonts w:cs="Arial"/>
                <w:color w:val="000000"/>
              </w:rPr>
            </w:pPr>
          </w:p>
          <w:p w14:paraId="486ED8BA" w14:textId="77777777" w:rsidR="00F12E8C" w:rsidRPr="006F150E" w:rsidRDefault="00F12E8C" w:rsidP="00F12E8C">
            <w:pPr>
              <w:ind w:left="426" w:hanging="426"/>
              <w:rPr>
                <w:rFonts w:cs="Arial"/>
                <w:b/>
                <w:bCs/>
                <w:color w:val="000000"/>
              </w:rPr>
            </w:pPr>
            <w:r w:rsidRPr="006F150E">
              <w:rPr>
                <w:rFonts w:cs="Arial"/>
                <w:b/>
                <w:bCs/>
                <w:color w:val="000000"/>
              </w:rPr>
              <w:t>2.2</w:t>
            </w:r>
            <w:r w:rsidRPr="006F150E">
              <w:rPr>
                <w:rFonts w:cs="Arial"/>
                <w:b/>
                <w:bCs/>
                <w:color w:val="000000"/>
              </w:rPr>
              <w:tab/>
              <w:t>Money, time and measurement</w:t>
            </w:r>
          </w:p>
          <w:p w14:paraId="5F7D35E7" w14:textId="77777777" w:rsidR="00F12E8C" w:rsidRPr="006F150E" w:rsidRDefault="00F12E8C" w:rsidP="00F12E8C">
            <w:pPr>
              <w:autoSpaceDE w:val="0"/>
              <w:autoSpaceDN w:val="0"/>
              <w:adjustRightInd w:val="0"/>
              <w:rPr>
                <w:rFonts w:cs="Arial"/>
                <w:color w:val="000000"/>
              </w:rPr>
            </w:pPr>
            <w:r w:rsidRPr="006F150E">
              <w:rPr>
                <w:rFonts w:cs="Arial"/>
                <w:color w:val="000000"/>
              </w:rPr>
              <w:t xml:space="preserve">This means using and understanding time and measurement to solve problems and handle data in a variety of </w:t>
            </w:r>
            <w:r>
              <w:rPr>
                <w:rFonts w:cs="Arial"/>
                <w:color w:val="000000"/>
              </w:rPr>
              <w:t>p</w:t>
            </w:r>
            <w:r w:rsidRPr="006F150E">
              <w:rPr>
                <w:rFonts w:cs="Arial"/>
                <w:color w:val="000000"/>
              </w:rPr>
              <w:t>hysics contexts, including practical and investigative.</w:t>
            </w:r>
          </w:p>
          <w:p w14:paraId="6189D30E" w14:textId="77777777" w:rsidR="00F12E8C" w:rsidRPr="006F150E" w:rsidRDefault="00F12E8C" w:rsidP="00F12E8C">
            <w:pPr>
              <w:autoSpaceDE w:val="0"/>
              <w:autoSpaceDN w:val="0"/>
              <w:adjustRightInd w:val="0"/>
              <w:rPr>
                <w:rFonts w:cs="Arial"/>
                <w:color w:val="000000"/>
              </w:rPr>
            </w:pPr>
          </w:p>
          <w:p w14:paraId="7F72AEC0" w14:textId="77777777" w:rsidR="00F12E8C" w:rsidRPr="006F150E" w:rsidRDefault="00F12E8C" w:rsidP="00F12E8C">
            <w:pPr>
              <w:ind w:left="425" w:hanging="425"/>
              <w:rPr>
                <w:rFonts w:cs="Arial"/>
                <w:b/>
                <w:bCs/>
                <w:color w:val="000000"/>
              </w:rPr>
            </w:pPr>
            <w:r w:rsidRPr="006F150E">
              <w:rPr>
                <w:rFonts w:cs="Arial"/>
                <w:b/>
                <w:bCs/>
                <w:color w:val="000000"/>
              </w:rPr>
              <w:t>2.3</w:t>
            </w:r>
            <w:r w:rsidRPr="006F150E">
              <w:rPr>
                <w:rFonts w:cs="Arial"/>
                <w:color w:val="000000"/>
              </w:rPr>
              <w:tab/>
            </w:r>
            <w:r w:rsidRPr="006F150E">
              <w:rPr>
                <w:rFonts w:cs="Arial"/>
                <w:b/>
                <w:bCs/>
                <w:color w:val="000000"/>
              </w:rPr>
              <w:t>Information handling</w:t>
            </w:r>
          </w:p>
          <w:p w14:paraId="6DA706D0" w14:textId="1F80E713" w:rsidR="00F12E8C" w:rsidRPr="006F150E" w:rsidRDefault="00F12E8C" w:rsidP="00F12E8C">
            <w:pPr>
              <w:autoSpaceDE w:val="0"/>
              <w:autoSpaceDN w:val="0"/>
              <w:adjustRightInd w:val="0"/>
              <w:rPr>
                <w:rFonts w:cs="Arial"/>
                <w:color w:val="000000"/>
              </w:rPr>
            </w:pPr>
            <w:r w:rsidRPr="006F150E">
              <w:rPr>
                <w:rFonts w:cs="Arial"/>
                <w:color w:val="000000"/>
              </w:rPr>
              <w:t xml:space="preserve">Information handling means being able to interpret </w:t>
            </w:r>
            <w:r>
              <w:rPr>
                <w:rFonts w:cs="Arial"/>
                <w:color w:val="000000"/>
              </w:rPr>
              <w:t>p</w:t>
            </w:r>
            <w:r w:rsidRPr="006F150E">
              <w:rPr>
                <w:rFonts w:cs="Arial"/>
                <w:color w:val="000000"/>
              </w:rPr>
              <w:t xml:space="preserve">hysics data in tables, charts and other graphical displays to draw sensible conclusions throughout the </w:t>
            </w:r>
            <w:r w:rsidR="009F1998">
              <w:rPr>
                <w:rFonts w:cs="Arial"/>
                <w:color w:val="000000"/>
              </w:rPr>
              <w:t>c</w:t>
            </w:r>
            <w:r w:rsidRPr="006F150E">
              <w:rPr>
                <w:rFonts w:cs="Arial"/>
                <w:color w:val="000000"/>
              </w:rPr>
              <w:t>ourse. It involves interpreting the data and considering its reliability in making reasoned deductions and informed decisions. It also involves an awareness and understanding of the chance of events happening.</w:t>
            </w:r>
          </w:p>
          <w:p w14:paraId="3BBD5E90" w14:textId="77777777" w:rsidR="00F12E8C" w:rsidRPr="006F150E" w:rsidRDefault="00F12E8C" w:rsidP="00F12E8C">
            <w:pPr>
              <w:autoSpaceDE w:val="0"/>
              <w:autoSpaceDN w:val="0"/>
              <w:adjustRightInd w:val="0"/>
              <w:rPr>
                <w:rFonts w:cs="Arial"/>
                <w:color w:val="000000"/>
              </w:rPr>
            </w:pPr>
          </w:p>
        </w:tc>
      </w:tr>
    </w:tbl>
    <w:p w14:paraId="679F14A3" w14:textId="77777777" w:rsidR="00F12E8C" w:rsidRPr="006F150E" w:rsidRDefault="00F12E8C" w:rsidP="00F12E8C">
      <w:pPr>
        <w:rPr>
          <w:rFonts w:cs="Arial"/>
          <w:color w:val="000000"/>
        </w:rPr>
      </w:pPr>
    </w:p>
    <w:p w14:paraId="5CE79372" w14:textId="77777777" w:rsidR="00F12E8C" w:rsidRPr="006F150E" w:rsidRDefault="00F12E8C" w:rsidP="00F12E8C">
      <w:pPr>
        <w:rPr>
          <w:rFonts w:cs="Arial"/>
          <w:b/>
          <w:color w:val="000000"/>
        </w:rPr>
      </w:pPr>
      <w:r w:rsidRPr="006F150E">
        <w:rPr>
          <w:rFonts w:cs="Arial"/>
          <w:b/>
          <w:color w:val="000000"/>
        </w:rPr>
        <w:t>Thinking skills</w:t>
      </w:r>
    </w:p>
    <w:p w14:paraId="3B105B46" w14:textId="77777777" w:rsidR="00F12E8C" w:rsidRDefault="00F12E8C" w:rsidP="00F12E8C">
      <w:pPr>
        <w:rPr>
          <w:rFonts w:cs="Arial"/>
          <w:color w:val="000000"/>
        </w:rPr>
      </w:pPr>
      <w:r w:rsidRPr="006F150E">
        <w:rPr>
          <w:rFonts w:cs="Arial"/>
          <w:color w:val="000000"/>
        </w:rPr>
        <w:t xml:space="preserve">This is the ability to develop the cognitive skills of remembering and identifying, understanding and applying. </w:t>
      </w:r>
    </w:p>
    <w:p w14:paraId="7D8A649E" w14:textId="77777777" w:rsidR="00F12E8C" w:rsidRDefault="00F12E8C" w:rsidP="00F12E8C">
      <w:pPr>
        <w:rPr>
          <w:rFonts w:cs="Arial"/>
          <w:color w:val="000000"/>
        </w:rPr>
      </w:pPr>
    </w:p>
    <w:p w14:paraId="4142F995" w14:textId="77777777" w:rsidR="00F12E8C" w:rsidRDefault="00F12E8C" w:rsidP="00F12E8C">
      <w:pPr>
        <w:tabs>
          <w:tab w:val="clear" w:pos="284"/>
          <w:tab w:val="clear" w:pos="567"/>
        </w:tabs>
        <w:spacing w:line="240" w:lineRule="auto"/>
        <w:rPr>
          <w:rFonts w:cs="Arial"/>
          <w:color w:val="000000"/>
        </w:rPr>
      </w:pPr>
      <w:r>
        <w:rPr>
          <w:rFonts w:cs="Arial"/>
          <w:color w:val="000000"/>
        </w:rPr>
        <w:br w:type="page"/>
      </w:r>
    </w:p>
    <w:p w14:paraId="416DB075" w14:textId="77777777" w:rsidR="00F12E8C" w:rsidRPr="006F150E" w:rsidRDefault="00F12E8C" w:rsidP="00F12E8C">
      <w:pPr>
        <w:rPr>
          <w:rFonts w:cs="Arial"/>
          <w:color w:val="000000"/>
        </w:rPr>
      </w:pPr>
      <w:r w:rsidRPr="006F150E">
        <w:rPr>
          <w:rFonts w:cs="Arial"/>
          <w:color w:val="000000"/>
        </w:rPr>
        <w:lastRenderedPageBreak/>
        <w:t xml:space="preserve">The </w:t>
      </w:r>
      <w:r>
        <w:rPr>
          <w:rFonts w:cs="Arial"/>
          <w:color w:val="000000"/>
        </w:rPr>
        <w:t>c</w:t>
      </w:r>
      <w:r w:rsidRPr="006F150E">
        <w:rPr>
          <w:rFonts w:cs="Arial"/>
          <w:color w:val="000000"/>
        </w:rPr>
        <w:t>ourse allow</w:t>
      </w:r>
      <w:r>
        <w:rPr>
          <w:rFonts w:cs="Arial"/>
          <w:color w:val="000000"/>
        </w:rPr>
        <w:t>s</w:t>
      </w:r>
      <w:r w:rsidRPr="006F150E">
        <w:rPr>
          <w:rFonts w:cs="Arial"/>
          <w:color w:val="000000"/>
        </w:rPr>
        <w:t xml:space="preserve"> </w:t>
      </w:r>
      <w:r>
        <w:rPr>
          <w:rFonts w:cs="Arial"/>
          <w:color w:val="000000"/>
        </w:rPr>
        <w:t>candidate</w:t>
      </w:r>
      <w:r w:rsidRPr="006F150E">
        <w:rPr>
          <w:rFonts w:cs="Arial"/>
          <w:color w:val="000000"/>
        </w:rPr>
        <w:t xml:space="preserve">s to develop skills of applying, analysing and evaluating. </w:t>
      </w:r>
      <w:r>
        <w:rPr>
          <w:rFonts w:cs="Arial"/>
          <w:color w:val="000000"/>
        </w:rPr>
        <w:t>Candidate</w:t>
      </w:r>
      <w:r w:rsidRPr="006F150E">
        <w:rPr>
          <w:rFonts w:cs="Arial"/>
          <w:color w:val="000000"/>
        </w:rPr>
        <w:t>s can analyse and evaluate practical work and data by reviewing the process, identifying issues and forming valid conclusions. They can</w:t>
      </w:r>
      <w:r>
        <w:rPr>
          <w:rFonts w:cs="Arial"/>
          <w:color w:val="000000"/>
        </w:rPr>
        <w:t xml:space="preserve"> </w:t>
      </w:r>
      <w:r w:rsidRPr="006F150E">
        <w:rPr>
          <w:rFonts w:cs="Arial"/>
          <w:color w:val="000000"/>
        </w:rPr>
        <w:t xml:space="preserve">demonstrate understanding and application of </w:t>
      </w:r>
      <w:r>
        <w:rPr>
          <w:rFonts w:cs="Arial"/>
          <w:color w:val="000000"/>
        </w:rPr>
        <w:t xml:space="preserve">key areas </w:t>
      </w:r>
      <w:r w:rsidRPr="006F150E">
        <w:rPr>
          <w:rFonts w:cs="Arial"/>
          <w:color w:val="000000"/>
        </w:rPr>
        <w:t>and explain and interpret information and data.</w:t>
      </w:r>
    </w:p>
    <w:p w14:paraId="28173E7D" w14:textId="77777777" w:rsidR="00F12E8C" w:rsidRPr="006F150E" w:rsidRDefault="00F12E8C" w:rsidP="00F12E8C">
      <w:pPr>
        <w:rPr>
          <w:rFonts w:cs="Arial"/>
          <w:color w:val="00000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1"/>
      </w:tblGrid>
      <w:tr w:rsidR="00F12E8C" w:rsidRPr="006F150E" w14:paraId="48A658C9" w14:textId="77777777" w:rsidTr="00F12E8C">
        <w:tc>
          <w:tcPr>
            <w:tcW w:w="5000" w:type="pct"/>
          </w:tcPr>
          <w:p w14:paraId="1EC50DEA" w14:textId="77777777" w:rsidR="00F12E8C" w:rsidRPr="006F150E" w:rsidRDefault="00F12E8C" w:rsidP="00F12E8C">
            <w:pPr>
              <w:rPr>
                <w:rFonts w:cs="Arial"/>
                <w:b/>
                <w:bCs/>
                <w:color w:val="000000"/>
              </w:rPr>
            </w:pPr>
            <w:r w:rsidRPr="006F150E">
              <w:rPr>
                <w:rFonts w:cs="Arial"/>
                <w:b/>
                <w:bCs/>
                <w:color w:val="000000"/>
              </w:rPr>
              <w:t>5.3</w:t>
            </w:r>
            <w:r w:rsidRPr="006F150E">
              <w:rPr>
                <w:rFonts w:cs="Arial"/>
                <w:b/>
                <w:bCs/>
                <w:color w:val="000000"/>
              </w:rPr>
              <w:tab/>
              <w:t>Applying</w:t>
            </w:r>
          </w:p>
          <w:p w14:paraId="08B38EF2" w14:textId="77777777" w:rsidR="00F12E8C" w:rsidRPr="006F150E" w:rsidRDefault="00F12E8C" w:rsidP="00F12E8C">
            <w:pPr>
              <w:autoSpaceDE w:val="0"/>
              <w:autoSpaceDN w:val="0"/>
              <w:adjustRightInd w:val="0"/>
              <w:rPr>
                <w:rFonts w:cs="Arial"/>
                <w:color w:val="000000"/>
              </w:rPr>
            </w:pPr>
            <w:r w:rsidRPr="006F150E">
              <w:rPr>
                <w:rFonts w:cs="Arial"/>
                <w:color w:val="000000"/>
              </w:rPr>
              <w:t xml:space="preserve">Applying is the ability to use existing information to solve </w:t>
            </w:r>
            <w:r>
              <w:rPr>
                <w:rFonts w:cs="Arial"/>
                <w:color w:val="000000"/>
              </w:rPr>
              <w:t>p</w:t>
            </w:r>
            <w:r w:rsidRPr="006F150E">
              <w:rPr>
                <w:rFonts w:cs="Arial"/>
                <w:color w:val="000000"/>
              </w:rPr>
              <w:t>hysics problems in different contexts, and to plan, organise and complete a task such as an investigation.</w:t>
            </w:r>
          </w:p>
          <w:p w14:paraId="6B7F9195" w14:textId="77777777" w:rsidR="00F12E8C" w:rsidRPr="006F150E" w:rsidRDefault="00F12E8C" w:rsidP="00F12E8C">
            <w:pPr>
              <w:autoSpaceDE w:val="0"/>
              <w:autoSpaceDN w:val="0"/>
              <w:adjustRightInd w:val="0"/>
              <w:rPr>
                <w:rFonts w:cs="Arial"/>
                <w:color w:val="000000"/>
              </w:rPr>
            </w:pPr>
          </w:p>
          <w:p w14:paraId="1800FFC3" w14:textId="77777777" w:rsidR="00F12E8C" w:rsidRPr="006F150E" w:rsidRDefault="00F12E8C" w:rsidP="00F12E8C">
            <w:pPr>
              <w:ind w:left="425" w:hanging="425"/>
              <w:rPr>
                <w:rFonts w:cs="Arial"/>
                <w:b/>
                <w:bCs/>
                <w:color w:val="000000"/>
              </w:rPr>
            </w:pPr>
            <w:r w:rsidRPr="006F150E">
              <w:rPr>
                <w:rFonts w:cs="Arial"/>
                <w:b/>
                <w:bCs/>
                <w:color w:val="000000"/>
              </w:rPr>
              <w:t>5.4</w:t>
            </w:r>
            <w:r w:rsidRPr="006F150E">
              <w:rPr>
                <w:rFonts w:cs="Arial"/>
                <w:b/>
                <w:bCs/>
                <w:color w:val="000000"/>
              </w:rPr>
              <w:tab/>
              <w:t>Analysing and evaluating</w:t>
            </w:r>
          </w:p>
          <w:p w14:paraId="79608E6A" w14:textId="77777777" w:rsidR="00F12E8C" w:rsidRDefault="00F12E8C" w:rsidP="00F12E8C">
            <w:pPr>
              <w:autoSpaceDE w:val="0"/>
              <w:autoSpaceDN w:val="0"/>
              <w:adjustRightInd w:val="0"/>
              <w:rPr>
                <w:rFonts w:cs="Arial"/>
                <w:color w:val="000000"/>
              </w:rPr>
            </w:pPr>
            <w:r>
              <w:rPr>
                <w:rFonts w:cs="Arial"/>
                <w:color w:val="000000"/>
              </w:rPr>
              <w:t>Analysis is the ability to solve problems in physics and make decisions that are based on available information. It may involve the review and evaluation of relevant information and/or prior knowledge to provide an explanation.</w:t>
            </w:r>
          </w:p>
          <w:p w14:paraId="084469A7" w14:textId="77777777" w:rsidR="00F12E8C" w:rsidRDefault="00F12E8C" w:rsidP="00F12E8C">
            <w:pPr>
              <w:autoSpaceDE w:val="0"/>
              <w:autoSpaceDN w:val="0"/>
              <w:adjustRightInd w:val="0"/>
              <w:rPr>
                <w:rFonts w:cs="Arial"/>
                <w:color w:val="000000"/>
              </w:rPr>
            </w:pPr>
          </w:p>
          <w:p w14:paraId="4395E9EF" w14:textId="404B20B9" w:rsidR="00F12E8C" w:rsidRPr="006F150E" w:rsidRDefault="00F12E8C" w:rsidP="00F12E8C">
            <w:pPr>
              <w:autoSpaceDE w:val="0"/>
              <w:autoSpaceDN w:val="0"/>
              <w:adjustRightInd w:val="0"/>
              <w:rPr>
                <w:rFonts w:cs="Arial"/>
                <w:color w:val="000000"/>
              </w:rPr>
            </w:pPr>
            <w:r>
              <w:rPr>
                <w:rFonts w:cs="Arial"/>
                <w:color w:val="000000"/>
              </w:rPr>
              <w:t>It may build on selecting and/or processing information, so is a higher</w:t>
            </w:r>
            <w:r w:rsidR="00B90FC7">
              <w:rPr>
                <w:rFonts w:cs="Arial"/>
                <w:color w:val="000000"/>
              </w:rPr>
              <w:t>-</w:t>
            </w:r>
            <w:r>
              <w:rPr>
                <w:rFonts w:cs="Arial"/>
                <w:color w:val="000000"/>
              </w:rPr>
              <w:t xml:space="preserve">level skill. </w:t>
            </w:r>
          </w:p>
          <w:p w14:paraId="693C4D7D" w14:textId="77777777" w:rsidR="00F12E8C" w:rsidRDefault="00F12E8C" w:rsidP="00F12E8C">
            <w:pPr>
              <w:ind w:left="425" w:hanging="425"/>
              <w:rPr>
                <w:rFonts w:cs="Arial"/>
                <w:b/>
                <w:bCs/>
                <w:color w:val="000000"/>
              </w:rPr>
            </w:pPr>
          </w:p>
          <w:p w14:paraId="4975A22E" w14:textId="77777777" w:rsidR="00F12E8C" w:rsidRPr="00543786" w:rsidRDefault="00F12E8C" w:rsidP="00F12E8C">
            <w:pPr>
              <w:ind w:left="425" w:hanging="425"/>
              <w:rPr>
                <w:rFonts w:cs="Arial"/>
                <w:b/>
                <w:bCs/>
                <w:color w:val="000000"/>
              </w:rPr>
            </w:pPr>
            <w:r w:rsidRPr="006F150E">
              <w:rPr>
                <w:rFonts w:cs="Arial"/>
                <w:b/>
                <w:bCs/>
                <w:color w:val="000000"/>
              </w:rPr>
              <w:t>5.5</w:t>
            </w:r>
            <w:r w:rsidRPr="006F150E">
              <w:rPr>
                <w:rFonts w:cs="Arial"/>
                <w:b/>
                <w:bCs/>
                <w:color w:val="000000"/>
              </w:rPr>
              <w:tab/>
            </w:r>
            <w:r>
              <w:rPr>
                <w:rFonts w:cs="Arial"/>
                <w:b/>
                <w:bCs/>
                <w:color w:val="000000"/>
              </w:rPr>
              <w:t>Creating</w:t>
            </w:r>
          </w:p>
          <w:p w14:paraId="40DB9C85" w14:textId="77777777" w:rsidR="00F12E8C" w:rsidRPr="006F150E" w:rsidRDefault="00F12E8C" w:rsidP="00F12E8C">
            <w:pPr>
              <w:rPr>
                <w:rFonts w:cs="Arial"/>
                <w:color w:val="000000"/>
              </w:rPr>
            </w:pPr>
            <w:r w:rsidRPr="006F150E">
              <w:rPr>
                <w:rFonts w:cs="Arial"/>
                <w:color w:val="000000"/>
              </w:rPr>
              <w:t xml:space="preserve">This is the ability to design something innovative or to further develop an existing thing by adding new dimensions or approaches. </w:t>
            </w:r>
            <w:r>
              <w:rPr>
                <w:rFonts w:cs="Arial"/>
                <w:color w:val="000000"/>
              </w:rPr>
              <w:t>Candidate</w:t>
            </w:r>
            <w:r w:rsidRPr="006F150E">
              <w:rPr>
                <w:rFonts w:cs="Arial"/>
                <w:color w:val="000000"/>
              </w:rPr>
              <w:t xml:space="preserve">s can demonstrate their creativity, in particular, when planning and designing </w:t>
            </w:r>
            <w:r>
              <w:rPr>
                <w:rFonts w:cs="Arial"/>
                <w:color w:val="000000"/>
              </w:rPr>
              <w:t>p</w:t>
            </w:r>
            <w:r w:rsidRPr="006F150E">
              <w:rPr>
                <w:rFonts w:cs="Arial"/>
                <w:color w:val="000000"/>
              </w:rPr>
              <w:t xml:space="preserve">hysics experiments or investigations. </w:t>
            </w:r>
            <w:r>
              <w:rPr>
                <w:rFonts w:cs="Arial"/>
                <w:color w:val="000000"/>
              </w:rPr>
              <w:t>Candidate</w:t>
            </w:r>
            <w:r w:rsidRPr="006F150E">
              <w:rPr>
                <w:rFonts w:cs="Arial"/>
                <w:color w:val="000000"/>
              </w:rPr>
              <w:t xml:space="preserve">s have the opportunity to be innovative in their approach. </w:t>
            </w:r>
            <w:r>
              <w:rPr>
                <w:rFonts w:cs="Arial"/>
                <w:color w:val="000000"/>
              </w:rPr>
              <w:t>Candidate</w:t>
            </w:r>
            <w:r w:rsidRPr="006F150E">
              <w:rPr>
                <w:rFonts w:cs="Arial"/>
                <w:color w:val="000000"/>
              </w:rPr>
              <w:t>s also have opportunities to make, write, say or do something new.</w:t>
            </w:r>
          </w:p>
          <w:p w14:paraId="4410840A" w14:textId="77777777" w:rsidR="00F12E8C" w:rsidRPr="006F150E" w:rsidRDefault="00F12E8C" w:rsidP="00F12E8C">
            <w:pPr>
              <w:rPr>
                <w:rFonts w:cs="Arial"/>
                <w:color w:val="000000"/>
              </w:rPr>
            </w:pPr>
          </w:p>
        </w:tc>
      </w:tr>
    </w:tbl>
    <w:p w14:paraId="30A8F91A" w14:textId="77777777" w:rsidR="00F12E8C" w:rsidRPr="006F150E" w:rsidRDefault="00F12E8C" w:rsidP="00F12E8C">
      <w:pPr>
        <w:rPr>
          <w:rFonts w:cs="Arial"/>
          <w:color w:val="000000"/>
        </w:rPr>
      </w:pPr>
    </w:p>
    <w:p w14:paraId="5D692B5E" w14:textId="77777777" w:rsidR="00F12E8C" w:rsidRPr="006F150E" w:rsidRDefault="00F12E8C" w:rsidP="00F12E8C">
      <w:pPr>
        <w:rPr>
          <w:rFonts w:cs="Arial"/>
          <w:color w:val="000000"/>
        </w:rPr>
      </w:pPr>
      <w:r>
        <w:rPr>
          <w:rFonts w:cs="Arial"/>
          <w:color w:val="000000"/>
        </w:rPr>
        <w:t>Candidate</w:t>
      </w:r>
      <w:r w:rsidRPr="006F150E">
        <w:rPr>
          <w:rFonts w:cs="Arial"/>
          <w:color w:val="000000"/>
        </w:rPr>
        <w:t>s also have opportunities to develop working with others and citizenship.</w:t>
      </w:r>
    </w:p>
    <w:p w14:paraId="26B19595" w14:textId="77777777" w:rsidR="00F12E8C" w:rsidRPr="006F150E" w:rsidRDefault="00F12E8C" w:rsidP="00F12E8C">
      <w:pPr>
        <w:rPr>
          <w:rFonts w:cs="Arial"/>
          <w:color w:val="000000"/>
        </w:rPr>
      </w:pPr>
    </w:p>
    <w:p w14:paraId="05C44635" w14:textId="77777777" w:rsidR="00F12E8C" w:rsidRPr="006F150E" w:rsidRDefault="00F12E8C" w:rsidP="00F12E8C">
      <w:pPr>
        <w:rPr>
          <w:rFonts w:cs="Arial"/>
          <w:b/>
          <w:color w:val="000000"/>
        </w:rPr>
      </w:pPr>
      <w:r w:rsidRPr="006F150E">
        <w:rPr>
          <w:rFonts w:cs="Arial"/>
          <w:b/>
          <w:color w:val="000000"/>
        </w:rPr>
        <w:t>Working with others</w:t>
      </w:r>
    </w:p>
    <w:p w14:paraId="55C600E5" w14:textId="0D2F5AC7" w:rsidR="00F12E8C" w:rsidRPr="006F150E" w:rsidRDefault="00F12E8C" w:rsidP="00F12E8C">
      <w:pPr>
        <w:rPr>
          <w:rFonts w:cs="Arial"/>
          <w:color w:val="000000"/>
        </w:rPr>
      </w:pPr>
      <w:r w:rsidRPr="006F150E">
        <w:rPr>
          <w:rFonts w:cs="Arial"/>
          <w:color w:val="000000"/>
        </w:rPr>
        <w:t xml:space="preserve">Learning activities provide many opportunities, in all areas of the </w:t>
      </w:r>
      <w:r>
        <w:rPr>
          <w:rFonts w:cs="Arial"/>
          <w:color w:val="000000"/>
        </w:rPr>
        <w:t>c</w:t>
      </w:r>
      <w:r w:rsidRPr="006F150E">
        <w:rPr>
          <w:rFonts w:cs="Arial"/>
          <w:color w:val="000000"/>
        </w:rPr>
        <w:t xml:space="preserve">ourse, for </w:t>
      </w:r>
      <w:r>
        <w:rPr>
          <w:rFonts w:cs="Arial"/>
          <w:color w:val="000000"/>
        </w:rPr>
        <w:t>candidate</w:t>
      </w:r>
      <w:r w:rsidRPr="006F150E">
        <w:rPr>
          <w:rFonts w:cs="Arial"/>
          <w:color w:val="000000"/>
        </w:rPr>
        <w:t xml:space="preserve">s to work with others. Practical activities and investigations, in particular, offer opportunities for group work, which is an important aspect of </w:t>
      </w:r>
      <w:r>
        <w:rPr>
          <w:rFonts w:cs="Arial"/>
          <w:color w:val="000000"/>
        </w:rPr>
        <w:t xml:space="preserve">physics, and </w:t>
      </w:r>
      <w:r w:rsidR="009A2010">
        <w:rPr>
          <w:rFonts w:cs="Arial"/>
          <w:color w:val="000000"/>
        </w:rPr>
        <w:t xml:space="preserve">which </w:t>
      </w:r>
      <w:r>
        <w:rPr>
          <w:rFonts w:cs="Arial"/>
          <w:color w:val="000000"/>
        </w:rPr>
        <w:t xml:space="preserve">centres </w:t>
      </w:r>
      <w:r w:rsidRPr="006F150E">
        <w:rPr>
          <w:rFonts w:cs="Arial"/>
          <w:color w:val="000000"/>
        </w:rPr>
        <w:t>s</w:t>
      </w:r>
      <w:r>
        <w:rPr>
          <w:rFonts w:cs="Arial"/>
          <w:color w:val="000000"/>
        </w:rPr>
        <w:t xml:space="preserve">hould </w:t>
      </w:r>
      <w:r w:rsidRPr="006F150E">
        <w:rPr>
          <w:rFonts w:cs="Arial"/>
          <w:color w:val="000000"/>
        </w:rPr>
        <w:t>encourage</w:t>
      </w:r>
      <w:r>
        <w:rPr>
          <w:rFonts w:cs="Arial"/>
          <w:color w:val="000000"/>
        </w:rPr>
        <w:t>.</w:t>
      </w:r>
    </w:p>
    <w:p w14:paraId="281D4063" w14:textId="77777777" w:rsidR="00F12E8C" w:rsidRPr="006F150E" w:rsidRDefault="00F12E8C" w:rsidP="00F12E8C">
      <w:pPr>
        <w:rPr>
          <w:rFonts w:cs="Arial"/>
          <w:color w:val="000000"/>
        </w:rPr>
      </w:pPr>
    </w:p>
    <w:p w14:paraId="053BDEB9" w14:textId="77777777" w:rsidR="00F12E8C" w:rsidRPr="006F150E" w:rsidRDefault="00F12E8C" w:rsidP="00F12E8C">
      <w:pPr>
        <w:rPr>
          <w:rFonts w:cs="Arial"/>
          <w:b/>
          <w:color w:val="000000"/>
        </w:rPr>
      </w:pPr>
      <w:r w:rsidRPr="006F150E">
        <w:rPr>
          <w:rFonts w:cs="Arial"/>
          <w:b/>
          <w:color w:val="000000"/>
        </w:rPr>
        <w:t>Citizenship</w:t>
      </w:r>
    </w:p>
    <w:p w14:paraId="64DC20FE" w14:textId="77777777" w:rsidR="00F12E8C" w:rsidRPr="006F150E" w:rsidRDefault="00F12E8C" w:rsidP="00F12E8C">
      <w:pPr>
        <w:rPr>
          <w:rFonts w:cs="Arial"/>
          <w:color w:val="000000"/>
        </w:rPr>
      </w:pPr>
      <w:r>
        <w:rPr>
          <w:rFonts w:cs="Arial"/>
          <w:color w:val="000000"/>
        </w:rPr>
        <w:t>Candidate</w:t>
      </w:r>
      <w:r w:rsidRPr="006F150E">
        <w:rPr>
          <w:rFonts w:cs="Arial"/>
          <w:color w:val="000000"/>
        </w:rPr>
        <w:t xml:space="preserve">s develop citizenship skills, when considering the applications of </w:t>
      </w:r>
      <w:r>
        <w:rPr>
          <w:rFonts w:cs="Arial"/>
          <w:color w:val="000000"/>
        </w:rPr>
        <w:t>p</w:t>
      </w:r>
      <w:r w:rsidRPr="006F150E">
        <w:rPr>
          <w:rFonts w:cs="Arial"/>
          <w:color w:val="000000"/>
        </w:rPr>
        <w:t>hysics on our lives, as well as environmental and ethical implications.</w:t>
      </w:r>
    </w:p>
    <w:p w14:paraId="6BEA9C8B" w14:textId="77777777" w:rsidR="00F12E8C" w:rsidRPr="006F150E" w:rsidRDefault="00F12E8C" w:rsidP="00F12E8C">
      <w:pPr>
        <w:rPr>
          <w:rFonts w:cs="Arial"/>
          <w:color w:val="000000"/>
        </w:rPr>
      </w:pPr>
    </w:p>
    <w:p w14:paraId="22846C65" w14:textId="77777777" w:rsidR="00F12E8C" w:rsidRDefault="00F12E8C" w:rsidP="00F12E8C"/>
    <w:p w14:paraId="4D3F27BF" w14:textId="77777777" w:rsidR="00F12E8C" w:rsidRDefault="00F12E8C" w:rsidP="00F12E8C"/>
    <w:p w14:paraId="0AE4A80D" w14:textId="77777777" w:rsidR="00F12E8C" w:rsidRDefault="00F12E8C" w:rsidP="00F12E8C"/>
    <w:p w14:paraId="010FB027" w14:textId="77777777" w:rsidR="00F12E8C" w:rsidRDefault="00F12E8C" w:rsidP="00F12E8C">
      <w:r>
        <w:br w:type="page"/>
      </w:r>
    </w:p>
    <w:p w14:paraId="51E568D6" w14:textId="77777777" w:rsidR="00F12E8C" w:rsidRPr="00A14D6C" w:rsidRDefault="00F12E8C" w:rsidP="00F12E8C">
      <w:pPr>
        <w:pStyle w:val="titlepage1"/>
      </w:pPr>
      <w:r w:rsidRPr="00A14D6C">
        <w:lastRenderedPageBreak/>
        <w:t>Administrative information</w:t>
      </w:r>
    </w:p>
    <w:p w14:paraId="68F3BB13" w14:textId="77777777" w:rsidR="00F12E8C" w:rsidRDefault="00F12E8C" w:rsidP="00F12E8C"/>
    <w:p w14:paraId="695CAB54" w14:textId="77777777" w:rsidR="00F12E8C" w:rsidRDefault="00F12E8C" w:rsidP="00F12E8C">
      <w:pPr>
        <w:pStyle w:val="Overline"/>
      </w:pPr>
    </w:p>
    <w:p w14:paraId="2325B725" w14:textId="1F9366F2" w:rsidR="00F12E8C" w:rsidRDefault="00F12E8C" w:rsidP="00F12E8C">
      <w:r w:rsidRPr="002D14A3">
        <w:rPr>
          <w:b/>
        </w:rPr>
        <w:t>Published:</w:t>
      </w:r>
      <w:r>
        <w:tab/>
        <w:t xml:space="preserve">September 2018 (version </w:t>
      </w:r>
      <w:r w:rsidR="009A2010">
        <w:t>2</w:t>
      </w:r>
      <w:r>
        <w:t>.0)</w:t>
      </w:r>
    </w:p>
    <w:p w14:paraId="78EFC30E" w14:textId="77777777" w:rsidR="00F12E8C" w:rsidRDefault="00F12E8C" w:rsidP="00F12E8C">
      <w:pPr>
        <w:pStyle w:val="Underline"/>
      </w:pPr>
    </w:p>
    <w:p w14:paraId="211AEE44" w14:textId="77777777" w:rsidR="00F12E8C" w:rsidRDefault="00F12E8C" w:rsidP="00F12E8C"/>
    <w:p w14:paraId="21337C0C" w14:textId="77777777" w:rsidR="00F12E8C" w:rsidRDefault="00F12E8C" w:rsidP="00F12E8C">
      <w:pPr>
        <w:pStyle w:val="Heading3"/>
      </w:pPr>
      <w:r>
        <w:t xml:space="preserve">History of changes </w:t>
      </w:r>
    </w:p>
    <w:p w14:paraId="4F2AADED" w14:textId="77777777" w:rsidR="00F12E8C" w:rsidRPr="00872CC5" w:rsidRDefault="00F12E8C" w:rsidP="00F12E8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5"/>
        <w:gridCol w:w="6776"/>
        <w:gridCol w:w="1220"/>
      </w:tblGrid>
      <w:tr w:rsidR="00F12E8C" w:rsidRPr="00552981" w14:paraId="1DF25B4E" w14:textId="77777777" w:rsidTr="00F12E8C">
        <w:trPr>
          <w:trHeight w:val="567"/>
        </w:trPr>
        <w:tc>
          <w:tcPr>
            <w:tcW w:w="588" w:type="pct"/>
            <w:shd w:val="clear" w:color="auto" w:fill="BFBFBF"/>
            <w:vAlign w:val="center"/>
          </w:tcPr>
          <w:p w14:paraId="335F4792" w14:textId="77777777" w:rsidR="00F12E8C" w:rsidRPr="00C23815" w:rsidRDefault="00F12E8C" w:rsidP="00F12E8C">
            <w:pPr>
              <w:spacing w:line="240" w:lineRule="auto"/>
              <w:rPr>
                <w:b/>
                <w:szCs w:val="22"/>
              </w:rPr>
            </w:pPr>
            <w:r w:rsidRPr="00C23815">
              <w:rPr>
                <w:b/>
                <w:szCs w:val="22"/>
              </w:rPr>
              <w:t>Version</w:t>
            </w:r>
          </w:p>
        </w:tc>
        <w:tc>
          <w:tcPr>
            <w:tcW w:w="3738" w:type="pct"/>
            <w:shd w:val="clear" w:color="auto" w:fill="BFBFBF"/>
            <w:vAlign w:val="center"/>
          </w:tcPr>
          <w:p w14:paraId="69498A26" w14:textId="77777777" w:rsidR="00F12E8C" w:rsidRPr="00C23815" w:rsidRDefault="00F12E8C" w:rsidP="00F12E8C">
            <w:pPr>
              <w:spacing w:line="240" w:lineRule="auto"/>
              <w:rPr>
                <w:b/>
                <w:szCs w:val="22"/>
              </w:rPr>
            </w:pPr>
            <w:r w:rsidRPr="00C23815">
              <w:rPr>
                <w:b/>
                <w:szCs w:val="22"/>
              </w:rPr>
              <w:t xml:space="preserve">Description of change </w:t>
            </w:r>
          </w:p>
        </w:tc>
        <w:tc>
          <w:tcPr>
            <w:tcW w:w="673" w:type="pct"/>
            <w:shd w:val="clear" w:color="auto" w:fill="BFBFBF"/>
            <w:vAlign w:val="center"/>
          </w:tcPr>
          <w:p w14:paraId="4545B30A" w14:textId="77777777" w:rsidR="00F12E8C" w:rsidRPr="00C23815" w:rsidRDefault="00F12E8C" w:rsidP="00F12E8C">
            <w:pPr>
              <w:spacing w:line="240" w:lineRule="auto"/>
              <w:rPr>
                <w:b/>
                <w:szCs w:val="22"/>
              </w:rPr>
            </w:pPr>
            <w:r w:rsidRPr="00C23815">
              <w:rPr>
                <w:b/>
                <w:szCs w:val="22"/>
              </w:rPr>
              <w:t>Date</w:t>
            </w:r>
          </w:p>
        </w:tc>
      </w:tr>
      <w:tr w:rsidR="00F12E8C" w:rsidRPr="001E737A" w14:paraId="724BB405" w14:textId="77777777" w:rsidTr="00F12E8C">
        <w:trPr>
          <w:trHeight w:val="567"/>
        </w:trPr>
        <w:tc>
          <w:tcPr>
            <w:tcW w:w="588" w:type="pct"/>
          </w:tcPr>
          <w:p w14:paraId="75A57C8D" w14:textId="577BA7C5" w:rsidR="00F12E8C" w:rsidRPr="001E737A" w:rsidRDefault="00F12E8C" w:rsidP="00F12E8C">
            <w:pPr>
              <w:rPr>
                <w:sz w:val="20"/>
                <w:lang w:eastAsia="en-GB"/>
              </w:rPr>
            </w:pPr>
            <w:r>
              <w:rPr>
                <w:sz w:val="20"/>
                <w:lang w:eastAsia="en-GB"/>
              </w:rPr>
              <w:t>2.0</w:t>
            </w:r>
          </w:p>
        </w:tc>
        <w:tc>
          <w:tcPr>
            <w:tcW w:w="3738" w:type="pct"/>
          </w:tcPr>
          <w:p w14:paraId="68A8166B" w14:textId="74924823" w:rsidR="00F12E8C" w:rsidRPr="001E737A" w:rsidRDefault="00913516" w:rsidP="00F12E8C">
            <w:pPr>
              <w:rPr>
                <w:sz w:val="20"/>
                <w:lang w:eastAsia="en-GB"/>
              </w:rPr>
            </w:pPr>
            <w:r>
              <w:rPr>
                <w:sz w:val="20"/>
                <w:lang w:eastAsia="en-GB"/>
              </w:rPr>
              <w:t>Course support notes added as appendix.</w:t>
            </w:r>
          </w:p>
        </w:tc>
        <w:tc>
          <w:tcPr>
            <w:tcW w:w="673" w:type="pct"/>
          </w:tcPr>
          <w:p w14:paraId="137107FA" w14:textId="5FF73D1A" w:rsidR="00F12E8C" w:rsidRPr="001E737A" w:rsidRDefault="00913516" w:rsidP="00F12E8C">
            <w:pPr>
              <w:rPr>
                <w:sz w:val="20"/>
                <w:lang w:eastAsia="en-GB"/>
              </w:rPr>
            </w:pPr>
            <w:r>
              <w:rPr>
                <w:sz w:val="20"/>
                <w:lang w:eastAsia="en-GB"/>
              </w:rPr>
              <w:t>September 2018</w:t>
            </w:r>
          </w:p>
        </w:tc>
      </w:tr>
      <w:tr w:rsidR="00F12E8C" w:rsidRPr="001E737A" w14:paraId="532D025D" w14:textId="77777777" w:rsidTr="00F12E8C">
        <w:trPr>
          <w:trHeight w:val="567"/>
        </w:trPr>
        <w:tc>
          <w:tcPr>
            <w:tcW w:w="588" w:type="pct"/>
          </w:tcPr>
          <w:p w14:paraId="5D46187A" w14:textId="77777777" w:rsidR="00F12E8C" w:rsidRPr="001E737A" w:rsidRDefault="00F12E8C" w:rsidP="00F12E8C">
            <w:pPr>
              <w:rPr>
                <w:sz w:val="20"/>
                <w:lang w:eastAsia="en-GB"/>
              </w:rPr>
            </w:pPr>
          </w:p>
        </w:tc>
        <w:tc>
          <w:tcPr>
            <w:tcW w:w="3738" w:type="pct"/>
          </w:tcPr>
          <w:p w14:paraId="6525F97A" w14:textId="77777777" w:rsidR="00F12E8C" w:rsidRPr="001E737A" w:rsidRDefault="00F12E8C" w:rsidP="00F12E8C">
            <w:pPr>
              <w:rPr>
                <w:sz w:val="20"/>
                <w:lang w:eastAsia="en-GB"/>
              </w:rPr>
            </w:pPr>
          </w:p>
        </w:tc>
        <w:tc>
          <w:tcPr>
            <w:tcW w:w="673" w:type="pct"/>
          </w:tcPr>
          <w:p w14:paraId="7CE0B281" w14:textId="77777777" w:rsidR="00F12E8C" w:rsidRPr="001E737A" w:rsidRDefault="00F12E8C" w:rsidP="00F12E8C">
            <w:pPr>
              <w:rPr>
                <w:sz w:val="20"/>
                <w:lang w:eastAsia="en-GB"/>
              </w:rPr>
            </w:pPr>
          </w:p>
        </w:tc>
      </w:tr>
      <w:tr w:rsidR="00F12E8C" w:rsidRPr="001E737A" w14:paraId="4C41C2A1" w14:textId="77777777" w:rsidTr="00F12E8C">
        <w:trPr>
          <w:trHeight w:val="567"/>
        </w:trPr>
        <w:tc>
          <w:tcPr>
            <w:tcW w:w="588" w:type="pct"/>
          </w:tcPr>
          <w:p w14:paraId="00C07B3D" w14:textId="77777777" w:rsidR="00F12E8C" w:rsidRPr="001E737A" w:rsidRDefault="00F12E8C" w:rsidP="00F12E8C">
            <w:pPr>
              <w:rPr>
                <w:sz w:val="20"/>
                <w:lang w:eastAsia="en-GB"/>
              </w:rPr>
            </w:pPr>
          </w:p>
        </w:tc>
        <w:tc>
          <w:tcPr>
            <w:tcW w:w="3738" w:type="pct"/>
          </w:tcPr>
          <w:p w14:paraId="73447147" w14:textId="77777777" w:rsidR="00F12E8C" w:rsidRPr="001E737A" w:rsidRDefault="00F12E8C" w:rsidP="00F12E8C">
            <w:pPr>
              <w:rPr>
                <w:sz w:val="20"/>
                <w:lang w:eastAsia="en-GB"/>
              </w:rPr>
            </w:pPr>
          </w:p>
        </w:tc>
        <w:tc>
          <w:tcPr>
            <w:tcW w:w="673" w:type="pct"/>
          </w:tcPr>
          <w:p w14:paraId="23BAB1BF" w14:textId="77777777" w:rsidR="00F12E8C" w:rsidRPr="001E737A" w:rsidRDefault="00F12E8C" w:rsidP="00F12E8C">
            <w:pPr>
              <w:rPr>
                <w:sz w:val="20"/>
                <w:lang w:eastAsia="en-GB"/>
              </w:rPr>
            </w:pPr>
          </w:p>
        </w:tc>
      </w:tr>
      <w:tr w:rsidR="00F12E8C" w:rsidRPr="001E737A" w14:paraId="6EE01856" w14:textId="77777777" w:rsidTr="00F12E8C">
        <w:trPr>
          <w:trHeight w:val="567"/>
        </w:trPr>
        <w:tc>
          <w:tcPr>
            <w:tcW w:w="588" w:type="pct"/>
          </w:tcPr>
          <w:p w14:paraId="11D476F4" w14:textId="77777777" w:rsidR="00F12E8C" w:rsidRPr="001E737A" w:rsidRDefault="00F12E8C" w:rsidP="00F12E8C">
            <w:pPr>
              <w:rPr>
                <w:sz w:val="20"/>
                <w:lang w:eastAsia="en-GB"/>
              </w:rPr>
            </w:pPr>
          </w:p>
        </w:tc>
        <w:tc>
          <w:tcPr>
            <w:tcW w:w="3738" w:type="pct"/>
          </w:tcPr>
          <w:p w14:paraId="1EE427AA" w14:textId="77777777" w:rsidR="00F12E8C" w:rsidRPr="001E737A" w:rsidRDefault="00F12E8C" w:rsidP="00F12E8C">
            <w:pPr>
              <w:rPr>
                <w:sz w:val="20"/>
                <w:lang w:eastAsia="en-GB"/>
              </w:rPr>
            </w:pPr>
          </w:p>
        </w:tc>
        <w:tc>
          <w:tcPr>
            <w:tcW w:w="673" w:type="pct"/>
          </w:tcPr>
          <w:p w14:paraId="31D26100" w14:textId="77777777" w:rsidR="00F12E8C" w:rsidRPr="001E737A" w:rsidRDefault="00F12E8C" w:rsidP="00F12E8C">
            <w:pPr>
              <w:rPr>
                <w:sz w:val="20"/>
                <w:lang w:eastAsia="en-GB"/>
              </w:rPr>
            </w:pPr>
          </w:p>
        </w:tc>
      </w:tr>
    </w:tbl>
    <w:p w14:paraId="26128531" w14:textId="77777777" w:rsidR="00F12E8C" w:rsidRDefault="00F12E8C" w:rsidP="00F12E8C">
      <w:pPr>
        <w:spacing w:line="240" w:lineRule="auto"/>
      </w:pPr>
    </w:p>
    <w:p w14:paraId="2F8C7CA6" w14:textId="77777777" w:rsidR="00F12E8C" w:rsidRPr="0090035A" w:rsidRDefault="00F12E8C" w:rsidP="00F12E8C">
      <w:pPr>
        <w:spacing w:line="240" w:lineRule="auto"/>
      </w:pPr>
    </w:p>
    <w:p w14:paraId="3B96A999" w14:textId="77777777" w:rsidR="00F12E8C" w:rsidRDefault="00F12E8C" w:rsidP="00F12E8C">
      <w:r>
        <w:t>Note: you are advised to check SQA’s website to ensure you are using the most up-to-date version of this document.</w:t>
      </w:r>
    </w:p>
    <w:p w14:paraId="1DF51C64" w14:textId="77777777" w:rsidR="00F12E8C" w:rsidRDefault="00F12E8C" w:rsidP="00F12E8C"/>
    <w:p w14:paraId="5F4ED895" w14:textId="77777777" w:rsidR="00F12E8C" w:rsidRDefault="00F12E8C" w:rsidP="00F12E8C"/>
    <w:p w14:paraId="6ED7A511" w14:textId="77777777" w:rsidR="00F12E8C" w:rsidRDefault="00F12E8C" w:rsidP="00F12E8C"/>
    <w:p w14:paraId="61E46E51" w14:textId="77777777" w:rsidR="00F12E8C" w:rsidRDefault="00F12E8C" w:rsidP="00F12E8C"/>
    <w:p w14:paraId="1368FE0F" w14:textId="77777777" w:rsidR="00F12E8C" w:rsidRDefault="00F12E8C" w:rsidP="00F12E8C"/>
    <w:p w14:paraId="3DE736C1" w14:textId="77777777" w:rsidR="00F12E8C" w:rsidRDefault="00F12E8C" w:rsidP="00F12E8C"/>
    <w:p w14:paraId="6A2C5185" w14:textId="77777777" w:rsidR="00F12E8C" w:rsidRDefault="00F12E8C" w:rsidP="00F12E8C"/>
    <w:p w14:paraId="41403920" w14:textId="77777777" w:rsidR="00F12E8C" w:rsidRDefault="00F12E8C" w:rsidP="00F12E8C">
      <w:r>
        <w:t>© Scottish Qualifications Authority 2013, 2018</w:t>
      </w:r>
    </w:p>
    <w:p w14:paraId="57DC6A59" w14:textId="77777777" w:rsidR="00F12E8C" w:rsidRDefault="00F12E8C" w:rsidP="00F12E8C">
      <w:pPr>
        <w:tabs>
          <w:tab w:val="clear" w:pos="284"/>
          <w:tab w:val="clear" w:pos="567"/>
        </w:tabs>
        <w:spacing w:line="240" w:lineRule="auto"/>
      </w:pPr>
    </w:p>
    <w:p w14:paraId="37CAFB65" w14:textId="77777777" w:rsidR="00E906AD" w:rsidRDefault="00E906AD">
      <w:pPr>
        <w:tabs>
          <w:tab w:val="clear" w:pos="284"/>
          <w:tab w:val="clear" w:pos="567"/>
        </w:tabs>
        <w:spacing w:line="240" w:lineRule="auto"/>
      </w:pPr>
    </w:p>
    <w:sectPr w:rsidR="00E906AD" w:rsidSect="00110FE9">
      <w:footerReference w:type="default" r:id="rId149"/>
      <w:pgSz w:w="11907" w:h="16840" w:code="9"/>
      <w:pgMar w:top="1418" w:right="1418" w:bottom="1135" w:left="1418" w:header="720" w:footer="7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D99E0" w14:textId="77777777" w:rsidR="002954E3" w:rsidRDefault="002954E3">
      <w:r>
        <w:separator/>
      </w:r>
    </w:p>
  </w:endnote>
  <w:endnote w:type="continuationSeparator" w:id="0">
    <w:p w14:paraId="5AC169C6" w14:textId="77777777" w:rsidR="002954E3" w:rsidRDefault="002954E3">
      <w:r>
        <w:continuationSeparator/>
      </w:r>
    </w:p>
  </w:endnote>
  <w:endnote w:type="continuationNotice" w:id="1">
    <w:p w14:paraId="30AEEBB8" w14:textId="77777777" w:rsidR="002954E3" w:rsidRDefault="002954E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89D4" w14:textId="77777777" w:rsidR="00DB59AD" w:rsidRDefault="00DB59AD" w:rsidP="00B363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1399248"/>
      <w:docPartObj>
        <w:docPartGallery w:val="Page Numbers (Bottom of Page)"/>
        <w:docPartUnique/>
      </w:docPartObj>
    </w:sdtPr>
    <w:sdtEndPr>
      <w:rPr>
        <w:b/>
        <w:noProof/>
      </w:rPr>
    </w:sdtEndPr>
    <w:sdtContent>
      <w:p w14:paraId="136F62EA" w14:textId="7BF8F2FF" w:rsidR="00DB59AD" w:rsidRPr="001E36B5" w:rsidRDefault="00DB59AD" w:rsidP="00B3638C">
        <w:pPr>
          <w:pStyle w:val="Footer"/>
          <w:rPr>
            <w:b/>
          </w:rPr>
        </w:pPr>
        <w:r w:rsidRPr="001E36B5">
          <w:t>Versi</w:t>
        </w:r>
        <w:r>
          <w:t>on 2.0</w:t>
        </w:r>
        <w:r>
          <w:tab/>
        </w:r>
        <w:r w:rsidRPr="00B3638C">
          <w:fldChar w:fldCharType="begin"/>
        </w:r>
        <w:r w:rsidRPr="00B3638C">
          <w:instrText xml:space="preserve"> PAGE   \* MERGEFORMAT </w:instrText>
        </w:r>
        <w:r w:rsidRPr="00B3638C">
          <w:fldChar w:fldCharType="separate"/>
        </w:r>
        <w:r w:rsidR="00775A87">
          <w:rPr>
            <w:noProof/>
          </w:rPr>
          <w:t>32</w:t>
        </w:r>
        <w:r w:rsidRPr="00B3638C">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2677480"/>
      <w:docPartObj>
        <w:docPartGallery w:val="Page Numbers (Bottom of Page)"/>
        <w:docPartUnique/>
      </w:docPartObj>
    </w:sdtPr>
    <w:sdtEndPr>
      <w:rPr>
        <w:b/>
        <w:noProof/>
      </w:rPr>
    </w:sdtEndPr>
    <w:sdtContent>
      <w:p w14:paraId="2F5C8157" w14:textId="3B7C36C7" w:rsidR="00DB59AD" w:rsidRPr="001E36B5" w:rsidRDefault="00DB59AD" w:rsidP="00B3638C">
        <w:pPr>
          <w:pStyle w:val="Footer"/>
          <w:rPr>
            <w:b/>
          </w:rPr>
        </w:pPr>
        <w:r w:rsidRPr="001E36B5">
          <w:t xml:space="preserve">Version </w:t>
        </w:r>
        <w:r>
          <w:t>2.0</w:t>
        </w:r>
        <w:r>
          <w:tab/>
        </w:r>
        <w:r>
          <w:fldChar w:fldCharType="begin"/>
        </w:r>
        <w:r>
          <w:instrText xml:space="preserve"> PAGE   \* MERGEFORMAT </w:instrText>
        </w:r>
        <w:r>
          <w:fldChar w:fldCharType="separate"/>
        </w:r>
        <w:r w:rsidR="00775A87">
          <w:rPr>
            <w:noProof/>
          </w:rPr>
          <w:t>60</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94570"/>
      <w:docPartObj>
        <w:docPartGallery w:val="Page Numbers (Bottom of Page)"/>
        <w:docPartUnique/>
      </w:docPartObj>
    </w:sdtPr>
    <w:sdtEndPr>
      <w:rPr>
        <w:noProof/>
      </w:rPr>
    </w:sdtEndPr>
    <w:sdtContent>
      <w:p w14:paraId="397637D1" w14:textId="0FC75013" w:rsidR="00DB59AD" w:rsidRDefault="00DB59AD" w:rsidP="00B3638C">
        <w:pPr>
          <w:pStyle w:val="Footer"/>
        </w:pPr>
        <w:r>
          <w:t>Version 2.0</w:t>
        </w:r>
        <w:r>
          <w:tab/>
        </w:r>
        <w:r>
          <w:fldChar w:fldCharType="begin"/>
        </w:r>
        <w:r>
          <w:instrText xml:space="preserve"> PAGE   \* MERGEFORMAT </w:instrText>
        </w:r>
        <w:r>
          <w:fldChar w:fldCharType="separate"/>
        </w:r>
        <w:r w:rsidR="00775A87">
          <w:rPr>
            <w:noProof/>
          </w:rPr>
          <w:t>62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124EC" w14:textId="77777777" w:rsidR="002954E3" w:rsidRDefault="002954E3">
      <w:r>
        <w:separator/>
      </w:r>
    </w:p>
  </w:footnote>
  <w:footnote w:type="continuationSeparator" w:id="0">
    <w:p w14:paraId="364F046B" w14:textId="77777777" w:rsidR="002954E3" w:rsidRDefault="002954E3">
      <w:r>
        <w:continuationSeparator/>
      </w:r>
    </w:p>
  </w:footnote>
  <w:footnote w:type="continuationNotice" w:id="1">
    <w:p w14:paraId="323C2C4B" w14:textId="77777777" w:rsidR="002954E3" w:rsidRDefault="002954E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6E8A" w14:textId="49AC52DE" w:rsidR="00DB59AD" w:rsidRPr="00E1380E" w:rsidRDefault="00DB59AD" w:rsidP="00AF384E">
    <w:pPr>
      <w:pStyle w:val="Header"/>
      <w:tabs>
        <w:tab w:val="clear" w:pos="4153"/>
        <w:tab w:val="clear" w:pos="8306"/>
      </w:tabs>
      <w:rPr>
        <w:i w:val="0"/>
      </w:rPr>
    </w:pPr>
    <w:r>
      <w:rPr>
        <w:i w:val="0"/>
        <w:noProof/>
        <w:lang w:eastAsia="en-GB"/>
      </w:rPr>
      <w:drawing>
        <wp:anchor distT="0" distB="0" distL="114300" distR="114300" simplePos="0" relativeHeight="251658240" behindDoc="0" locked="0" layoutInCell="1" allowOverlap="1" wp14:anchorId="269CAA0D" wp14:editId="4CA116A2">
          <wp:simplePos x="0" y="0"/>
          <wp:positionH relativeFrom="margin">
            <wp:posOffset>-597535</wp:posOffset>
          </wp:positionH>
          <wp:positionV relativeFrom="margin">
            <wp:posOffset>-2286000</wp:posOffset>
          </wp:positionV>
          <wp:extent cx="6854400" cy="2034000"/>
          <wp:effectExtent l="0" t="0" r="3810" b="444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 Course Spec.png"/>
                  <pic:cNvPicPr/>
                </pic:nvPicPr>
                <pic:blipFill>
                  <a:blip r:embed="rId1">
                    <a:extLst>
                      <a:ext uri="{28A0092B-C50C-407E-A947-70E740481C1C}">
                        <a14:useLocalDpi xmlns:a14="http://schemas.microsoft.com/office/drawing/2010/main" val="0"/>
                      </a:ext>
                    </a:extLst>
                  </a:blip>
                  <a:stretch>
                    <a:fillRect/>
                  </a:stretch>
                </pic:blipFill>
                <pic:spPr>
                  <a:xfrm>
                    <a:off x="0" y="0"/>
                    <a:ext cx="6854400" cy="203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E076" w14:textId="77777777" w:rsidR="00DB59AD" w:rsidRDefault="00DB59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E7635"/>
    <w:multiLevelType w:val="hybridMultilevel"/>
    <w:tmpl w:val="C9125BF2"/>
    <w:lvl w:ilvl="0" w:tplc="B48E629A">
      <w:start w:val="1"/>
      <w:numFmt w:val="bullet"/>
      <w:pStyle w:val="ListBullet2"/>
      <w:lvlText w:val=""/>
      <w:lvlJc w:val="left"/>
      <w:pPr>
        <w:ind w:left="71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2"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3" w15:restartNumberingAfterBreak="0">
    <w:nsid w:val="357F170B"/>
    <w:multiLevelType w:val="hybridMultilevel"/>
    <w:tmpl w:val="3E409D94"/>
    <w:lvl w:ilvl="0" w:tplc="A52C3534">
      <w:start w:val="1"/>
      <w:numFmt w:val="bullet"/>
      <w:pStyle w:val="List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D0636BB"/>
    <w:multiLevelType w:val="hybridMultilevel"/>
    <w:tmpl w:val="71EE44F8"/>
    <w:lvl w:ilvl="0" w:tplc="654EC5A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E8B6362"/>
    <w:multiLevelType w:val="singleLevel"/>
    <w:tmpl w:val="3D069A8A"/>
    <w:lvl w:ilvl="0">
      <w:start w:val="1"/>
      <w:numFmt w:val="bullet"/>
      <w:pStyle w:val="bullet"/>
      <w:lvlText w:val=""/>
      <w:lvlJc w:val="left"/>
      <w:pPr>
        <w:tabs>
          <w:tab w:val="num" w:pos="360"/>
        </w:tabs>
        <w:ind w:left="360" w:hanging="360"/>
      </w:pPr>
      <w:rPr>
        <w:rFonts w:ascii="Symbol" w:hAnsi="Symbol" w:hint="default"/>
        <w:color w:val="auto"/>
      </w:rPr>
    </w:lvl>
  </w:abstractNum>
  <w:abstractNum w:abstractNumId="6" w15:restartNumberingAfterBreak="0">
    <w:nsid w:val="736C4A18"/>
    <w:multiLevelType w:val="hybridMultilevel"/>
    <w:tmpl w:val="DF68470C"/>
    <w:lvl w:ilvl="0" w:tplc="34F89FBE">
      <w:start w:val="1"/>
      <w:numFmt w:val="decimal"/>
      <w:lvlText w:val="%1"/>
      <w:lvlJc w:val="left"/>
      <w:pPr>
        <w:ind w:left="862" w:hanging="72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7" w15:restartNumberingAfterBreak="0">
    <w:nsid w:val="74BC17C8"/>
    <w:multiLevelType w:val="hybridMultilevel"/>
    <w:tmpl w:val="ECC49D42"/>
    <w:lvl w:ilvl="0" w:tplc="628AA91E">
      <w:start w:val="1"/>
      <w:numFmt w:val="bullet"/>
      <w:pStyle w:val="Bullet0"/>
      <w:lvlText w:val=""/>
      <w:lvlJc w:val="left"/>
      <w:pPr>
        <w:ind w:left="36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70930006">
    <w:abstractNumId w:val="5"/>
  </w:num>
  <w:num w:numId="2" w16cid:durableId="2091541622">
    <w:abstractNumId w:val="1"/>
  </w:num>
  <w:num w:numId="3" w16cid:durableId="242573647">
    <w:abstractNumId w:val="2"/>
  </w:num>
  <w:num w:numId="4" w16cid:durableId="394399515">
    <w:abstractNumId w:val="7"/>
  </w:num>
  <w:num w:numId="5" w16cid:durableId="95445288">
    <w:abstractNumId w:val="6"/>
  </w:num>
  <w:num w:numId="6" w16cid:durableId="1929194425">
    <w:abstractNumId w:val="4"/>
  </w:num>
  <w:num w:numId="7" w16cid:durableId="577440048">
    <w:abstractNumId w:val="5"/>
  </w:num>
  <w:num w:numId="8" w16cid:durableId="428356560">
    <w:abstractNumId w:val="3"/>
  </w:num>
  <w:num w:numId="9" w16cid:durableId="1520698758">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08F3"/>
    <w:rsid w:val="00000AE0"/>
    <w:rsid w:val="00003BE5"/>
    <w:rsid w:val="00003DEC"/>
    <w:rsid w:val="00004B9E"/>
    <w:rsid w:val="000056DB"/>
    <w:rsid w:val="0000570F"/>
    <w:rsid w:val="00006304"/>
    <w:rsid w:val="0000779B"/>
    <w:rsid w:val="0001126D"/>
    <w:rsid w:val="00015980"/>
    <w:rsid w:val="00021E03"/>
    <w:rsid w:val="00024E80"/>
    <w:rsid w:val="00027322"/>
    <w:rsid w:val="00027A96"/>
    <w:rsid w:val="000322BE"/>
    <w:rsid w:val="000325D0"/>
    <w:rsid w:val="00033AA1"/>
    <w:rsid w:val="00040105"/>
    <w:rsid w:val="00040F2F"/>
    <w:rsid w:val="0004198A"/>
    <w:rsid w:val="00044F3B"/>
    <w:rsid w:val="000502F7"/>
    <w:rsid w:val="00050BB4"/>
    <w:rsid w:val="000530F5"/>
    <w:rsid w:val="00054D19"/>
    <w:rsid w:val="00055F1F"/>
    <w:rsid w:val="000567A4"/>
    <w:rsid w:val="00066150"/>
    <w:rsid w:val="00070FC8"/>
    <w:rsid w:val="000719BB"/>
    <w:rsid w:val="00074014"/>
    <w:rsid w:val="00074969"/>
    <w:rsid w:val="000767E0"/>
    <w:rsid w:val="00076922"/>
    <w:rsid w:val="000769B6"/>
    <w:rsid w:val="00076C30"/>
    <w:rsid w:val="0007798D"/>
    <w:rsid w:val="00077F54"/>
    <w:rsid w:val="00080628"/>
    <w:rsid w:val="00081B4C"/>
    <w:rsid w:val="000837B6"/>
    <w:rsid w:val="00084440"/>
    <w:rsid w:val="00084E04"/>
    <w:rsid w:val="00085AF9"/>
    <w:rsid w:val="00094B82"/>
    <w:rsid w:val="00094EF9"/>
    <w:rsid w:val="00095352"/>
    <w:rsid w:val="0009688C"/>
    <w:rsid w:val="000A263A"/>
    <w:rsid w:val="000A2701"/>
    <w:rsid w:val="000A3033"/>
    <w:rsid w:val="000A31D7"/>
    <w:rsid w:val="000A535B"/>
    <w:rsid w:val="000A7B44"/>
    <w:rsid w:val="000B1EC6"/>
    <w:rsid w:val="000B20BC"/>
    <w:rsid w:val="000B4623"/>
    <w:rsid w:val="000B5120"/>
    <w:rsid w:val="000B562F"/>
    <w:rsid w:val="000B641C"/>
    <w:rsid w:val="000B6804"/>
    <w:rsid w:val="000C171D"/>
    <w:rsid w:val="000C53AC"/>
    <w:rsid w:val="000C67C4"/>
    <w:rsid w:val="000C789D"/>
    <w:rsid w:val="000D2265"/>
    <w:rsid w:val="000D4843"/>
    <w:rsid w:val="000D6A38"/>
    <w:rsid w:val="000E1A59"/>
    <w:rsid w:val="000E27BA"/>
    <w:rsid w:val="000E2BF7"/>
    <w:rsid w:val="000E2E5D"/>
    <w:rsid w:val="000E7992"/>
    <w:rsid w:val="000F09A2"/>
    <w:rsid w:val="000F4E20"/>
    <w:rsid w:val="000F6F64"/>
    <w:rsid w:val="00100588"/>
    <w:rsid w:val="001018FF"/>
    <w:rsid w:val="00101C9A"/>
    <w:rsid w:val="0010308D"/>
    <w:rsid w:val="00103480"/>
    <w:rsid w:val="001043DE"/>
    <w:rsid w:val="00105371"/>
    <w:rsid w:val="001108D6"/>
    <w:rsid w:val="00110FE9"/>
    <w:rsid w:val="001110E0"/>
    <w:rsid w:val="00116AB1"/>
    <w:rsid w:val="001203C4"/>
    <w:rsid w:val="00121597"/>
    <w:rsid w:val="001220CF"/>
    <w:rsid w:val="00123969"/>
    <w:rsid w:val="001300F5"/>
    <w:rsid w:val="00133631"/>
    <w:rsid w:val="001341F0"/>
    <w:rsid w:val="001345F1"/>
    <w:rsid w:val="0013594C"/>
    <w:rsid w:val="00137C43"/>
    <w:rsid w:val="00143D5B"/>
    <w:rsid w:val="00145781"/>
    <w:rsid w:val="00146231"/>
    <w:rsid w:val="00147407"/>
    <w:rsid w:val="00151F87"/>
    <w:rsid w:val="001529CA"/>
    <w:rsid w:val="001553EB"/>
    <w:rsid w:val="001563C3"/>
    <w:rsid w:val="001672AF"/>
    <w:rsid w:val="00173107"/>
    <w:rsid w:val="00174B17"/>
    <w:rsid w:val="00177E65"/>
    <w:rsid w:val="001819AD"/>
    <w:rsid w:val="00183AF8"/>
    <w:rsid w:val="00187E26"/>
    <w:rsid w:val="001927E4"/>
    <w:rsid w:val="00195ECB"/>
    <w:rsid w:val="00196E27"/>
    <w:rsid w:val="001A61B7"/>
    <w:rsid w:val="001A6288"/>
    <w:rsid w:val="001B4A4E"/>
    <w:rsid w:val="001B5B84"/>
    <w:rsid w:val="001C165C"/>
    <w:rsid w:val="001C26D5"/>
    <w:rsid w:val="001C4749"/>
    <w:rsid w:val="001C48E3"/>
    <w:rsid w:val="001D02B4"/>
    <w:rsid w:val="001D2069"/>
    <w:rsid w:val="001D26E9"/>
    <w:rsid w:val="001D4785"/>
    <w:rsid w:val="001E4AAB"/>
    <w:rsid w:val="001E50F6"/>
    <w:rsid w:val="001E5745"/>
    <w:rsid w:val="001E5A7F"/>
    <w:rsid w:val="001E6830"/>
    <w:rsid w:val="001E6F0A"/>
    <w:rsid w:val="001F0EA6"/>
    <w:rsid w:val="001F1D5A"/>
    <w:rsid w:val="001F3239"/>
    <w:rsid w:val="001F423B"/>
    <w:rsid w:val="001F546D"/>
    <w:rsid w:val="001F60D8"/>
    <w:rsid w:val="001F68F6"/>
    <w:rsid w:val="001F794F"/>
    <w:rsid w:val="002054B5"/>
    <w:rsid w:val="0020735D"/>
    <w:rsid w:val="002103D2"/>
    <w:rsid w:val="00210937"/>
    <w:rsid w:val="002126D5"/>
    <w:rsid w:val="00214106"/>
    <w:rsid w:val="00214907"/>
    <w:rsid w:val="00215751"/>
    <w:rsid w:val="002158DC"/>
    <w:rsid w:val="00217C6C"/>
    <w:rsid w:val="002200F2"/>
    <w:rsid w:val="002264EF"/>
    <w:rsid w:val="00226951"/>
    <w:rsid w:val="0023052B"/>
    <w:rsid w:val="00232794"/>
    <w:rsid w:val="00233393"/>
    <w:rsid w:val="002337A1"/>
    <w:rsid w:val="00234C3B"/>
    <w:rsid w:val="002350DA"/>
    <w:rsid w:val="002401F5"/>
    <w:rsid w:val="002405FA"/>
    <w:rsid w:val="00240E5E"/>
    <w:rsid w:val="00242819"/>
    <w:rsid w:val="00244D08"/>
    <w:rsid w:val="00245354"/>
    <w:rsid w:val="002508E1"/>
    <w:rsid w:val="0025243B"/>
    <w:rsid w:val="00253945"/>
    <w:rsid w:val="00260CE9"/>
    <w:rsid w:val="00263EC6"/>
    <w:rsid w:val="00265EB1"/>
    <w:rsid w:val="00266396"/>
    <w:rsid w:val="00271A53"/>
    <w:rsid w:val="00273873"/>
    <w:rsid w:val="0027394F"/>
    <w:rsid w:val="002741E1"/>
    <w:rsid w:val="0027421E"/>
    <w:rsid w:val="00274442"/>
    <w:rsid w:val="00276D15"/>
    <w:rsid w:val="00277970"/>
    <w:rsid w:val="00280D46"/>
    <w:rsid w:val="00281774"/>
    <w:rsid w:val="00282930"/>
    <w:rsid w:val="00282CCB"/>
    <w:rsid w:val="00284991"/>
    <w:rsid w:val="002869DB"/>
    <w:rsid w:val="00292850"/>
    <w:rsid w:val="00294538"/>
    <w:rsid w:val="002951D3"/>
    <w:rsid w:val="002954E3"/>
    <w:rsid w:val="002A0A90"/>
    <w:rsid w:val="002A11DA"/>
    <w:rsid w:val="002A168A"/>
    <w:rsid w:val="002A1D7F"/>
    <w:rsid w:val="002A288B"/>
    <w:rsid w:val="002A458C"/>
    <w:rsid w:val="002A51A4"/>
    <w:rsid w:val="002A557B"/>
    <w:rsid w:val="002A6498"/>
    <w:rsid w:val="002B1637"/>
    <w:rsid w:val="002B2CF1"/>
    <w:rsid w:val="002B321F"/>
    <w:rsid w:val="002B3F0D"/>
    <w:rsid w:val="002B635F"/>
    <w:rsid w:val="002B6F20"/>
    <w:rsid w:val="002C4591"/>
    <w:rsid w:val="002C7164"/>
    <w:rsid w:val="002D14A3"/>
    <w:rsid w:val="002D2701"/>
    <w:rsid w:val="002D7C33"/>
    <w:rsid w:val="002E0EDA"/>
    <w:rsid w:val="002E2089"/>
    <w:rsid w:val="002E31CC"/>
    <w:rsid w:val="002E3C69"/>
    <w:rsid w:val="002E5277"/>
    <w:rsid w:val="002E6B28"/>
    <w:rsid w:val="002E78B1"/>
    <w:rsid w:val="002F1179"/>
    <w:rsid w:val="002F5718"/>
    <w:rsid w:val="002F5CB6"/>
    <w:rsid w:val="002F6CC5"/>
    <w:rsid w:val="00302B53"/>
    <w:rsid w:val="00303A35"/>
    <w:rsid w:val="00307018"/>
    <w:rsid w:val="00311981"/>
    <w:rsid w:val="00311DC5"/>
    <w:rsid w:val="0031264A"/>
    <w:rsid w:val="0031304B"/>
    <w:rsid w:val="00313BC0"/>
    <w:rsid w:val="00315BFA"/>
    <w:rsid w:val="0032415E"/>
    <w:rsid w:val="00324F58"/>
    <w:rsid w:val="00326C5E"/>
    <w:rsid w:val="00327767"/>
    <w:rsid w:val="00327AE4"/>
    <w:rsid w:val="00330631"/>
    <w:rsid w:val="00331728"/>
    <w:rsid w:val="003317FA"/>
    <w:rsid w:val="00333D6A"/>
    <w:rsid w:val="0033456B"/>
    <w:rsid w:val="003446E8"/>
    <w:rsid w:val="00345399"/>
    <w:rsid w:val="00346F0E"/>
    <w:rsid w:val="00351464"/>
    <w:rsid w:val="0035681E"/>
    <w:rsid w:val="00361299"/>
    <w:rsid w:val="00362F05"/>
    <w:rsid w:val="00365FE5"/>
    <w:rsid w:val="00367DA8"/>
    <w:rsid w:val="00371178"/>
    <w:rsid w:val="00371800"/>
    <w:rsid w:val="00371BEC"/>
    <w:rsid w:val="003725DE"/>
    <w:rsid w:val="00374437"/>
    <w:rsid w:val="00374A64"/>
    <w:rsid w:val="00374A9C"/>
    <w:rsid w:val="00375DA9"/>
    <w:rsid w:val="00380624"/>
    <w:rsid w:val="00384487"/>
    <w:rsid w:val="0038574C"/>
    <w:rsid w:val="00386556"/>
    <w:rsid w:val="00386B85"/>
    <w:rsid w:val="003914B1"/>
    <w:rsid w:val="003927A1"/>
    <w:rsid w:val="003951A6"/>
    <w:rsid w:val="00396CF8"/>
    <w:rsid w:val="003A083F"/>
    <w:rsid w:val="003A1539"/>
    <w:rsid w:val="003A21EF"/>
    <w:rsid w:val="003A37C5"/>
    <w:rsid w:val="003A50B2"/>
    <w:rsid w:val="003A5D9F"/>
    <w:rsid w:val="003A5F1F"/>
    <w:rsid w:val="003A697C"/>
    <w:rsid w:val="003B0505"/>
    <w:rsid w:val="003C2968"/>
    <w:rsid w:val="003C38EB"/>
    <w:rsid w:val="003C7AB0"/>
    <w:rsid w:val="003D0251"/>
    <w:rsid w:val="003D07D2"/>
    <w:rsid w:val="003D5E14"/>
    <w:rsid w:val="003E0CAF"/>
    <w:rsid w:val="003E427A"/>
    <w:rsid w:val="003E4D35"/>
    <w:rsid w:val="003F07AB"/>
    <w:rsid w:val="003F4A36"/>
    <w:rsid w:val="0040064A"/>
    <w:rsid w:val="00400778"/>
    <w:rsid w:val="00401C00"/>
    <w:rsid w:val="0040294A"/>
    <w:rsid w:val="00405219"/>
    <w:rsid w:val="00412A67"/>
    <w:rsid w:val="00420B61"/>
    <w:rsid w:val="00420C3C"/>
    <w:rsid w:val="004277FA"/>
    <w:rsid w:val="00427969"/>
    <w:rsid w:val="0043117A"/>
    <w:rsid w:val="00431F7C"/>
    <w:rsid w:val="00433570"/>
    <w:rsid w:val="00433F16"/>
    <w:rsid w:val="00435AD1"/>
    <w:rsid w:val="00442BB6"/>
    <w:rsid w:val="004461E9"/>
    <w:rsid w:val="0044694D"/>
    <w:rsid w:val="0045035F"/>
    <w:rsid w:val="00452779"/>
    <w:rsid w:val="00452ED0"/>
    <w:rsid w:val="00455A46"/>
    <w:rsid w:val="00456526"/>
    <w:rsid w:val="00467374"/>
    <w:rsid w:val="004678DF"/>
    <w:rsid w:val="00473559"/>
    <w:rsid w:val="004803FA"/>
    <w:rsid w:val="00481F6D"/>
    <w:rsid w:val="00484EEA"/>
    <w:rsid w:val="00493B97"/>
    <w:rsid w:val="004956B1"/>
    <w:rsid w:val="004A0653"/>
    <w:rsid w:val="004A06C2"/>
    <w:rsid w:val="004A0D0F"/>
    <w:rsid w:val="004A2308"/>
    <w:rsid w:val="004A26E2"/>
    <w:rsid w:val="004A2BEE"/>
    <w:rsid w:val="004A2F39"/>
    <w:rsid w:val="004A31F3"/>
    <w:rsid w:val="004A69D8"/>
    <w:rsid w:val="004A6E61"/>
    <w:rsid w:val="004B0831"/>
    <w:rsid w:val="004B10DC"/>
    <w:rsid w:val="004B1666"/>
    <w:rsid w:val="004B2E4D"/>
    <w:rsid w:val="004B49C2"/>
    <w:rsid w:val="004B744A"/>
    <w:rsid w:val="004C18E8"/>
    <w:rsid w:val="004C3F88"/>
    <w:rsid w:val="004D567C"/>
    <w:rsid w:val="004E33E3"/>
    <w:rsid w:val="004E40C4"/>
    <w:rsid w:val="004E47D3"/>
    <w:rsid w:val="004E5913"/>
    <w:rsid w:val="004E6DB5"/>
    <w:rsid w:val="004F17E6"/>
    <w:rsid w:val="004F455F"/>
    <w:rsid w:val="004F4E3E"/>
    <w:rsid w:val="004F6D43"/>
    <w:rsid w:val="004F7D82"/>
    <w:rsid w:val="005002DA"/>
    <w:rsid w:val="005045F3"/>
    <w:rsid w:val="00505B7B"/>
    <w:rsid w:val="00511B5D"/>
    <w:rsid w:val="00512186"/>
    <w:rsid w:val="00517E04"/>
    <w:rsid w:val="0052035B"/>
    <w:rsid w:val="00522363"/>
    <w:rsid w:val="00522EEF"/>
    <w:rsid w:val="0052457C"/>
    <w:rsid w:val="00526955"/>
    <w:rsid w:val="0053032A"/>
    <w:rsid w:val="00530E57"/>
    <w:rsid w:val="0053311C"/>
    <w:rsid w:val="00534631"/>
    <w:rsid w:val="005353D6"/>
    <w:rsid w:val="005359F1"/>
    <w:rsid w:val="00536D65"/>
    <w:rsid w:val="00537C30"/>
    <w:rsid w:val="005402FE"/>
    <w:rsid w:val="0054036C"/>
    <w:rsid w:val="00544E76"/>
    <w:rsid w:val="00546B65"/>
    <w:rsid w:val="005479FA"/>
    <w:rsid w:val="005508FB"/>
    <w:rsid w:val="005520F0"/>
    <w:rsid w:val="005524D3"/>
    <w:rsid w:val="00553425"/>
    <w:rsid w:val="00554DA7"/>
    <w:rsid w:val="0055635B"/>
    <w:rsid w:val="00557903"/>
    <w:rsid w:val="00557A21"/>
    <w:rsid w:val="00561CF7"/>
    <w:rsid w:val="0056261D"/>
    <w:rsid w:val="005628B5"/>
    <w:rsid w:val="00565FA0"/>
    <w:rsid w:val="005727C2"/>
    <w:rsid w:val="00573209"/>
    <w:rsid w:val="00576CDF"/>
    <w:rsid w:val="005807C0"/>
    <w:rsid w:val="005812AE"/>
    <w:rsid w:val="005836A8"/>
    <w:rsid w:val="00583736"/>
    <w:rsid w:val="00583C29"/>
    <w:rsid w:val="00584216"/>
    <w:rsid w:val="00584C16"/>
    <w:rsid w:val="005859B1"/>
    <w:rsid w:val="00586243"/>
    <w:rsid w:val="00586F85"/>
    <w:rsid w:val="00587665"/>
    <w:rsid w:val="005902E2"/>
    <w:rsid w:val="00590AA0"/>
    <w:rsid w:val="00593816"/>
    <w:rsid w:val="005962E4"/>
    <w:rsid w:val="00596361"/>
    <w:rsid w:val="00596885"/>
    <w:rsid w:val="005971BF"/>
    <w:rsid w:val="005A09AE"/>
    <w:rsid w:val="005A265A"/>
    <w:rsid w:val="005A33BC"/>
    <w:rsid w:val="005A5663"/>
    <w:rsid w:val="005A5A37"/>
    <w:rsid w:val="005A622D"/>
    <w:rsid w:val="005B1C46"/>
    <w:rsid w:val="005B212E"/>
    <w:rsid w:val="005B6787"/>
    <w:rsid w:val="005C1C53"/>
    <w:rsid w:val="005C590C"/>
    <w:rsid w:val="005C718C"/>
    <w:rsid w:val="005D0AFD"/>
    <w:rsid w:val="005D1903"/>
    <w:rsid w:val="005D3371"/>
    <w:rsid w:val="005D3C57"/>
    <w:rsid w:val="005D6E13"/>
    <w:rsid w:val="005E4630"/>
    <w:rsid w:val="005E5EFD"/>
    <w:rsid w:val="005E67DB"/>
    <w:rsid w:val="005F0BFC"/>
    <w:rsid w:val="005F3461"/>
    <w:rsid w:val="005F5066"/>
    <w:rsid w:val="005F570F"/>
    <w:rsid w:val="005F7BEC"/>
    <w:rsid w:val="005F7E52"/>
    <w:rsid w:val="006000CE"/>
    <w:rsid w:val="00603203"/>
    <w:rsid w:val="00604337"/>
    <w:rsid w:val="00604581"/>
    <w:rsid w:val="00605983"/>
    <w:rsid w:val="00606046"/>
    <w:rsid w:val="006070BA"/>
    <w:rsid w:val="00611F9E"/>
    <w:rsid w:val="00613361"/>
    <w:rsid w:val="00615253"/>
    <w:rsid w:val="00615759"/>
    <w:rsid w:val="0061786D"/>
    <w:rsid w:val="00617FFB"/>
    <w:rsid w:val="0062075D"/>
    <w:rsid w:val="006224F6"/>
    <w:rsid w:val="00622ECB"/>
    <w:rsid w:val="00626A8C"/>
    <w:rsid w:val="006308B0"/>
    <w:rsid w:val="00632470"/>
    <w:rsid w:val="00645C64"/>
    <w:rsid w:val="0064616C"/>
    <w:rsid w:val="00647260"/>
    <w:rsid w:val="00652D9B"/>
    <w:rsid w:val="006565FB"/>
    <w:rsid w:val="006573CB"/>
    <w:rsid w:val="00657859"/>
    <w:rsid w:val="0066380C"/>
    <w:rsid w:val="00667974"/>
    <w:rsid w:val="006701C0"/>
    <w:rsid w:val="006731C3"/>
    <w:rsid w:val="0067397C"/>
    <w:rsid w:val="006767C4"/>
    <w:rsid w:val="00677812"/>
    <w:rsid w:val="00690FCF"/>
    <w:rsid w:val="00691083"/>
    <w:rsid w:val="00691AF2"/>
    <w:rsid w:val="0069355E"/>
    <w:rsid w:val="0069398F"/>
    <w:rsid w:val="00694403"/>
    <w:rsid w:val="006A2697"/>
    <w:rsid w:val="006A26F5"/>
    <w:rsid w:val="006A6978"/>
    <w:rsid w:val="006A73EF"/>
    <w:rsid w:val="006B0DAD"/>
    <w:rsid w:val="006B0FC3"/>
    <w:rsid w:val="006B3F4C"/>
    <w:rsid w:val="006B5E61"/>
    <w:rsid w:val="006C1108"/>
    <w:rsid w:val="006C264F"/>
    <w:rsid w:val="006C2E0A"/>
    <w:rsid w:val="006D1C95"/>
    <w:rsid w:val="006D2392"/>
    <w:rsid w:val="006D344B"/>
    <w:rsid w:val="006D6071"/>
    <w:rsid w:val="006D7BE3"/>
    <w:rsid w:val="006E5578"/>
    <w:rsid w:val="006E5D5C"/>
    <w:rsid w:val="006E70D6"/>
    <w:rsid w:val="006F1439"/>
    <w:rsid w:val="006F1DDC"/>
    <w:rsid w:val="006F3B12"/>
    <w:rsid w:val="00700D8A"/>
    <w:rsid w:val="00701642"/>
    <w:rsid w:val="00703AD4"/>
    <w:rsid w:val="00705592"/>
    <w:rsid w:val="00705A8E"/>
    <w:rsid w:val="00706E33"/>
    <w:rsid w:val="00710DAB"/>
    <w:rsid w:val="00712524"/>
    <w:rsid w:val="00715400"/>
    <w:rsid w:val="00716D46"/>
    <w:rsid w:val="00722A7F"/>
    <w:rsid w:val="00724A4B"/>
    <w:rsid w:val="00724F50"/>
    <w:rsid w:val="00725226"/>
    <w:rsid w:val="00725F3C"/>
    <w:rsid w:val="007266CD"/>
    <w:rsid w:val="00730656"/>
    <w:rsid w:val="0073443D"/>
    <w:rsid w:val="00737E42"/>
    <w:rsid w:val="00740925"/>
    <w:rsid w:val="007418A1"/>
    <w:rsid w:val="00744238"/>
    <w:rsid w:val="00750959"/>
    <w:rsid w:val="00756884"/>
    <w:rsid w:val="00760224"/>
    <w:rsid w:val="00764114"/>
    <w:rsid w:val="0076419D"/>
    <w:rsid w:val="007657F5"/>
    <w:rsid w:val="00766018"/>
    <w:rsid w:val="007677CC"/>
    <w:rsid w:val="00770071"/>
    <w:rsid w:val="007703DE"/>
    <w:rsid w:val="0077399C"/>
    <w:rsid w:val="00774D35"/>
    <w:rsid w:val="00774F9B"/>
    <w:rsid w:val="00775A87"/>
    <w:rsid w:val="0078185A"/>
    <w:rsid w:val="00785C0D"/>
    <w:rsid w:val="00790854"/>
    <w:rsid w:val="007A2477"/>
    <w:rsid w:val="007B11E0"/>
    <w:rsid w:val="007B2DE6"/>
    <w:rsid w:val="007B366C"/>
    <w:rsid w:val="007B652C"/>
    <w:rsid w:val="007C13FC"/>
    <w:rsid w:val="007C33C5"/>
    <w:rsid w:val="007C4A53"/>
    <w:rsid w:val="007C4E06"/>
    <w:rsid w:val="007C4FA9"/>
    <w:rsid w:val="007D29E0"/>
    <w:rsid w:val="007D3B98"/>
    <w:rsid w:val="007E2C6F"/>
    <w:rsid w:val="007E49D1"/>
    <w:rsid w:val="007F4689"/>
    <w:rsid w:val="007F5F8D"/>
    <w:rsid w:val="007F79B1"/>
    <w:rsid w:val="00800315"/>
    <w:rsid w:val="008008F4"/>
    <w:rsid w:val="00800B56"/>
    <w:rsid w:val="00800E24"/>
    <w:rsid w:val="00801F07"/>
    <w:rsid w:val="00804C37"/>
    <w:rsid w:val="008058D8"/>
    <w:rsid w:val="008130C5"/>
    <w:rsid w:val="00813346"/>
    <w:rsid w:val="008136E8"/>
    <w:rsid w:val="008149DA"/>
    <w:rsid w:val="00814D89"/>
    <w:rsid w:val="00815DE8"/>
    <w:rsid w:val="00816EB1"/>
    <w:rsid w:val="00820803"/>
    <w:rsid w:val="00820BA1"/>
    <w:rsid w:val="008232AC"/>
    <w:rsid w:val="00825569"/>
    <w:rsid w:val="008259C1"/>
    <w:rsid w:val="008347FF"/>
    <w:rsid w:val="00834E5B"/>
    <w:rsid w:val="00840907"/>
    <w:rsid w:val="00841C70"/>
    <w:rsid w:val="00842C1A"/>
    <w:rsid w:val="00842C93"/>
    <w:rsid w:val="00842D79"/>
    <w:rsid w:val="008432AD"/>
    <w:rsid w:val="00843B1F"/>
    <w:rsid w:val="008450A3"/>
    <w:rsid w:val="00847F7E"/>
    <w:rsid w:val="00851A16"/>
    <w:rsid w:val="00855504"/>
    <w:rsid w:val="00856921"/>
    <w:rsid w:val="008574CF"/>
    <w:rsid w:val="00860833"/>
    <w:rsid w:val="008608FD"/>
    <w:rsid w:val="0086105D"/>
    <w:rsid w:val="008618E9"/>
    <w:rsid w:val="0086250F"/>
    <w:rsid w:val="00866C49"/>
    <w:rsid w:val="00867202"/>
    <w:rsid w:val="00871612"/>
    <w:rsid w:val="00872CC5"/>
    <w:rsid w:val="0087655F"/>
    <w:rsid w:val="008833A3"/>
    <w:rsid w:val="0088437A"/>
    <w:rsid w:val="00884D81"/>
    <w:rsid w:val="008855EE"/>
    <w:rsid w:val="00890518"/>
    <w:rsid w:val="008935A5"/>
    <w:rsid w:val="00893EA7"/>
    <w:rsid w:val="00894170"/>
    <w:rsid w:val="00895CE8"/>
    <w:rsid w:val="0089731E"/>
    <w:rsid w:val="008A408C"/>
    <w:rsid w:val="008A42A9"/>
    <w:rsid w:val="008B79EA"/>
    <w:rsid w:val="008B7A86"/>
    <w:rsid w:val="008C05BA"/>
    <w:rsid w:val="008C14A2"/>
    <w:rsid w:val="008C1DFE"/>
    <w:rsid w:val="008C37F3"/>
    <w:rsid w:val="008C388C"/>
    <w:rsid w:val="008C7666"/>
    <w:rsid w:val="008D1779"/>
    <w:rsid w:val="008D2AB1"/>
    <w:rsid w:val="008D335F"/>
    <w:rsid w:val="008D4B2A"/>
    <w:rsid w:val="008D5612"/>
    <w:rsid w:val="008D77E5"/>
    <w:rsid w:val="008D7992"/>
    <w:rsid w:val="008E0640"/>
    <w:rsid w:val="008E0CFF"/>
    <w:rsid w:val="008E21B1"/>
    <w:rsid w:val="008E4645"/>
    <w:rsid w:val="008E4AE8"/>
    <w:rsid w:val="008F1C16"/>
    <w:rsid w:val="008F7C25"/>
    <w:rsid w:val="009004CD"/>
    <w:rsid w:val="00902454"/>
    <w:rsid w:val="00902B9B"/>
    <w:rsid w:val="00904F22"/>
    <w:rsid w:val="00906032"/>
    <w:rsid w:val="00906813"/>
    <w:rsid w:val="00910403"/>
    <w:rsid w:val="00910D1F"/>
    <w:rsid w:val="00910DE0"/>
    <w:rsid w:val="00912084"/>
    <w:rsid w:val="00912760"/>
    <w:rsid w:val="00913516"/>
    <w:rsid w:val="00916460"/>
    <w:rsid w:val="00916C90"/>
    <w:rsid w:val="00916E14"/>
    <w:rsid w:val="00917C6B"/>
    <w:rsid w:val="00921588"/>
    <w:rsid w:val="0092241F"/>
    <w:rsid w:val="00923408"/>
    <w:rsid w:val="00925ACC"/>
    <w:rsid w:val="00926E0D"/>
    <w:rsid w:val="00931450"/>
    <w:rsid w:val="009337E1"/>
    <w:rsid w:val="00933BD3"/>
    <w:rsid w:val="00934748"/>
    <w:rsid w:val="0094076E"/>
    <w:rsid w:val="00942CDD"/>
    <w:rsid w:val="009439D6"/>
    <w:rsid w:val="00944FDB"/>
    <w:rsid w:val="00945136"/>
    <w:rsid w:val="0095149C"/>
    <w:rsid w:val="009524B2"/>
    <w:rsid w:val="00952573"/>
    <w:rsid w:val="00954793"/>
    <w:rsid w:val="00960ECC"/>
    <w:rsid w:val="009618A8"/>
    <w:rsid w:val="00962172"/>
    <w:rsid w:val="00962FBB"/>
    <w:rsid w:val="00963504"/>
    <w:rsid w:val="00964ECC"/>
    <w:rsid w:val="00965437"/>
    <w:rsid w:val="00967CE3"/>
    <w:rsid w:val="00970BEE"/>
    <w:rsid w:val="00970F7C"/>
    <w:rsid w:val="00971256"/>
    <w:rsid w:val="00971D87"/>
    <w:rsid w:val="009776C3"/>
    <w:rsid w:val="00982126"/>
    <w:rsid w:val="009847BA"/>
    <w:rsid w:val="00985C9D"/>
    <w:rsid w:val="009873C5"/>
    <w:rsid w:val="00987B66"/>
    <w:rsid w:val="009917DB"/>
    <w:rsid w:val="0099238B"/>
    <w:rsid w:val="00992CFD"/>
    <w:rsid w:val="009978E0"/>
    <w:rsid w:val="009A138C"/>
    <w:rsid w:val="009A2010"/>
    <w:rsid w:val="009A2DBF"/>
    <w:rsid w:val="009A3065"/>
    <w:rsid w:val="009A365C"/>
    <w:rsid w:val="009A7AC8"/>
    <w:rsid w:val="009B1FC5"/>
    <w:rsid w:val="009B23A6"/>
    <w:rsid w:val="009B6243"/>
    <w:rsid w:val="009C0B44"/>
    <w:rsid w:val="009C2D88"/>
    <w:rsid w:val="009C31A3"/>
    <w:rsid w:val="009C55C6"/>
    <w:rsid w:val="009C6C88"/>
    <w:rsid w:val="009D0446"/>
    <w:rsid w:val="009D2DA0"/>
    <w:rsid w:val="009D68CB"/>
    <w:rsid w:val="009D713A"/>
    <w:rsid w:val="009D7DE5"/>
    <w:rsid w:val="009E1DC3"/>
    <w:rsid w:val="009E2A0A"/>
    <w:rsid w:val="009E437F"/>
    <w:rsid w:val="009E5215"/>
    <w:rsid w:val="009F0890"/>
    <w:rsid w:val="009F1998"/>
    <w:rsid w:val="009F36E9"/>
    <w:rsid w:val="009F40CC"/>
    <w:rsid w:val="009F4615"/>
    <w:rsid w:val="009F6A4B"/>
    <w:rsid w:val="009F7672"/>
    <w:rsid w:val="00A04583"/>
    <w:rsid w:val="00A04B54"/>
    <w:rsid w:val="00A11BD8"/>
    <w:rsid w:val="00A125D7"/>
    <w:rsid w:val="00A13F9E"/>
    <w:rsid w:val="00A142AB"/>
    <w:rsid w:val="00A14644"/>
    <w:rsid w:val="00A14D6C"/>
    <w:rsid w:val="00A16BB5"/>
    <w:rsid w:val="00A17573"/>
    <w:rsid w:val="00A20643"/>
    <w:rsid w:val="00A211F7"/>
    <w:rsid w:val="00A21745"/>
    <w:rsid w:val="00A22BA0"/>
    <w:rsid w:val="00A24E0F"/>
    <w:rsid w:val="00A2564A"/>
    <w:rsid w:val="00A257D3"/>
    <w:rsid w:val="00A3041C"/>
    <w:rsid w:val="00A30924"/>
    <w:rsid w:val="00A32A52"/>
    <w:rsid w:val="00A35807"/>
    <w:rsid w:val="00A3647B"/>
    <w:rsid w:val="00A364F4"/>
    <w:rsid w:val="00A372B6"/>
    <w:rsid w:val="00A409E3"/>
    <w:rsid w:val="00A41534"/>
    <w:rsid w:val="00A4160B"/>
    <w:rsid w:val="00A464BC"/>
    <w:rsid w:val="00A4695E"/>
    <w:rsid w:val="00A476F4"/>
    <w:rsid w:val="00A524C7"/>
    <w:rsid w:val="00A56213"/>
    <w:rsid w:val="00A5671B"/>
    <w:rsid w:val="00A56964"/>
    <w:rsid w:val="00A625D5"/>
    <w:rsid w:val="00A62AE0"/>
    <w:rsid w:val="00A66D1D"/>
    <w:rsid w:val="00A67100"/>
    <w:rsid w:val="00A73365"/>
    <w:rsid w:val="00A750B9"/>
    <w:rsid w:val="00A83EAA"/>
    <w:rsid w:val="00A8489F"/>
    <w:rsid w:val="00A86342"/>
    <w:rsid w:val="00A92F3B"/>
    <w:rsid w:val="00A941B2"/>
    <w:rsid w:val="00A9706C"/>
    <w:rsid w:val="00A9755C"/>
    <w:rsid w:val="00A979B6"/>
    <w:rsid w:val="00AA0308"/>
    <w:rsid w:val="00AA6E7C"/>
    <w:rsid w:val="00AA7DFA"/>
    <w:rsid w:val="00AC0921"/>
    <w:rsid w:val="00AC0BC8"/>
    <w:rsid w:val="00AC1DBA"/>
    <w:rsid w:val="00AC1EA3"/>
    <w:rsid w:val="00AC209E"/>
    <w:rsid w:val="00AC668D"/>
    <w:rsid w:val="00AC7A07"/>
    <w:rsid w:val="00AD1A6B"/>
    <w:rsid w:val="00AD1EED"/>
    <w:rsid w:val="00AD3825"/>
    <w:rsid w:val="00AD54F1"/>
    <w:rsid w:val="00AD61A0"/>
    <w:rsid w:val="00AE0FFF"/>
    <w:rsid w:val="00AE1258"/>
    <w:rsid w:val="00AE4CA1"/>
    <w:rsid w:val="00AF2A09"/>
    <w:rsid w:val="00AF35A0"/>
    <w:rsid w:val="00AF384E"/>
    <w:rsid w:val="00AF472B"/>
    <w:rsid w:val="00B000F0"/>
    <w:rsid w:val="00B02472"/>
    <w:rsid w:val="00B024A4"/>
    <w:rsid w:val="00B02D3F"/>
    <w:rsid w:val="00B07EB3"/>
    <w:rsid w:val="00B10239"/>
    <w:rsid w:val="00B125A6"/>
    <w:rsid w:val="00B153E6"/>
    <w:rsid w:val="00B157ED"/>
    <w:rsid w:val="00B24A38"/>
    <w:rsid w:val="00B25B2B"/>
    <w:rsid w:val="00B2646C"/>
    <w:rsid w:val="00B30FBA"/>
    <w:rsid w:val="00B33FAF"/>
    <w:rsid w:val="00B34C40"/>
    <w:rsid w:val="00B35B16"/>
    <w:rsid w:val="00B36092"/>
    <w:rsid w:val="00B3638C"/>
    <w:rsid w:val="00B40639"/>
    <w:rsid w:val="00B43365"/>
    <w:rsid w:val="00B4377C"/>
    <w:rsid w:val="00B46286"/>
    <w:rsid w:val="00B47463"/>
    <w:rsid w:val="00B52468"/>
    <w:rsid w:val="00B52925"/>
    <w:rsid w:val="00B52E4C"/>
    <w:rsid w:val="00B53504"/>
    <w:rsid w:val="00B552DA"/>
    <w:rsid w:val="00B56FE2"/>
    <w:rsid w:val="00B6037F"/>
    <w:rsid w:val="00B650C0"/>
    <w:rsid w:val="00B67193"/>
    <w:rsid w:val="00B67EFD"/>
    <w:rsid w:val="00B70055"/>
    <w:rsid w:val="00B70C83"/>
    <w:rsid w:val="00B831CB"/>
    <w:rsid w:val="00B83A90"/>
    <w:rsid w:val="00B83B21"/>
    <w:rsid w:val="00B845F2"/>
    <w:rsid w:val="00B8545C"/>
    <w:rsid w:val="00B85D18"/>
    <w:rsid w:val="00B85E9F"/>
    <w:rsid w:val="00B8747E"/>
    <w:rsid w:val="00B90FC7"/>
    <w:rsid w:val="00B92862"/>
    <w:rsid w:val="00B9319F"/>
    <w:rsid w:val="00BA1B41"/>
    <w:rsid w:val="00BA620A"/>
    <w:rsid w:val="00BA6C5B"/>
    <w:rsid w:val="00BA7968"/>
    <w:rsid w:val="00BB059F"/>
    <w:rsid w:val="00BB4EC5"/>
    <w:rsid w:val="00BB608A"/>
    <w:rsid w:val="00BB6AE3"/>
    <w:rsid w:val="00BB7D35"/>
    <w:rsid w:val="00BC35BE"/>
    <w:rsid w:val="00BC5CE6"/>
    <w:rsid w:val="00BC72E3"/>
    <w:rsid w:val="00BC789B"/>
    <w:rsid w:val="00BD060F"/>
    <w:rsid w:val="00BD2568"/>
    <w:rsid w:val="00BD52CA"/>
    <w:rsid w:val="00BD67EC"/>
    <w:rsid w:val="00BE3647"/>
    <w:rsid w:val="00BE6ECE"/>
    <w:rsid w:val="00BE7629"/>
    <w:rsid w:val="00BF1DED"/>
    <w:rsid w:val="00BF22F8"/>
    <w:rsid w:val="00BF34AC"/>
    <w:rsid w:val="00BF4308"/>
    <w:rsid w:val="00BF6337"/>
    <w:rsid w:val="00BF7097"/>
    <w:rsid w:val="00C013AC"/>
    <w:rsid w:val="00C04F40"/>
    <w:rsid w:val="00C114D2"/>
    <w:rsid w:val="00C12EB2"/>
    <w:rsid w:val="00C12F18"/>
    <w:rsid w:val="00C1334F"/>
    <w:rsid w:val="00C13DB2"/>
    <w:rsid w:val="00C14224"/>
    <w:rsid w:val="00C21477"/>
    <w:rsid w:val="00C23815"/>
    <w:rsid w:val="00C25192"/>
    <w:rsid w:val="00C256EB"/>
    <w:rsid w:val="00C27B81"/>
    <w:rsid w:val="00C311FD"/>
    <w:rsid w:val="00C32293"/>
    <w:rsid w:val="00C33CF6"/>
    <w:rsid w:val="00C34EF9"/>
    <w:rsid w:val="00C35B45"/>
    <w:rsid w:val="00C35C4A"/>
    <w:rsid w:val="00C36457"/>
    <w:rsid w:val="00C378A4"/>
    <w:rsid w:val="00C41806"/>
    <w:rsid w:val="00C42B6D"/>
    <w:rsid w:val="00C42F64"/>
    <w:rsid w:val="00C454B6"/>
    <w:rsid w:val="00C4740A"/>
    <w:rsid w:val="00C52FD1"/>
    <w:rsid w:val="00C56971"/>
    <w:rsid w:val="00C61BD5"/>
    <w:rsid w:val="00C661FE"/>
    <w:rsid w:val="00C6656E"/>
    <w:rsid w:val="00C7007B"/>
    <w:rsid w:val="00C736A3"/>
    <w:rsid w:val="00C75857"/>
    <w:rsid w:val="00C7693F"/>
    <w:rsid w:val="00C84FF6"/>
    <w:rsid w:val="00C87575"/>
    <w:rsid w:val="00C91077"/>
    <w:rsid w:val="00C91403"/>
    <w:rsid w:val="00C91E74"/>
    <w:rsid w:val="00C923C6"/>
    <w:rsid w:val="00C97C19"/>
    <w:rsid w:val="00CA3B33"/>
    <w:rsid w:val="00CA3C8A"/>
    <w:rsid w:val="00CA49D3"/>
    <w:rsid w:val="00CA53A8"/>
    <w:rsid w:val="00CA6C10"/>
    <w:rsid w:val="00CA7084"/>
    <w:rsid w:val="00CB09BF"/>
    <w:rsid w:val="00CC2AF9"/>
    <w:rsid w:val="00CC5B48"/>
    <w:rsid w:val="00CC7656"/>
    <w:rsid w:val="00CD057B"/>
    <w:rsid w:val="00CD253E"/>
    <w:rsid w:val="00CD2B16"/>
    <w:rsid w:val="00CD6677"/>
    <w:rsid w:val="00CD67B8"/>
    <w:rsid w:val="00CD7958"/>
    <w:rsid w:val="00CE03A6"/>
    <w:rsid w:val="00CE141F"/>
    <w:rsid w:val="00CE32F8"/>
    <w:rsid w:val="00CE6949"/>
    <w:rsid w:val="00CE7015"/>
    <w:rsid w:val="00CE7287"/>
    <w:rsid w:val="00CF05F8"/>
    <w:rsid w:val="00D05960"/>
    <w:rsid w:val="00D060DA"/>
    <w:rsid w:val="00D065A9"/>
    <w:rsid w:val="00D10432"/>
    <w:rsid w:val="00D10582"/>
    <w:rsid w:val="00D13313"/>
    <w:rsid w:val="00D14227"/>
    <w:rsid w:val="00D165C1"/>
    <w:rsid w:val="00D2041E"/>
    <w:rsid w:val="00D20E33"/>
    <w:rsid w:val="00D25E7F"/>
    <w:rsid w:val="00D26155"/>
    <w:rsid w:val="00D32775"/>
    <w:rsid w:val="00D33FEF"/>
    <w:rsid w:val="00D4044C"/>
    <w:rsid w:val="00D40D49"/>
    <w:rsid w:val="00D4557E"/>
    <w:rsid w:val="00D47790"/>
    <w:rsid w:val="00D5230D"/>
    <w:rsid w:val="00D52A92"/>
    <w:rsid w:val="00D534E6"/>
    <w:rsid w:val="00D54269"/>
    <w:rsid w:val="00D56FE4"/>
    <w:rsid w:val="00D601EB"/>
    <w:rsid w:val="00D60B86"/>
    <w:rsid w:val="00D612E2"/>
    <w:rsid w:val="00D61CA9"/>
    <w:rsid w:val="00D6389F"/>
    <w:rsid w:val="00D72E99"/>
    <w:rsid w:val="00D75939"/>
    <w:rsid w:val="00D825BD"/>
    <w:rsid w:val="00D82C8E"/>
    <w:rsid w:val="00D8794B"/>
    <w:rsid w:val="00D945B6"/>
    <w:rsid w:val="00D94858"/>
    <w:rsid w:val="00D967CF"/>
    <w:rsid w:val="00DA0D38"/>
    <w:rsid w:val="00DA2255"/>
    <w:rsid w:val="00DA38B3"/>
    <w:rsid w:val="00DA3A67"/>
    <w:rsid w:val="00DA4E9F"/>
    <w:rsid w:val="00DA5188"/>
    <w:rsid w:val="00DA59DD"/>
    <w:rsid w:val="00DA7E6E"/>
    <w:rsid w:val="00DB3137"/>
    <w:rsid w:val="00DB3A69"/>
    <w:rsid w:val="00DB58EC"/>
    <w:rsid w:val="00DB59AD"/>
    <w:rsid w:val="00DB6D77"/>
    <w:rsid w:val="00DB7EA6"/>
    <w:rsid w:val="00DC215F"/>
    <w:rsid w:val="00DC37C0"/>
    <w:rsid w:val="00DC428F"/>
    <w:rsid w:val="00DC5AA0"/>
    <w:rsid w:val="00DC7CF5"/>
    <w:rsid w:val="00DD0782"/>
    <w:rsid w:val="00DD0C3B"/>
    <w:rsid w:val="00DD2DE1"/>
    <w:rsid w:val="00DD406D"/>
    <w:rsid w:val="00DD41DC"/>
    <w:rsid w:val="00DD672F"/>
    <w:rsid w:val="00DD7DD6"/>
    <w:rsid w:val="00DE4391"/>
    <w:rsid w:val="00DE6A74"/>
    <w:rsid w:val="00DE6BF5"/>
    <w:rsid w:val="00DF0BAB"/>
    <w:rsid w:val="00DF0EB2"/>
    <w:rsid w:val="00DF3C7B"/>
    <w:rsid w:val="00DF44C2"/>
    <w:rsid w:val="00E01596"/>
    <w:rsid w:val="00E03488"/>
    <w:rsid w:val="00E03C23"/>
    <w:rsid w:val="00E05C17"/>
    <w:rsid w:val="00E12F62"/>
    <w:rsid w:val="00E1340F"/>
    <w:rsid w:val="00E1380E"/>
    <w:rsid w:val="00E14054"/>
    <w:rsid w:val="00E17C48"/>
    <w:rsid w:val="00E17CF2"/>
    <w:rsid w:val="00E21473"/>
    <w:rsid w:val="00E23E61"/>
    <w:rsid w:val="00E24DB5"/>
    <w:rsid w:val="00E26190"/>
    <w:rsid w:val="00E27B17"/>
    <w:rsid w:val="00E307AF"/>
    <w:rsid w:val="00E36C60"/>
    <w:rsid w:val="00E41981"/>
    <w:rsid w:val="00E42D89"/>
    <w:rsid w:val="00E478EF"/>
    <w:rsid w:val="00E47FE3"/>
    <w:rsid w:val="00E5266E"/>
    <w:rsid w:val="00E53145"/>
    <w:rsid w:val="00E535E2"/>
    <w:rsid w:val="00E54AD0"/>
    <w:rsid w:val="00E5633B"/>
    <w:rsid w:val="00E57299"/>
    <w:rsid w:val="00E6098C"/>
    <w:rsid w:val="00E61FBE"/>
    <w:rsid w:val="00E6263E"/>
    <w:rsid w:val="00E67435"/>
    <w:rsid w:val="00E7099B"/>
    <w:rsid w:val="00E70A46"/>
    <w:rsid w:val="00E728AE"/>
    <w:rsid w:val="00E7438A"/>
    <w:rsid w:val="00E7638D"/>
    <w:rsid w:val="00E81F5E"/>
    <w:rsid w:val="00E867C0"/>
    <w:rsid w:val="00E87C0B"/>
    <w:rsid w:val="00E902C6"/>
    <w:rsid w:val="00E906AD"/>
    <w:rsid w:val="00E9092E"/>
    <w:rsid w:val="00EA0E0F"/>
    <w:rsid w:val="00EA3468"/>
    <w:rsid w:val="00EB2BD1"/>
    <w:rsid w:val="00EB2EB8"/>
    <w:rsid w:val="00EB3772"/>
    <w:rsid w:val="00EB7DF2"/>
    <w:rsid w:val="00EC31AE"/>
    <w:rsid w:val="00EC39C0"/>
    <w:rsid w:val="00EC5690"/>
    <w:rsid w:val="00EC5F3F"/>
    <w:rsid w:val="00EC6512"/>
    <w:rsid w:val="00EC6E90"/>
    <w:rsid w:val="00EC7C26"/>
    <w:rsid w:val="00ED0D2F"/>
    <w:rsid w:val="00ED11EF"/>
    <w:rsid w:val="00ED2653"/>
    <w:rsid w:val="00ED3EF1"/>
    <w:rsid w:val="00EE0014"/>
    <w:rsid w:val="00EE358B"/>
    <w:rsid w:val="00EE6649"/>
    <w:rsid w:val="00EF0C85"/>
    <w:rsid w:val="00EF23F8"/>
    <w:rsid w:val="00F0039D"/>
    <w:rsid w:val="00F01F1B"/>
    <w:rsid w:val="00F02C74"/>
    <w:rsid w:val="00F04BB4"/>
    <w:rsid w:val="00F05374"/>
    <w:rsid w:val="00F07F8D"/>
    <w:rsid w:val="00F11A2C"/>
    <w:rsid w:val="00F12E8C"/>
    <w:rsid w:val="00F14605"/>
    <w:rsid w:val="00F17AF2"/>
    <w:rsid w:val="00F20CE8"/>
    <w:rsid w:val="00F210BF"/>
    <w:rsid w:val="00F214EB"/>
    <w:rsid w:val="00F21555"/>
    <w:rsid w:val="00F24E8A"/>
    <w:rsid w:val="00F27FAD"/>
    <w:rsid w:val="00F30069"/>
    <w:rsid w:val="00F3061D"/>
    <w:rsid w:val="00F32B48"/>
    <w:rsid w:val="00F3689A"/>
    <w:rsid w:val="00F3716B"/>
    <w:rsid w:val="00F40C1D"/>
    <w:rsid w:val="00F4138A"/>
    <w:rsid w:val="00F42D56"/>
    <w:rsid w:val="00F43864"/>
    <w:rsid w:val="00F43FFE"/>
    <w:rsid w:val="00F45574"/>
    <w:rsid w:val="00F46467"/>
    <w:rsid w:val="00F47C9C"/>
    <w:rsid w:val="00F5065A"/>
    <w:rsid w:val="00F510C3"/>
    <w:rsid w:val="00F5195F"/>
    <w:rsid w:val="00F53302"/>
    <w:rsid w:val="00F53B39"/>
    <w:rsid w:val="00F55231"/>
    <w:rsid w:val="00F57B27"/>
    <w:rsid w:val="00F609C1"/>
    <w:rsid w:val="00F627FE"/>
    <w:rsid w:val="00F642E8"/>
    <w:rsid w:val="00F66F41"/>
    <w:rsid w:val="00F66FA0"/>
    <w:rsid w:val="00F70AB7"/>
    <w:rsid w:val="00F71139"/>
    <w:rsid w:val="00F711E3"/>
    <w:rsid w:val="00F71E6B"/>
    <w:rsid w:val="00F72ECA"/>
    <w:rsid w:val="00F75BAC"/>
    <w:rsid w:val="00F761C8"/>
    <w:rsid w:val="00F81D4E"/>
    <w:rsid w:val="00F84605"/>
    <w:rsid w:val="00F84E10"/>
    <w:rsid w:val="00F85328"/>
    <w:rsid w:val="00F8581A"/>
    <w:rsid w:val="00F90623"/>
    <w:rsid w:val="00F96C99"/>
    <w:rsid w:val="00FA1722"/>
    <w:rsid w:val="00FA24B2"/>
    <w:rsid w:val="00FA3BA3"/>
    <w:rsid w:val="00FB6386"/>
    <w:rsid w:val="00FB6BA1"/>
    <w:rsid w:val="00FB7770"/>
    <w:rsid w:val="00FC4219"/>
    <w:rsid w:val="00FC49F5"/>
    <w:rsid w:val="00FD2C16"/>
    <w:rsid w:val="00FE0073"/>
    <w:rsid w:val="00FE21C5"/>
    <w:rsid w:val="00FE2760"/>
    <w:rsid w:val="00FE6B5E"/>
    <w:rsid w:val="00FF208E"/>
    <w:rsid w:val="00FF344E"/>
    <w:rsid w:val="00FF4F57"/>
    <w:rsid w:val="00FF680D"/>
    <w:rsid w:val="00FF6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754A28FE-B62E-416C-AEA4-029E838DB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9C6C88"/>
    <w:pPr>
      <w:keepNext/>
      <w:spacing w:after="240" w:line="240" w:lineRule="auto"/>
      <w:outlineLvl w:val="0"/>
    </w:pPr>
    <w:rPr>
      <w:b/>
      <w:kern w:val="28"/>
      <w:sz w:val="48"/>
    </w:rPr>
  </w:style>
  <w:style w:type="paragraph" w:styleId="Heading2">
    <w:name w:val="heading 2"/>
    <w:basedOn w:val="Heading1"/>
    <w:next w:val="Normal"/>
    <w:link w:val="Heading2Char"/>
    <w:autoRedefine/>
    <w:qFormat/>
    <w:rsid w:val="00146231"/>
    <w:pPr>
      <w:spacing w:before="240" w:after="60"/>
      <w:outlineLvl w:val="1"/>
    </w:pPr>
    <w:rPr>
      <w:rFonts w:cs="Arial"/>
      <w:sz w:val="36"/>
      <w:szCs w:val="22"/>
      <w:lang w:eastAsia="en-GB"/>
    </w:rPr>
  </w:style>
  <w:style w:type="paragraph" w:styleId="Heading3">
    <w:name w:val="heading 3"/>
    <w:basedOn w:val="Heading2"/>
    <w:next w:val="Normal"/>
    <w:link w:val="Heading3Char"/>
    <w:qFormat/>
    <w:rsid w:val="00522363"/>
    <w:pPr>
      <w:outlineLvl w:val="2"/>
    </w:pPr>
    <w:rPr>
      <w:sz w:val="28"/>
    </w:rPr>
  </w:style>
  <w:style w:type="paragraph" w:styleId="Heading4">
    <w:name w:val="heading 4"/>
    <w:basedOn w:val="Heading3"/>
    <w:next w:val="Normal"/>
    <w:link w:val="Heading4Char"/>
    <w:autoRedefine/>
    <w:qFormat/>
    <w:locked/>
    <w:rsid w:val="002951D3"/>
    <w:pPr>
      <w:spacing w:before="120"/>
      <w:outlineLvl w:val="3"/>
    </w:pPr>
    <w:rPr>
      <w:sz w:val="24"/>
    </w:rPr>
  </w:style>
  <w:style w:type="paragraph" w:styleId="Heading5">
    <w:name w:val="heading 5"/>
    <w:basedOn w:val="Normal"/>
    <w:next w:val="Normal"/>
    <w:link w:val="Heading5Char"/>
    <w:qFormat/>
    <w:locked/>
    <w:rsid w:val="00522363"/>
    <w:pPr>
      <w:keepNext/>
      <w:spacing w:before="120" w:after="60"/>
      <w:outlineLvl w:val="4"/>
    </w:pPr>
    <w:rPr>
      <w:b/>
    </w:rPr>
  </w:style>
  <w:style w:type="paragraph" w:styleId="Heading6">
    <w:name w:val="heading 6"/>
    <w:basedOn w:val="Normal"/>
    <w:next w:val="Normal"/>
    <w:link w:val="Heading6Char"/>
    <w:uiPriority w:val="9"/>
    <w:qFormat/>
    <w:locked/>
    <w:rsid w:val="00F12E8C"/>
    <w:pPr>
      <w:keepNext/>
      <w:keepLines/>
      <w:tabs>
        <w:tab w:val="clear" w:pos="284"/>
        <w:tab w:val="clear" w:pos="567"/>
      </w:tabs>
      <w:spacing w:before="200" w:line="240" w:lineRule="auto"/>
      <w:outlineLvl w:val="5"/>
    </w:pPr>
    <w:rPr>
      <w:rFonts w:ascii="Cambria" w:hAnsi="Cambria"/>
      <w:i/>
      <w:iCs/>
      <w:color w:val="243F60"/>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9C6C88"/>
    <w:rPr>
      <w:rFonts w:ascii="Arial" w:eastAsia="Times New Roman" w:hAnsi="Arial"/>
      <w:b/>
      <w:kern w:val="28"/>
      <w:sz w:val="48"/>
      <w:szCs w:val="20"/>
      <w:lang w:val="en-GB"/>
    </w:rPr>
  </w:style>
  <w:style w:type="character" w:customStyle="1" w:styleId="Heading2Char">
    <w:name w:val="Heading 2 Char"/>
    <w:basedOn w:val="DefaultParagraphFont"/>
    <w:link w:val="Heading2"/>
    <w:locked/>
    <w:rsid w:val="00146231"/>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B67193"/>
    <w:rPr>
      <w:rFonts w:ascii="Arial" w:eastAsia="Times New Roman" w:hAnsi="Arial"/>
      <w:b/>
      <w:kern w:val="28"/>
      <w:sz w:val="28"/>
      <w:szCs w:val="20"/>
      <w:lang w:val="en-GB" w:eastAsia="en-GB"/>
    </w:rPr>
  </w:style>
  <w:style w:type="character" w:customStyle="1" w:styleId="Heading4Char">
    <w:name w:val="Heading 4 Char"/>
    <w:basedOn w:val="DefaultParagraphFont"/>
    <w:link w:val="Heading4"/>
    <w:rsid w:val="002951D3"/>
    <w:rPr>
      <w:rFonts w:ascii="Arial" w:eastAsia="Times New Roman" w:hAnsi="Arial" w:cs="Arial"/>
      <w:b/>
      <w:kern w:val="28"/>
      <w:sz w:val="24"/>
      <w:lang w:val="en-GB" w:eastAsia="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character" w:customStyle="1" w:styleId="Heading6Char">
    <w:name w:val="Heading 6 Char"/>
    <w:basedOn w:val="DefaultParagraphFont"/>
    <w:link w:val="Heading6"/>
    <w:uiPriority w:val="9"/>
    <w:rsid w:val="00F12E8C"/>
    <w:rPr>
      <w:rFonts w:ascii="Cambria" w:eastAsia="Times New Roman" w:hAnsi="Cambria"/>
      <w:i/>
      <w:iCs/>
      <w:color w:val="243F60"/>
      <w:lang w:val="x-none"/>
    </w:rPr>
  </w:style>
  <w:style w:type="paragraph" w:styleId="ListParagraph">
    <w:name w:val="List Paragraph"/>
    <w:basedOn w:val="Normal"/>
    <w:uiPriority w:val="99"/>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rsid w:val="00522363"/>
    <w:pPr>
      <w:tabs>
        <w:tab w:val="clear" w:pos="567"/>
      </w:tabs>
    </w:pPr>
    <w:rPr>
      <w:noProof/>
      <w:sz w:val="20"/>
    </w:rPr>
  </w:style>
  <w:style w:type="character" w:customStyle="1" w:styleId="CommentTextChar">
    <w:name w:val="Comment Text Char"/>
    <w:basedOn w:val="DefaultParagraphFont"/>
    <w:link w:val="CommentText"/>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unhideWhenUsed/>
    <w:rsid w:val="00420B61"/>
    <w:pPr>
      <w:spacing w:line="240" w:lineRule="auto"/>
    </w:pPr>
    <w:rPr>
      <w:rFonts w:cs="Tahoma"/>
      <w:sz w:val="16"/>
      <w:szCs w:val="16"/>
    </w:rPr>
  </w:style>
  <w:style w:type="character" w:customStyle="1" w:styleId="BalloonTextChar">
    <w:name w:val="Balloon Text Char"/>
    <w:basedOn w:val="DefaultParagraphFont"/>
    <w:link w:val="BalloonText"/>
    <w:uiPriority w:val="99"/>
    <w:locked/>
    <w:rsid w:val="00420B61"/>
    <w:rPr>
      <w:rFonts w:ascii="Arial" w:eastAsia="Times New Roman" w:hAnsi="Arial"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locked/>
    <w:rsid w:val="00174B17"/>
    <w:rPr>
      <w:rFonts w:cs="Times New Roman"/>
      <w:lang w:val="en-GB"/>
    </w:rPr>
  </w:style>
  <w:style w:type="paragraph" w:styleId="Footer">
    <w:name w:val="footer"/>
    <w:link w:val="FooterChar"/>
    <w:autoRedefine/>
    <w:rsid w:val="00B3638C"/>
    <w:pPr>
      <w:tabs>
        <w:tab w:val="right" w:pos="14004"/>
      </w:tabs>
    </w:pPr>
    <w:rPr>
      <w:rFonts w:ascii="Arial" w:eastAsia="Times New Roman" w:hAnsi="Arial" w:cs="Arial"/>
      <w:bCs/>
      <w:iCs/>
      <w:sz w:val="18"/>
      <w:szCs w:val="18"/>
      <w:lang w:val="en-GB"/>
    </w:rPr>
  </w:style>
  <w:style w:type="character" w:customStyle="1" w:styleId="FooterChar">
    <w:name w:val="Footer Char"/>
    <w:basedOn w:val="DefaultParagraphFont"/>
    <w:link w:val="Footer"/>
    <w:locked/>
    <w:rsid w:val="00B3638C"/>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qFormat/>
    <w:rsid w:val="00522363"/>
    <w:pPr>
      <w:numPr>
        <w:numId w:val="1"/>
      </w:numPr>
      <w:tabs>
        <w:tab w:val="clear" w:pos="284"/>
      </w:tabs>
      <w:spacing w:after="60"/>
    </w:pPr>
  </w:style>
  <w:style w:type="character" w:customStyle="1" w:styleId="bulletChar">
    <w:name w:val="bullet Char"/>
    <w:basedOn w:val="DefaultParagraphFont"/>
    <w:link w:val="bullet"/>
    <w:rsid w:val="00273873"/>
    <w:rPr>
      <w:rFonts w:ascii="Arial" w:eastAsia="Times New Roman" w:hAnsi="Arial"/>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2"/>
      </w:numPr>
      <w:tabs>
        <w:tab w:val="clear" w:pos="284"/>
      </w:tabs>
    </w:pPr>
    <w:rPr>
      <w:sz w:val="18"/>
    </w:rPr>
  </w:style>
  <w:style w:type="paragraph" w:customStyle="1" w:styleId="Secondorderbullet">
    <w:name w:val="Second order bullet"/>
    <w:basedOn w:val="bullet"/>
    <w:next w:val="Normal"/>
    <w:rsid w:val="00522363"/>
    <w:pPr>
      <w:numPr>
        <w:numId w:val="3"/>
      </w:numPr>
      <w:tabs>
        <w:tab w:val="clear" w:pos="567"/>
      </w:tabs>
    </w:pPr>
  </w:style>
  <w:style w:type="paragraph" w:customStyle="1" w:styleId="tabletext">
    <w:name w:val="table text"/>
    <w:basedOn w:val="Normal"/>
    <w:rsid w:val="00522363"/>
    <w:rPr>
      <w:sz w:val="20"/>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BB059F"/>
    <w:pPr>
      <w:tabs>
        <w:tab w:val="clear" w:pos="567"/>
        <w:tab w:val="right" w:pos="9072"/>
      </w:tabs>
      <w:spacing w:before="120" w:after="120"/>
    </w:pPr>
    <w:rPr>
      <w:b/>
    </w:rPr>
  </w:style>
  <w:style w:type="paragraph" w:styleId="TOC2">
    <w:name w:val="toc 2"/>
    <w:basedOn w:val="TOC1"/>
    <w:next w:val="Normal"/>
    <w:autoRedefine/>
    <w:uiPriority w:val="39"/>
    <w:locked/>
    <w:rsid w:val="0001126D"/>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A56964"/>
    <w:rPr>
      <w:color w:val="8064A2" w:themeColor="accent4"/>
    </w:rPr>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D14227"/>
    <w:pPr>
      <w:spacing w:before="120"/>
    </w:pPr>
    <w:rPr>
      <w:rFonts w:eastAsia="Times New Roman" w:cs="Times New Roman"/>
      <w:szCs w:val="20"/>
    </w:rPr>
  </w:style>
  <w:style w:type="paragraph" w:styleId="Revision">
    <w:name w:val="Revision"/>
    <w:hidden/>
    <w:uiPriority w:val="99"/>
    <w:semiHidden/>
    <w:rsid w:val="00A56213"/>
    <w:rPr>
      <w:rFonts w:ascii="Arial" w:eastAsia="Times New Roman" w:hAnsi="Arial"/>
      <w:szCs w:val="20"/>
      <w:lang w:val="en-GB"/>
    </w:rPr>
  </w:style>
  <w:style w:type="paragraph" w:customStyle="1" w:styleId="Bullet0">
    <w:name w:val="Bullet"/>
    <w:basedOn w:val="Normal"/>
    <w:link w:val="BulletChar0"/>
    <w:qFormat/>
    <w:rsid w:val="00375DA9"/>
    <w:pPr>
      <w:numPr>
        <w:numId w:val="4"/>
      </w:numPr>
      <w:tabs>
        <w:tab w:val="clear" w:pos="284"/>
        <w:tab w:val="clear" w:pos="567"/>
      </w:tabs>
      <w:spacing w:line="240" w:lineRule="auto"/>
      <w:ind w:left="425" w:hanging="425"/>
    </w:pPr>
    <w:rPr>
      <w:szCs w:val="22"/>
    </w:rPr>
  </w:style>
  <w:style w:type="character" w:customStyle="1" w:styleId="BulletChar0">
    <w:name w:val="Bullet Char"/>
    <w:link w:val="Bullet0"/>
    <w:rsid w:val="00375DA9"/>
    <w:rPr>
      <w:rFonts w:ascii="Arial" w:eastAsia="Times New Roman" w:hAnsi="Arial"/>
      <w:lang w:val="en-GB"/>
    </w:rPr>
  </w:style>
  <w:style w:type="paragraph" w:styleId="NoSpacing">
    <w:name w:val="No Spacing"/>
    <w:uiPriority w:val="1"/>
    <w:qFormat/>
    <w:rsid w:val="005971BF"/>
    <w:rPr>
      <w:lang w:val="en-GB"/>
    </w:rPr>
  </w:style>
  <w:style w:type="paragraph" w:customStyle="1" w:styleId="Default">
    <w:name w:val="Default"/>
    <w:rsid w:val="00EC6512"/>
    <w:pPr>
      <w:autoSpaceDE w:val="0"/>
      <w:autoSpaceDN w:val="0"/>
      <w:adjustRightInd w:val="0"/>
    </w:pPr>
    <w:rPr>
      <w:rFonts w:ascii="Arial" w:hAnsi="Arial" w:cs="Arial"/>
      <w:color w:val="000000"/>
      <w:sz w:val="24"/>
      <w:szCs w:val="24"/>
      <w:lang w:val="en-GB" w:eastAsia="en-GB"/>
    </w:rPr>
  </w:style>
  <w:style w:type="table" w:customStyle="1" w:styleId="TableGrid2">
    <w:name w:val="Table Grid2"/>
    <w:basedOn w:val="TableNormal"/>
    <w:next w:val="TableGrid"/>
    <w:uiPriority w:val="59"/>
    <w:locked/>
    <w:rsid w:val="00A524C7"/>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locked/>
    <w:rsid w:val="00C1334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C97C19"/>
    <w:pPr>
      <w:tabs>
        <w:tab w:val="clear" w:pos="284"/>
        <w:tab w:val="clear" w:pos="567"/>
      </w:tabs>
      <w:spacing w:line="240" w:lineRule="auto"/>
    </w:pPr>
    <w:rPr>
      <w:rFonts w:ascii="Calibri" w:eastAsiaTheme="minorHAnsi" w:hAnsi="Calibri"/>
      <w:szCs w:val="22"/>
    </w:rPr>
  </w:style>
  <w:style w:type="character" w:customStyle="1" w:styleId="PlainTextChar">
    <w:name w:val="Plain Text Char"/>
    <w:basedOn w:val="DefaultParagraphFont"/>
    <w:link w:val="PlainText"/>
    <w:uiPriority w:val="99"/>
    <w:semiHidden/>
    <w:rsid w:val="00C97C19"/>
    <w:rPr>
      <w:rFonts w:eastAsiaTheme="minorHAnsi"/>
      <w:lang w:val="en-GB"/>
    </w:rPr>
  </w:style>
  <w:style w:type="character" w:styleId="BookTitle">
    <w:name w:val="Book Title"/>
    <w:basedOn w:val="DefaultParagraphFont"/>
    <w:uiPriority w:val="33"/>
    <w:qFormat/>
    <w:rsid w:val="00420B61"/>
    <w:rPr>
      <w:b/>
      <w:bCs/>
      <w:i/>
      <w:iCs/>
      <w:spacing w:val="5"/>
    </w:rPr>
  </w:style>
  <w:style w:type="paragraph" w:styleId="ListBullet">
    <w:name w:val="List Bullet"/>
    <w:basedOn w:val="Normal"/>
    <w:autoRedefine/>
    <w:uiPriority w:val="99"/>
    <w:rsid w:val="00F12E8C"/>
    <w:pPr>
      <w:numPr>
        <w:numId w:val="8"/>
      </w:numPr>
      <w:tabs>
        <w:tab w:val="clear" w:pos="284"/>
        <w:tab w:val="clear" w:pos="567"/>
      </w:tabs>
      <w:spacing w:after="60" w:line="240" w:lineRule="auto"/>
      <w:contextualSpacing/>
    </w:pPr>
    <w:rPr>
      <w:spacing w:val="-4"/>
      <w:szCs w:val="22"/>
    </w:rPr>
  </w:style>
  <w:style w:type="character" w:styleId="FootnoteReference">
    <w:name w:val="footnote reference"/>
    <w:uiPriority w:val="99"/>
    <w:rsid w:val="00F12E8C"/>
    <w:rPr>
      <w:rFonts w:cs="Times New Roman"/>
      <w:vertAlign w:val="superscript"/>
    </w:rPr>
  </w:style>
  <w:style w:type="character" w:customStyle="1" w:styleId="FootnoteTextChar">
    <w:name w:val="Footnote Text Char"/>
    <w:basedOn w:val="DefaultParagraphFont"/>
    <w:link w:val="FootnoteText"/>
    <w:uiPriority w:val="99"/>
    <w:semiHidden/>
    <w:rsid w:val="00F12E8C"/>
    <w:rPr>
      <w:rFonts w:ascii="Arial" w:eastAsia="Times New Roman" w:hAnsi="Arial"/>
      <w:sz w:val="20"/>
      <w:szCs w:val="20"/>
      <w:lang w:val="x-none"/>
    </w:rPr>
  </w:style>
  <w:style w:type="paragraph" w:styleId="FootnoteText">
    <w:name w:val="footnote text"/>
    <w:basedOn w:val="Normal"/>
    <w:link w:val="FootnoteTextChar"/>
    <w:uiPriority w:val="99"/>
    <w:semiHidden/>
    <w:rsid w:val="00F12E8C"/>
    <w:pPr>
      <w:tabs>
        <w:tab w:val="clear" w:pos="284"/>
        <w:tab w:val="clear" w:pos="567"/>
      </w:tabs>
      <w:spacing w:line="240" w:lineRule="auto"/>
    </w:pPr>
    <w:rPr>
      <w:sz w:val="20"/>
      <w:lang w:val="x-none"/>
    </w:rPr>
  </w:style>
  <w:style w:type="paragraph" w:styleId="ListBullet2">
    <w:name w:val="List Bullet 2"/>
    <w:basedOn w:val="Normal"/>
    <w:autoRedefine/>
    <w:uiPriority w:val="99"/>
    <w:semiHidden/>
    <w:rsid w:val="00F12E8C"/>
    <w:pPr>
      <w:numPr>
        <w:numId w:val="9"/>
      </w:numPr>
      <w:tabs>
        <w:tab w:val="clear" w:pos="284"/>
        <w:tab w:val="clear" w:pos="567"/>
      </w:tabs>
      <w:spacing w:line="240" w:lineRule="auto"/>
      <w:contextualSpacing/>
    </w:pPr>
    <w:rPr>
      <w:szCs w:val="22"/>
    </w:rPr>
  </w:style>
  <w:style w:type="paragraph" w:styleId="Subtitle">
    <w:name w:val="Subtitle"/>
    <w:basedOn w:val="Normal"/>
    <w:link w:val="SubtitleChar"/>
    <w:uiPriority w:val="11"/>
    <w:qFormat/>
    <w:locked/>
    <w:rsid w:val="00F12E8C"/>
    <w:pPr>
      <w:tabs>
        <w:tab w:val="clear" w:pos="284"/>
        <w:tab w:val="clear" w:pos="567"/>
      </w:tabs>
      <w:spacing w:after="4080" w:line="240" w:lineRule="auto"/>
      <w:jc w:val="center"/>
    </w:pPr>
    <w:rPr>
      <w:rFonts w:ascii="Times New Roman" w:hAnsi="Times New Roman"/>
      <w:b/>
      <w:sz w:val="28"/>
      <w:lang w:val="en-US"/>
    </w:rPr>
  </w:style>
  <w:style w:type="character" w:customStyle="1" w:styleId="SubtitleChar">
    <w:name w:val="Subtitle Char"/>
    <w:basedOn w:val="DefaultParagraphFont"/>
    <w:link w:val="Subtitle"/>
    <w:uiPriority w:val="11"/>
    <w:rsid w:val="00F12E8C"/>
    <w:rPr>
      <w:rFonts w:ascii="Times New Roman" w:eastAsia="Times New Roman" w:hAnsi="Times New Roman"/>
      <w:b/>
      <w:sz w:val="28"/>
      <w:szCs w:val="20"/>
    </w:rPr>
  </w:style>
  <w:style w:type="paragraph" w:customStyle="1" w:styleId="TableHeaderText">
    <w:name w:val="Table Header Text"/>
    <w:basedOn w:val="TableText0"/>
    <w:rsid w:val="00F12E8C"/>
    <w:pPr>
      <w:spacing w:before="0" w:line="240" w:lineRule="auto"/>
      <w:jc w:val="center"/>
    </w:pPr>
    <w:rPr>
      <w:b/>
      <w:sz w:val="20"/>
      <w:lang w:val="en-US" w:eastAsia="en-US"/>
    </w:rPr>
  </w:style>
  <w:style w:type="paragraph" w:customStyle="1" w:styleId="TableHeading">
    <w:name w:val="Table Heading"/>
    <w:basedOn w:val="Heading5"/>
    <w:autoRedefine/>
    <w:semiHidden/>
    <w:qFormat/>
    <w:rsid w:val="00F12E8C"/>
    <w:pPr>
      <w:keepNext w:val="0"/>
      <w:tabs>
        <w:tab w:val="clear" w:pos="284"/>
        <w:tab w:val="clear" w:pos="567"/>
      </w:tabs>
      <w:spacing w:before="80" w:after="80" w:line="240" w:lineRule="auto"/>
      <w:outlineLvl w:val="9"/>
    </w:pPr>
    <w:rPr>
      <w:bCs/>
      <w:iCs/>
      <w:szCs w:val="26"/>
      <w:lang w:val="x-none"/>
    </w:rPr>
  </w:style>
  <w:style w:type="paragraph" w:styleId="Title">
    <w:name w:val="Title"/>
    <w:basedOn w:val="Normal"/>
    <w:next w:val="Normal"/>
    <w:link w:val="TitleChar"/>
    <w:uiPriority w:val="10"/>
    <w:qFormat/>
    <w:locked/>
    <w:rsid w:val="00F12E8C"/>
    <w:pPr>
      <w:tabs>
        <w:tab w:val="clear" w:pos="284"/>
        <w:tab w:val="clear" w:pos="567"/>
      </w:tabs>
      <w:spacing w:after="120" w:line="240" w:lineRule="auto"/>
    </w:pPr>
    <w:rPr>
      <w:b/>
      <w:bCs/>
      <w:kern w:val="28"/>
      <w:sz w:val="48"/>
      <w:szCs w:val="32"/>
      <w:lang w:val="x-none"/>
    </w:rPr>
  </w:style>
  <w:style w:type="character" w:customStyle="1" w:styleId="TitleChar">
    <w:name w:val="Title Char"/>
    <w:basedOn w:val="DefaultParagraphFont"/>
    <w:link w:val="Title"/>
    <w:uiPriority w:val="10"/>
    <w:rsid w:val="00F12E8C"/>
    <w:rPr>
      <w:rFonts w:ascii="Arial" w:eastAsia="Times New Roman" w:hAnsi="Arial"/>
      <w:b/>
      <w:bCs/>
      <w:kern w:val="28"/>
      <w:sz w:val="48"/>
      <w:szCs w:val="32"/>
      <w:lang w:val="x-none"/>
    </w:rPr>
  </w:style>
  <w:style w:type="paragraph" w:customStyle="1" w:styleId="Title2">
    <w:name w:val="Title 2"/>
    <w:basedOn w:val="Heading2"/>
    <w:link w:val="Title2Char"/>
    <w:uiPriority w:val="8"/>
    <w:qFormat/>
    <w:rsid w:val="00F12E8C"/>
    <w:pPr>
      <w:tabs>
        <w:tab w:val="clear" w:pos="284"/>
        <w:tab w:val="clear" w:pos="567"/>
      </w:tabs>
    </w:pPr>
    <w:rPr>
      <w:rFonts w:cs="Times New Roman"/>
      <w:bCs/>
      <w:iCs/>
      <w:kern w:val="0"/>
      <w:szCs w:val="40"/>
      <w:lang w:val="x-none" w:eastAsia="en-US"/>
    </w:rPr>
  </w:style>
  <w:style w:type="character" w:customStyle="1" w:styleId="Title2Char">
    <w:name w:val="Title 2 Char"/>
    <w:link w:val="Title2"/>
    <w:uiPriority w:val="8"/>
    <w:rsid w:val="00F12E8C"/>
    <w:rPr>
      <w:rFonts w:ascii="Arial" w:eastAsia="Times New Roman" w:hAnsi="Arial"/>
      <w:b/>
      <w:bCs/>
      <w:iCs/>
      <w:sz w:val="36"/>
      <w:szCs w:val="40"/>
      <w:lang w:val="x-none"/>
    </w:rPr>
  </w:style>
  <w:style w:type="character" w:styleId="Emphasis">
    <w:name w:val="Emphasis"/>
    <w:uiPriority w:val="20"/>
    <w:qFormat/>
    <w:locked/>
    <w:rsid w:val="00F12E8C"/>
    <w:rPr>
      <w:b/>
      <w:bCs/>
      <w:i w:val="0"/>
      <w:iCs w:val="0"/>
    </w:rPr>
  </w:style>
  <w:style w:type="character" w:customStyle="1" w:styleId="st">
    <w:name w:val="st"/>
    <w:rsid w:val="00F12E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753781">
      <w:bodyDiv w:val="1"/>
      <w:marLeft w:val="0"/>
      <w:marRight w:val="0"/>
      <w:marTop w:val="0"/>
      <w:marBottom w:val="0"/>
      <w:divBdr>
        <w:top w:val="none" w:sz="0" w:space="0" w:color="auto"/>
        <w:left w:val="none" w:sz="0" w:space="0" w:color="auto"/>
        <w:bottom w:val="none" w:sz="0" w:space="0" w:color="auto"/>
        <w:right w:val="none" w:sz="0" w:space="0" w:color="auto"/>
      </w:divBdr>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19097">
      <w:bodyDiv w:val="1"/>
      <w:marLeft w:val="0"/>
      <w:marRight w:val="0"/>
      <w:marTop w:val="0"/>
      <w:marBottom w:val="0"/>
      <w:divBdr>
        <w:top w:val="none" w:sz="0" w:space="0" w:color="auto"/>
        <w:left w:val="none" w:sz="0" w:space="0" w:color="auto"/>
        <w:bottom w:val="none" w:sz="0" w:space="0" w:color="auto"/>
        <w:right w:val="none" w:sz="0" w:space="0" w:color="auto"/>
      </w:divBdr>
    </w:div>
    <w:div w:id="412433371">
      <w:bodyDiv w:val="1"/>
      <w:marLeft w:val="0"/>
      <w:marRight w:val="0"/>
      <w:marTop w:val="0"/>
      <w:marBottom w:val="0"/>
      <w:divBdr>
        <w:top w:val="none" w:sz="0" w:space="0" w:color="auto"/>
        <w:left w:val="none" w:sz="0" w:space="0" w:color="auto"/>
        <w:bottom w:val="none" w:sz="0" w:space="0" w:color="auto"/>
        <w:right w:val="none" w:sz="0" w:space="0" w:color="auto"/>
      </w:divBdr>
    </w:div>
    <w:div w:id="517813169">
      <w:bodyDiv w:val="1"/>
      <w:marLeft w:val="0"/>
      <w:marRight w:val="0"/>
      <w:marTop w:val="0"/>
      <w:marBottom w:val="0"/>
      <w:divBdr>
        <w:top w:val="none" w:sz="0" w:space="0" w:color="auto"/>
        <w:left w:val="none" w:sz="0" w:space="0" w:color="auto"/>
        <w:bottom w:val="none" w:sz="0" w:space="0" w:color="auto"/>
        <w:right w:val="none" w:sz="0" w:space="0" w:color="auto"/>
      </w:divBdr>
    </w:div>
    <w:div w:id="740100039">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07434831">
      <w:bodyDiv w:val="1"/>
      <w:marLeft w:val="0"/>
      <w:marRight w:val="0"/>
      <w:marTop w:val="0"/>
      <w:marBottom w:val="0"/>
      <w:divBdr>
        <w:top w:val="none" w:sz="0" w:space="0" w:color="auto"/>
        <w:left w:val="none" w:sz="0" w:space="0" w:color="auto"/>
        <w:bottom w:val="none" w:sz="0" w:space="0" w:color="auto"/>
        <w:right w:val="none" w:sz="0" w:space="0" w:color="auto"/>
      </w:divBdr>
    </w:div>
    <w:div w:id="859703950">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6302">
      <w:bodyDiv w:val="1"/>
      <w:marLeft w:val="0"/>
      <w:marRight w:val="0"/>
      <w:marTop w:val="0"/>
      <w:marBottom w:val="0"/>
      <w:divBdr>
        <w:top w:val="none" w:sz="0" w:space="0" w:color="auto"/>
        <w:left w:val="none" w:sz="0" w:space="0" w:color="auto"/>
        <w:bottom w:val="none" w:sz="0" w:space="0" w:color="auto"/>
        <w:right w:val="none" w:sz="0" w:space="0" w:color="auto"/>
      </w:divBdr>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601211">
      <w:bodyDiv w:val="1"/>
      <w:marLeft w:val="0"/>
      <w:marRight w:val="0"/>
      <w:marTop w:val="0"/>
      <w:marBottom w:val="0"/>
      <w:divBdr>
        <w:top w:val="none" w:sz="0" w:space="0" w:color="auto"/>
        <w:left w:val="none" w:sz="0" w:space="0" w:color="auto"/>
        <w:bottom w:val="none" w:sz="0" w:space="0" w:color="auto"/>
        <w:right w:val="none" w:sz="0" w:space="0" w:color="auto"/>
      </w:divBdr>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15873837">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150191">
      <w:bodyDiv w:val="1"/>
      <w:marLeft w:val="0"/>
      <w:marRight w:val="0"/>
      <w:marTop w:val="0"/>
      <w:marBottom w:val="0"/>
      <w:divBdr>
        <w:top w:val="none" w:sz="0" w:space="0" w:color="auto"/>
        <w:left w:val="none" w:sz="0" w:space="0" w:color="auto"/>
        <w:bottom w:val="none" w:sz="0" w:space="0" w:color="auto"/>
        <w:right w:val="none" w:sz="0" w:space="0" w:color="auto"/>
      </w:divBdr>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 w:id="212133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youtube.com/watch?v=jms_vklUeHA" TargetMode="External"/><Relationship Id="rId21" Type="http://schemas.openxmlformats.org/officeDocument/2006/relationships/oleObject" Target="embeddings/oleObject4.bin"/><Relationship Id="rId42" Type="http://schemas.openxmlformats.org/officeDocument/2006/relationships/image" Target="media/image15.wmf"/><Relationship Id="rId63" Type="http://schemas.openxmlformats.org/officeDocument/2006/relationships/oleObject" Target="embeddings/oleObject25.bin"/><Relationship Id="rId84" Type="http://schemas.openxmlformats.org/officeDocument/2006/relationships/hyperlink" Target="http://www.sqa.org.uk/sqa/63101.html" TargetMode="External"/><Relationship Id="rId138" Type="http://schemas.openxmlformats.org/officeDocument/2006/relationships/oleObject" Target="embeddings/oleObject63.bin"/><Relationship Id="rId107" Type="http://schemas.openxmlformats.org/officeDocument/2006/relationships/oleObject" Target="embeddings/oleObject42.bin"/><Relationship Id="rId11" Type="http://schemas.openxmlformats.org/officeDocument/2006/relationships/hyperlink" Target="mailto:permissions@sqa.org.uk" TargetMode="External"/><Relationship Id="rId32" Type="http://schemas.openxmlformats.org/officeDocument/2006/relationships/image" Target="media/image10.wmf"/><Relationship Id="rId53" Type="http://schemas.openxmlformats.org/officeDocument/2006/relationships/oleObject" Target="embeddings/oleObject20.bin"/><Relationship Id="rId74" Type="http://schemas.openxmlformats.org/officeDocument/2006/relationships/image" Target="media/image31.wmf"/><Relationship Id="rId128" Type="http://schemas.openxmlformats.org/officeDocument/2006/relationships/oleObject" Target="embeddings/oleObject55.bin"/><Relationship Id="rId149" Type="http://schemas.openxmlformats.org/officeDocument/2006/relationships/footer" Target="footer4.xml"/><Relationship Id="rId5" Type="http://schemas.openxmlformats.org/officeDocument/2006/relationships/numbering" Target="numbering.xml"/><Relationship Id="rId95" Type="http://schemas.openxmlformats.org/officeDocument/2006/relationships/hyperlink" Target="http://www.sqa.org.uk/sqa/68750.html" TargetMode="External"/><Relationship Id="rId22" Type="http://schemas.openxmlformats.org/officeDocument/2006/relationships/image" Target="media/image5.wmf"/><Relationship Id="rId27" Type="http://schemas.openxmlformats.org/officeDocument/2006/relationships/oleObject" Target="embeddings/oleObject7.bin"/><Relationship Id="rId43" Type="http://schemas.openxmlformats.org/officeDocument/2006/relationships/oleObject" Target="embeddings/oleObject15.bin"/><Relationship Id="rId48" Type="http://schemas.openxmlformats.org/officeDocument/2006/relationships/image" Target="media/image18.wmf"/><Relationship Id="rId64" Type="http://schemas.openxmlformats.org/officeDocument/2006/relationships/image" Target="media/image26.wmf"/><Relationship Id="rId69" Type="http://schemas.openxmlformats.org/officeDocument/2006/relationships/oleObject" Target="embeddings/oleObject28.bin"/><Relationship Id="rId113" Type="http://schemas.openxmlformats.org/officeDocument/2006/relationships/oleObject" Target="embeddings/oleObject47.bin"/><Relationship Id="rId118" Type="http://schemas.openxmlformats.org/officeDocument/2006/relationships/image" Target="media/image42.wmf"/><Relationship Id="rId134" Type="http://schemas.openxmlformats.org/officeDocument/2006/relationships/oleObject" Target="embeddings/oleObject60.bin"/><Relationship Id="rId139" Type="http://schemas.openxmlformats.org/officeDocument/2006/relationships/oleObject" Target="embeddings/oleObject64.bin"/><Relationship Id="rId80" Type="http://schemas.openxmlformats.org/officeDocument/2006/relationships/image" Target="media/image34.wmf"/><Relationship Id="rId85" Type="http://schemas.openxmlformats.org/officeDocument/2006/relationships/hyperlink" Target="http://www.sqa.org.uk/assessmentarrangements" TargetMode="External"/><Relationship Id="rId150" Type="http://schemas.openxmlformats.org/officeDocument/2006/relationships/fontTable" Target="fontTable.xml"/><Relationship Id="rId12" Type="http://schemas.openxmlformats.org/officeDocument/2006/relationships/header" Target="header1.xml"/><Relationship Id="rId17" Type="http://schemas.openxmlformats.org/officeDocument/2006/relationships/image" Target="media/image3.wmf"/><Relationship Id="rId33" Type="http://schemas.openxmlformats.org/officeDocument/2006/relationships/oleObject" Target="embeddings/oleObject10.bin"/><Relationship Id="rId38" Type="http://schemas.openxmlformats.org/officeDocument/2006/relationships/image" Target="media/image13.wmf"/><Relationship Id="rId59" Type="http://schemas.openxmlformats.org/officeDocument/2006/relationships/oleObject" Target="embeddings/oleObject23.bin"/><Relationship Id="rId103" Type="http://schemas.openxmlformats.org/officeDocument/2006/relationships/image" Target="media/image38.wmf"/><Relationship Id="rId108" Type="http://schemas.openxmlformats.org/officeDocument/2006/relationships/image" Target="media/image40.wmf"/><Relationship Id="rId124" Type="http://schemas.openxmlformats.org/officeDocument/2006/relationships/oleObject" Target="embeddings/oleObject52.bin"/><Relationship Id="rId129" Type="http://schemas.openxmlformats.org/officeDocument/2006/relationships/image" Target="media/image45.wmf"/><Relationship Id="rId54" Type="http://schemas.openxmlformats.org/officeDocument/2006/relationships/image" Target="media/image21.wmf"/><Relationship Id="rId70" Type="http://schemas.openxmlformats.org/officeDocument/2006/relationships/image" Target="media/image29.wmf"/><Relationship Id="rId75" Type="http://schemas.openxmlformats.org/officeDocument/2006/relationships/oleObject" Target="embeddings/oleObject31.bin"/><Relationship Id="rId91" Type="http://schemas.openxmlformats.org/officeDocument/2006/relationships/hyperlink" Target="http://www.sqa.org.uk/sqa/63101.html" TargetMode="External"/><Relationship Id="rId96" Type="http://schemas.openxmlformats.org/officeDocument/2006/relationships/footer" Target="footer2.xml"/><Relationship Id="rId140" Type="http://schemas.openxmlformats.org/officeDocument/2006/relationships/image" Target="media/image47.wmf"/><Relationship Id="rId145" Type="http://schemas.openxmlformats.org/officeDocument/2006/relationships/oleObject" Target="embeddings/oleObject69.bin"/><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oleObject" Target="embeddings/oleObject5.bin"/><Relationship Id="rId28" Type="http://schemas.openxmlformats.org/officeDocument/2006/relationships/image" Target="media/image8.wmf"/><Relationship Id="rId49" Type="http://schemas.openxmlformats.org/officeDocument/2006/relationships/oleObject" Target="embeddings/oleObject18.bin"/><Relationship Id="rId114" Type="http://schemas.openxmlformats.org/officeDocument/2006/relationships/image" Target="media/image41.wmf"/><Relationship Id="rId119" Type="http://schemas.openxmlformats.org/officeDocument/2006/relationships/oleObject" Target="embeddings/oleObject49.bin"/><Relationship Id="rId44" Type="http://schemas.openxmlformats.org/officeDocument/2006/relationships/image" Target="media/image16.wmf"/><Relationship Id="rId60" Type="http://schemas.openxmlformats.org/officeDocument/2006/relationships/image" Target="media/image24.wmf"/><Relationship Id="rId65" Type="http://schemas.openxmlformats.org/officeDocument/2006/relationships/oleObject" Target="embeddings/oleObject26.bin"/><Relationship Id="rId81" Type="http://schemas.openxmlformats.org/officeDocument/2006/relationships/oleObject" Target="embeddings/oleObject34.bin"/><Relationship Id="rId86" Type="http://schemas.openxmlformats.org/officeDocument/2006/relationships/hyperlink" Target="https://www.sqa.org.uk/sqa/47916.html" TargetMode="External"/><Relationship Id="rId130" Type="http://schemas.openxmlformats.org/officeDocument/2006/relationships/oleObject" Target="embeddings/oleObject56.bin"/><Relationship Id="rId135" Type="http://schemas.openxmlformats.org/officeDocument/2006/relationships/oleObject" Target="embeddings/oleObject61.bin"/><Relationship Id="rId151" Type="http://schemas.openxmlformats.org/officeDocument/2006/relationships/theme" Target="theme/theme1.xml"/><Relationship Id="rId13" Type="http://schemas.openxmlformats.org/officeDocument/2006/relationships/header" Target="header2.xml"/><Relationship Id="rId18" Type="http://schemas.openxmlformats.org/officeDocument/2006/relationships/oleObject" Target="embeddings/oleObject2.bin"/><Relationship Id="rId39" Type="http://schemas.openxmlformats.org/officeDocument/2006/relationships/oleObject" Target="embeddings/oleObject13.bin"/><Relationship Id="rId109" Type="http://schemas.openxmlformats.org/officeDocument/2006/relationships/oleObject" Target="embeddings/oleObject43.bin"/><Relationship Id="rId34" Type="http://schemas.openxmlformats.org/officeDocument/2006/relationships/image" Target="media/image11.wmf"/><Relationship Id="rId50" Type="http://schemas.openxmlformats.org/officeDocument/2006/relationships/image" Target="media/image19.wmf"/><Relationship Id="rId55" Type="http://schemas.openxmlformats.org/officeDocument/2006/relationships/oleObject" Target="embeddings/oleObject21.bin"/><Relationship Id="rId76" Type="http://schemas.openxmlformats.org/officeDocument/2006/relationships/image" Target="media/image32.wmf"/><Relationship Id="rId97" Type="http://schemas.openxmlformats.org/officeDocument/2006/relationships/image" Target="media/image36.wmf"/><Relationship Id="rId104" Type="http://schemas.openxmlformats.org/officeDocument/2006/relationships/oleObject" Target="embeddings/oleObject40.bin"/><Relationship Id="rId120" Type="http://schemas.openxmlformats.org/officeDocument/2006/relationships/hyperlink" Target="http://htwins.net/scale2/" TargetMode="External"/><Relationship Id="rId125" Type="http://schemas.openxmlformats.org/officeDocument/2006/relationships/oleObject" Target="embeddings/oleObject53.bin"/><Relationship Id="rId141" Type="http://schemas.openxmlformats.org/officeDocument/2006/relationships/oleObject" Target="embeddings/oleObject65.bin"/><Relationship Id="rId146" Type="http://schemas.openxmlformats.org/officeDocument/2006/relationships/image" Target="media/image48.wmf"/><Relationship Id="rId7" Type="http://schemas.openxmlformats.org/officeDocument/2006/relationships/settings" Target="settings.xml"/><Relationship Id="rId71" Type="http://schemas.openxmlformats.org/officeDocument/2006/relationships/oleObject" Target="embeddings/oleObject29.bin"/><Relationship Id="rId92" Type="http://schemas.openxmlformats.org/officeDocument/2006/relationships/hyperlink" Target="http://www.sqa.org.uk/sqa/1418.html" TargetMode="External"/><Relationship Id="rId2" Type="http://schemas.openxmlformats.org/officeDocument/2006/relationships/customXml" Target="../customXml/item2.xml"/><Relationship Id="rId29" Type="http://schemas.openxmlformats.org/officeDocument/2006/relationships/oleObject" Target="embeddings/oleObject8.bin"/><Relationship Id="rId24" Type="http://schemas.openxmlformats.org/officeDocument/2006/relationships/image" Target="media/image6.wmf"/><Relationship Id="rId40" Type="http://schemas.openxmlformats.org/officeDocument/2006/relationships/image" Target="media/image14.wmf"/><Relationship Id="rId45" Type="http://schemas.openxmlformats.org/officeDocument/2006/relationships/oleObject" Target="embeddings/oleObject16.bin"/><Relationship Id="rId66" Type="http://schemas.openxmlformats.org/officeDocument/2006/relationships/image" Target="media/image27.wmf"/><Relationship Id="rId87" Type="http://schemas.openxmlformats.org/officeDocument/2006/relationships/hyperlink" Target="http://www.sqa.org.uk/assessmentarrangements" TargetMode="External"/><Relationship Id="rId110" Type="http://schemas.openxmlformats.org/officeDocument/2006/relationships/oleObject" Target="embeddings/oleObject44.bin"/><Relationship Id="rId115" Type="http://schemas.openxmlformats.org/officeDocument/2006/relationships/oleObject" Target="embeddings/oleObject48.bin"/><Relationship Id="rId131" Type="http://schemas.openxmlformats.org/officeDocument/2006/relationships/oleObject" Target="embeddings/oleObject57.bin"/><Relationship Id="rId136" Type="http://schemas.openxmlformats.org/officeDocument/2006/relationships/image" Target="media/image46.wmf"/><Relationship Id="rId61" Type="http://schemas.openxmlformats.org/officeDocument/2006/relationships/oleObject" Target="embeddings/oleObject24.bin"/><Relationship Id="rId82" Type="http://schemas.openxmlformats.org/officeDocument/2006/relationships/image" Target="media/image35.wmf"/><Relationship Id="rId19" Type="http://schemas.openxmlformats.org/officeDocument/2006/relationships/oleObject" Target="embeddings/oleObject3.bin"/><Relationship Id="rId14" Type="http://schemas.openxmlformats.org/officeDocument/2006/relationships/footer" Target="footer1.xml"/><Relationship Id="rId30" Type="http://schemas.openxmlformats.org/officeDocument/2006/relationships/image" Target="media/image9.wmf"/><Relationship Id="rId35" Type="http://schemas.openxmlformats.org/officeDocument/2006/relationships/oleObject" Target="embeddings/oleObject11.bin"/><Relationship Id="rId56" Type="http://schemas.openxmlformats.org/officeDocument/2006/relationships/image" Target="media/image22.wmf"/><Relationship Id="rId77" Type="http://schemas.openxmlformats.org/officeDocument/2006/relationships/oleObject" Target="embeddings/oleObject32.bin"/><Relationship Id="rId100" Type="http://schemas.openxmlformats.org/officeDocument/2006/relationships/oleObject" Target="embeddings/oleObject38.bin"/><Relationship Id="rId105" Type="http://schemas.openxmlformats.org/officeDocument/2006/relationships/image" Target="media/image39.wmf"/><Relationship Id="rId126" Type="http://schemas.openxmlformats.org/officeDocument/2006/relationships/oleObject" Target="embeddings/oleObject54.bin"/><Relationship Id="rId147" Type="http://schemas.openxmlformats.org/officeDocument/2006/relationships/oleObject" Target="embeddings/oleObject70.bin"/><Relationship Id="rId8" Type="http://schemas.openxmlformats.org/officeDocument/2006/relationships/webSettings" Target="webSettings.xml"/><Relationship Id="rId51" Type="http://schemas.openxmlformats.org/officeDocument/2006/relationships/oleObject" Target="embeddings/oleObject19.bin"/><Relationship Id="rId72" Type="http://schemas.openxmlformats.org/officeDocument/2006/relationships/image" Target="media/image30.wmf"/><Relationship Id="rId93" Type="http://schemas.openxmlformats.org/officeDocument/2006/relationships/hyperlink" Target="http://www.sqa.org.uk/sqa/35847.958.html" TargetMode="External"/><Relationship Id="rId98" Type="http://schemas.openxmlformats.org/officeDocument/2006/relationships/oleObject" Target="embeddings/oleObject36.bin"/><Relationship Id="rId121" Type="http://schemas.openxmlformats.org/officeDocument/2006/relationships/image" Target="media/image43.wmf"/><Relationship Id="rId142" Type="http://schemas.openxmlformats.org/officeDocument/2006/relationships/oleObject" Target="embeddings/oleObject66.bin"/><Relationship Id="rId3" Type="http://schemas.openxmlformats.org/officeDocument/2006/relationships/customXml" Target="../customXml/item3.xml"/><Relationship Id="rId25" Type="http://schemas.openxmlformats.org/officeDocument/2006/relationships/oleObject" Target="embeddings/oleObject6.bin"/><Relationship Id="rId46" Type="http://schemas.openxmlformats.org/officeDocument/2006/relationships/image" Target="media/image17.wmf"/><Relationship Id="rId67" Type="http://schemas.openxmlformats.org/officeDocument/2006/relationships/oleObject" Target="embeddings/oleObject27.bin"/><Relationship Id="rId116" Type="http://schemas.openxmlformats.org/officeDocument/2006/relationships/hyperlink" Target="https://www.youtube.com/watch?v=K_xZuopg4Sk%20" TargetMode="External"/><Relationship Id="rId137" Type="http://schemas.openxmlformats.org/officeDocument/2006/relationships/oleObject" Target="embeddings/oleObject62.bin"/><Relationship Id="rId20" Type="http://schemas.openxmlformats.org/officeDocument/2006/relationships/image" Target="media/image4.wmf"/><Relationship Id="rId41" Type="http://schemas.openxmlformats.org/officeDocument/2006/relationships/oleObject" Target="embeddings/oleObject14.bin"/><Relationship Id="rId62" Type="http://schemas.openxmlformats.org/officeDocument/2006/relationships/image" Target="media/image25.wmf"/><Relationship Id="rId83" Type="http://schemas.openxmlformats.org/officeDocument/2006/relationships/oleObject" Target="embeddings/oleObject35.bin"/><Relationship Id="rId88" Type="http://schemas.openxmlformats.org/officeDocument/2006/relationships/hyperlink" Target="https://www.education.gov.scot/scottish-education-system/policy-for-scottish-education/policy-drivers/cfe-(building-from-the-statement-appendix-incl-btc1-5)/Building%20the%20Curriculum" TargetMode="External"/><Relationship Id="rId111" Type="http://schemas.openxmlformats.org/officeDocument/2006/relationships/oleObject" Target="embeddings/oleObject45.bin"/><Relationship Id="rId132" Type="http://schemas.openxmlformats.org/officeDocument/2006/relationships/oleObject" Target="embeddings/oleObject58.bin"/><Relationship Id="rId15" Type="http://schemas.openxmlformats.org/officeDocument/2006/relationships/image" Target="media/image2.wmf"/><Relationship Id="rId36" Type="http://schemas.openxmlformats.org/officeDocument/2006/relationships/image" Target="media/image12.wmf"/><Relationship Id="rId57" Type="http://schemas.openxmlformats.org/officeDocument/2006/relationships/oleObject" Target="embeddings/oleObject22.bin"/><Relationship Id="rId106" Type="http://schemas.openxmlformats.org/officeDocument/2006/relationships/oleObject" Target="embeddings/oleObject41.bin"/><Relationship Id="rId127" Type="http://schemas.openxmlformats.org/officeDocument/2006/relationships/image" Target="media/image44.wmf"/><Relationship Id="rId10" Type="http://schemas.openxmlformats.org/officeDocument/2006/relationships/endnotes" Target="endnotes.xml"/><Relationship Id="rId31" Type="http://schemas.openxmlformats.org/officeDocument/2006/relationships/oleObject" Target="embeddings/oleObject9.bin"/><Relationship Id="rId52" Type="http://schemas.openxmlformats.org/officeDocument/2006/relationships/image" Target="media/image20.wmf"/><Relationship Id="rId73" Type="http://schemas.openxmlformats.org/officeDocument/2006/relationships/oleObject" Target="embeddings/oleObject30.bin"/><Relationship Id="rId78" Type="http://schemas.openxmlformats.org/officeDocument/2006/relationships/image" Target="media/image33.wmf"/><Relationship Id="rId94" Type="http://schemas.openxmlformats.org/officeDocument/2006/relationships/hyperlink" Target="http://www.sqa.org.uk/sqa/2424.html" TargetMode="External"/><Relationship Id="rId99" Type="http://schemas.openxmlformats.org/officeDocument/2006/relationships/oleObject" Target="embeddings/oleObject37.bin"/><Relationship Id="rId101" Type="http://schemas.openxmlformats.org/officeDocument/2006/relationships/image" Target="media/image37.wmf"/><Relationship Id="rId122" Type="http://schemas.openxmlformats.org/officeDocument/2006/relationships/oleObject" Target="embeddings/oleObject50.bin"/><Relationship Id="rId143" Type="http://schemas.openxmlformats.org/officeDocument/2006/relationships/oleObject" Target="embeddings/oleObject67.bin"/><Relationship Id="rId148"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7.wmf"/><Relationship Id="rId47" Type="http://schemas.openxmlformats.org/officeDocument/2006/relationships/oleObject" Target="embeddings/oleObject17.bin"/><Relationship Id="rId68" Type="http://schemas.openxmlformats.org/officeDocument/2006/relationships/image" Target="media/image28.wmf"/><Relationship Id="rId89" Type="http://schemas.openxmlformats.org/officeDocument/2006/relationships/hyperlink" Target="http://www.sqa.org.uk/sqa/2424.html" TargetMode="External"/><Relationship Id="rId112" Type="http://schemas.openxmlformats.org/officeDocument/2006/relationships/oleObject" Target="embeddings/oleObject46.bin"/><Relationship Id="rId133" Type="http://schemas.openxmlformats.org/officeDocument/2006/relationships/oleObject" Target="embeddings/oleObject59.bin"/><Relationship Id="rId16" Type="http://schemas.openxmlformats.org/officeDocument/2006/relationships/oleObject" Target="embeddings/oleObject1.bin"/><Relationship Id="rId37" Type="http://schemas.openxmlformats.org/officeDocument/2006/relationships/oleObject" Target="embeddings/oleObject12.bin"/><Relationship Id="rId58" Type="http://schemas.openxmlformats.org/officeDocument/2006/relationships/image" Target="media/image23.wmf"/><Relationship Id="rId79" Type="http://schemas.openxmlformats.org/officeDocument/2006/relationships/oleObject" Target="embeddings/oleObject33.bin"/><Relationship Id="rId102" Type="http://schemas.openxmlformats.org/officeDocument/2006/relationships/oleObject" Target="embeddings/oleObject39.bin"/><Relationship Id="rId123" Type="http://schemas.openxmlformats.org/officeDocument/2006/relationships/oleObject" Target="embeddings/oleObject51.bin"/><Relationship Id="rId144" Type="http://schemas.openxmlformats.org/officeDocument/2006/relationships/oleObject" Target="embeddings/oleObject68.bin"/><Relationship Id="rId90" Type="http://schemas.openxmlformats.org/officeDocument/2006/relationships/hyperlink" Target="http://www.sqa.org.uk/sqa/files_ccc/Guidance_on_conditions_of_assessment_for_coursework.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656CF1C40DE849873FDFCB5471D8C8" ma:contentTypeVersion="4" ma:contentTypeDescription="Create a new document." ma:contentTypeScope="" ma:versionID="9c2dc7649f699486bb596b7016de6999">
  <xsd:schema xmlns:xsd="http://www.w3.org/2001/XMLSchema" xmlns:xs="http://www.w3.org/2001/XMLSchema" xmlns:p="http://schemas.microsoft.com/office/2006/metadata/properties" xmlns:ns2="2c36dbd4-4be5-4eab-8613-4bb6ed8abff9" targetNamespace="http://schemas.microsoft.com/office/2006/metadata/properties" ma:root="true" ma:fieldsID="6794956b40b652c9d9abd38e5efdc56f" ns2:_="">
    <xsd:import namespace="2c36dbd4-4be5-4eab-8613-4bb6ed8abff9"/>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36dbd4-4be5-4eab-8613-4bb6ed8ab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890D56-1666-4653-BCC7-30BA971CAA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36dbd4-4be5-4eab-8613-4bb6ed8abf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003CF2-BB92-40F6-B3F6-B6E94B9AF444}">
  <ds:schemaRefs>
    <ds:schemaRef ds:uri="http://schemas.microsoft.com/sharepoint/v3/contenttype/forms"/>
  </ds:schemaRefs>
</ds:datastoreItem>
</file>

<file path=customXml/itemProps3.xml><?xml version="1.0" encoding="utf-8"?>
<ds:datastoreItem xmlns:ds="http://schemas.openxmlformats.org/officeDocument/2006/customXml" ds:itemID="{A38366E2-E73F-445E-85F5-D2D1A622CD2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B481B88-626C-48DF-8CA7-AD2D06A22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Pages>
  <Words>13722</Words>
  <Characters>78217</Characters>
  <Application>Microsoft Office Word</Application>
  <DocSecurity>4</DocSecurity>
  <Lines>651</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West</dc:creator>
  <cp:keywords/>
  <cp:lastModifiedBy>Clare West</cp:lastModifiedBy>
  <cp:revision>2</cp:revision>
  <cp:lastPrinted>2018-03-14T08:05:00Z</cp:lastPrinted>
  <dcterms:created xsi:type="dcterms:W3CDTF">2026-10-08T10:02:00Z</dcterms:created>
  <dcterms:modified xsi:type="dcterms:W3CDTF">2026-10-08T10:02:00Z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0x01010063656CF1C40DE849873FDFCB5471D8C8</vt:lpwstr>
  </property>
  <property fmtid="{D5CDD505-2E9C-101B-9397-08002B2CF9AE}" pid="3" name="MTWinEqns">
    <vt:bool>true</vt:bool>
  </property>
</Properties>
</file>