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0BC7B" w14:textId="04772DEC" w:rsidR="00771A89" w:rsidRPr="00771A89" w:rsidRDefault="007A7EA4" w:rsidP="007A7EA4">
      <w:pPr>
        <w:pStyle w:val="SQAlogo"/>
        <w:jc w:val="left"/>
      </w:pPr>
      <w:bookmarkStart w:id="0" w:name="OLE_LINK1"/>
      <w:bookmarkStart w:id="1" w:name="_Toc768231"/>
      <w:r>
        <w:drawing>
          <wp:inline distT="0" distB="0" distL="0" distR="0" wp14:anchorId="6B297718" wp14:editId="30CAD50C">
            <wp:extent cx="2174240" cy="1036320"/>
            <wp:effectExtent l="0" t="0" r="0" b="0"/>
            <wp:docPr id="11132496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24969" name="Picture 1">
                      <a:extLst>
                        <a:ext uri="{C183D7F6-B498-43B3-948B-1728B52AA6E4}">
                          <adec:decorative xmlns:adec="http://schemas.microsoft.com/office/drawing/2017/decorative" val="1"/>
                        </a:ext>
                      </a:extLst>
                    </pic:cNvPr>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74240" cy="1036320"/>
                    </a:xfrm>
                    <a:prstGeom prst="rect">
                      <a:avLst/>
                    </a:prstGeom>
                    <a:noFill/>
                    <a:ln>
                      <a:noFill/>
                    </a:ln>
                  </pic:spPr>
                </pic:pic>
              </a:graphicData>
            </a:graphic>
          </wp:inline>
        </w:drawing>
      </w:r>
    </w:p>
    <w:p w14:paraId="334B8EC1" w14:textId="77777777" w:rsidR="00DD3474" w:rsidRDefault="00771A89" w:rsidP="003C01AA">
      <w:pPr>
        <w:pStyle w:val="Heading1"/>
        <w:spacing w:before="0"/>
      </w:pPr>
      <w:r w:rsidRPr="00771A89">
        <w:t xml:space="preserve">Higher National </w:t>
      </w:r>
      <w:r w:rsidR="00DD3474">
        <w:t xml:space="preserve">Project-based Graded </w:t>
      </w:r>
      <w:r w:rsidR="00CA0FB9">
        <w:t>U</w:t>
      </w:r>
      <w:r w:rsidR="00AB59DF">
        <w:t>nit</w:t>
      </w:r>
      <w:r w:rsidR="00DD3474">
        <w:t xml:space="preserve"> S</w:t>
      </w:r>
      <w:r w:rsidRPr="00771A89">
        <w:t>pecification</w:t>
      </w:r>
    </w:p>
    <w:p w14:paraId="2B9F3E81" w14:textId="77777777" w:rsidR="00771A89" w:rsidRPr="00771A89" w:rsidRDefault="00DD3474" w:rsidP="00246A5A">
      <w:pPr>
        <w:pStyle w:val="Heading2"/>
      </w:pPr>
      <w:r>
        <w:t>G</w:t>
      </w:r>
      <w:r w:rsidR="00771A89" w:rsidRPr="00771A89">
        <w:t xml:space="preserve">eneral </w:t>
      </w:r>
      <w:r w:rsidR="005B3083">
        <w:t>i</w:t>
      </w:r>
      <w:r w:rsidR="00771A89" w:rsidRPr="00771A89">
        <w:t>nformation</w:t>
      </w:r>
    </w:p>
    <w:p w14:paraId="4F29B2AF" w14:textId="185E5007" w:rsidR="00DD3474" w:rsidRPr="00623921" w:rsidRDefault="00DD3474" w:rsidP="00743E95">
      <w:pPr>
        <w:pStyle w:val="BodyText"/>
        <w:spacing w:after="0"/>
      </w:pPr>
      <w:r w:rsidRPr="00623921">
        <w:t xml:space="preserve">This </w:t>
      </w:r>
      <w:r w:rsidR="00CA0FB9" w:rsidRPr="00623921">
        <w:t>g</w:t>
      </w:r>
      <w:r w:rsidRPr="00623921">
        <w:t xml:space="preserve">raded </w:t>
      </w:r>
      <w:r w:rsidR="00AB59DF" w:rsidRPr="00623921">
        <w:t>unit</w:t>
      </w:r>
      <w:r w:rsidRPr="00623921">
        <w:t xml:space="preserve"> has been validated as part of th</w:t>
      </w:r>
      <w:r w:rsidR="00175F2B">
        <w:t xml:space="preserve">e </w:t>
      </w:r>
      <w:r w:rsidR="00175F2B">
        <w:fldChar w:fldCharType="begin">
          <w:ffData>
            <w:name w:val="Text1"/>
            <w:enabled/>
            <w:calcOnExit w:val="0"/>
            <w:textInput>
              <w:default w:val="add title"/>
            </w:textInput>
          </w:ffData>
        </w:fldChar>
      </w:r>
      <w:bookmarkStart w:id="2" w:name="Text1"/>
      <w:r w:rsidR="00175F2B">
        <w:instrText xml:space="preserve"> FORMTEXT </w:instrText>
      </w:r>
      <w:r w:rsidR="00175F2B">
        <w:fldChar w:fldCharType="separate"/>
      </w:r>
      <w:r w:rsidR="00175F2B">
        <w:rPr>
          <w:noProof/>
        </w:rPr>
        <w:t>add title</w:t>
      </w:r>
      <w:r w:rsidR="00175F2B">
        <w:fldChar w:fldCharType="end"/>
      </w:r>
      <w:bookmarkEnd w:id="2"/>
      <w:r w:rsidRPr="00623921">
        <w:t>. Centres are required to develop a project-based assessment in accordance with this validated specificatio</w:t>
      </w:r>
      <w:r w:rsidR="008044AC" w:rsidRPr="00623921">
        <w:t>n.</w:t>
      </w:r>
    </w:p>
    <w:bookmarkEnd w:id="0"/>
    <w:p w14:paraId="03419D71" w14:textId="1BC15824" w:rsidR="00771A89" w:rsidRPr="0088563B" w:rsidRDefault="00771A89" w:rsidP="0088563B">
      <w:pPr>
        <w:pStyle w:val="Unittitle"/>
        <w:rPr>
          <w:b w:val="0"/>
        </w:rPr>
      </w:pPr>
      <w:r>
        <w:t xml:space="preserve">Graded </w:t>
      </w:r>
      <w:r w:rsidR="00AB59DF">
        <w:t>unit</w:t>
      </w:r>
      <w:r w:rsidRPr="00771A89">
        <w:t xml:space="preserve"> title:</w:t>
      </w:r>
      <w:r w:rsidRPr="0088563B">
        <w:rPr>
          <w:b w:val="0"/>
        </w:rPr>
        <w:fldChar w:fldCharType="begin"/>
      </w:r>
      <w:r w:rsidRPr="0088563B">
        <w:rPr>
          <w:b w:val="0"/>
        </w:rPr>
        <w:instrText xml:space="preserve">  </w:instrText>
      </w:r>
      <w:r w:rsidRPr="0088563B">
        <w:rPr>
          <w:b w:val="0"/>
        </w:rPr>
        <w:fldChar w:fldCharType="end"/>
      </w:r>
      <w:r w:rsidRPr="0088563B">
        <w:rPr>
          <w:b w:val="0"/>
        </w:rPr>
        <w:tab/>
      </w:r>
      <w:r w:rsidR="00175F2B" w:rsidRPr="0088563B">
        <w:rPr>
          <w:b w:val="0"/>
        </w:rPr>
        <w:fldChar w:fldCharType="begin">
          <w:ffData>
            <w:name w:val="Text2"/>
            <w:enabled/>
            <w:calcOnExit w:val="0"/>
            <w:textInput>
              <w:default w:val="Add unit title here"/>
            </w:textInput>
          </w:ffData>
        </w:fldChar>
      </w:r>
      <w:bookmarkStart w:id="3" w:name="Text2"/>
      <w:r w:rsidR="00175F2B" w:rsidRPr="0088563B">
        <w:rPr>
          <w:b w:val="0"/>
        </w:rPr>
        <w:instrText xml:space="preserve"> FORMTEXT </w:instrText>
      </w:r>
      <w:r w:rsidR="00175F2B" w:rsidRPr="0088563B">
        <w:rPr>
          <w:b w:val="0"/>
        </w:rPr>
      </w:r>
      <w:r w:rsidR="00175F2B" w:rsidRPr="0088563B">
        <w:rPr>
          <w:b w:val="0"/>
        </w:rPr>
        <w:fldChar w:fldCharType="separate"/>
      </w:r>
      <w:r w:rsidR="00175F2B" w:rsidRPr="0088563B">
        <w:rPr>
          <w:b w:val="0"/>
          <w:noProof/>
        </w:rPr>
        <w:t>Add unit title here</w:t>
      </w:r>
      <w:r w:rsidR="00175F2B" w:rsidRPr="0088563B">
        <w:rPr>
          <w:b w:val="0"/>
        </w:rPr>
        <w:fldChar w:fldCharType="end"/>
      </w:r>
      <w:bookmarkEnd w:id="3"/>
    </w:p>
    <w:p w14:paraId="7E891E44" w14:textId="31F58FBA" w:rsidR="00771A89" w:rsidRPr="00771A89" w:rsidRDefault="00771A89" w:rsidP="0088563B">
      <w:pPr>
        <w:pStyle w:val="Unitcode"/>
      </w:pPr>
      <w:r>
        <w:t xml:space="preserve">Graded </w:t>
      </w:r>
      <w:r w:rsidR="00AB59DF">
        <w:t>unit</w:t>
      </w:r>
      <w:r w:rsidRPr="00771A89">
        <w:t xml:space="preserve"> code:</w:t>
      </w:r>
      <w:r w:rsidRPr="00246A5A">
        <w:rPr>
          <w:b w:val="0"/>
        </w:rPr>
        <w:tab/>
      </w:r>
      <w:r w:rsidR="00175F2B">
        <w:rPr>
          <w:b w:val="0"/>
        </w:rPr>
        <w:t xml:space="preserve">completed by </w:t>
      </w:r>
      <w:r w:rsidR="00497E09">
        <w:rPr>
          <w:b w:val="0"/>
        </w:rPr>
        <w:t>us</w:t>
      </w:r>
    </w:p>
    <w:p w14:paraId="3759025A" w14:textId="7CF7501B" w:rsidR="00771A89" w:rsidRPr="0088563B" w:rsidRDefault="00771A89" w:rsidP="0088563B">
      <w:pPr>
        <w:pStyle w:val="Typeofproject"/>
        <w:rPr>
          <w:b w:val="0"/>
        </w:rPr>
      </w:pPr>
      <w:r>
        <w:t xml:space="preserve">Type of </w:t>
      </w:r>
      <w:r w:rsidR="00487000">
        <w:t>p</w:t>
      </w:r>
      <w:r w:rsidR="00DD3474">
        <w:t>roject</w:t>
      </w:r>
      <w:r>
        <w:t>:</w:t>
      </w:r>
      <w:r w:rsidRPr="0088563B">
        <w:rPr>
          <w:b w:val="0"/>
        </w:rPr>
        <w:tab/>
      </w:r>
      <w:r w:rsidR="00DD3474" w:rsidRPr="0088563B">
        <w:rPr>
          <w:b w:val="0"/>
        </w:rPr>
        <w:t xml:space="preserve">Case </w:t>
      </w:r>
      <w:r w:rsidR="00623921" w:rsidRPr="0088563B">
        <w:rPr>
          <w:b w:val="0"/>
        </w:rPr>
        <w:t>s</w:t>
      </w:r>
      <w:r w:rsidR="00DD3474" w:rsidRPr="0088563B">
        <w:rPr>
          <w:b w:val="0"/>
        </w:rPr>
        <w:t>tudy</w:t>
      </w:r>
      <w:r w:rsidR="00931D5B" w:rsidRPr="0088563B">
        <w:rPr>
          <w:b w:val="0"/>
        </w:rPr>
        <w:t xml:space="preserve"> / </w:t>
      </w:r>
      <w:r w:rsidR="00DD3474" w:rsidRPr="0088563B">
        <w:rPr>
          <w:b w:val="0"/>
        </w:rPr>
        <w:t>Investigation</w:t>
      </w:r>
      <w:r w:rsidR="00931D5B" w:rsidRPr="0088563B">
        <w:rPr>
          <w:b w:val="0"/>
        </w:rPr>
        <w:t xml:space="preserve"> </w:t>
      </w:r>
      <w:r w:rsidR="00DD3474" w:rsidRPr="0088563B">
        <w:rPr>
          <w:b w:val="0"/>
        </w:rPr>
        <w:t>/</w:t>
      </w:r>
      <w:r w:rsidR="00931D5B" w:rsidRPr="0088563B">
        <w:rPr>
          <w:b w:val="0"/>
        </w:rPr>
        <w:t xml:space="preserve"> </w:t>
      </w:r>
      <w:r w:rsidR="00DD3474" w:rsidRPr="0088563B">
        <w:rPr>
          <w:b w:val="0"/>
        </w:rPr>
        <w:t>P</w:t>
      </w:r>
      <w:r w:rsidR="00B850D2" w:rsidRPr="0088563B">
        <w:rPr>
          <w:b w:val="0"/>
        </w:rPr>
        <w:t xml:space="preserve">ractical </w:t>
      </w:r>
      <w:r w:rsidR="00623921" w:rsidRPr="0088563B">
        <w:rPr>
          <w:b w:val="0"/>
        </w:rPr>
        <w:t>a</w:t>
      </w:r>
      <w:r w:rsidR="00B850D2" w:rsidRPr="0088563B">
        <w:rPr>
          <w:b w:val="0"/>
        </w:rPr>
        <w:t>ssignment</w:t>
      </w:r>
      <w:r w:rsidR="00683242" w:rsidRPr="0088563B">
        <w:rPr>
          <w:b w:val="0"/>
        </w:rPr>
        <w:t xml:space="preserve"> </w:t>
      </w:r>
      <w:r w:rsidR="00DD3474" w:rsidRPr="0088563B">
        <w:rPr>
          <w:b w:val="0"/>
          <w:i/>
        </w:rPr>
        <w:t>(delete as appropriate)</w:t>
      </w:r>
    </w:p>
    <w:p w14:paraId="2EC74AA7" w14:textId="55327498" w:rsidR="00771A89" w:rsidRPr="00771A89" w:rsidRDefault="00771A89" w:rsidP="00743E95">
      <w:pPr>
        <w:pStyle w:val="Admininfo"/>
        <w:spacing w:before="360"/>
      </w:pPr>
      <w:r w:rsidRPr="00771A89">
        <w:t>Publication date:</w:t>
      </w:r>
      <w:r w:rsidRPr="00107E02">
        <w:rPr>
          <w:b w:val="0"/>
          <w:bCs/>
        </w:rPr>
        <w:tab/>
      </w:r>
      <w:r w:rsidR="00AF2B41" w:rsidRPr="00107E02">
        <w:rPr>
          <w:b w:val="0"/>
          <w:bCs/>
        </w:rPr>
        <w:t xml:space="preserve">completed by </w:t>
      </w:r>
      <w:r w:rsidR="007A7EA4">
        <w:rPr>
          <w:b w:val="0"/>
          <w:bCs/>
        </w:rPr>
        <w:t>us</w:t>
      </w:r>
    </w:p>
    <w:p w14:paraId="24781DDD" w14:textId="33350D46" w:rsidR="00771A89" w:rsidRPr="00771A89" w:rsidRDefault="00771A89" w:rsidP="00107E02">
      <w:pPr>
        <w:pStyle w:val="Admininfo"/>
      </w:pPr>
      <w:r w:rsidRPr="00771A89">
        <w:t>Source:</w:t>
      </w:r>
      <w:r w:rsidRPr="00107E02">
        <w:rPr>
          <w:b w:val="0"/>
          <w:bCs/>
        </w:rPr>
        <w:tab/>
      </w:r>
      <w:r w:rsidR="007A7EA4">
        <w:rPr>
          <w:b w:val="0"/>
          <w:bCs/>
        </w:rPr>
        <w:t>Qualifications Scotland</w:t>
      </w:r>
    </w:p>
    <w:p w14:paraId="3E3E71F7" w14:textId="6F3DC3FE" w:rsidR="00771A89" w:rsidRPr="00771A89" w:rsidRDefault="00771A89" w:rsidP="00683242">
      <w:pPr>
        <w:pStyle w:val="Admininfo"/>
        <w:spacing w:after="120"/>
      </w:pPr>
      <w:r w:rsidRPr="00771A89">
        <w:t>Version:</w:t>
      </w:r>
      <w:r w:rsidRPr="00107E02">
        <w:rPr>
          <w:b w:val="0"/>
          <w:bCs/>
        </w:rPr>
        <w:tab/>
      </w:r>
      <w:r w:rsidR="00AF2B41" w:rsidRPr="00107E02">
        <w:rPr>
          <w:b w:val="0"/>
          <w:bCs/>
        </w:rPr>
        <w:t xml:space="preserve">completed by </w:t>
      </w:r>
      <w:r w:rsidR="007A7EA4">
        <w:rPr>
          <w:b w:val="0"/>
          <w:bCs/>
        </w:rPr>
        <w:t>us</w:t>
      </w:r>
    </w:p>
    <w:p w14:paraId="5535A55F" w14:textId="77777777" w:rsidR="00771A89" w:rsidRPr="00771A89" w:rsidRDefault="00DD3474" w:rsidP="00246A5A">
      <w:pPr>
        <w:pStyle w:val="Heading3"/>
        <w:rPr>
          <w:snapToGrid w:val="0"/>
        </w:rPr>
      </w:pPr>
      <w:r>
        <w:rPr>
          <w:snapToGrid w:val="0"/>
        </w:rPr>
        <w:t xml:space="preserve">Graded </w:t>
      </w:r>
      <w:r w:rsidR="00AB59DF">
        <w:rPr>
          <w:snapToGrid w:val="0"/>
        </w:rPr>
        <w:t>unit</w:t>
      </w:r>
      <w:r w:rsidR="00FF7E4D">
        <w:rPr>
          <w:snapToGrid w:val="0"/>
        </w:rPr>
        <w:t xml:space="preserve"> p</w:t>
      </w:r>
      <w:r w:rsidR="008A3D07" w:rsidRPr="00771A89">
        <w:rPr>
          <w:snapToGrid w:val="0"/>
        </w:rPr>
        <w:t>urpose</w:t>
      </w:r>
    </w:p>
    <w:p w14:paraId="16C8B200" w14:textId="66F80FAA" w:rsidR="00DD3474" w:rsidRDefault="00DD3474" w:rsidP="00743E95">
      <w:pPr>
        <w:pStyle w:val="BodyText"/>
      </w:pPr>
      <w:r w:rsidRPr="00DD3474">
        <w:t xml:space="preserve">This </w:t>
      </w:r>
      <w:r w:rsidR="00AD752C">
        <w:t>g</w:t>
      </w:r>
      <w:r w:rsidRPr="00DD3474">
        <w:t xml:space="preserve">raded </w:t>
      </w:r>
      <w:r w:rsidR="00AB59DF">
        <w:t>unit</w:t>
      </w:r>
      <w:r w:rsidRPr="00DD3474">
        <w:t xml:space="preserve"> is designed to provide evidence that the learner has achieved the following principal aims </w:t>
      </w:r>
      <w:r w:rsidRPr="00623921">
        <w:t>of th</w:t>
      </w:r>
      <w:r w:rsidR="00175F2B">
        <w:t xml:space="preserve">e </w:t>
      </w:r>
      <w:r w:rsidR="00175F2B">
        <w:fldChar w:fldCharType="begin">
          <w:ffData>
            <w:name w:val="Text3"/>
            <w:enabled/>
            <w:calcOnExit w:val="0"/>
            <w:textInput>
              <w:default w:val="add title"/>
            </w:textInput>
          </w:ffData>
        </w:fldChar>
      </w:r>
      <w:bookmarkStart w:id="4" w:name="Text3"/>
      <w:r w:rsidR="00175F2B">
        <w:instrText xml:space="preserve"> FORMTEXT </w:instrText>
      </w:r>
      <w:r w:rsidR="00175F2B">
        <w:fldChar w:fldCharType="separate"/>
      </w:r>
      <w:r w:rsidR="00175F2B">
        <w:rPr>
          <w:noProof/>
        </w:rPr>
        <w:t>add title</w:t>
      </w:r>
      <w:r w:rsidR="00175F2B">
        <w:fldChar w:fldCharType="end"/>
      </w:r>
      <w:bookmarkEnd w:id="4"/>
      <w:r w:rsidRPr="00623921">
        <w:t>:</w:t>
      </w:r>
    </w:p>
    <w:p w14:paraId="2F3B238D" w14:textId="684A7B90" w:rsidR="00C53A40" w:rsidRPr="00DD3474" w:rsidRDefault="00C53A40" w:rsidP="00743E95">
      <w:pPr>
        <w:pStyle w:val="BodyText"/>
      </w:pPr>
      <w:r>
        <w:fldChar w:fldCharType="begin">
          <w:ffData>
            <w:name w:val="Text4"/>
            <w:enabled/>
            <w:calcOnExit w:val="0"/>
            <w:textInput>
              <w:default w:val="Add text if required"/>
            </w:textInput>
          </w:ffData>
        </w:fldChar>
      </w:r>
      <w:bookmarkStart w:id="5" w:name="Text4"/>
      <w:r>
        <w:instrText xml:space="preserve"> FORMTEXT </w:instrText>
      </w:r>
      <w:r>
        <w:fldChar w:fldCharType="separate"/>
      </w:r>
      <w:r>
        <w:rPr>
          <w:noProof/>
        </w:rPr>
        <w:t>Add text if required</w:t>
      </w:r>
      <w:r>
        <w:fldChar w:fldCharType="end"/>
      </w:r>
      <w:bookmarkEnd w:id="5"/>
    </w:p>
    <w:p w14:paraId="2D858BEB" w14:textId="5B0598C7" w:rsidR="00DD3474" w:rsidRDefault="00C53A40" w:rsidP="005C1DA7">
      <w:pPr>
        <w:pStyle w:val="Bulletlevel1"/>
      </w:pPr>
      <w:r>
        <w:fldChar w:fldCharType="begin">
          <w:ffData>
            <w:name w:val="Text5"/>
            <w:enabled/>
            <w:calcOnExit w:val="0"/>
            <w:textInput>
              <w:default w:val="add text for bullet point"/>
            </w:textInput>
          </w:ffData>
        </w:fldChar>
      </w:r>
      <w:bookmarkStart w:id="6" w:name="Text5"/>
      <w:r>
        <w:instrText xml:space="preserve"> FORMTEXT </w:instrText>
      </w:r>
      <w:r>
        <w:fldChar w:fldCharType="separate"/>
      </w:r>
      <w:r>
        <w:rPr>
          <w:noProof/>
        </w:rPr>
        <w:t>add text for bullet point</w:t>
      </w:r>
      <w:r>
        <w:fldChar w:fldCharType="end"/>
      </w:r>
      <w:bookmarkEnd w:id="6"/>
    </w:p>
    <w:p w14:paraId="77557934" w14:textId="77777777" w:rsidR="00DD3474" w:rsidRDefault="00DD3474" w:rsidP="005C1DA7">
      <w:pPr>
        <w:pStyle w:val="BodyText"/>
      </w:pPr>
    </w:p>
    <w:p w14:paraId="2517C0FE" w14:textId="77777777" w:rsidR="00DD3474" w:rsidRPr="00771A89" w:rsidRDefault="00DD3474" w:rsidP="00246A5A">
      <w:pPr>
        <w:pStyle w:val="Heading3"/>
      </w:pPr>
      <w:r w:rsidRPr="00771A89">
        <w:lastRenderedPageBreak/>
        <w:t>Credit points and level</w:t>
      </w:r>
    </w:p>
    <w:p w14:paraId="7383EE46" w14:textId="584BD664" w:rsidR="00DD3474" w:rsidRPr="00771A89" w:rsidRDefault="00DD3474" w:rsidP="005C1DA7">
      <w:pPr>
        <w:pStyle w:val="BodyText"/>
        <w:rPr>
          <w:snapToGrid w:val="0"/>
          <w:lang w:eastAsia="en-US"/>
        </w:rPr>
      </w:pPr>
      <w:r w:rsidRPr="00771A89">
        <w:rPr>
          <w:snapToGrid w:val="0"/>
          <w:lang w:eastAsia="en-US"/>
        </w:rPr>
        <w:t xml:space="preserve">X </w:t>
      </w:r>
      <w:r>
        <w:rPr>
          <w:snapToGrid w:val="0"/>
          <w:lang w:eastAsia="en-US"/>
        </w:rPr>
        <w:t xml:space="preserve">Higher National </w:t>
      </w:r>
      <w:r w:rsidR="0037241D">
        <w:rPr>
          <w:snapToGrid w:val="0"/>
          <w:lang w:eastAsia="en-US"/>
        </w:rPr>
        <w:t>U</w:t>
      </w:r>
      <w:r>
        <w:rPr>
          <w:snapToGrid w:val="0"/>
          <w:lang w:eastAsia="en-US"/>
        </w:rPr>
        <w:t xml:space="preserve">nit </w:t>
      </w:r>
      <w:r w:rsidRPr="00771A89">
        <w:rPr>
          <w:snapToGrid w:val="0"/>
          <w:lang w:eastAsia="en-US"/>
        </w:rPr>
        <w:t>credit</w:t>
      </w:r>
      <w:r w:rsidR="00B44126">
        <w:rPr>
          <w:snapToGrid w:val="0"/>
          <w:lang w:eastAsia="en-US"/>
        </w:rPr>
        <w:t xml:space="preserve"> / credits </w:t>
      </w:r>
      <w:r w:rsidRPr="00771A89">
        <w:rPr>
          <w:snapToGrid w:val="0"/>
          <w:lang w:eastAsia="en-US"/>
        </w:rPr>
        <w:t xml:space="preserve">at </w:t>
      </w:r>
      <w:r w:rsidR="002C0C40">
        <w:rPr>
          <w:snapToGrid w:val="0"/>
          <w:lang w:eastAsia="en-US"/>
        </w:rPr>
        <w:t>Scottish Credit and Qualifications Framework (</w:t>
      </w:r>
      <w:r w:rsidRPr="00771A89">
        <w:rPr>
          <w:snapToGrid w:val="0"/>
          <w:lang w:eastAsia="en-US"/>
        </w:rPr>
        <w:t>SCQF</w:t>
      </w:r>
      <w:r w:rsidR="002C0C40">
        <w:rPr>
          <w:snapToGrid w:val="0"/>
          <w:lang w:eastAsia="en-US"/>
        </w:rPr>
        <w:t xml:space="preserve">) </w:t>
      </w:r>
      <w:r w:rsidRPr="00771A89">
        <w:rPr>
          <w:snapToGrid w:val="0"/>
          <w:lang w:eastAsia="en-US"/>
        </w:rPr>
        <w:t>level X: (X SCQF credit points at SCQF level X)</w:t>
      </w:r>
      <w:r w:rsidR="00246A5A">
        <w:rPr>
          <w:snapToGrid w:val="0"/>
          <w:lang w:eastAsia="en-US"/>
        </w:rPr>
        <w:t>.</w:t>
      </w:r>
    </w:p>
    <w:p w14:paraId="18D83300" w14:textId="77777777" w:rsidR="00771A89" w:rsidRPr="00771A89" w:rsidRDefault="008A3D07" w:rsidP="003C01AA">
      <w:pPr>
        <w:pStyle w:val="Heading3"/>
        <w:rPr>
          <w:snapToGrid w:val="0"/>
          <w:lang w:eastAsia="en-US"/>
        </w:rPr>
      </w:pPr>
      <w:r w:rsidRPr="00771A89">
        <w:rPr>
          <w:snapToGrid w:val="0"/>
          <w:lang w:eastAsia="en-US"/>
        </w:rPr>
        <w:t xml:space="preserve">Recommended </w:t>
      </w:r>
      <w:r w:rsidR="00DD3474">
        <w:rPr>
          <w:snapToGrid w:val="0"/>
          <w:lang w:eastAsia="en-US"/>
        </w:rPr>
        <w:t xml:space="preserve">entry to the </w:t>
      </w:r>
      <w:r w:rsidR="00487000">
        <w:rPr>
          <w:snapToGrid w:val="0"/>
          <w:lang w:eastAsia="en-US"/>
        </w:rPr>
        <w:t>g</w:t>
      </w:r>
      <w:r w:rsidR="00DD3474">
        <w:rPr>
          <w:snapToGrid w:val="0"/>
          <w:lang w:eastAsia="en-US"/>
        </w:rPr>
        <w:t xml:space="preserve">raded </w:t>
      </w:r>
      <w:r w:rsidR="00AB59DF">
        <w:rPr>
          <w:snapToGrid w:val="0"/>
          <w:lang w:eastAsia="en-US"/>
        </w:rPr>
        <w:t>unit</w:t>
      </w:r>
    </w:p>
    <w:p w14:paraId="7F55F93D" w14:textId="77777777" w:rsidR="00DD3474" w:rsidRPr="00DD3474" w:rsidRDefault="00DD3474" w:rsidP="005C1DA7">
      <w:pPr>
        <w:pStyle w:val="BodyText"/>
      </w:pPr>
      <w:r w:rsidRPr="00DD3474">
        <w:t xml:space="preserve">It is recommended that the learner should have completed or be in the process of completing the following </w:t>
      </w:r>
      <w:r w:rsidR="00776B39">
        <w:t>u</w:t>
      </w:r>
      <w:r w:rsidRPr="00DD3474">
        <w:t xml:space="preserve">nits relating to the above principal aims prior to undertaking this </w:t>
      </w:r>
      <w:r w:rsidR="00AD752C">
        <w:t>g</w:t>
      </w:r>
      <w:r w:rsidRPr="00DD3474">
        <w:t xml:space="preserve">raded </w:t>
      </w:r>
      <w:r w:rsidR="00AB59DF">
        <w:t>unit</w:t>
      </w:r>
      <w:r w:rsidRPr="00DD3474">
        <w:t>:</w:t>
      </w:r>
    </w:p>
    <w:p w14:paraId="72721D88" w14:textId="65457682" w:rsidR="00DD3474" w:rsidRDefault="00C53A40" w:rsidP="005C1DA7">
      <w:pPr>
        <w:pStyle w:val="Bulletlevel1"/>
      </w:pPr>
      <w:r>
        <w:fldChar w:fldCharType="begin">
          <w:ffData>
            <w:name w:val="Text6"/>
            <w:enabled/>
            <w:calcOnExit w:val="0"/>
            <w:textInput>
              <w:default w:val="add text for bullet point"/>
            </w:textInput>
          </w:ffData>
        </w:fldChar>
      </w:r>
      <w:bookmarkStart w:id="7" w:name="Text6"/>
      <w:r>
        <w:instrText xml:space="preserve"> FORMTEXT </w:instrText>
      </w:r>
      <w:r>
        <w:fldChar w:fldCharType="separate"/>
      </w:r>
      <w:r>
        <w:rPr>
          <w:noProof/>
        </w:rPr>
        <w:t>add text for bullet point</w:t>
      </w:r>
      <w:r>
        <w:fldChar w:fldCharType="end"/>
      </w:r>
      <w:bookmarkEnd w:id="7"/>
    </w:p>
    <w:p w14:paraId="3D73A1B4" w14:textId="77777777" w:rsidR="00683242" w:rsidRPr="00623921" w:rsidRDefault="00683242" w:rsidP="005C1DA7">
      <w:pPr>
        <w:pStyle w:val="BodyText"/>
      </w:pPr>
    </w:p>
    <w:p w14:paraId="4356500B" w14:textId="77777777" w:rsidR="003F5A4E" w:rsidRDefault="008A3D07" w:rsidP="00246A5A">
      <w:pPr>
        <w:pStyle w:val="Heading3"/>
        <w:rPr>
          <w:snapToGrid w:val="0"/>
          <w:lang w:eastAsia="en-US"/>
        </w:rPr>
      </w:pPr>
      <w:r w:rsidRPr="00771A89">
        <w:rPr>
          <w:snapToGrid w:val="0"/>
          <w:lang w:eastAsia="en-US"/>
        </w:rPr>
        <w:t>Core Skills</w:t>
      </w:r>
    </w:p>
    <w:p w14:paraId="5C7389AF" w14:textId="29D24E6F" w:rsidR="009A2490" w:rsidRPr="00C94AFF" w:rsidRDefault="009A2490" w:rsidP="00B44126">
      <w:pPr>
        <w:pStyle w:val="Notetowriters"/>
        <w:rPr>
          <w:highlight w:val="yellow"/>
        </w:rPr>
      </w:pPr>
      <w:r w:rsidRPr="00C94AFF">
        <w:rPr>
          <w:b/>
          <w:highlight w:val="yellow"/>
        </w:rPr>
        <w:t xml:space="preserve">Note for </w:t>
      </w:r>
      <w:r w:rsidR="00776B39" w:rsidRPr="00C94AFF">
        <w:rPr>
          <w:b/>
          <w:highlight w:val="yellow"/>
        </w:rPr>
        <w:t>u</w:t>
      </w:r>
      <w:r w:rsidRPr="00C94AFF">
        <w:rPr>
          <w:b/>
          <w:highlight w:val="yellow"/>
        </w:rPr>
        <w:t>nit writer</w:t>
      </w:r>
      <w:r w:rsidR="00F7446E" w:rsidRPr="00C94AFF">
        <w:rPr>
          <w:b/>
          <w:highlight w:val="yellow"/>
        </w:rPr>
        <w:t>s</w:t>
      </w:r>
      <w:r w:rsidRPr="00C94AFF">
        <w:rPr>
          <w:b/>
          <w:highlight w:val="yellow"/>
        </w:rPr>
        <w:t>:</w:t>
      </w:r>
      <w:r w:rsidRPr="00C94AFF">
        <w:rPr>
          <w:highlight w:val="yellow"/>
        </w:rPr>
        <w:t xml:space="preserve"> This section will be completed by </w:t>
      </w:r>
      <w:r w:rsidR="00497E09">
        <w:rPr>
          <w:highlight w:val="yellow"/>
        </w:rPr>
        <w:t>us</w:t>
      </w:r>
      <w:r w:rsidRPr="00C94AFF">
        <w:rPr>
          <w:highlight w:val="yellow"/>
        </w:rPr>
        <w:t xml:space="preserve">. You should record signposting of Core </w:t>
      </w:r>
      <w:r w:rsidR="00DD3474" w:rsidRPr="00C94AFF">
        <w:rPr>
          <w:highlight w:val="yellow"/>
        </w:rPr>
        <w:t>and other s</w:t>
      </w:r>
      <w:r w:rsidRPr="00C94AFF">
        <w:rPr>
          <w:highlight w:val="yellow"/>
        </w:rPr>
        <w:t xml:space="preserve">kills development in the Support Notes under the heading ‘Opportunities for developing Core </w:t>
      </w:r>
      <w:r w:rsidR="00DD3474" w:rsidRPr="00C94AFF">
        <w:rPr>
          <w:highlight w:val="yellow"/>
        </w:rPr>
        <w:t xml:space="preserve">and other essential </w:t>
      </w:r>
      <w:proofErr w:type="gramStart"/>
      <w:r w:rsidR="00DD3474" w:rsidRPr="00C94AFF">
        <w:rPr>
          <w:highlight w:val="yellow"/>
        </w:rPr>
        <w:t>skills</w:t>
      </w:r>
      <w:r w:rsidRPr="00C94AFF">
        <w:rPr>
          <w:highlight w:val="yellow"/>
        </w:rPr>
        <w:t>’</w:t>
      </w:r>
      <w:proofErr w:type="gramEnd"/>
      <w:r w:rsidRPr="00C94AFF">
        <w:rPr>
          <w:highlight w:val="yellow"/>
        </w:rPr>
        <w:t>.</w:t>
      </w:r>
    </w:p>
    <w:p w14:paraId="5EF38C91" w14:textId="6171003C" w:rsidR="009A2490" w:rsidRPr="0023394B" w:rsidRDefault="00497E09" w:rsidP="00B44126">
      <w:pPr>
        <w:pStyle w:val="Notetowriters"/>
      </w:pPr>
      <w:r>
        <w:rPr>
          <w:highlight w:val="yellow"/>
        </w:rPr>
        <w:t>Our</w:t>
      </w:r>
      <w:r w:rsidR="009A2490" w:rsidRPr="00C94AFF">
        <w:rPr>
          <w:highlight w:val="yellow"/>
        </w:rPr>
        <w:t xml:space="preserve"> Qualification Portfolio Management Team will arrange for one of the following statements to be inserted as appropriate.</w:t>
      </w:r>
      <w:r w:rsidR="009A2490" w:rsidRPr="0023394B">
        <w:t xml:space="preserve"> </w:t>
      </w:r>
    </w:p>
    <w:p w14:paraId="0FFA1D22" w14:textId="77777777" w:rsidR="009A2490" w:rsidRPr="00C076A6" w:rsidRDefault="009A2490" w:rsidP="00743E95">
      <w:pPr>
        <w:pStyle w:val="BodyText"/>
      </w:pPr>
      <w:r>
        <w:t>A</w:t>
      </w:r>
      <w:r w:rsidRPr="00C076A6">
        <w:t xml:space="preserve">chievement of this </w:t>
      </w:r>
      <w:r w:rsidR="00AD752C">
        <w:t>g</w:t>
      </w:r>
      <w:r w:rsidR="00DD3474">
        <w:t xml:space="preserve">raded </w:t>
      </w:r>
      <w:r w:rsidR="00AB59DF">
        <w:t>unit</w:t>
      </w:r>
      <w:r w:rsidRPr="00C076A6">
        <w:t xml:space="preserve"> gives automatic certification of the following: </w:t>
      </w:r>
    </w:p>
    <w:p w14:paraId="6BFF0A22" w14:textId="59EA3732" w:rsidR="009A2490" w:rsidRDefault="009A2490" w:rsidP="00743E95">
      <w:pPr>
        <w:pStyle w:val="BodyText"/>
      </w:pPr>
      <w:r w:rsidRPr="00C076A6">
        <w:t>Core Skill component(s)</w:t>
      </w:r>
      <w:r w:rsidRPr="00C076A6">
        <w:tab/>
      </w:r>
      <w:r>
        <w:t xml:space="preserve">(insert </w:t>
      </w:r>
      <w:r w:rsidRPr="0083756A">
        <w:t>component title and level</w:t>
      </w:r>
      <w:r w:rsidR="00175F2B">
        <w:t xml:space="preserve"> </w:t>
      </w:r>
      <w:r w:rsidRPr="0083756A">
        <w:t>/</w:t>
      </w:r>
      <w:r w:rsidR="00175F2B">
        <w:t xml:space="preserve"> </w:t>
      </w:r>
      <w:r w:rsidRPr="0083756A">
        <w:t>none</w:t>
      </w:r>
      <w:r>
        <w:t xml:space="preserve"> as appropriate)</w:t>
      </w:r>
    </w:p>
    <w:p w14:paraId="27849DC6" w14:textId="77777777" w:rsidR="009A2490" w:rsidRDefault="009A2490" w:rsidP="00743E95">
      <w:pPr>
        <w:pStyle w:val="BodyText"/>
      </w:pPr>
      <w:r>
        <w:t xml:space="preserve">There are also opportunities to develop aspects of Core Skills which are highlighted in the </w:t>
      </w:r>
      <w:r w:rsidR="00AD752C">
        <w:t xml:space="preserve">support notes of this graded </w:t>
      </w:r>
      <w:r w:rsidR="00AB59DF">
        <w:t>unit</w:t>
      </w:r>
      <w:r>
        <w:t xml:space="preserve"> specification. </w:t>
      </w:r>
    </w:p>
    <w:p w14:paraId="56020B2F" w14:textId="0AB50734" w:rsidR="009A2490" w:rsidRPr="00F649AB" w:rsidRDefault="007607D0" w:rsidP="00743E95">
      <w:pPr>
        <w:pStyle w:val="BodyText"/>
        <w:rPr>
          <w:b/>
        </w:rPr>
      </w:pPr>
      <w:r w:rsidRPr="00F649AB">
        <w:rPr>
          <w:b/>
        </w:rPr>
        <w:t>or</w:t>
      </w:r>
    </w:p>
    <w:p w14:paraId="2687DC53" w14:textId="77777777" w:rsidR="009A2490" w:rsidRDefault="009A2490" w:rsidP="00743E95">
      <w:pPr>
        <w:pStyle w:val="BodyText"/>
      </w:pPr>
      <w:r>
        <w:t xml:space="preserve">Opportunities to develop aspects of Core Skills are highlighted in </w:t>
      </w:r>
      <w:r w:rsidR="00AD752C">
        <w:t>the support notes of this graded unit spec</w:t>
      </w:r>
      <w:r>
        <w:t xml:space="preserve">ification. </w:t>
      </w:r>
    </w:p>
    <w:p w14:paraId="64089D32" w14:textId="77777777" w:rsidR="009A2490" w:rsidRPr="009C6AAC" w:rsidRDefault="009A2490" w:rsidP="00743E95">
      <w:pPr>
        <w:pStyle w:val="BodyText"/>
      </w:pPr>
      <w:r w:rsidRPr="009C6AAC">
        <w:lastRenderedPageBreak/>
        <w:t xml:space="preserve">There is no automatic certification of Core Skills or Core Skill components in this </w:t>
      </w:r>
      <w:r w:rsidR="00AD752C">
        <w:t>g</w:t>
      </w:r>
      <w:r w:rsidR="00DD3474">
        <w:t xml:space="preserve">raded </w:t>
      </w:r>
      <w:r w:rsidR="00AB59DF">
        <w:t>unit</w:t>
      </w:r>
      <w:r w:rsidRPr="009C6AAC">
        <w:t>.</w:t>
      </w:r>
    </w:p>
    <w:p w14:paraId="3764DFEA" w14:textId="77777777" w:rsidR="00C53A40" w:rsidRDefault="00C53A40" w:rsidP="00C53A40">
      <w:pPr>
        <w:pStyle w:val="Heading3"/>
        <w:rPr>
          <w:snapToGrid w:val="0"/>
          <w:lang w:eastAsia="en-US"/>
        </w:rPr>
      </w:pPr>
      <w:r w:rsidRPr="00B01873">
        <w:fldChar w:fldCharType="begin"/>
      </w:r>
      <w:r w:rsidRPr="00B01873">
        <w:instrText xml:space="preserve">  </w:instrText>
      </w:r>
      <w:r w:rsidRPr="00B01873">
        <w:fldChar w:fldCharType="end"/>
      </w:r>
      <w:r w:rsidRPr="009613BE">
        <w:rPr>
          <w:snapToGrid w:val="0"/>
          <w:lang w:eastAsia="en-US"/>
        </w:rPr>
        <w:t>Assessment</w:t>
      </w:r>
      <w:r>
        <w:rPr>
          <w:snapToGrid w:val="0"/>
          <w:lang w:eastAsia="en-US"/>
        </w:rPr>
        <w:t xml:space="preserve"> support pack</w:t>
      </w:r>
    </w:p>
    <w:p w14:paraId="33EEDC17" w14:textId="77777777" w:rsidR="00C53A40" w:rsidRPr="00235506" w:rsidRDefault="00C53A40" w:rsidP="00C53A40">
      <w:pPr>
        <w:pStyle w:val="Notetowriters"/>
      </w:pPr>
      <w:r w:rsidRPr="007611FE">
        <w:rPr>
          <w:b/>
          <w:highlight w:val="yellow"/>
        </w:rPr>
        <w:t>Note to unit writers:</w:t>
      </w:r>
      <w:r w:rsidRPr="007611FE">
        <w:rPr>
          <w:highlight w:val="yellow"/>
        </w:rPr>
        <w:t xml:space="preserve"> Delete if assessment support pack not being produced — see unit writer brief.</w:t>
      </w:r>
    </w:p>
    <w:p w14:paraId="6D7E2E27" w14:textId="525DB327" w:rsidR="00C53A40" w:rsidRPr="00FD17CA" w:rsidRDefault="00C53A40" w:rsidP="00C53A40">
      <w:pPr>
        <w:pStyle w:val="BodyText"/>
      </w:pPr>
      <w:bookmarkStart w:id="8" w:name="_Hlk156987498"/>
      <w:r w:rsidRPr="00773320">
        <w:t xml:space="preserve">The Assessment Support Pack (ASP) for this </w:t>
      </w:r>
      <w:r>
        <w:t>u</w:t>
      </w:r>
      <w:r w:rsidRPr="00773320">
        <w:t xml:space="preserve">nit provides assessment and marking guidelines that exemplify the national standard for achievement. It is a valid, reliable and practicable </w:t>
      </w:r>
      <w:r>
        <w:t xml:space="preserve">instrument of </w:t>
      </w:r>
      <w:r w:rsidRPr="00773320">
        <w:t xml:space="preserve">assessment. Centres wishing to develop their own assessments should refer to the ASP to ensure a comparable standard. A list of existing ASPs is available to download from </w:t>
      </w:r>
      <w:r w:rsidR="00497E09">
        <w:t>our</w:t>
      </w:r>
      <w:r w:rsidRPr="00773320">
        <w:t xml:space="preserve"> website</w:t>
      </w:r>
      <w:r>
        <w:t xml:space="preserve">: </w:t>
      </w:r>
      <w:hyperlink r:id="rId10" w:history="1">
        <w:r w:rsidRPr="00291876">
          <w:rPr>
            <w:rStyle w:val="Hyperlink"/>
          </w:rPr>
          <w:t>Internal Assessment Support Materials</w:t>
        </w:r>
      </w:hyperlink>
      <w:r>
        <w:rPr>
          <w:rStyle w:val="Hyperlink"/>
        </w:rPr>
        <w:t xml:space="preserve"> </w:t>
      </w:r>
      <w:r w:rsidRPr="00FD17CA">
        <w:t>(www.</w:t>
      </w:r>
      <w:r w:rsidR="00497E09">
        <w:t>qualifications.gov.scot</w:t>
      </w:r>
      <w:r w:rsidRPr="00FD17CA">
        <w:t>/internal assessment support materials)</w:t>
      </w:r>
      <w:r>
        <w:t>.</w:t>
      </w:r>
    </w:p>
    <w:bookmarkEnd w:id="8"/>
    <w:p w14:paraId="617BDDDA" w14:textId="77777777" w:rsidR="00DD3474" w:rsidRPr="00DD3474" w:rsidRDefault="00773CDB" w:rsidP="00246A5A">
      <w:pPr>
        <w:pStyle w:val="Heading3"/>
      </w:pPr>
      <w:r>
        <w:t>Equality and inclusion</w:t>
      </w:r>
    </w:p>
    <w:p w14:paraId="72C17361" w14:textId="77777777" w:rsidR="00B44126" w:rsidRDefault="00DD3474" w:rsidP="005C1DA7">
      <w:pPr>
        <w:pStyle w:val="BodyText"/>
      </w:pPr>
      <w:r w:rsidRPr="00DD3474">
        <w:t xml:space="preserve">This </w:t>
      </w:r>
      <w:r w:rsidR="00AD752C">
        <w:t>g</w:t>
      </w:r>
      <w:r w:rsidRPr="00DD3474">
        <w:t xml:space="preserve">raded </w:t>
      </w:r>
      <w:r w:rsidR="00AB59DF">
        <w:t>unit</w:t>
      </w:r>
      <w:r w:rsidRPr="00DD3474">
        <w:t xml:space="preserve"> has been designed to ensure that there are no unnecessary barriers to learning or assessment. The individual needs of learners should be taken into account when planning learning experiences, selecting assessment methods or con</w:t>
      </w:r>
      <w:r w:rsidR="00F7446E">
        <w:t>sidering alternative evidence.</w:t>
      </w:r>
    </w:p>
    <w:p w14:paraId="4B905261" w14:textId="58869F1C" w:rsidR="00B44126" w:rsidRDefault="00B44126" w:rsidP="00B44126">
      <w:pPr>
        <w:pStyle w:val="BodyText"/>
      </w:pPr>
      <w:r>
        <w:t>Further advice can be found on our website:</w:t>
      </w:r>
      <w:r>
        <w:br/>
      </w:r>
      <w:hyperlink r:id="rId11" w:history="1">
        <w:r w:rsidRPr="00DF3DD3">
          <w:rPr>
            <w:rStyle w:val="Hyperlink"/>
          </w:rPr>
          <w:t>Assessment Arrangements</w:t>
        </w:r>
      </w:hyperlink>
      <w:r>
        <w:t xml:space="preserve"> (www.</w:t>
      </w:r>
      <w:r w:rsidR="008D262F">
        <w:t>qualifications.gov.scot</w:t>
      </w:r>
      <w:r>
        <w:t>/assessmentarrangements).</w:t>
      </w:r>
    </w:p>
    <w:p w14:paraId="568EE39F" w14:textId="3C86B278" w:rsidR="00773CDB" w:rsidRPr="00773CDB" w:rsidRDefault="008A3D07" w:rsidP="005C1DA7">
      <w:pPr>
        <w:pStyle w:val="BodyText"/>
      </w:pPr>
      <w:r w:rsidRPr="00771A89">
        <w:rPr>
          <w:snapToGrid w:val="0"/>
          <w:lang w:eastAsia="en-US"/>
        </w:rPr>
        <w:br w:type="page"/>
      </w:r>
    </w:p>
    <w:p w14:paraId="42BF3B9B" w14:textId="77777777" w:rsidR="008A3D07" w:rsidRPr="00771A89" w:rsidRDefault="008A3D07" w:rsidP="00743E95">
      <w:pPr>
        <w:pStyle w:val="Titlepage1"/>
        <w:rPr>
          <w:snapToGrid w:val="0"/>
        </w:rPr>
      </w:pPr>
      <w:r w:rsidRPr="00771A89">
        <w:rPr>
          <w:snapToGrid w:val="0"/>
        </w:rPr>
        <w:lastRenderedPageBreak/>
        <w:t xml:space="preserve">Higher National </w:t>
      </w:r>
      <w:r w:rsidR="004B47DA">
        <w:rPr>
          <w:snapToGrid w:val="0"/>
        </w:rPr>
        <w:t xml:space="preserve">Project-based </w:t>
      </w:r>
      <w:r w:rsidRPr="00771A89">
        <w:rPr>
          <w:snapToGrid w:val="0"/>
        </w:rPr>
        <w:t xml:space="preserve">Graded </w:t>
      </w:r>
      <w:r w:rsidR="00AD752C">
        <w:rPr>
          <w:snapToGrid w:val="0"/>
        </w:rPr>
        <w:t>U</w:t>
      </w:r>
      <w:r w:rsidR="00AB59DF">
        <w:rPr>
          <w:snapToGrid w:val="0"/>
        </w:rPr>
        <w:t>nit</w:t>
      </w:r>
      <w:r w:rsidRPr="00771A89">
        <w:rPr>
          <w:snapToGrid w:val="0"/>
        </w:rPr>
        <w:t xml:space="preserve"> </w:t>
      </w:r>
      <w:r w:rsidR="004B47DA">
        <w:rPr>
          <w:snapToGrid w:val="0"/>
        </w:rPr>
        <w:t>S</w:t>
      </w:r>
      <w:r w:rsidRPr="00771A89">
        <w:rPr>
          <w:snapToGrid w:val="0"/>
        </w:rPr>
        <w:t xml:space="preserve">pecification: </w:t>
      </w:r>
      <w:r w:rsidR="004B47DA">
        <w:rPr>
          <w:snapToGrid w:val="0"/>
        </w:rPr>
        <w:t>Designing the project and assessing learners</w:t>
      </w:r>
    </w:p>
    <w:p w14:paraId="3ECB4B6D" w14:textId="77777777" w:rsidR="00A93014" w:rsidRPr="00771A89" w:rsidRDefault="00A93014" w:rsidP="00A93014">
      <w:pPr>
        <w:pStyle w:val="Unittitle"/>
        <w:spacing w:before="120" w:line="240" w:lineRule="auto"/>
      </w:pPr>
      <w:r>
        <w:t>Graded unit</w:t>
      </w:r>
      <w:r w:rsidRPr="00771A89">
        <w:t xml:space="preserve"> title:</w:t>
      </w:r>
      <w:r w:rsidRPr="00246A5A">
        <w:rPr>
          <w:b w:val="0"/>
        </w:rPr>
        <w:fldChar w:fldCharType="begin"/>
      </w:r>
      <w:r w:rsidRPr="00246A5A">
        <w:rPr>
          <w:b w:val="0"/>
        </w:rPr>
        <w:instrText xml:space="preserve">  </w:instrText>
      </w:r>
      <w:r w:rsidRPr="00246A5A">
        <w:rPr>
          <w:b w:val="0"/>
        </w:rPr>
        <w:fldChar w:fldCharType="end"/>
      </w:r>
      <w:r w:rsidRPr="00246A5A">
        <w:rPr>
          <w:b w:val="0"/>
        </w:rPr>
        <w:tab/>
      </w:r>
      <w:r>
        <w:rPr>
          <w:b w:val="0"/>
        </w:rPr>
        <w:fldChar w:fldCharType="begin">
          <w:ffData>
            <w:name w:val="Text2"/>
            <w:enabled/>
            <w:calcOnExit w:val="0"/>
            <w:textInput>
              <w:default w:val="Add unit title here"/>
            </w:textInput>
          </w:ffData>
        </w:fldChar>
      </w:r>
      <w:r>
        <w:rPr>
          <w:b w:val="0"/>
        </w:rPr>
        <w:instrText xml:space="preserve"> FORMTEXT </w:instrText>
      </w:r>
      <w:r>
        <w:rPr>
          <w:b w:val="0"/>
        </w:rPr>
      </w:r>
      <w:r>
        <w:rPr>
          <w:b w:val="0"/>
        </w:rPr>
        <w:fldChar w:fldCharType="separate"/>
      </w:r>
      <w:r>
        <w:rPr>
          <w:b w:val="0"/>
          <w:noProof/>
        </w:rPr>
        <w:t>Add unit title here</w:t>
      </w:r>
      <w:r>
        <w:rPr>
          <w:b w:val="0"/>
        </w:rPr>
        <w:fldChar w:fldCharType="end"/>
      </w:r>
    </w:p>
    <w:p w14:paraId="493D6CC8" w14:textId="77777777" w:rsidR="008A3D07" w:rsidRDefault="004B47DA" w:rsidP="00AD0E53">
      <w:pPr>
        <w:pStyle w:val="Heading3"/>
        <w:rPr>
          <w:snapToGrid w:val="0"/>
          <w:lang w:eastAsia="en-US"/>
        </w:rPr>
      </w:pPr>
      <w:r>
        <w:rPr>
          <w:snapToGrid w:val="0"/>
          <w:lang w:eastAsia="en-US"/>
        </w:rPr>
        <w:t>Assessment</w:t>
      </w:r>
    </w:p>
    <w:p w14:paraId="42659498" w14:textId="1FB89F5D" w:rsidR="004B47DA" w:rsidRPr="004B47DA" w:rsidRDefault="004B47DA" w:rsidP="005C1DA7">
      <w:pPr>
        <w:pStyle w:val="BodyText"/>
      </w:pPr>
      <w:r w:rsidRPr="004B47DA">
        <w:t xml:space="preserve">This </w:t>
      </w:r>
      <w:r w:rsidR="00487000">
        <w:t>g</w:t>
      </w:r>
      <w:r w:rsidRPr="004B47DA">
        <w:t xml:space="preserve">raded </w:t>
      </w:r>
      <w:r w:rsidR="00AB59DF">
        <w:t>unit</w:t>
      </w:r>
      <w:r w:rsidRPr="004B47DA">
        <w:t xml:space="preserve"> will be assessed by the use of a project-based </w:t>
      </w:r>
      <w:r w:rsidRPr="007607D0">
        <w:rPr>
          <w:iCs/>
        </w:rPr>
        <w:t>case study</w:t>
      </w:r>
      <w:r w:rsidR="00175F2B" w:rsidRPr="007607D0">
        <w:rPr>
          <w:iCs/>
        </w:rPr>
        <w:t xml:space="preserve"> / </w:t>
      </w:r>
      <w:r w:rsidRPr="007607D0">
        <w:rPr>
          <w:iCs/>
        </w:rPr>
        <w:t>investigation</w:t>
      </w:r>
      <w:r w:rsidR="00175F2B" w:rsidRPr="007607D0">
        <w:rPr>
          <w:iCs/>
        </w:rPr>
        <w:t xml:space="preserve"> </w:t>
      </w:r>
      <w:r w:rsidRPr="007607D0">
        <w:rPr>
          <w:iCs/>
        </w:rPr>
        <w:t>/</w:t>
      </w:r>
      <w:r w:rsidR="00A9497C" w:rsidRPr="007607D0">
        <w:rPr>
          <w:iCs/>
        </w:rPr>
        <w:t xml:space="preserve"> </w:t>
      </w:r>
      <w:r w:rsidRPr="007607D0">
        <w:rPr>
          <w:iCs/>
        </w:rPr>
        <w:t xml:space="preserve">practical assignment </w:t>
      </w:r>
      <w:r w:rsidRPr="00175F2B">
        <w:rPr>
          <w:i/>
          <w:highlight w:val="lightGray"/>
        </w:rPr>
        <w:t>(delete as appropriate)</w:t>
      </w:r>
      <w:r w:rsidRPr="004B47DA">
        <w:t xml:space="preserve"> developed by centres. The project should provide the learner with the opportunity to produce evidence that demonstrates </w:t>
      </w:r>
      <w:r w:rsidR="00D6567B">
        <w:t>they have</w:t>
      </w:r>
      <w:r w:rsidRPr="004B47DA">
        <w:t xml:space="preserve"> met the aims of this </w:t>
      </w:r>
      <w:r w:rsidR="00487000">
        <w:t>g</w:t>
      </w:r>
      <w:r w:rsidRPr="004B47DA">
        <w:t xml:space="preserve">raded </w:t>
      </w:r>
      <w:r w:rsidR="00AB59DF">
        <w:t>unit</w:t>
      </w:r>
      <w:r w:rsidRPr="004B47DA">
        <w:t>.</w:t>
      </w:r>
    </w:p>
    <w:p w14:paraId="4CB52494" w14:textId="77777777" w:rsidR="004B47DA" w:rsidRPr="004B47DA" w:rsidRDefault="004B47DA" w:rsidP="005C1DA7">
      <w:pPr>
        <w:pStyle w:val="BodyText"/>
      </w:pPr>
      <w:r w:rsidRPr="004B47DA">
        <w:t>The project undertaken by the learner must be a complex task which involves:</w:t>
      </w:r>
    </w:p>
    <w:p w14:paraId="7BDFF90A" w14:textId="033CC078" w:rsidR="004B47DA" w:rsidRPr="00931DE8" w:rsidRDefault="004B47DA" w:rsidP="005C1DA7">
      <w:pPr>
        <w:pStyle w:val="Bulletlevel1"/>
      </w:pPr>
      <w:r w:rsidRPr="00931DE8">
        <w:t>variables which are complex or unfamiliar</w:t>
      </w:r>
    </w:p>
    <w:p w14:paraId="5A61DCEF" w14:textId="4CB07A75" w:rsidR="004B47DA" w:rsidRPr="00931DE8" w:rsidRDefault="004B47DA" w:rsidP="005C1DA7">
      <w:pPr>
        <w:pStyle w:val="Bulletlevel1"/>
      </w:pPr>
      <w:r w:rsidRPr="00931DE8">
        <w:t>relationships which need to be clarified</w:t>
      </w:r>
    </w:p>
    <w:p w14:paraId="776590AA" w14:textId="2956C38F" w:rsidR="004B47DA" w:rsidRPr="00931DE8" w:rsidRDefault="004B47DA" w:rsidP="00B44126">
      <w:pPr>
        <w:pStyle w:val="Bulletlevel1"/>
        <w:spacing w:after="240"/>
      </w:pPr>
      <w:r w:rsidRPr="00931DE8">
        <w:t>a context which may be unfamiliar to the learner</w:t>
      </w:r>
    </w:p>
    <w:p w14:paraId="59A8433F" w14:textId="77777777" w:rsidR="004B47DA" w:rsidRPr="004B47DA" w:rsidRDefault="004B47DA" w:rsidP="005C1DA7">
      <w:pPr>
        <w:pStyle w:val="BodyText"/>
      </w:pPr>
      <w:r w:rsidRPr="004B47DA">
        <w:t>The project must require the learner to:</w:t>
      </w:r>
    </w:p>
    <w:p w14:paraId="5E6C3BBF" w14:textId="00990265" w:rsidR="004B47DA" w:rsidRPr="004B47DA" w:rsidRDefault="004B47DA" w:rsidP="005C1DA7">
      <w:pPr>
        <w:pStyle w:val="Bulletlevel1"/>
      </w:pPr>
      <w:r w:rsidRPr="004B47DA">
        <w:t>analyse the task and decide on a course of action for undertaking the project</w:t>
      </w:r>
    </w:p>
    <w:p w14:paraId="793D0046" w14:textId="08FD8E13" w:rsidR="004B47DA" w:rsidRPr="004B47DA" w:rsidRDefault="004B47DA" w:rsidP="005C1DA7">
      <w:pPr>
        <w:pStyle w:val="Bulletlevel1"/>
      </w:pPr>
      <w:r w:rsidRPr="004B47DA">
        <w:t>plan and organise work and carry it through to completion</w:t>
      </w:r>
    </w:p>
    <w:p w14:paraId="3440813B" w14:textId="024016EB" w:rsidR="004B47DA" w:rsidRPr="004B47DA" w:rsidRDefault="004B47DA" w:rsidP="005C1DA7">
      <w:pPr>
        <w:pStyle w:val="Bulletlevel1"/>
      </w:pPr>
      <w:r w:rsidRPr="004B47DA">
        <w:t>reflect on what has been done and draw conclusions for the future</w:t>
      </w:r>
    </w:p>
    <w:p w14:paraId="29AA7B64" w14:textId="6FBBF432" w:rsidR="004B47DA" w:rsidRPr="004B47DA" w:rsidRDefault="004B47DA" w:rsidP="00B44126">
      <w:pPr>
        <w:pStyle w:val="Bulletlevel1"/>
        <w:spacing w:after="240"/>
      </w:pPr>
      <w:r w:rsidRPr="004B47DA">
        <w:t xml:space="preserve">produce evidence of meeting the aims which this </w:t>
      </w:r>
      <w:r w:rsidR="00487000">
        <w:t>g</w:t>
      </w:r>
      <w:r w:rsidRPr="004B47DA">
        <w:t xml:space="preserve">raded </w:t>
      </w:r>
      <w:r w:rsidR="00AB59DF">
        <w:t>unit</w:t>
      </w:r>
      <w:r w:rsidR="00024AF9">
        <w:t xml:space="preserve"> has been designed to cover</w:t>
      </w:r>
    </w:p>
    <w:p w14:paraId="6EB1B363" w14:textId="77777777" w:rsidR="004B47DA" w:rsidRPr="004B47DA" w:rsidRDefault="004B47DA" w:rsidP="005C1DA7">
      <w:pPr>
        <w:pStyle w:val="BodyText"/>
      </w:pPr>
      <w:r w:rsidRPr="00C94AFF">
        <w:rPr>
          <w:b/>
          <w:highlight w:val="yellow"/>
        </w:rPr>
        <w:t xml:space="preserve">Note to </w:t>
      </w:r>
      <w:r w:rsidR="00776B39" w:rsidRPr="00C94AFF">
        <w:rPr>
          <w:b/>
          <w:highlight w:val="yellow"/>
        </w:rPr>
        <w:t>u</w:t>
      </w:r>
      <w:r w:rsidRPr="00C94AFF">
        <w:rPr>
          <w:b/>
          <w:highlight w:val="yellow"/>
        </w:rPr>
        <w:t>nit writer</w:t>
      </w:r>
      <w:r w:rsidR="00F7446E" w:rsidRPr="00C94AFF">
        <w:rPr>
          <w:b/>
          <w:highlight w:val="yellow"/>
        </w:rPr>
        <w:t>s</w:t>
      </w:r>
      <w:r w:rsidRPr="00C94AFF">
        <w:rPr>
          <w:b/>
          <w:highlight w:val="yellow"/>
        </w:rPr>
        <w:t>:</w:t>
      </w:r>
      <w:r w:rsidRPr="00C94AFF">
        <w:rPr>
          <w:highlight w:val="yellow"/>
        </w:rPr>
        <w:t xml:space="preserve"> </w:t>
      </w:r>
      <w:r w:rsidR="00F7446E" w:rsidRPr="00C94AFF">
        <w:rPr>
          <w:i/>
          <w:highlight w:val="yellow"/>
        </w:rPr>
        <w:t>H</w:t>
      </w:r>
      <w:r w:rsidRPr="00C94AFF">
        <w:rPr>
          <w:i/>
          <w:highlight w:val="yellow"/>
        </w:rPr>
        <w:t>ere you may include further instructions specific to t</w:t>
      </w:r>
      <w:r w:rsidR="00D6567B" w:rsidRPr="00C94AFF">
        <w:rPr>
          <w:i/>
          <w:highlight w:val="yellow"/>
        </w:rPr>
        <w:t>he HNC and/or HND to which the g</w:t>
      </w:r>
      <w:r w:rsidRPr="00C94AFF">
        <w:rPr>
          <w:i/>
          <w:highlight w:val="yellow"/>
        </w:rPr>
        <w:t xml:space="preserve">raded </w:t>
      </w:r>
      <w:r w:rsidR="00AB59DF" w:rsidRPr="00C94AFF">
        <w:rPr>
          <w:i/>
          <w:highlight w:val="yellow"/>
        </w:rPr>
        <w:t>unit</w:t>
      </w:r>
      <w:r w:rsidRPr="00C94AFF">
        <w:rPr>
          <w:i/>
          <w:highlight w:val="yellow"/>
        </w:rPr>
        <w:t xml:space="preserve"> contributes.</w:t>
      </w:r>
    </w:p>
    <w:p w14:paraId="393C9EDC" w14:textId="486AC272" w:rsidR="00567331" w:rsidRDefault="00A93014" w:rsidP="005C1DA7">
      <w:pPr>
        <w:pStyle w:val="BodyText"/>
      </w:pPr>
      <w:r>
        <w:fldChar w:fldCharType="begin">
          <w:ffData>
            <w:name w:val="Text7"/>
            <w:enabled/>
            <w:calcOnExit w:val="0"/>
            <w:textInput>
              <w:default w:val="Add text here if required"/>
            </w:textInput>
          </w:ffData>
        </w:fldChar>
      </w:r>
      <w:bookmarkStart w:id="9" w:name="Text7"/>
      <w:r>
        <w:instrText xml:space="preserve"> FORMTEXT </w:instrText>
      </w:r>
      <w:r>
        <w:fldChar w:fldCharType="separate"/>
      </w:r>
      <w:r>
        <w:rPr>
          <w:noProof/>
        </w:rPr>
        <w:t>Add text here if required</w:t>
      </w:r>
      <w:r>
        <w:fldChar w:fldCharType="end"/>
      </w:r>
      <w:bookmarkEnd w:id="9"/>
    </w:p>
    <w:p w14:paraId="47F6FD83" w14:textId="77777777" w:rsidR="00B44126" w:rsidRDefault="00B44126" w:rsidP="005C1DA7">
      <w:pPr>
        <w:pStyle w:val="BodyText"/>
      </w:pPr>
    </w:p>
    <w:p w14:paraId="5B04A628" w14:textId="77777777" w:rsidR="004B47DA" w:rsidRPr="004B47DA" w:rsidRDefault="004B47DA" w:rsidP="00AD0E53">
      <w:pPr>
        <w:pStyle w:val="Heading3"/>
      </w:pPr>
      <w:r w:rsidRPr="004B47DA">
        <w:lastRenderedPageBreak/>
        <w:t>Conditions of assessment</w:t>
      </w:r>
    </w:p>
    <w:p w14:paraId="7F3D1964" w14:textId="77777777" w:rsidR="004B47DA" w:rsidRDefault="004B47DA" w:rsidP="005C1DA7">
      <w:pPr>
        <w:pStyle w:val="BodyText"/>
      </w:pPr>
      <w:r w:rsidRPr="004B47DA">
        <w:t>The learner should be given a date for completion of the project. However, the instructions for the project should be distributed to allow the learner sufficient time to assimilate the det</w:t>
      </w:r>
      <w:r w:rsidR="00623921">
        <w:t>ails and carry out the project.</w:t>
      </w:r>
    </w:p>
    <w:p w14:paraId="45A87A26" w14:textId="77777777" w:rsidR="004B47DA" w:rsidRPr="004B47DA" w:rsidRDefault="004B47DA" w:rsidP="00B44126">
      <w:pPr>
        <w:pStyle w:val="Notetowriters"/>
      </w:pPr>
      <w:r w:rsidRPr="00C94AFF">
        <w:rPr>
          <w:b/>
          <w:highlight w:val="yellow"/>
        </w:rPr>
        <w:t xml:space="preserve">Note to </w:t>
      </w:r>
      <w:r w:rsidR="00776B39" w:rsidRPr="00C94AFF">
        <w:rPr>
          <w:b/>
          <w:highlight w:val="yellow"/>
        </w:rPr>
        <w:t>u</w:t>
      </w:r>
      <w:r w:rsidRPr="00C94AFF">
        <w:rPr>
          <w:b/>
          <w:highlight w:val="yellow"/>
        </w:rPr>
        <w:t>nit writer</w:t>
      </w:r>
      <w:r w:rsidR="00F7446E" w:rsidRPr="00C94AFF">
        <w:rPr>
          <w:b/>
          <w:highlight w:val="yellow"/>
        </w:rPr>
        <w:t>s</w:t>
      </w:r>
      <w:r w:rsidRPr="00C94AFF">
        <w:rPr>
          <w:b/>
          <w:highlight w:val="yellow"/>
        </w:rPr>
        <w:t>:</w:t>
      </w:r>
      <w:r w:rsidRPr="00C94AFF">
        <w:rPr>
          <w:highlight w:val="yellow"/>
        </w:rPr>
        <w:t xml:space="preserve"> </w:t>
      </w:r>
      <w:r w:rsidR="00F7446E" w:rsidRPr="00C94AFF">
        <w:rPr>
          <w:highlight w:val="yellow"/>
        </w:rPr>
        <w:t>H</w:t>
      </w:r>
      <w:r w:rsidRPr="00C94AFF">
        <w:rPr>
          <w:highlight w:val="yellow"/>
        </w:rPr>
        <w:t>ere you may include additional contextualised information that complements the information in the standard statement above.</w:t>
      </w:r>
      <w:r w:rsidRPr="004B47DA">
        <w:t xml:space="preserve"> </w:t>
      </w:r>
    </w:p>
    <w:p w14:paraId="52B8E60F" w14:textId="77777777" w:rsidR="00A93014" w:rsidRDefault="00A93014" w:rsidP="00A93014">
      <w:pPr>
        <w:pStyle w:val="BodyText"/>
      </w:pPr>
      <w:r>
        <w:fldChar w:fldCharType="begin">
          <w:ffData>
            <w:name w:val="Text7"/>
            <w:enabled/>
            <w:calcOnExit w:val="0"/>
            <w:textInput>
              <w:default w:val="Add text here if required"/>
            </w:textInput>
          </w:ffData>
        </w:fldChar>
      </w:r>
      <w:r>
        <w:instrText xml:space="preserve"> FORMTEXT </w:instrText>
      </w:r>
      <w:r>
        <w:fldChar w:fldCharType="separate"/>
      </w:r>
      <w:r>
        <w:rPr>
          <w:noProof/>
        </w:rPr>
        <w:t>Add text here if required</w:t>
      </w:r>
      <w:r>
        <w:fldChar w:fldCharType="end"/>
      </w:r>
    </w:p>
    <w:p w14:paraId="3D41882D" w14:textId="77777777" w:rsidR="00A93014" w:rsidRDefault="00A93014" w:rsidP="00A93014">
      <w:pPr>
        <w:pStyle w:val="BodyText"/>
      </w:pPr>
    </w:p>
    <w:p w14:paraId="167AE720" w14:textId="77777777" w:rsidR="00E77148" w:rsidRDefault="00E77148" w:rsidP="00246A5A">
      <w:pPr>
        <w:pStyle w:val="Heading3"/>
        <w:rPr>
          <w:snapToGrid w:val="0"/>
          <w:lang w:eastAsia="en-US"/>
        </w:rPr>
      </w:pPr>
      <w:r>
        <w:rPr>
          <w:snapToGrid w:val="0"/>
          <w:lang w:eastAsia="en-US"/>
        </w:rPr>
        <w:t>Reasonable assistance</w:t>
      </w:r>
    </w:p>
    <w:p w14:paraId="47052576" w14:textId="673FE461" w:rsidR="00567331" w:rsidRDefault="00E77148" w:rsidP="005C1DA7">
      <w:pPr>
        <w:pStyle w:val="BodyText"/>
        <w:rPr>
          <w:snapToGrid w:val="0"/>
          <w:lang w:eastAsia="en-US"/>
        </w:rPr>
      </w:pPr>
      <w:r>
        <w:rPr>
          <w:snapToGrid w:val="0"/>
          <w:lang w:eastAsia="en-US"/>
        </w:rPr>
        <w:t xml:space="preserve">Reasonable assistance is the term used by </w:t>
      </w:r>
      <w:r w:rsidR="008D262F">
        <w:rPr>
          <w:snapToGrid w:val="0"/>
          <w:lang w:eastAsia="en-US"/>
        </w:rPr>
        <w:t>us</w:t>
      </w:r>
      <w:r>
        <w:rPr>
          <w:snapToGrid w:val="0"/>
          <w:lang w:eastAsia="en-US"/>
        </w:rPr>
        <w:t xml:space="preserve"> to describe the difference between providing </w:t>
      </w:r>
      <w:r w:rsidR="00515CF4">
        <w:rPr>
          <w:snapToGrid w:val="0"/>
          <w:lang w:eastAsia="en-US"/>
        </w:rPr>
        <w:t>learner</w:t>
      </w:r>
      <w:r>
        <w:rPr>
          <w:snapToGrid w:val="0"/>
          <w:lang w:eastAsia="en-US"/>
        </w:rPr>
        <w:t>s with some direction to generate the evidence for assessment and providing too much support which would compromise the integrity of the assessment.</w:t>
      </w:r>
    </w:p>
    <w:p w14:paraId="25D63CEE" w14:textId="29889C75" w:rsidR="00623921" w:rsidRDefault="00E77148" w:rsidP="005C1DA7">
      <w:pPr>
        <w:pStyle w:val="BodyText"/>
        <w:rPr>
          <w:snapToGrid w:val="0"/>
          <w:lang w:eastAsia="en-US"/>
        </w:rPr>
      </w:pPr>
      <w:r>
        <w:rPr>
          <w:snapToGrid w:val="0"/>
          <w:lang w:eastAsia="en-US"/>
        </w:rPr>
        <w:t>Reasonable assistance is part of all learning and teaching processes. In relation to the project, assessors may provide advice, clarification and guidance during the time between the distribution of the project instruct</w:t>
      </w:r>
      <w:r w:rsidR="00487000">
        <w:rPr>
          <w:snapToGrid w:val="0"/>
          <w:lang w:eastAsia="en-US"/>
        </w:rPr>
        <w:t>ions and the completion date</w:t>
      </w:r>
      <w:r w:rsidR="00A9497C">
        <w:rPr>
          <w:snapToGrid w:val="0"/>
          <w:lang w:eastAsia="en-US"/>
        </w:rPr>
        <w:t xml:space="preserve">, </w:t>
      </w:r>
      <w:proofErr w:type="spellStart"/>
      <w:r w:rsidR="00A9497C">
        <w:rPr>
          <w:snapToGrid w:val="0"/>
          <w:lang w:eastAsia="en-US"/>
        </w:rPr>
        <w:t>ie</w:t>
      </w:r>
      <w:proofErr w:type="spellEnd"/>
      <w:r>
        <w:rPr>
          <w:snapToGrid w:val="0"/>
          <w:lang w:eastAsia="en-US"/>
        </w:rPr>
        <w:t xml:space="preserve"> at each stage of the project.</w:t>
      </w:r>
    </w:p>
    <w:p w14:paraId="24A6E00C" w14:textId="77777777" w:rsidR="00E77148" w:rsidRDefault="00E77148" w:rsidP="00246A5A">
      <w:pPr>
        <w:pStyle w:val="Heading3"/>
        <w:rPr>
          <w:snapToGrid w:val="0"/>
          <w:lang w:eastAsia="en-US"/>
        </w:rPr>
      </w:pPr>
      <w:r>
        <w:rPr>
          <w:snapToGrid w:val="0"/>
          <w:lang w:eastAsia="en-US"/>
        </w:rPr>
        <w:t>Remediation</w:t>
      </w:r>
    </w:p>
    <w:p w14:paraId="34DB566F" w14:textId="77777777" w:rsidR="00E77148" w:rsidRDefault="00E77148" w:rsidP="005C1DA7">
      <w:pPr>
        <w:pStyle w:val="BodyText"/>
        <w:rPr>
          <w:snapToGrid w:val="0"/>
          <w:lang w:eastAsia="en-US"/>
        </w:rPr>
      </w:pPr>
      <w:r>
        <w:rPr>
          <w:snapToGrid w:val="0"/>
          <w:lang w:eastAsia="en-US"/>
        </w:rPr>
        <w:t xml:space="preserve">Remediation allows an assessor to clarify </w:t>
      </w:r>
      <w:r w:rsidR="00515CF4">
        <w:rPr>
          <w:snapToGrid w:val="0"/>
          <w:lang w:eastAsia="en-US"/>
        </w:rPr>
        <w:t>learner</w:t>
      </w:r>
      <w:r>
        <w:rPr>
          <w:snapToGrid w:val="0"/>
          <w:lang w:eastAsia="en-US"/>
        </w:rPr>
        <w:t xml:space="preserve"> responses, either by requiring a written amendment or by oral questioning, where there is a minor shortfall or omission in evidence requirements. In either case, such instances must be formally noted by the assessor, either in writing or recording and be made available to the external verifier.</w:t>
      </w:r>
    </w:p>
    <w:p w14:paraId="586F444E" w14:textId="5769C8FC" w:rsidR="00107E02" w:rsidRDefault="00515CF4" w:rsidP="005C1DA7">
      <w:pPr>
        <w:pStyle w:val="BodyText"/>
        <w:rPr>
          <w:snapToGrid w:val="0"/>
          <w:lang w:eastAsia="en-US"/>
        </w:rPr>
      </w:pPr>
      <w:r>
        <w:rPr>
          <w:snapToGrid w:val="0"/>
          <w:lang w:eastAsia="en-US"/>
        </w:rPr>
        <w:t>Learner</w:t>
      </w:r>
      <w:r w:rsidR="00E77148">
        <w:rPr>
          <w:snapToGrid w:val="0"/>
          <w:lang w:eastAsia="en-US"/>
        </w:rPr>
        <w:t>s must be given the opportunity for remediation at each stage of the project.</w:t>
      </w:r>
    </w:p>
    <w:p w14:paraId="17D3D199" w14:textId="77777777" w:rsidR="00B44126" w:rsidRPr="00E77148" w:rsidRDefault="00B44126" w:rsidP="005C1DA7">
      <w:pPr>
        <w:pStyle w:val="BodyText"/>
        <w:rPr>
          <w:snapToGrid w:val="0"/>
          <w:lang w:eastAsia="en-US"/>
        </w:rPr>
      </w:pPr>
    </w:p>
    <w:p w14:paraId="7AF2BEC6" w14:textId="2B077D7D" w:rsidR="008A3D07" w:rsidRPr="00771A89" w:rsidRDefault="00BD4B0F" w:rsidP="00FB6695">
      <w:pPr>
        <w:pStyle w:val="Unittitle"/>
        <w:spacing w:before="120"/>
        <w:rPr>
          <w:snapToGrid w:val="0"/>
          <w:lang w:eastAsia="en-US"/>
        </w:rPr>
      </w:pPr>
      <w:r w:rsidRPr="00107E02">
        <w:rPr>
          <w:b w:val="0"/>
          <w:bCs w:val="0"/>
        </w:rPr>
        <w:lastRenderedPageBreak/>
        <w:fldChar w:fldCharType="begin"/>
      </w:r>
      <w:r w:rsidRPr="00107E02">
        <w:rPr>
          <w:b w:val="0"/>
        </w:rPr>
        <w:instrText xml:space="preserve">  </w:instrText>
      </w:r>
      <w:r w:rsidRPr="00107E02">
        <w:rPr>
          <w:b w:val="0"/>
          <w:bCs w:val="0"/>
        </w:rPr>
        <w:fldChar w:fldCharType="end"/>
      </w:r>
      <w:r w:rsidR="004B47DA">
        <w:rPr>
          <w:snapToGrid w:val="0"/>
          <w:lang w:eastAsia="en-US"/>
        </w:rPr>
        <w:t xml:space="preserve">Evidence </w:t>
      </w:r>
      <w:r w:rsidR="00487000">
        <w:rPr>
          <w:snapToGrid w:val="0"/>
          <w:lang w:eastAsia="en-US"/>
        </w:rPr>
        <w:t>requirements for this graded unit</w:t>
      </w:r>
    </w:p>
    <w:p w14:paraId="4E7C252B" w14:textId="77777777" w:rsidR="004B47DA" w:rsidRPr="004B47DA" w:rsidRDefault="004B47DA" w:rsidP="005C1DA7">
      <w:pPr>
        <w:pStyle w:val="BodyText"/>
      </w:pPr>
      <w:r w:rsidRPr="004B47DA">
        <w:t>The project undertaken by learners will consist of three stages: planning; developing; and evaluating. The following table specifies the minimum evidence required to pass each stage.</w:t>
      </w:r>
    </w:p>
    <w:p w14:paraId="320F5564" w14:textId="77777777" w:rsidR="004B47DA" w:rsidRPr="004B47DA" w:rsidRDefault="004B47DA" w:rsidP="00B44126">
      <w:pPr>
        <w:pStyle w:val="Notetowriters"/>
      </w:pPr>
      <w:r w:rsidRPr="00C94AFF">
        <w:rPr>
          <w:b/>
          <w:highlight w:val="yellow"/>
        </w:rPr>
        <w:t xml:space="preserve">Note to </w:t>
      </w:r>
      <w:r w:rsidR="00776B39" w:rsidRPr="00C94AFF">
        <w:rPr>
          <w:b/>
          <w:highlight w:val="yellow"/>
        </w:rPr>
        <w:t>u</w:t>
      </w:r>
      <w:r w:rsidRPr="00C94AFF">
        <w:rPr>
          <w:b/>
          <w:highlight w:val="yellow"/>
        </w:rPr>
        <w:t>nit writer</w:t>
      </w:r>
      <w:r w:rsidR="00F7446E" w:rsidRPr="00C94AFF">
        <w:rPr>
          <w:b/>
          <w:highlight w:val="yellow"/>
        </w:rPr>
        <w:t>s</w:t>
      </w:r>
      <w:r w:rsidRPr="00C94AFF">
        <w:rPr>
          <w:b/>
          <w:highlight w:val="yellow"/>
        </w:rPr>
        <w:t>:</w:t>
      </w:r>
      <w:r w:rsidRPr="00C94AFF">
        <w:rPr>
          <w:highlight w:val="yellow"/>
        </w:rPr>
        <w:t xml:space="preserve"> </w:t>
      </w:r>
      <w:r w:rsidR="00F7446E" w:rsidRPr="00C94AFF">
        <w:rPr>
          <w:highlight w:val="yellow"/>
        </w:rPr>
        <w:t>H</w:t>
      </w:r>
      <w:r w:rsidRPr="00C94AFF">
        <w:rPr>
          <w:highlight w:val="yellow"/>
        </w:rPr>
        <w:t xml:space="preserve">ere you should detail the minimum </w:t>
      </w:r>
      <w:r w:rsidR="00487000" w:rsidRPr="00C94AFF">
        <w:rPr>
          <w:highlight w:val="yellow"/>
        </w:rPr>
        <w:t xml:space="preserve">evidence requirements for </w:t>
      </w:r>
      <w:r w:rsidRPr="00C94AFF">
        <w:rPr>
          <w:highlight w:val="yellow"/>
        </w:rPr>
        <w:t>each of the three stages of the project (planning, developing, and evaluating).</w:t>
      </w:r>
      <w:r w:rsidR="00A71537">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069"/>
        <w:gridCol w:w="5592"/>
        <w:gridCol w:w="1399"/>
      </w:tblGrid>
      <w:tr w:rsidR="004B47DA" w:rsidRPr="00C80A79" w14:paraId="096FAB6C" w14:textId="77777777" w:rsidTr="00931D5B">
        <w:trPr>
          <w:cantSplit/>
          <w:trHeight w:val="737"/>
          <w:tblHeader/>
        </w:trPr>
        <w:tc>
          <w:tcPr>
            <w:tcW w:w="1142" w:type="pct"/>
            <w:tcBorders>
              <w:bottom w:val="single" w:sz="4" w:space="0" w:color="auto"/>
            </w:tcBorders>
            <w:vAlign w:val="center"/>
          </w:tcPr>
          <w:p w14:paraId="1F5D2E34" w14:textId="77777777" w:rsidR="004B47DA" w:rsidRPr="00C80A79" w:rsidRDefault="004B47DA" w:rsidP="00FB6695">
            <w:pPr>
              <w:pStyle w:val="Tableheader"/>
              <w:rPr>
                <w:snapToGrid w:val="0"/>
              </w:rPr>
            </w:pPr>
            <w:r w:rsidRPr="00C80A79">
              <w:rPr>
                <w:snapToGrid w:val="0"/>
              </w:rPr>
              <w:t>Project stage</w:t>
            </w:r>
          </w:p>
        </w:tc>
        <w:tc>
          <w:tcPr>
            <w:tcW w:w="3086" w:type="pct"/>
            <w:tcBorders>
              <w:bottom w:val="single" w:sz="4" w:space="0" w:color="auto"/>
            </w:tcBorders>
            <w:vAlign w:val="center"/>
          </w:tcPr>
          <w:p w14:paraId="54C23C15" w14:textId="77777777" w:rsidR="004B47DA" w:rsidRPr="00C80A79" w:rsidRDefault="004B47DA" w:rsidP="00FB6695">
            <w:pPr>
              <w:pStyle w:val="Tableheader"/>
              <w:jc w:val="center"/>
              <w:rPr>
                <w:snapToGrid w:val="0"/>
              </w:rPr>
            </w:pPr>
            <w:r w:rsidRPr="00C80A79">
              <w:rPr>
                <w:snapToGrid w:val="0"/>
              </w:rPr>
              <w:t xml:space="preserve">Minimum </w:t>
            </w:r>
            <w:r w:rsidR="00623921" w:rsidRPr="00C80A79">
              <w:rPr>
                <w:snapToGrid w:val="0"/>
              </w:rPr>
              <w:t>evidence requirements</w:t>
            </w:r>
          </w:p>
        </w:tc>
        <w:tc>
          <w:tcPr>
            <w:tcW w:w="772" w:type="pct"/>
            <w:tcBorders>
              <w:bottom w:val="single" w:sz="4" w:space="0" w:color="auto"/>
            </w:tcBorders>
            <w:vAlign w:val="center"/>
          </w:tcPr>
          <w:p w14:paraId="3A87DE80" w14:textId="77777777" w:rsidR="004B47DA" w:rsidRPr="00C80A79" w:rsidRDefault="00623921" w:rsidP="00FB6695">
            <w:pPr>
              <w:pStyle w:val="Tableheader"/>
              <w:jc w:val="center"/>
              <w:rPr>
                <w:snapToGrid w:val="0"/>
              </w:rPr>
            </w:pPr>
            <w:r>
              <w:rPr>
                <w:snapToGrid w:val="0"/>
              </w:rPr>
              <w:t>%</w:t>
            </w:r>
            <w:r w:rsidRPr="00C80A79">
              <w:rPr>
                <w:snapToGrid w:val="0"/>
              </w:rPr>
              <w:t xml:space="preserve"> mark allocation</w:t>
            </w:r>
          </w:p>
        </w:tc>
      </w:tr>
      <w:tr w:rsidR="00FB6695" w:rsidRPr="00C80A79" w14:paraId="4202FB8B" w14:textId="77777777" w:rsidTr="00931D5B">
        <w:trPr>
          <w:cantSplit/>
        </w:trPr>
        <w:tc>
          <w:tcPr>
            <w:tcW w:w="1142" w:type="pct"/>
            <w:tcBorders>
              <w:top w:val="single" w:sz="4" w:space="0" w:color="auto"/>
              <w:left w:val="single" w:sz="4" w:space="0" w:color="auto"/>
              <w:right w:val="single" w:sz="4" w:space="0" w:color="auto"/>
            </w:tcBorders>
          </w:tcPr>
          <w:p w14:paraId="2B698873" w14:textId="4C785353" w:rsidR="00FB6695" w:rsidRPr="00C80A79" w:rsidRDefault="00FB6695" w:rsidP="00931D5B">
            <w:pPr>
              <w:pStyle w:val="Tabledata"/>
              <w:spacing w:before="120"/>
              <w:rPr>
                <w:snapToGrid w:val="0"/>
              </w:rPr>
            </w:pPr>
            <w:r w:rsidRPr="00C80A79">
              <w:rPr>
                <w:snapToGrid w:val="0"/>
              </w:rPr>
              <w:t>Stage 1</w:t>
            </w:r>
            <w:r w:rsidR="00931D5B">
              <w:rPr>
                <w:snapToGrid w:val="0"/>
              </w:rPr>
              <w:t xml:space="preserve">: </w:t>
            </w:r>
            <w:r w:rsidRPr="00C80A79">
              <w:rPr>
                <w:snapToGrid w:val="0"/>
              </w:rPr>
              <w:t>Planning</w:t>
            </w:r>
          </w:p>
        </w:tc>
        <w:tc>
          <w:tcPr>
            <w:tcW w:w="3086" w:type="pct"/>
            <w:tcBorders>
              <w:top w:val="single" w:sz="4" w:space="0" w:color="auto"/>
              <w:left w:val="single" w:sz="4" w:space="0" w:color="auto"/>
              <w:right w:val="single" w:sz="4" w:space="0" w:color="auto"/>
            </w:tcBorders>
          </w:tcPr>
          <w:p w14:paraId="00959BFE" w14:textId="05220E60" w:rsidR="00FB6695" w:rsidRDefault="00FB6695" w:rsidP="00FB6695">
            <w:pPr>
              <w:pStyle w:val="Tabledata"/>
              <w:spacing w:before="120"/>
              <w:rPr>
                <w:snapToGrid w:val="0"/>
              </w:rPr>
            </w:pPr>
            <w:r>
              <w:rPr>
                <w:snapToGrid w:val="0"/>
              </w:rPr>
              <w:t>Text</w:t>
            </w:r>
          </w:p>
          <w:p w14:paraId="068E3040" w14:textId="77777777" w:rsidR="00FB6695" w:rsidRDefault="00FB6695" w:rsidP="00FB6695">
            <w:pPr>
              <w:pStyle w:val="Tabledata"/>
              <w:rPr>
                <w:snapToGrid w:val="0"/>
              </w:rPr>
            </w:pPr>
          </w:p>
          <w:p w14:paraId="5F85D555" w14:textId="1FF43036" w:rsidR="00FB6695" w:rsidRDefault="007607D0" w:rsidP="00931D5B">
            <w:pPr>
              <w:pStyle w:val="TableBulletLevel1"/>
              <w:rPr>
                <w:snapToGrid w:val="0"/>
              </w:rPr>
            </w:pPr>
            <w:r>
              <w:rPr>
                <w:snapToGrid w:val="0"/>
              </w:rPr>
              <w:t>text</w:t>
            </w:r>
          </w:p>
          <w:p w14:paraId="2C560E33" w14:textId="4A53E7A2" w:rsidR="00FB6695" w:rsidRPr="00FB6695" w:rsidRDefault="00FB6695" w:rsidP="00FB6695">
            <w:pPr>
              <w:pStyle w:val="Tabledata"/>
              <w:spacing w:before="240"/>
              <w:rPr>
                <w:i/>
                <w:iCs/>
                <w:snapToGrid w:val="0"/>
              </w:rPr>
            </w:pPr>
            <w:r w:rsidRPr="00FB6695">
              <w:rPr>
                <w:i/>
                <w:iCs/>
                <w:snapToGrid w:val="0"/>
              </w:rPr>
              <w:t xml:space="preserve">The learner </w:t>
            </w:r>
            <w:r w:rsidRPr="00FB6695">
              <w:rPr>
                <w:b/>
                <w:i/>
                <w:iCs/>
                <w:snapToGrid w:val="0"/>
              </w:rPr>
              <w:t>must</w:t>
            </w:r>
            <w:r w:rsidRPr="00FB6695">
              <w:rPr>
                <w:i/>
                <w:iCs/>
                <w:snapToGrid w:val="0"/>
              </w:rPr>
              <w:t xml:space="preserve"> achieve all of the minimum evidence specified above in order to pass the planning stage.</w:t>
            </w:r>
          </w:p>
        </w:tc>
        <w:tc>
          <w:tcPr>
            <w:tcW w:w="772" w:type="pct"/>
            <w:tcBorders>
              <w:top w:val="single" w:sz="4" w:space="0" w:color="auto"/>
              <w:left w:val="single" w:sz="4" w:space="0" w:color="auto"/>
              <w:right w:val="single" w:sz="4" w:space="0" w:color="auto"/>
            </w:tcBorders>
          </w:tcPr>
          <w:p w14:paraId="7C6B78B7" w14:textId="77777777" w:rsidR="00FB6695" w:rsidRPr="00C80A79" w:rsidRDefault="00FB6695" w:rsidP="00FB6695">
            <w:pPr>
              <w:pStyle w:val="Tabledata"/>
              <w:spacing w:before="120"/>
              <w:jc w:val="center"/>
              <w:rPr>
                <w:snapToGrid w:val="0"/>
              </w:rPr>
            </w:pPr>
          </w:p>
        </w:tc>
      </w:tr>
    </w:tbl>
    <w:p w14:paraId="556EC3CC" w14:textId="77777777" w:rsidR="00D107BC" w:rsidRDefault="00D107B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069"/>
        <w:gridCol w:w="5592"/>
        <w:gridCol w:w="1399"/>
      </w:tblGrid>
      <w:tr w:rsidR="00FB6695" w:rsidRPr="00C80A79" w14:paraId="27485964" w14:textId="77777777" w:rsidTr="00931D5B">
        <w:trPr>
          <w:cantSplit/>
          <w:trHeight w:val="737"/>
          <w:tblHeader/>
        </w:trPr>
        <w:tc>
          <w:tcPr>
            <w:tcW w:w="1142" w:type="pct"/>
            <w:tcBorders>
              <w:bottom w:val="single" w:sz="4" w:space="0" w:color="auto"/>
            </w:tcBorders>
            <w:vAlign w:val="center"/>
          </w:tcPr>
          <w:p w14:paraId="2B60DD8B" w14:textId="77777777" w:rsidR="00FB6695" w:rsidRPr="00C80A79" w:rsidRDefault="00FB6695" w:rsidP="003E1064">
            <w:pPr>
              <w:pStyle w:val="Tableheader"/>
              <w:rPr>
                <w:snapToGrid w:val="0"/>
              </w:rPr>
            </w:pPr>
            <w:r w:rsidRPr="00C80A79">
              <w:rPr>
                <w:snapToGrid w:val="0"/>
              </w:rPr>
              <w:t>Project stage</w:t>
            </w:r>
          </w:p>
        </w:tc>
        <w:tc>
          <w:tcPr>
            <w:tcW w:w="3086" w:type="pct"/>
            <w:tcBorders>
              <w:bottom w:val="single" w:sz="4" w:space="0" w:color="auto"/>
            </w:tcBorders>
            <w:vAlign w:val="center"/>
          </w:tcPr>
          <w:p w14:paraId="3E1FE427" w14:textId="77777777" w:rsidR="00FB6695" w:rsidRPr="00C80A79" w:rsidRDefault="00FB6695" w:rsidP="003E1064">
            <w:pPr>
              <w:pStyle w:val="Tableheader"/>
              <w:jc w:val="center"/>
              <w:rPr>
                <w:snapToGrid w:val="0"/>
              </w:rPr>
            </w:pPr>
            <w:r w:rsidRPr="00C80A79">
              <w:rPr>
                <w:snapToGrid w:val="0"/>
              </w:rPr>
              <w:t>Minimum evidence requirements</w:t>
            </w:r>
          </w:p>
        </w:tc>
        <w:tc>
          <w:tcPr>
            <w:tcW w:w="772" w:type="pct"/>
            <w:tcBorders>
              <w:bottom w:val="single" w:sz="4" w:space="0" w:color="auto"/>
            </w:tcBorders>
            <w:vAlign w:val="center"/>
          </w:tcPr>
          <w:p w14:paraId="68809105" w14:textId="77777777" w:rsidR="00FB6695" w:rsidRPr="00C80A79" w:rsidRDefault="00FB6695" w:rsidP="003E1064">
            <w:pPr>
              <w:pStyle w:val="Tableheader"/>
              <w:jc w:val="center"/>
              <w:rPr>
                <w:snapToGrid w:val="0"/>
              </w:rPr>
            </w:pPr>
            <w:r>
              <w:rPr>
                <w:snapToGrid w:val="0"/>
              </w:rPr>
              <w:t>%</w:t>
            </w:r>
            <w:r w:rsidRPr="00C80A79">
              <w:rPr>
                <w:snapToGrid w:val="0"/>
              </w:rPr>
              <w:t xml:space="preserve"> mark allocation</w:t>
            </w:r>
          </w:p>
        </w:tc>
      </w:tr>
      <w:tr w:rsidR="00FB6695" w:rsidRPr="00C80A79" w14:paraId="513D5D8A" w14:textId="77777777" w:rsidTr="00931D5B">
        <w:trPr>
          <w:cantSplit/>
        </w:trPr>
        <w:tc>
          <w:tcPr>
            <w:tcW w:w="1142" w:type="pct"/>
            <w:tcBorders>
              <w:top w:val="single" w:sz="4" w:space="0" w:color="auto"/>
              <w:left w:val="single" w:sz="4" w:space="0" w:color="auto"/>
              <w:right w:val="single" w:sz="4" w:space="0" w:color="auto"/>
            </w:tcBorders>
          </w:tcPr>
          <w:p w14:paraId="39D97772" w14:textId="645AE071" w:rsidR="00FB6695" w:rsidRPr="00C80A79" w:rsidRDefault="00FB6695" w:rsidP="00931D5B">
            <w:pPr>
              <w:pStyle w:val="Tabledata"/>
              <w:spacing w:before="120"/>
              <w:rPr>
                <w:snapToGrid w:val="0"/>
              </w:rPr>
            </w:pPr>
            <w:r w:rsidRPr="00C80A79">
              <w:rPr>
                <w:snapToGrid w:val="0"/>
              </w:rPr>
              <w:t xml:space="preserve">Stage </w:t>
            </w:r>
            <w:r>
              <w:rPr>
                <w:snapToGrid w:val="0"/>
              </w:rPr>
              <w:t>2</w:t>
            </w:r>
            <w:r w:rsidR="00931D5B">
              <w:rPr>
                <w:snapToGrid w:val="0"/>
              </w:rPr>
              <w:t>:</w:t>
            </w:r>
            <w:r w:rsidR="00931D5B">
              <w:rPr>
                <w:snapToGrid w:val="0"/>
              </w:rPr>
              <w:br/>
            </w:r>
            <w:r>
              <w:rPr>
                <w:snapToGrid w:val="0"/>
              </w:rPr>
              <w:t>Developing</w:t>
            </w:r>
          </w:p>
        </w:tc>
        <w:tc>
          <w:tcPr>
            <w:tcW w:w="3086" w:type="pct"/>
            <w:tcBorders>
              <w:top w:val="single" w:sz="4" w:space="0" w:color="auto"/>
              <w:left w:val="single" w:sz="4" w:space="0" w:color="auto"/>
              <w:right w:val="single" w:sz="4" w:space="0" w:color="auto"/>
            </w:tcBorders>
          </w:tcPr>
          <w:p w14:paraId="66C82F92" w14:textId="77777777" w:rsidR="00FB6695" w:rsidRDefault="00FB6695" w:rsidP="003E1064">
            <w:pPr>
              <w:pStyle w:val="Tabledata"/>
              <w:spacing w:before="120"/>
              <w:rPr>
                <w:snapToGrid w:val="0"/>
              </w:rPr>
            </w:pPr>
            <w:r>
              <w:rPr>
                <w:snapToGrid w:val="0"/>
              </w:rPr>
              <w:t>Text</w:t>
            </w:r>
          </w:p>
          <w:p w14:paraId="28D5E81B" w14:textId="77777777" w:rsidR="00FB6695" w:rsidRDefault="00FB6695" w:rsidP="003E1064">
            <w:pPr>
              <w:pStyle w:val="Tabledata"/>
              <w:rPr>
                <w:snapToGrid w:val="0"/>
              </w:rPr>
            </w:pPr>
          </w:p>
          <w:p w14:paraId="31361526" w14:textId="2F3975C3" w:rsidR="00FB6695" w:rsidRDefault="007607D0" w:rsidP="00931D5B">
            <w:pPr>
              <w:pStyle w:val="TableBulletLevel1"/>
              <w:rPr>
                <w:snapToGrid w:val="0"/>
              </w:rPr>
            </w:pPr>
            <w:r>
              <w:rPr>
                <w:snapToGrid w:val="0"/>
              </w:rPr>
              <w:t>text</w:t>
            </w:r>
          </w:p>
          <w:p w14:paraId="02D61545" w14:textId="5C661D18" w:rsidR="00FB6695" w:rsidRPr="00FB6695" w:rsidRDefault="00FB6695" w:rsidP="003E1064">
            <w:pPr>
              <w:pStyle w:val="Tabledata"/>
              <w:spacing w:before="240"/>
              <w:rPr>
                <w:i/>
                <w:iCs/>
                <w:snapToGrid w:val="0"/>
              </w:rPr>
            </w:pPr>
            <w:r w:rsidRPr="00FB6695">
              <w:rPr>
                <w:i/>
                <w:iCs/>
                <w:snapToGrid w:val="0"/>
              </w:rPr>
              <w:t xml:space="preserve">The learner </w:t>
            </w:r>
            <w:r w:rsidRPr="00FB6695">
              <w:rPr>
                <w:b/>
                <w:i/>
                <w:iCs/>
                <w:snapToGrid w:val="0"/>
              </w:rPr>
              <w:t>must</w:t>
            </w:r>
            <w:r w:rsidRPr="00FB6695">
              <w:rPr>
                <w:i/>
                <w:iCs/>
                <w:snapToGrid w:val="0"/>
              </w:rPr>
              <w:t xml:space="preserve"> achieve all of the minimum evidence specified above in order to pass the </w:t>
            </w:r>
            <w:r>
              <w:rPr>
                <w:i/>
                <w:iCs/>
                <w:snapToGrid w:val="0"/>
              </w:rPr>
              <w:t>developing</w:t>
            </w:r>
            <w:r w:rsidRPr="00FB6695">
              <w:rPr>
                <w:i/>
                <w:iCs/>
                <w:snapToGrid w:val="0"/>
              </w:rPr>
              <w:t xml:space="preserve"> stage.</w:t>
            </w:r>
          </w:p>
        </w:tc>
        <w:tc>
          <w:tcPr>
            <w:tcW w:w="772" w:type="pct"/>
            <w:tcBorders>
              <w:top w:val="single" w:sz="4" w:space="0" w:color="auto"/>
              <w:left w:val="single" w:sz="4" w:space="0" w:color="auto"/>
              <w:right w:val="single" w:sz="4" w:space="0" w:color="auto"/>
            </w:tcBorders>
          </w:tcPr>
          <w:p w14:paraId="69FAAFF6" w14:textId="77777777" w:rsidR="00FB6695" w:rsidRPr="00C80A79" w:rsidRDefault="00FB6695" w:rsidP="003E1064">
            <w:pPr>
              <w:pStyle w:val="Tabledata"/>
              <w:spacing w:before="120"/>
              <w:jc w:val="center"/>
              <w:rPr>
                <w:snapToGrid w:val="0"/>
              </w:rPr>
            </w:pPr>
          </w:p>
        </w:tc>
      </w:tr>
    </w:tbl>
    <w:p w14:paraId="33C4E7A5" w14:textId="77777777" w:rsidR="00FB6695" w:rsidRDefault="00FB669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069"/>
        <w:gridCol w:w="5592"/>
        <w:gridCol w:w="1399"/>
      </w:tblGrid>
      <w:tr w:rsidR="00FB6695" w:rsidRPr="00C80A79" w14:paraId="2F71C5EA" w14:textId="77777777" w:rsidTr="00931D5B">
        <w:trPr>
          <w:cantSplit/>
          <w:trHeight w:val="737"/>
          <w:tblHeader/>
        </w:trPr>
        <w:tc>
          <w:tcPr>
            <w:tcW w:w="1142" w:type="pct"/>
            <w:tcBorders>
              <w:bottom w:val="single" w:sz="4" w:space="0" w:color="auto"/>
            </w:tcBorders>
            <w:vAlign w:val="center"/>
          </w:tcPr>
          <w:p w14:paraId="64FB0427" w14:textId="77777777" w:rsidR="00FB6695" w:rsidRPr="00C80A79" w:rsidRDefault="00FB6695" w:rsidP="003E1064">
            <w:pPr>
              <w:pStyle w:val="Tableheader"/>
              <w:rPr>
                <w:snapToGrid w:val="0"/>
              </w:rPr>
            </w:pPr>
            <w:r w:rsidRPr="00C80A79">
              <w:rPr>
                <w:snapToGrid w:val="0"/>
              </w:rPr>
              <w:lastRenderedPageBreak/>
              <w:t>Project stage</w:t>
            </w:r>
          </w:p>
        </w:tc>
        <w:tc>
          <w:tcPr>
            <w:tcW w:w="3086" w:type="pct"/>
            <w:tcBorders>
              <w:bottom w:val="single" w:sz="4" w:space="0" w:color="auto"/>
            </w:tcBorders>
            <w:vAlign w:val="center"/>
          </w:tcPr>
          <w:p w14:paraId="0CDB4328" w14:textId="77777777" w:rsidR="00FB6695" w:rsidRPr="00C80A79" w:rsidRDefault="00FB6695" w:rsidP="003E1064">
            <w:pPr>
              <w:pStyle w:val="Tableheader"/>
              <w:jc w:val="center"/>
              <w:rPr>
                <w:snapToGrid w:val="0"/>
              </w:rPr>
            </w:pPr>
            <w:r w:rsidRPr="00C80A79">
              <w:rPr>
                <w:snapToGrid w:val="0"/>
              </w:rPr>
              <w:t>Minimum evidence requirements</w:t>
            </w:r>
          </w:p>
        </w:tc>
        <w:tc>
          <w:tcPr>
            <w:tcW w:w="772" w:type="pct"/>
            <w:tcBorders>
              <w:bottom w:val="single" w:sz="4" w:space="0" w:color="auto"/>
            </w:tcBorders>
            <w:vAlign w:val="center"/>
          </w:tcPr>
          <w:p w14:paraId="52AC1A17" w14:textId="77777777" w:rsidR="00FB6695" w:rsidRPr="00C80A79" w:rsidRDefault="00FB6695" w:rsidP="003E1064">
            <w:pPr>
              <w:pStyle w:val="Tableheader"/>
              <w:jc w:val="center"/>
              <w:rPr>
                <w:snapToGrid w:val="0"/>
              </w:rPr>
            </w:pPr>
            <w:r>
              <w:rPr>
                <w:snapToGrid w:val="0"/>
              </w:rPr>
              <w:t>%</w:t>
            </w:r>
            <w:r w:rsidRPr="00C80A79">
              <w:rPr>
                <w:snapToGrid w:val="0"/>
              </w:rPr>
              <w:t xml:space="preserve"> mark allocation</w:t>
            </w:r>
          </w:p>
        </w:tc>
      </w:tr>
      <w:tr w:rsidR="00FB6695" w:rsidRPr="00C80A79" w14:paraId="37D0070C" w14:textId="77777777" w:rsidTr="00931D5B">
        <w:trPr>
          <w:cantSplit/>
        </w:trPr>
        <w:tc>
          <w:tcPr>
            <w:tcW w:w="1142" w:type="pct"/>
            <w:tcBorders>
              <w:top w:val="single" w:sz="4" w:space="0" w:color="auto"/>
              <w:left w:val="single" w:sz="4" w:space="0" w:color="auto"/>
              <w:right w:val="single" w:sz="4" w:space="0" w:color="auto"/>
            </w:tcBorders>
          </w:tcPr>
          <w:p w14:paraId="4F3066DF" w14:textId="5C9BDB7E" w:rsidR="00FB6695" w:rsidRPr="00C80A79" w:rsidRDefault="00FB6695" w:rsidP="00931D5B">
            <w:pPr>
              <w:pStyle w:val="Tabledata"/>
              <w:spacing w:before="120"/>
              <w:rPr>
                <w:snapToGrid w:val="0"/>
              </w:rPr>
            </w:pPr>
            <w:r w:rsidRPr="00C80A79">
              <w:rPr>
                <w:snapToGrid w:val="0"/>
              </w:rPr>
              <w:t xml:space="preserve">Stage </w:t>
            </w:r>
            <w:r>
              <w:rPr>
                <w:snapToGrid w:val="0"/>
              </w:rPr>
              <w:t>3</w:t>
            </w:r>
            <w:r w:rsidR="00931D5B">
              <w:rPr>
                <w:snapToGrid w:val="0"/>
              </w:rPr>
              <w:t>:</w:t>
            </w:r>
            <w:r w:rsidR="00931D5B">
              <w:rPr>
                <w:snapToGrid w:val="0"/>
              </w:rPr>
              <w:br/>
            </w:r>
            <w:r>
              <w:rPr>
                <w:snapToGrid w:val="0"/>
              </w:rPr>
              <w:t>Evaluating</w:t>
            </w:r>
          </w:p>
        </w:tc>
        <w:tc>
          <w:tcPr>
            <w:tcW w:w="3086" w:type="pct"/>
            <w:tcBorders>
              <w:top w:val="single" w:sz="4" w:space="0" w:color="auto"/>
              <w:left w:val="single" w:sz="4" w:space="0" w:color="auto"/>
              <w:right w:val="single" w:sz="4" w:space="0" w:color="auto"/>
            </w:tcBorders>
          </w:tcPr>
          <w:p w14:paraId="0EE74777" w14:textId="77777777" w:rsidR="00FB6695" w:rsidRDefault="00FB6695" w:rsidP="003E1064">
            <w:pPr>
              <w:pStyle w:val="Tabledata"/>
              <w:spacing w:before="120"/>
              <w:rPr>
                <w:snapToGrid w:val="0"/>
              </w:rPr>
            </w:pPr>
            <w:r>
              <w:rPr>
                <w:snapToGrid w:val="0"/>
              </w:rPr>
              <w:t>Text</w:t>
            </w:r>
          </w:p>
          <w:p w14:paraId="59AD5A86" w14:textId="77777777" w:rsidR="00FB6695" w:rsidRDefault="00FB6695" w:rsidP="003E1064">
            <w:pPr>
              <w:pStyle w:val="Tabledata"/>
              <w:rPr>
                <w:snapToGrid w:val="0"/>
              </w:rPr>
            </w:pPr>
          </w:p>
          <w:p w14:paraId="6A76ACA8" w14:textId="7FB24D26" w:rsidR="00FB6695" w:rsidRDefault="007607D0" w:rsidP="00931D5B">
            <w:pPr>
              <w:pStyle w:val="TableBulletLevel1"/>
              <w:rPr>
                <w:snapToGrid w:val="0"/>
              </w:rPr>
            </w:pPr>
            <w:r>
              <w:rPr>
                <w:snapToGrid w:val="0"/>
              </w:rPr>
              <w:t>text</w:t>
            </w:r>
          </w:p>
          <w:p w14:paraId="65CA8B09" w14:textId="7472B368" w:rsidR="00FB6695" w:rsidRPr="00FB6695" w:rsidRDefault="00FB6695" w:rsidP="003E1064">
            <w:pPr>
              <w:pStyle w:val="Tabledata"/>
              <w:spacing w:before="240"/>
              <w:rPr>
                <w:i/>
                <w:iCs/>
                <w:snapToGrid w:val="0"/>
              </w:rPr>
            </w:pPr>
            <w:r w:rsidRPr="00FB6695">
              <w:rPr>
                <w:i/>
                <w:iCs/>
                <w:snapToGrid w:val="0"/>
              </w:rPr>
              <w:t xml:space="preserve">The learner </w:t>
            </w:r>
            <w:r w:rsidRPr="00FB6695">
              <w:rPr>
                <w:b/>
                <w:i/>
                <w:iCs/>
                <w:snapToGrid w:val="0"/>
              </w:rPr>
              <w:t>must</w:t>
            </w:r>
            <w:r w:rsidRPr="00FB6695">
              <w:rPr>
                <w:i/>
                <w:iCs/>
                <w:snapToGrid w:val="0"/>
              </w:rPr>
              <w:t xml:space="preserve"> achieve all of the minimum evidence specified above in order to pass the </w:t>
            </w:r>
            <w:r>
              <w:rPr>
                <w:i/>
                <w:iCs/>
                <w:snapToGrid w:val="0"/>
              </w:rPr>
              <w:t xml:space="preserve">evaluating </w:t>
            </w:r>
            <w:r w:rsidRPr="00FB6695">
              <w:rPr>
                <w:i/>
                <w:iCs/>
                <w:snapToGrid w:val="0"/>
              </w:rPr>
              <w:t>stage.</w:t>
            </w:r>
          </w:p>
        </w:tc>
        <w:tc>
          <w:tcPr>
            <w:tcW w:w="772" w:type="pct"/>
            <w:tcBorders>
              <w:top w:val="single" w:sz="4" w:space="0" w:color="auto"/>
              <w:left w:val="single" w:sz="4" w:space="0" w:color="auto"/>
              <w:right w:val="single" w:sz="4" w:space="0" w:color="auto"/>
            </w:tcBorders>
          </w:tcPr>
          <w:p w14:paraId="2644C897" w14:textId="77777777" w:rsidR="00FB6695" w:rsidRPr="00C80A79" w:rsidRDefault="00FB6695" w:rsidP="003E1064">
            <w:pPr>
              <w:pStyle w:val="Tabledata"/>
              <w:spacing w:before="120"/>
              <w:jc w:val="center"/>
              <w:rPr>
                <w:snapToGrid w:val="0"/>
              </w:rPr>
            </w:pPr>
          </w:p>
        </w:tc>
      </w:tr>
    </w:tbl>
    <w:p w14:paraId="6CDEC66C" w14:textId="77777777" w:rsidR="004B47DA" w:rsidRDefault="004B47DA" w:rsidP="009601C9">
      <w:pPr>
        <w:jc w:val="both"/>
        <w:rPr>
          <w:rFonts w:cs="Arial"/>
          <w:snapToGrid w:val="0"/>
          <w:lang w:eastAsia="en-US"/>
        </w:rPr>
      </w:pPr>
    </w:p>
    <w:p w14:paraId="268A70B5" w14:textId="77777777" w:rsidR="00AF545B" w:rsidRPr="00AF545B" w:rsidRDefault="00AF545B" w:rsidP="00AD0E53">
      <w:pPr>
        <w:pStyle w:val="Heading3"/>
      </w:pPr>
      <w:r w:rsidRPr="00AF545B">
        <w:t>Assessing and grading learners</w:t>
      </w:r>
    </w:p>
    <w:p w14:paraId="6B972534" w14:textId="77777777" w:rsidR="00AF545B" w:rsidRPr="00AF545B" w:rsidRDefault="00AF545B" w:rsidP="005C1DA7">
      <w:pPr>
        <w:pStyle w:val="BodyText"/>
      </w:pPr>
      <w:r w:rsidRPr="00AF545B">
        <w:t xml:space="preserve">The overall project will be marked out of </w:t>
      </w:r>
      <w:r w:rsidRPr="00AF545B">
        <w:rPr>
          <w:b/>
        </w:rPr>
        <w:t>100</w:t>
      </w:r>
      <w:r w:rsidRPr="00AF545B">
        <w:t>. Only whole marks should be used.</w:t>
      </w:r>
    </w:p>
    <w:p w14:paraId="30B20E01" w14:textId="68610937" w:rsidR="00AF545B" w:rsidRPr="00AF545B" w:rsidRDefault="00AF545B" w:rsidP="005C1DA7">
      <w:pPr>
        <w:pStyle w:val="BodyText"/>
      </w:pPr>
      <w:r w:rsidRPr="00AF545B">
        <w:t xml:space="preserve">The percentage of marks allocated to each stage of the project is </w:t>
      </w:r>
      <w:r w:rsidR="00623921" w:rsidRPr="00AF545B">
        <w:t xml:space="preserve">outlined in the </w:t>
      </w:r>
      <w:r w:rsidR="00623921" w:rsidRPr="00AF545B">
        <w:rPr>
          <w:b/>
        </w:rPr>
        <w:t>evidence requirements</w:t>
      </w:r>
      <w:r w:rsidR="00623921" w:rsidRPr="00AF545B">
        <w:t>.</w:t>
      </w:r>
    </w:p>
    <w:p w14:paraId="7D558D0D" w14:textId="77777777" w:rsidR="00AF545B" w:rsidRPr="00623921" w:rsidRDefault="00AF545B" w:rsidP="005C1DA7">
      <w:pPr>
        <w:pStyle w:val="BodyText"/>
      </w:pPr>
      <w:r w:rsidRPr="00623921">
        <w:t xml:space="preserve">It </w:t>
      </w:r>
      <w:r w:rsidR="00623921" w:rsidRPr="00623921">
        <w:t xml:space="preserve">is a requirement that learners must meet the minimum evidence requirements for the </w:t>
      </w:r>
      <w:r w:rsidR="00623921" w:rsidRPr="00623921">
        <w:rPr>
          <w:i/>
        </w:rPr>
        <w:t>planning</w:t>
      </w:r>
      <w:r w:rsidR="00623921" w:rsidRPr="00623921">
        <w:t xml:space="preserve"> stage before progressing to the </w:t>
      </w:r>
      <w:r w:rsidR="00623921" w:rsidRPr="00623921">
        <w:rPr>
          <w:i/>
        </w:rPr>
        <w:t>developing</w:t>
      </w:r>
      <w:r w:rsidR="00623921" w:rsidRPr="00623921">
        <w:t xml:space="preserve"> stage before progressing to the </w:t>
      </w:r>
      <w:r w:rsidR="00623921" w:rsidRPr="00623921">
        <w:rPr>
          <w:i/>
        </w:rPr>
        <w:t>evaluating</w:t>
      </w:r>
      <w:r w:rsidR="00623921" w:rsidRPr="00623921">
        <w:t xml:space="preserve"> stage. Learners may produce evidence over and above that specified in the minimum evidence requirements and deserve more than half the available marks for that stage. Assessors should use the grade related criteria outlined below to judge learner performance.</w:t>
      </w:r>
    </w:p>
    <w:p w14:paraId="6DD17DC4" w14:textId="77777777" w:rsidR="00AF545B" w:rsidRPr="00623921" w:rsidRDefault="00AF545B" w:rsidP="005C1DA7">
      <w:pPr>
        <w:pStyle w:val="BodyText"/>
      </w:pPr>
      <w:r w:rsidRPr="00623921">
        <w:t xml:space="preserve">Learners are required to work independently to meet </w:t>
      </w:r>
      <w:r w:rsidR="00D57C89" w:rsidRPr="00623921">
        <w:t>the evidence requirements of the graded un</w:t>
      </w:r>
      <w:r w:rsidR="00AB59DF" w:rsidRPr="00623921">
        <w:t>it</w:t>
      </w:r>
      <w:r w:rsidRPr="00623921">
        <w:t xml:space="preserve">. At the same time, learners need appropriate support. At the end of each stage there should be opportunities for remediation and re-assessment of learners for that particular stage. This includes the final </w:t>
      </w:r>
      <w:r w:rsidR="00D57C89">
        <w:t>e</w:t>
      </w:r>
      <w:r w:rsidRPr="00623921">
        <w:t>valuation stage.</w:t>
      </w:r>
    </w:p>
    <w:p w14:paraId="6A142774" w14:textId="77777777" w:rsidR="00093051" w:rsidRDefault="00093051" w:rsidP="00B44126">
      <w:pPr>
        <w:pStyle w:val="Notetowriters"/>
        <w:rPr>
          <w:snapToGrid w:val="0"/>
          <w:lang w:eastAsia="en-US"/>
        </w:rPr>
      </w:pPr>
      <w:r w:rsidRPr="00C94AFF">
        <w:rPr>
          <w:b/>
          <w:snapToGrid w:val="0"/>
          <w:highlight w:val="yellow"/>
          <w:lang w:eastAsia="en-US"/>
        </w:rPr>
        <w:t xml:space="preserve">Note to </w:t>
      </w:r>
      <w:r w:rsidR="00776B39" w:rsidRPr="00C94AFF">
        <w:rPr>
          <w:b/>
          <w:snapToGrid w:val="0"/>
          <w:highlight w:val="yellow"/>
          <w:lang w:eastAsia="en-US"/>
        </w:rPr>
        <w:t>u</w:t>
      </w:r>
      <w:r w:rsidRPr="00C94AFF">
        <w:rPr>
          <w:b/>
          <w:snapToGrid w:val="0"/>
          <w:highlight w:val="yellow"/>
          <w:lang w:eastAsia="en-US"/>
        </w:rPr>
        <w:t>nit writers:</w:t>
      </w:r>
      <w:r w:rsidRPr="00C94AFF">
        <w:rPr>
          <w:snapToGrid w:val="0"/>
          <w:highlight w:val="yellow"/>
          <w:lang w:eastAsia="en-US"/>
        </w:rPr>
        <w:t xml:space="preserve"> Here you should define, tailor, contextualise and supplement the generic criteria to provide guidance to assessors on what learner attainment at A or C would be in relation to a </w:t>
      </w:r>
      <w:r w:rsidR="00623921" w:rsidRPr="00C94AFF">
        <w:rPr>
          <w:snapToGrid w:val="0"/>
          <w:highlight w:val="yellow"/>
          <w:lang w:eastAsia="en-US"/>
        </w:rPr>
        <w:t>specific group award</w:t>
      </w:r>
      <w:r w:rsidRPr="00C94AFF">
        <w:rPr>
          <w:snapToGrid w:val="0"/>
          <w:highlight w:val="yellow"/>
          <w:lang w:eastAsia="en-US"/>
        </w:rPr>
        <w:t>.</w:t>
      </w:r>
    </w:p>
    <w:p w14:paraId="113ED7E2" w14:textId="77777777" w:rsidR="00B44126" w:rsidRPr="00B44126" w:rsidRDefault="00B44126" w:rsidP="00B44126">
      <w:pPr>
        <w:pStyle w:val="BodyText"/>
        <w:rPr>
          <w:lang w:eastAsia="en-US"/>
        </w:rPr>
      </w:pPr>
    </w:p>
    <w:p w14:paraId="2BC65EFA" w14:textId="5B979132" w:rsidR="00FB6695" w:rsidRDefault="00FB6695" w:rsidP="00FB6695">
      <w:pPr>
        <w:pStyle w:val="Subheading"/>
        <w:rPr>
          <w:snapToGrid w:val="0"/>
          <w:lang w:eastAsia="en-US"/>
        </w:rPr>
      </w:pPr>
      <w:r>
        <w:rPr>
          <w:snapToGrid w:val="0"/>
          <w:lang w:eastAsia="en-US"/>
        </w:rPr>
        <w:lastRenderedPageBreak/>
        <w:t>Grade-related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4511"/>
        <w:gridCol w:w="4505"/>
      </w:tblGrid>
      <w:tr w:rsidR="00AF545B" w:rsidRPr="000D7AAE" w14:paraId="3A17C467" w14:textId="77777777" w:rsidTr="00931D5B">
        <w:trPr>
          <w:cantSplit/>
          <w:trHeight w:hRule="exact" w:val="454"/>
          <w:tblHeader/>
        </w:trPr>
        <w:tc>
          <w:tcPr>
            <w:tcW w:w="4511" w:type="dxa"/>
            <w:tcBorders>
              <w:bottom w:val="single" w:sz="4" w:space="0" w:color="auto"/>
            </w:tcBorders>
            <w:vAlign w:val="center"/>
          </w:tcPr>
          <w:p w14:paraId="20C80322" w14:textId="77777777" w:rsidR="00AF545B" w:rsidRPr="000D7AAE" w:rsidRDefault="00AF545B" w:rsidP="00FB6695">
            <w:pPr>
              <w:pStyle w:val="Tableheader"/>
              <w:jc w:val="center"/>
            </w:pPr>
            <w:r w:rsidRPr="000D7AAE">
              <w:t>Grade A</w:t>
            </w:r>
          </w:p>
        </w:tc>
        <w:tc>
          <w:tcPr>
            <w:tcW w:w="4505" w:type="dxa"/>
            <w:tcBorders>
              <w:bottom w:val="single" w:sz="4" w:space="0" w:color="auto"/>
            </w:tcBorders>
            <w:vAlign w:val="center"/>
          </w:tcPr>
          <w:p w14:paraId="342CE9F2" w14:textId="77777777" w:rsidR="00AF545B" w:rsidRPr="000D7AAE" w:rsidRDefault="00AF545B" w:rsidP="00FB6695">
            <w:pPr>
              <w:pStyle w:val="Tableheader"/>
              <w:jc w:val="center"/>
            </w:pPr>
            <w:r w:rsidRPr="000D7AAE">
              <w:t>Grade C</w:t>
            </w:r>
          </w:p>
        </w:tc>
      </w:tr>
      <w:tr w:rsidR="00AF545B" w:rsidRPr="000D7AAE" w14:paraId="626CB5D4" w14:textId="77777777" w:rsidTr="00AD0E53">
        <w:trPr>
          <w:cantSplit/>
        </w:trPr>
        <w:tc>
          <w:tcPr>
            <w:tcW w:w="4511" w:type="dxa"/>
            <w:tcBorders>
              <w:bottom w:val="nil"/>
            </w:tcBorders>
          </w:tcPr>
          <w:p w14:paraId="3CD674F1" w14:textId="77777777" w:rsidR="00AF545B" w:rsidRPr="000D7AAE" w:rsidRDefault="00AF545B" w:rsidP="00743E95">
            <w:pPr>
              <w:pStyle w:val="Tabledata"/>
              <w:spacing w:before="120"/>
            </w:pPr>
            <w:r w:rsidRPr="000D7AAE">
              <w:t xml:space="preserve">Is a seamless, coherent piece of work </w:t>
            </w:r>
            <w:r>
              <w:t>which</w:t>
            </w:r>
            <w:r w:rsidRPr="000D7AAE">
              <w:t>:</w:t>
            </w:r>
          </w:p>
        </w:tc>
        <w:tc>
          <w:tcPr>
            <w:tcW w:w="4505" w:type="dxa"/>
            <w:tcBorders>
              <w:bottom w:val="nil"/>
            </w:tcBorders>
          </w:tcPr>
          <w:p w14:paraId="0A510D02" w14:textId="77777777" w:rsidR="00AF545B" w:rsidRPr="000D7AAE" w:rsidRDefault="00AF545B" w:rsidP="00743E95">
            <w:pPr>
              <w:pStyle w:val="Tabledata"/>
              <w:spacing w:before="120"/>
            </w:pPr>
            <w:r w:rsidRPr="000D7AAE">
              <w:t xml:space="preserve">Is a co-ordinated piece of work </w:t>
            </w:r>
            <w:r>
              <w:t>which:</w:t>
            </w:r>
          </w:p>
        </w:tc>
      </w:tr>
      <w:tr w:rsidR="007A644B" w:rsidRPr="000D7AAE" w14:paraId="7A0279CE" w14:textId="77777777" w:rsidTr="00AD0E53">
        <w:trPr>
          <w:cantSplit/>
        </w:trPr>
        <w:tc>
          <w:tcPr>
            <w:tcW w:w="4511" w:type="dxa"/>
            <w:tcBorders>
              <w:top w:val="nil"/>
              <w:bottom w:val="nil"/>
            </w:tcBorders>
          </w:tcPr>
          <w:p w14:paraId="32589919" w14:textId="769F085A" w:rsidR="007A644B" w:rsidRPr="005D2CAF" w:rsidRDefault="007A644B" w:rsidP="00FB6695">
            <w:pPr>
              <w:pStyle w:val="TableBulletLevel1"/>
            </w:pPr>
            <w:r w:rsidRPr="005D2CAF">
              <w:t>has sufficient evidence for the three essential phases of the project, is produced to a high standard, and is quite clearly inter-related</w:t>
            </w:r>
            <w:r w:rsidR="00D77C0E">
              <w:t>.</w:t>
            </w:r>
          </w:p>
        </w:tc>
        <w:tc>
          <w:tcPr>
            <w:tcW w:w="4505" w:type="dxa"/>
            <w:tcBorders>
              <w:top w:val="nil"/>
              <w:bottom w:val="nil"/>
            </w:tcBorders>
          </w:tcPr>
          <w:p w14:paraId="0BF6114D" w14:textId="5CB9BB43" w:rsidR="007A644B" w:rsidRPr="005D2CAF" w:rsidRDefault="007A644B" w:rsidP="00FB6695">
            <w:pPr>
              <w:pStyle w:val="TableBulletLevel1"/>
            </w:pPr>
            <w:r w:rsidRPr="005D2CAF">
              <w:t>has sufficient evidence of the three essential phases of the project, is produced to an adequate standard</w:t>
            </w:r>
            <w:r w:rsidR="00D77C0E">
              <w:t>.</w:t>
            </w:r>
          </w:p>
        </w:tc>
      </w:tr>
      <w:tr w:rsidR="007A644B" w:rsidRPr="000D7AAE" w14:paraId="221ED97F" w14:textId="77777777" w:rsidTr="00AD0E53">
        <w:trPr>
          <w:cantSplit/>
        </w:trPr>
        <w:tc>
          <w:tcPr>
            <w:tcW w:w="4511" w:type="dxa"/>
            <w:tcBorders>
              <w:top w:val="nil"/>
              <w:bottom w:val="nil"/>
            </w:tcBorders>
          </w:tcPr>
          <w:p w14:paraId="604B4148" w14:textId="10F384B8" w:rsidR="007A644B" w:rsidRPr="005D2CAF" w:rsidRDefault="007A644B" w:rsidP="00FB6695">
            <w:pPr>
              <w:pStyle w:val="TableBulletLevel1"/>
            </w:pPr>
            <w:r w:rsidRPr="005D2CAF">
              <w:t>demonstrates an accurate and insightful interpretation of the project brief</w:t>
            </w:r>
            <w:r w:rsidR="00D77C0E">
              <w:t>.</w:t>
            </w:r>
          </w:p>
        </w:tc>
        <w:tc>
          <w:tcPr>
            <w:tcW w:w="4505" w:type="dxa"/>
            <w:tcBorders>
              <w:top w:val="nil"/>
              <w:bottom w:val="nil"/>
            </w:tcBorders>
          </w:tcPr>
          <w:p w14:paraId="42145C1F" w14:textId="7FD3D1E9" w:rsidR="007A644B" w:rsidRPr="005D2CAF" w:rsidRDefault="007A644B" w:rsidP="00FB6695">
            <w:pPr>
              <w:pStyle w:val="TableBulletLevel1"/>
            </w:pPr>
            <w:r w:rsidRPr="005D2CAF">
              <w:t>demonstrates an acceptable interpretation of the project brief</w:t>
            </w:r>
            <w:r w:rsidR="00D77C0E">
              <w:t>.</w:t>
            </w:r>
          </w:p>
        </w:tc>
      </w:tr>
      <w:tr w:rsidR="007A644B" w:rsidRPr="000D7AAE" w14:paraId="186F4910" w14:textId="77777777" w:rsidTr="00AD0E53">
        <w:trPr>
          <w:cantSplit/>
        </w:trPr>
        <w:tc>
          <w:tcPr>
            <w:tcW w:w="4511" w:type="dxa"/>
            <w:tcBorders>
              <w:top w:val="nil"/>
              <w:bottom w:val="single" w:sz="4" w:space="0" w:color="auto"/>
            </w:tcBorders>
          </w:tcPr>
          <w:p w14:paraId="1FD48376" w14:textId="1F4A319A" w:rsidR="007A644B" w:rsidRPr="005D2CAF" w:rsidRDefault="007A644B" w:rsidP="00FB6695">
            <w:pPr>
              <w:pStyle w:val="TableBulletLevel1"/>
            </w:pPr>
            <w:r w:rsidRPr="005D2CAF">
              <w:t>is highly focused and relevant to the tasks associated with the project brief</w:t>
            </w:r>
            <w:r w:rsidR="00D77C0E">
              <w:t>.</w:t>
            </w:r>
          </w:p>
        </w:tc>
        <w:tc>
          <w:tcPr>
            <w:tcW w:w="4505" w:type="dxa"/>
            <w:tcBorders>
              <w:top w:val="nil"/>
              <w:bottom w:val="single" w:sz="4" w:space="0" w:color="auto"/>
            </w:tcBorders>
          </w:tcPr>
          <w:p w14:paraId="36C40136" w14:textId="6A136746" w:rsidR="007A644B" w:rsidRPr="005D2CAF" w:rsidRDefault="007A644B" w:rsidP="00FB6695">
            <w:pPr>
              <w:pStyle w:val="TableBulletLevel1"/>
            </w:pPr>
            <w:r w:rsidRPr="005D2CAF">
              <w:t>is focused and relevant to the tasks associated with the project brief</w:t>
            </w:r>
            <w:r w:rsidR="00D77C0E">
              <w:t>.</w:t>
            </w:r>
          </w:p>
        </w:tc>
      </w:tr>
      <w:tr w:rsidR="007A644B" w:rsidRPr="000D7AAE" w14:paraId="67F01AD2" w14:textId="77777777" w:rsidTr="00AD0E53">
        <w:trPr>
          <w:cantSplit/>
        </w:trPr>
        <w:tc>
          <w:tcPr>
            <w:tcW w:w="4511" w:type="dxa"/>
            <w:tcBorders>
              <w:top w:val="single" w:sz="4" w:space="0" w:color="auto"/>
              <w:bottom w:val="nil"/>
            </w:tcBorders>
          </w:tcPr>
          <w:p w14:paraId="7E9D9D49" w14:textId="645DE44A" w:rsidR="007A644B" w:rsidRPr="005D2CAF" w:rsidRDefault="007A644B" w:rsidP="00FB6695">
            <w:pPr>
              <w:pStyle w:val="TableBulletLevel1"/>
            </w:pPr>
            <w:r>
              <w:t>is clear and well-</w:t>
            </w:r>
            <w:r w:rsidRPr="005D2CAF">
              <w:t>structu</w:t>
            </w:r>
            <w:r>
              <w:t>red throughout and language used is</w:t>
            </w:r>
            <w:r w:rsidRPr="005D2CAF">
              <w:t xml:space="preserve"> of a high standard in terms of level, accuracy and technical content</w:t>
            </w:r>
            <w:r w:rsidR="00D77C0E">
              <w:t>.</w:t>
            </w:r>
          </w:p>
        </w:tc>
        <w:tc>
          <w:tcPr>
            <w:tcW w:w="4505" w:type="dxa"/>
            <w:tcBorders>
              <w:top w:val="single" w:sz="4" w:space="0" w:color="auto"/>
              <w:bottom w:val="nil"/>
            </w:tcBorders>
          </w:tcPr>
          <w:p w14:paraId="7FA7EB05" w14:textId="101993DB" w:rsidR="007A644B" w:rsidRPr="005D2CAF" w:rsidRDefault="007A644B" w:rsidP="00FB6695">
            <w:pPr>
              <w:pStyle w:val="TableBulletLevel1"/>
            </w:pPr>
            <w:r w:rsidRPr="005D2CAF">
              <w:t>is satisfactorily structured and language used is adequate in terms of level, accuracy and technical content</w:t>
            </w:r>
            <w:r w:rsidR="00D77C0E">
              <w:t>.</w:t>
            </w:r>
          </w:p>
        </w:tc>
      </w:tr>
      <w:tr w:rsidR="007A644B" w:rsidRPr="000D7AAE" w14:paraId="79D05987" w14:textId="77777777" w:rsidTr="00AD0E53">
        <w:trPr>
          <w:cantSplit/>
        </w:trPr>
        <w:tc>
          <w:tcPr>
            <w:tcW w:w="4511" w:type="dxa"/>
            <w:tcBorders>
              <w:top w:val="nil"/>
              <w:bottom w:val="nil"/>
            </w:tcBorders>
          </w:tcPr>
          <w:p w14:paraId="78CD9D3B" w14:textId="0F128DFE" w:rsidR="007A644B" w:rsidRPr="005D2CAF" w:rsidRDefault="007A644B" w:rsidP="00FB6695">
            <w:pPr>
              <w:pStyle w:val="TableBulletLevel1"/>
            </w:pPr>
            <w:r w:rsidRPr="005D2CAF">
              <w:t>effectively consolidates and integrates required knowledge and skills</w:t>
            </w:r>
            <w:r w:rsidR="00D77C0E">
              <w:t>.</w:t>
            </w:r>
          </w:p>
        </w:tc>
        <w:tc>
          <w:tcPr>
            <w:tcW w:w="4505" w:type="dxa"/>
            <w:tcBorders>
              <w:top w:val="nil"/>
              <w:bottom w:val="nil"/>
            </w:tcBorders>
          </w:tcPr>
          <w:p w14:paraId="0315E3C9" w14:textId="22C041ED" w:rsidR="007A644B" w:rsidRPr="005D2CAF" w:rsidRDefault="007A644B" w:rsidP="00FB6695">
            <w:pPr>
              <w:pStyle w:val="TableBulletLevel1"/>
            </w:pPr>
            <w:r w:rsidRPr="005D2CAF">
              <w:t>consolidates and integrates knowledge and skills but this may lack some continuity and consistency</w:t>
            </w:r>
            <w:r w:rsidR="00D77C0E">
              <w:t>.</w:t>
            </w:r>
          </w:p>
        </w:tc>
      </w:tr>
      <w:tr w:rsidR="007A644B" w:rsidRPr="000D7AAE" w14:paraId="49C7B002" w14:textId="77777777" w:rsidTr="00AD0E53">
        <w:trPr>
          <w:cantSplit/>
        </w:trPr>
        <w:tc>
          <w:tcPr>
            <w:tcW w:w="4511" w:type="dxa"/>
            <w:tcBorders>
              <w:top w:val="nil"/>
            </w:tcBorders>
          </w:tcPr>
          <w:p w14:paraId="3D9746A4" w14:textId="5F031A0E" w:rsidR="007A644B" w:rsidRPr="005D2CAF" w:rsidRDefault="007A644B" w:rsidP="00FB6695">
            <w:pPr>
              <w:pStyle w:val="TableBulletLevel1"/>
            </w:pPr>
            <w:r>
              <w:t>demonstrates the learner’s ability to work autonomously</w:t>
            </w:r>
            <w:r w:rsidR="00D77C0E">
              <w:t>.</w:t>
            </w:r>
          </w:p>
        </w:tc>
        <w:tc>
          <w:tcPr>
            <w:tcW w:w="4505" w:type="dxa"/>
            <w:tcBorders>
              <w:top w:val="nil"/>
            </w:tcBorders>
          </w:tcPr>
          <w:p w14:paraId="6F7DD7AB" w14:textId="2E3FF8BA" w:rsidR="007A644B" w:rsidRPr="007A644B" w:rsidRDefault="007A644B" w:rsidP="00FB6695">
            <w:pPr>
              <w:pStyle w:val="TableBulletLevel1"/>
            </w:pPr>
            <w:r>
              <w:t>demonstrates independent learning with minimum support and revision during project</w:t>
            </w:r>
            <w:r w:rsidR="00D77C0E">
              <w:t>.</w:t>
            </w:r>
          </w:p>
        </w:tc>
      </w:tr>
    </w:tbl>
    <w:p w14:paraId="3C10B275" w14:textId="77777777" w:rsidR="00AF545B" w:rsidRPr="00AF545B" w:rsidRDefault="00AF545B" w:rsidP="00175F2B">
      <w:pPr>
        <w:pStyle w:val="BodyText"/>
        <w:spacing w:before="360"/>
      </w:pPr>
      <w:r w:rsidRPr="00AF545B">
        <w:t xml:space="preserve">The marks allocated to each stage will then be aggregated to arrive at an overall mark for the project. Assessors will then assign an overall grade to the learner for this </w:t>
      </w:r>
      <w:r w:rsidR="00024AF9">
        <w:t>g</w:t>
      </w:r>
      <w:r w:rsidRPr="00AF545B">
        <w:t xml:space="preserve">raded </w:t>
      </w:r>
      <w:r w:rsidR="00AB59DF">
        <w:t>unit</w:t>
      </w:r>
      <w:r w:rsidRPr="00AF545B">
        <w:t xml:space="preserve"> based on the following grade boundaries.</w:t>
      </w:r>
    </w:p>
    <w:p w14:paraId="4354D0B5" w14:textId="0AA10677" w:rsidR="00AF545B" w:rsidRPr="00AF545B" w:rsidRDefault="00AF545B" w:rsidP="005C1DA7">
      <w:pPr>
        <w:pStyle w:val="BodyText"/>
      </w:pPr>
      <w:r w:rsidRPr="00AF545B">
        <w:t>A</w:t>
      </w:r>
      <w:r w:rsidR="002D1E75">
        <w:t xml:space="preserve"> </w:t>
      </w:r>
      <w:r w:rsidRPr="00AF545B">
        <w:t>=</w:t>
      </w:r>
      <w:r w:rsidR="0088563B">
        <w:t xml:space="preserve"> </w:t>
      </w:r>
      <w:r w:rsidRPr="00AF545B">
        <w:t>70%</w:t>
      </w:r>
      <w:r w:rsidR="00931D5B">
        <w:t xml:space="preserve"> to </w:t>
      </w:r>
      <w:r w:rsidRPr="00AF545B">
        <w:t>100%</w:t>
      </w:r>
    </w:p>
    <w:p w14:paraId="27D79309" w14:textId="31C6A9DE" w:rsidR="00AF545B" w:rsidRPr="00AF545B" w:rsidRDefault="00AF545B" w:rsidP="005C1DA7">
      <w:pPr>
        <w:pStyle w:val="BodyText"/>
      </w:pPr>
      <w:r w:rsidRPr="00AF545B">
        <w:t>B</w:t>
      </w:r>
      <w:r w:rsidR="002D1E75">
        <w:t xml:space="preserve"> </w:t>
      </w:r>
      <w:r w:rsidRPr="00AF545B">
        <w:t>=</w:t>
      </w:r>
      <w:r w:rsidR="0088563B">
        <w:t xml:space="preserve"> </w:t>
      </w:r>
      <w:r w:rsidRPr="00AF545B">
        <w:t>60%</w:t>
      </w:r>
      <w:r w:rsidR="00931D5B">
        <w:t xml:space="preserve"> to </w:t>
      </w:r>
      <w:r w:rsidRPr="00AF545B">
        <w:t>69%</w:t>
      </w:r>
    </w:p>
    <w:p w14:paraId="14308D99" w14:textId="2673ADDB" w:rsidR="00AF545B" w:rsidRPr="00AF545B" w:rsidRDefault="00AF545B" w:rsidP="005C1DA7">
      <w:pPr>
        <w:pStyle w:val="BodyText"/>
      </w:pPr>
      <w:r w:rsidRPr="00AF545B">
        <w:t>C</w:t>
      </w:r>
      <w:r w:rsidR="002D1E75">
        <w:t xml:space="preserve"> </w:t>
      </w:r>
      <w:r w:rsidRPr="00AF545B">
        <w:t>=</w:t>
      </w:r>
      <w:r w:rsidR="0088563B">
        <w:t xml:space="preserve"> </w:t>
      </w:r>
      <w:r w:rsidRPr="00AF545B">
        <w:t>50%</w:t>
      </w:r>
      <w:r w:rsidR="00931D5B">
        <w:t xml:space="preserve"> to </w:t>
      </w:r>
      <w:r w:rsidRPr="00AF545B">
        <w:t>59%</w:t>
      </w:r>
    </w:p>
    <w:p w14:paraId="28B9251F" w14:textId="77777777" w:rsidR="00AF545B" w:rsidRDefault="00AF545B" w:rsidP="005C1DA7">
      <w:pPr>
        <w:pStyle w:val="BodyText"/>
      </w:pPr>
      <w:r w:rsidRPr="00AF545B">
        <w:t xml:space="preserve">These grade boundaries are fixed and should </w:t>
      </w:r>
      <w:r w:rsidRPr="00387286">
        <w:rPr>
          <w:b/>
        </w:rPr>
        <w:t xml:space="preserve">not </w:t>
      </w:r>
      <w:r w:rsidRPr="00AF545B">
        <w:t>be amended.</w:t>
      </w:r>
    </w:p>
    <w:p w14:paraId="3D9130D5" w14:textId="77777777" w:rsidR="00B44126" w:rsidRDefault="00B44126" w:rsidP="005C1DA7">
      <w:pPr>
        <w:pStyle w:val="BodyText"/>
      </w:pPr>
    </w:p>
    <w:p w14:paraId="643CD25A" w14:textId="77777777" w:rsidR="00931D5B" w:rsidRDefault="00931D5B" w:rsidP="005C1DA7">
      <w:pPr>
        <w:pStyle w:val="BodyText"/>
      </w:pPr>
    </w:p>
    <w:p w14:paraId="4896E4EF" w14:textId="77777777" w:rsidR="000014C8" w:rsidRPr="00444D06" w:rsidRDefault="000014C8" w:rsidP="00AD0E53">
      <w:pPr>
        <w:pStyle w:val="Heading3"/>
      </w:pPr>
      <w:r>
        <w:lastRenderedPageBreak/>
        <w:t>Re</w:t>
      </w:r>
      <w:r w:rsidR="00107E02">
        <w:t>-</w:t>
      </w:r>
      <w:r>
        <w:t>assessment</w:t>
      </w:r>
    </w:p>
    <w:p w14:paraId="1441A78C" w14:textId="106CC79A" w:rsidR="00920CF2" w:rsidRPr="00920CF2" w:rsidRDefault="00920CF2" w:rsidP="005C1DA7">
      <w:pPr>
        <w:pStyle w:val="BodyText"/>
      </w:pPr>
      <w:r w:rsidRPr="00920CF2">
        <w:t>The</w:t>
      </w:r>
      <w:r w:rsidRPr="00920CF2">
        <w:rPr>
          <w:spacing w:val="-6"/>
        </w:rPr>
        <w:t xml:space="preserve"> </w:t>
      </w:r>
      <w:r w:rsidRPr="00920CF2">
        <w:t>evidence</w:t>
      </w:r>
      <w:r w:rsidRPr="00920CF2">
        <w:rPr>
          <w:spacing w:val="-7"/>
        </w:rPr>
        <w:t xml:space="preserve"> </w:t>
      </w:r>
      <w:r w:rsidRPr="00920CF2">
        <w:t>for a project</w:t>
      </w:r>
      <w:r w:rsidRPr="00920CF2">
        <w:rPr>
          <w:spacing w:val="-5"/>
        </w:rPr>
        <w:t xml:space="preserve"> </w:t>
      </w:r>
      <w:r w:rsidRPr="00920CF2">
        <w:t>is</w:t>
      </w:r>
      <w:r w:rsidRPr="00920CF2">
        <w:rPr>
          <w:spacing w:val="-6"/>
        </w:rPr>
        <w:t xml:space="preserve"> </w:t>
      </w:r>
      <w:r w:rsidRPr="00920CF2">
        <w:t>generated</w:t>
      </w:r>
      <w:r w:rsidRPr="00920CF2">
        <w:rPr>
          <w:spacing w:val="-5"/>
        </w:rPr>
        <w:t xml:space="preserve"> </w:t>
      </w:r>
      <w:r w:rsidRPr="00920CF2">
        <w:t>over</w:t>
      </w:r>
      <w:r w:rsidRPr="00920CF2">
        <w:rPr>
          <w:spacing w:val="-6"/>
        </w:rPr>
        <w:t xml:space="preserve"> </w:t>
      </w:r>
      <w:r w:rsidRPr="00920CF2">
        <w:rPr>
          <w:spacing w:val="-1"/>
        </w:rPr>
        <w:t>time</w:t>
      </w:r>
      <w:r w:rsidRPr="00920CF2">
        <w:rPr>
          <w:spacing w:val="-5"/>
        </w:rPr>
        <w:t xml:space="preserve"> </w:t>
      </w:r>
      <w:r w:rsidRPr="00920CF2">
        <w:t>and</w:t>
      </w:r>
      <w:r w:rsidRPr="00920CF2">
        <w:rPr>
          <w:spacing w:val="27"/>
          <w:w w:val="99"/>
        </w:rPr>
        <w:t xml:space="preserve"> </w:t>
      </w:r>
      <w:r w:rsidRPr="00920CF2">
        <w:t>involves</w:t>
      </w:r>
      <w:r w:rsidRPr="00920CF2">
        <w:rPr>
          <w:spacing w:val="-6"/>
        </w:rPr>
        <w:t xml:space="preserve"> </w:t>
      </w:r>
      <w:r w:rsidRPr="00920CF2">
        <w:t>three</w:t>
      </w:r>
      <w:r w:rsidRPr="00920CF2">
        <w:rPr>
          <w:spacing w:val="-6"/>
        </w:rPr>
        <w:t xml:space="preserve"> </w:t>
      </w:r>
      <w:r w:rsidRPr="00920CF2">
        <w:t>distinct</w:t>
      </w:r>
      <w:r w:rsidRPr="00920CF2">
        <w:rPr>
          <w:spacing w:val="-5"/>
        </w:rPr>
        <w:t xml:space="preserve"> </w:t>
      </w:r>
      <w:r w:rsidRPr="00920CF2">
        <w:t>stages,</w:t>
      </w:r>
      <w:r w:rsidRPr="00920CF2">
        <w:rPr>
          <w:spacing w:val="-5"/>
        </w:rPr>
        <w:t xml:space="preserve"> </w:t>
      </w:r>
      <w:r w:rsidRPr="00920CF2">
        <w:t>each</w:t>
      </w:r>
      <w:r w:rsidRPr="00920CF2">
        <w:rPr>
          <w:spacing w:val="-5"/>
        </w:rPr>
        <w:t xml:space="preserve"> </w:t>
      </w:r>
      <w:r w:rsidRPr="00920CF2">
        <w:rPr>
          <w:spacing w:val="-1"/>
        </w:rPr>
        <w:t>of</w:t>
      </w:r>
      <w:r w:rsidRPr="00920CF2">
        <w:rPr>
          <w:spacing w:val="-6"/>
        </w:rPr>
        <w:t xml:space="preserve"> </w:t>
      </w:r>
      <w:r w:rsidRPr="00920CF2">
        <w:t>which</w:t>
      </w:r>
      <w:r w:rsidRPr="00920CF2">
        <w:rPr>
          <w:spacing w:val="-5"/>
        </w:rPr>
        <w:t xml:space="preserve"> </w:t>
      </w:r>
      <w:r w:rsidRPr="00920CF2">
        <w:t>has</w:t>
      </w:r>
      <w:r w:rsidRPr="00920CF2">
        <w:rPr>
          <w:spacing w:val="-5"/>
        </w:rPr>
        <w:t xml:space="preserve"> </w:t>
      </w:r>
      <w:r w:rsidRPr="00920CF2">
        <w:t>to</w:t>
      </w:r>
      <w:r w:rsidRPr="00920CF2">
        <w:rPr>
          <w:spacing w:val="-4"/>
        </w:rPr>
        <w:t xml:space="preserve"> </w:t>
      </w:r>
      <w:r w:rsidRPr="00920CF2">
        <w:t>be</w:t>
      </w:r>
      <w:r w:rsidRPr="00920CF2">
        <w:rPr>
          <w:spacing w:val="-5"/>
        </w:rPr>
        <w:t xml:space="preserve"> </w:t>
      </w:r>
      <w:r w:rsidRPr="00920CF2">
        <w:rPr>
          <w:spacing w:val="-1"/>
        </w:rPr>
        <w:t>achieved</w:t>
      </w:r>
      <w:r w:rsidRPr="00920CF2">
        <w:rPr>
          <w:spacing w:val="-5"/>
        </w:rPr>
        <w:t xml:space="preserve"> </w:t>
      </w:r>
      <w:r w:rsidRPr="00920CF2">
        <w:t>before</w:t>
      </w:r>
      <w:r w:rsidRPr="00920CF2">
        <w:rPr>
          <w:spacing w:val="-5"/>
        </w:rPr>
        <w:t xml:space="preserve"> </w:t>
      </w:r>
      <w:r w:rsidRPr="00920CF2">
        <w:rPr>
          <w:spacing w:val="-1"/>
        </w:rPr>
        <w:t>the</w:t>
      </w:r>
      <w:r w:rsidRPr="00920CF2">
        <w:rPr>
          <w:spacing w:val="26"/>
          <w:w w:val="99"/>
        </w:rPr>
        <w:t xml:space="preserve"> </w:t>
      </w:r>
      <w:r w:rsidRPr="00920CF2">
        <w:t>next</w:t>
      </w:r>
      <w:r w:rsidRPr="00920CF2">
        <w:rPr>
          <w:spacing w:val="-6"/>
        </w:rPr>
        <w:t xml:space="preserve"> </w:t>
      </w:r>
      <w:r w:rsidRPr="00920CF2">
        <w:t>is</w:t>
      </w:r>
      <w:r w:rsidRPr="00920CF2">
        <w:rPr>
          <w:spacing w:val="-5"/>
        </w:rPr>
        <w:t xml:space="preserve"> </w:t>
      </w:r>
      <w:r w:rsidRPr="00920CF2">
        <w:t>undertaken.</w:t>
      </w:r>
      <w:r w:rsidRPr="00920CF2">
        <w:rPr>
          <w:spacing w:val="-4"/>
        </w:rPr>
        <w:t xml:space="preserve"> </w:t>
      </w:r>
      <w:r w:rsidRPr="00920CF2">
        <w:t>This</w:t>
      </w:r>
      <w:r w:rsidRPr="00920CF2">
        <w:rPr>
          <w:spacing w:val="-5"/>
        </w:rPr>
        <w:t xml:space="preserve"> </w:t>
      </w:r>
      <w:r w:rsidRPr="00920CF2">
        <w:rPr>
          <w:spacing w:val="-1"/>
        </w:rPr>
        <w:t>means</w:t>
      </w:r>
      <w:r w:rsidRPr="00920CF2">
        <w:rPr>
          <w:spacing w:val="-6"/>
        </w:rPr>
        <w:t xml:space="preserve"> </w:t>
      </w:r>
      <w:r w:rsidRPr="00920CF2">
        <w:t>that</w:t>
      </w:r>
      <w:r w:rsidRPr="00920CF2">
        <w:rPr>
          <w:spacing w:val="-5"/>
        </w:rPr>
        <w:t xml:space="preserve"> </w:t>
      </w:r>
      <w:r w:rsidRPr="00920CF2">
        <w:t>any</w:t>
      </w:r>
      <w:r w:rsidR="007A644B">
        <w:t xml:space="preserve"> </w:t>
      </w:r>
      <w:r w:rsidRPr="00920CF2">
        <w:rPr>
          <w:spacing w:val="-1"/>
        </w:rPr>
        <w:t>re</w:t>
      </w:r>
      <w:r w:rsidR="00107E02">
        <w:rPr>
          <w:spacing w:val="-1"/>
        </w:rPr>
        <w:t>-</w:t>
      </w:r>
      <w:r w:rsidRPr="00920CF2">
        <w:rPr>
          <w:spacing w:val="-1"/>
        </w:rPr>
        <w:t>assessment</w:t>
      </w:r>
      <w:r w:rsidRPr="00920CF2">
        <w:rPr>
          <w:spacing w:val="-4"/>
        </w:rPr>
        <w:t xml:space="preserve"> </w:t>
      </w:r>
      <w:r w:rsidRPr="00920CF2">
        <w:t>of</w:t>
      </w:r>
      <w:r w:rsidRPr="00920CF2">
        <w:rPr>
          <w:spacing w:val="-5"/>
        </w:rPr>
        <w:t xml:space="preserve"> </w:t>
      </w:r>
      <w:r w:rsidRPr="00920CF2">
        <w:t>stages</w:t>
      </w:r>
      <w:r w:rsidRPr="00920CF2">
        <w:rPr>
          <w:spacing w:val="-4"/>
        </w:rPr>
        <w:t xml:space="preserve"> </w:t>
      </w:r>
      <w:r w:rsidRPr="00920CF2">
        <w:rPr>
          <w:spacing w:val="-1"/>
        </w:rPr>
        <w:t>must</w:t>
      </w:r>
      <w:r w:rsidRPr="00920CF2">
        <w:rPr>
          <w:spacing w:val="-4"/>
        </w:rPr>
        <w:t xml:space="preserve"> </w:t>
      </w:r>
      <w:r w:rsidRPr="00920CF2">
        <w:t>be</w:t>
      </w:r>
      <w:r w:rsidRPr="00920CF2">
        <w:rPr>
          <w:spacing w:val="31"/>
          <w:w w:val="99"/>
        </w:rPr>
        <w:t xml:space="preserve"> </w:t>
      </w:r>
      <w:r w:rsidRPr="00920CF2">
        <w:t>undertaken</w:t>
      </w:r>
      <w:r w:rsidRPr="00920CF2">
        <w:rPr>
          <w:spacing w:val="-7"/>
        </w:rPr>
        <w:t xml:space="preserve"> </w:t>
      </w:r>
      <w:r w:rsidRPr="00920CF2">
        <w:t>before</w:t>
      </w:r>
      <w:r w:rsidRPr="00920CF2">
        <w:rPr>
          <w:spacing w:val="-7"/>
        </w:rPr>
        <w:t xml:space="preserve"> </w:t>
      </w:r>
      <w:r w:rsidRPr="00920CF2">
        <w:t>proceeding</w:t>
      </w:r>
      <w:r w:rsidRPr="00920CF2">
        <w:rPr>
          <w:spacing w:val="-7"/>
        </w:rPr>
        <w:t xml:space="preserve"> </w:t>
      </w:r>
      <w:r w:rsidRPr="00920CF2">
        <w:t>to</w:t>
      </w:r>
      <w:r w:rsidRPr="00920CF2">
        <w:rPr>
          <w:spacing w:val="-7"/>
        </w:rPr>
        <w:t xml:space="preserve"> </w:t>
      </w:r>
      <w:r w:rsidRPr="00920CF2">
        <w:t>the</w:t>
      </w:r>
      <w:r w:rsidRPr="00920CF2">
        <w:rPr>
          <w:spacing w:val="-6"/>
        </w:rPr>
        <w:t xml:space="preserve"> </w:t>
      </w:r>
      <w:r w:rsidRPr="00920CF2">
        <w:t>next</w:t>
      </w:r>
      <w:r w:rsidRPr="00920CF2">
        <w:rPr>
          <w:spacing w:val="-7"/>
        </w:rPr>
        <w:t xml:space="preserve"> </w:t>
      </w:r>
      <w:r w:rsidRPr="00920CF2">
        <w:rPr>
          <w:spacing w:val="-1"/>
        </w:rPr>
        <w:t>stage.</w:t>
      </w:r>
      <w:r w:rsidRPr="00920CF2">
        <w:rPr>
          <w:spacing w:val="-6"/>
        </w:rPr>
        <w:t xml:space="preserve"> </w:t>
      </w:r>
      <w:r w:rsidRPr="00920CF2">
        <w:t>The</w:t>
      </w:r>
      <w:r w:rsidRPr="00920CF2">
        <w:rPr>
          <w:spacing w:val="-7"/>
        </w:rPr>
        <w:t xml:space="preserve"> </w:t>
      </w:r>
      <w:r w:rsidRPr="00920CF2">
        <w:t>overall</w:t>
      </w:r>
      <w:r w:rsidRPr="00920CF2">
        <w:rPr>
          <w:spacing w:val="-7"/>
        </w:rPr>
        <w:t xml:space="preserve"> </w:t>
      </w:r>
      <w:r w:rsidRPr="00920CF2">
        <w:t>grade</w:t>
      </w:r>
      <w:r w:rsidRPr="00920CF2">
        <w:rPr>
          <w:spacing w:val="-7"/>
        </w:rPr>
        <w:t xml:space="preserve"> </w:t>
      </w:r>
      <w:r w:rsidRPr="00920CF2">
        <w:t>is</w:t>
      </w:r>
      <w:r w:rsidRPr="00920CF2">
        <w:rPr>
          <w:spacing w:val="21"/>
          <w:w w:val="99"/>
        </w:rPr>
        <w:t xml:space="preserve"> </w:t>
      </w:r>
      <w:r w:rsidRPr="00920CF2">
        <w:t>derived</w:t>
      </w:r>
      <w:r w:rsidRPr="00920CF2">
        <w:rPr>
          <w:spacing w:val="-5"/>
        </w:rPr>
        <w:t xml:space="preserve"> </w:t>
      </w:r>
      <w:r w:rsidRPr="00920CF2">
        <w:t>from</w:t>
      </w:r>
      <w:r w:rsidRPr="00920CF2">
        <w:rPr>
          <w:spacing w:val="-4"/>
        </w:rPr>
        <w:t xml:space="preserve"> </w:t>
      </w:r>
      <w:r w:rsidRPr="00920CF2">
        <w:t>the</w:t>
      </w:r>
      <w:r w:rsidRPr="00920CF2">
        <w:rPr>
          <w:spacing w:val="-5"/>
        </w:rPr>
        <w:t xml:space="preserve"> </w:t>
      </w:r>
      <w:r w:rsidRPr="00920CF2">
        <w:t>total</w:t>
      </w:r>
      <w:r w:rsidRPr="00920CF2">
        <w:rPr>
          <w:spacing w:val="-4"/>
        </w:rPr>
        <w:t xml:space="preserve"> </w:t>
      </w:r>
      <w:r w:rsidRPr="00920CF2">
        <w:rPr>
          <w:spacing w:val="-1"/>
        </w:rPr>
        <w:t>number</w:t>
      </w:r>
      <w:r w:rsidRPr="00920CF2">
        <w:rPr>
          <w:spacing w:val="-4"/>
        </w:rPr>
        <w:t xml:space="preserve"> </w:t>
      </w:r>
      <w:r w:rsidRPr="00920CF2">
        <w:t>of</w:t>
      </w:r>
      <w:r w:rsidRPr="00920CF2">
        <w:rPr>
          <w:spacing w:val="-5"/>
        </w:rPr>
        <w:t xml:space="preserve"> </w:t>
      </w:r>
      <w:r w:rsidRPr="00920CF2">
        <w:rPr>
          <w:spacing w:val="-1"/>
        </w:rPr>
        <w:t>marks</w:t>
      </w:r>
      <w:r w:rsidRPr="00920CF2">
        <w:rPr>
          <w:spacing w:val="-7"/>
        </w:rPr>
        <w:t xml:space="preserve"> </w:t>
      </w:r>
      <w:r w:rsidRPr="00024AF9">
        <w:t>across</w:t>
      </w:r>
      <w:r w:rsidRPr="00024AF9">
        <w:rPr>
          <w:spacing w:val="-4"/>
        </w:rPr>
        <w:t xml:space="preserve"> </w:t>
      </w:r>
      <w:r w:rsidRPr="00920CF2">
        <w:rPr>
          <w:i/>
          <w:spacing w:val="-1"/>
        </w:rPr>
        <w:t>all</w:t>
      </w:r>
      <w:r w:rsidRPr="00920CF2">
        <w:rPr>
          <w:i/>
          <w:spacing w:val="-4"/>
        </w:rPr>
        <w:t xml:space="preserve"> </w:t>
      </w:r>
      <w:proofErr w:type="gramStart"/>
      <w:r w:rsidRPr="00920CF2">
        <w:rPr>
          <w:spacing w:val="-1"/>
        </w:rPr>
        <w:t>sections,</w:t>
      </w:r>
      <w:r w:rsidRPr="00920CF2">
        <w:rPr>
          <w:spacing w:val="-5"/>
        </w:rPr>
        <w:t xml:space="preserve"> </w:t>
      </w:r>
      <w:r w:rsidRPr="00920CF2">
        <w:t>and</w:t>
      </w:r>
      <w:proofErr w:type="gramEnd"/>
      <w:r w:rsidRPr="00920CF2">
        <w:rPr>
          <w:spacing w:val="-5"/>
        </w:rPr>
        <w:t xml:space="preserve"> </w:t>
      </w:r>
      <w:r w:rsidRPr="00920CF2">
        <w:rPr>
          <w:spacing w:val="-1"/>
        </w:rPr>
        <w:t>should</w:t>
      </w:r>
      <w:r w:rsidRPr="00920CF2">
        <w:rPr>
          <w:spacing w:val="29"/>
          <w:w w:val="99"/>
        </w:rPr>
        <w:t xml:space="preserve"> </w:t>
      </w:r>
      <w:r w:rsidRPr="00920CF2">
        <w:t>reflect</w:t>
      </w:r>
      <w:r w:rsidRPr="00920CF2">
        <w:rPr>
          <w:spacing w:val="-7"/>
        </w:rPr>
        <w:t xml:space="preserve"> </w:t>
      </w:r>
      <w:r w:rsidRPr="00920CF2">
        <w:t>the</w:t>
      </w:r>
      <w:r w:rsidRPr="00920CF2">
        <w:rPr>
          <w:spacing w:val="-6"/>
        </w:rPr>
        <w:t xml:space="preserve"> </w:t>
      </w:r>
      <w:r w:rsidRPr="00920CF2">
        <w:t>ability</w:t>
      </w:r>
      <w:r w:rsidRPr="00920CF2">
        <w:rPr>
          <w:spacing w:val="-6"/>
        </w:rPr>
        <w:t xml:space="preserve"> </w:t>
      </w:r>
      <w:r w:rsidRPr="00920CF2">
        <w:t>of</w:t>
      </w:r>
      <w:r w:rsidRPr="00920CF2">
        <w:rPr>
          <w:spacing w:val="-6"/>
        </w:rPr>
        <w:t xml:space="preserve"> </w:t>
      </w:r>
      <w:r w:rsidRPr="00920CF2">
        <w:t>the</w:t>
      </w:r>
      <w:r w:rsidRPr="00920CF2">
        <w:rPr>
          <w:spacing w:val="-6"/>
        </w:rPr>
        <w:t xml:space="preserve"> </w:t>
      </w:r>
      <w:r w:rsidRPr="00920CF2">
        <w:t>learner</w:t>
      </w:r>
      <w:r w:rsidRPr="00920CF2">
        <w:rPr>
          <w:spacing w:val="-5"/>
        </w:rPr>
        <w:t xml:space="preserve"> </w:t>
      </w:r>
      <w:r w:rsidRPr="00920CF2">
        <w:t>to</w:t>
      </w:r>
      <w:r w:rsidRPr="00920CF2">
        <w:rPr>
          <w:spacing w:val="-6"/>
        </w:rPr>
        <w:t xml:space="preserve"> </w:t>
      </w:r>
      <w:r w:rsidRPr="00920CF2">
        <w:rPr>
          <w:spacing w:val="-1"/>
        </w:rPr>
        <w:t>work</w:t>
      </w:r>
      <w:r w:rsidRPr="00920CF2">
        <w:rPr>
          <w:spacing w:val="-6"/>
        </w:rPr>
        <w:t xml:space="preserve"> </w:t>
      </w:r>
      <w:r w:rsidRPr="00920CF2">
        <w:t>autonomously</w:t>
      </w:r>
      <w:r w:rsidRPr="00920CF2">
        <w:rPr>
          <w:spacing w:val="-6"/>
        </w:rPr>
        <w:t xml:space="preserve"> </w:t>
      </w:r>
      <w:r w:rsidRPr="00920CF2">
        <w:t>and</w:t>
      </w:r>
      <w:r w:rsidRPr="00920CF2">
        <w:rPr>
          <w:spacing w:val="-6"/>
        </w:rPr>
        <w:t xml:space="preserve"> </w:t>
      </w:r>
      <w:r w:rsidRPr="00920CF2">
        <w:t>the</w:t>
      </w:r>
      <w:r w:rsidRPr="00920CF2">
        <w:rPr>
          <w:spacing w:val="-6"/>
        </w:rPr>
        <w:t xml:space="preserve"> </w:t>
      </w:r>
      <w:r w:rsidRPr="00920CF2">
        <w:rPr>
          <w:spacing w:val="-1"/>
        </w:rPr>
        <w:t>amount</w:t>
      </w:r>
      <w:r w:rsidRPr="00920CF2">
        <w:rPr>
          <w:spacing w:val="25"/>
          <w:w w:val="99"/>
        </w:rPr>
        <w:t xml:space="preserve"> </w:t>
      </w:r>
      <w:r w:rsidRPr="00920CF2">
        <w:t>of</w:t>
      </w:r>
      <w:r w:rsidRPr="00920CF2">
        <w:rPr>
          <w:spacing w:val="-5"/>
        </w:rPr>
        <w:t xml:space="preserve"> </w:t>
      </w:r>
      <w:r w:rsidRPr="00920CF2">
        <w:t>support</w:t>
      </w:r>
      <w:r w:rsidRPr="00920CF2">
        <w:rPr>
          <w:spacing w:val="-5"/>
        </w:rPr>
        <w:t xml:space="preserve"> </w:t>
      </w:r>
      <w:r w:rsidRPr="00920CF2">
        <w:t xml:space="preserve">required. In relation </w:t>
      </w:r>
      <w:r w:rsidR="00D57C89" w:rsidRPr="00920CF2">
        <w:t xml:space="preserve">to project-based graded units, learners </w:t>
      </w:r>
      <w:r w:rsidRPr="00920CF2">
        <w:t>who have failed any stage of the project and have been unable to provide the necessary evidence through remediation must be given the opportunity for re</w:t>
      </w:r>
      <w:r w:rsidR="00107E02">
        <w:t>-</w:t>
      </w:r>
      <w:r w:rsidRPr="00920CF2">
        <w:t>assessment of that stage.</w:t>
      </w:r>
    </w:p>
    <w:p w14:paraId="712BD0F4" w14:textId="4BCB5A8B" w:rsidR="00920CF2" w:rsidRPr="00920CF2" w:rsidRDefault="00920CF2" w:rsidP="005C1DA7">
      <w:pPr>
        <w:pStyle w:val="BodyText"/>
      </w:pPr>
      <w:r w:rsidRPr="00920CF2">
        <w:t>Any learner who has failed their graded unit or wishes to upgrade their award must be given a re</w:t>
      </w:r>
      <w:r w:rsidR="00107E02">
        <w:t>-</w:t>
      </w:r>
      <w:r w:rsidRPr="00920CF2">
        <w:t>assessment opportunity, or in exceptional circumstances, two</w:t>
      </w:r>
      <w:r w:rsidR="00877C51">
        <w:br/>
      </w:r>
      <w:r w:rsidRPr="00920CF2">
        <w:t>re</w:t>
      </w:r>
      <w:r w:rsidR="00107E02">
        <w:t>-</w:t>
      </w:r>
      <w:r w:rsidRPr="00920CF2">
        <w:t>assessment opportunities. In the case of project-based graded units, this must be done using a substantially different project.</w:t>
      </w:r>
    </w:p>
    <w:p w14:paraId="373DA191" w14:textId="77777777" w:rsidR="000014C8" w:rsidRDefault="000014C8" w:rsidP="00AD0E53">
      <w:pPr>
        <w:pStyle w:val="Heading3"/>
      </w:pPr>
      <w:r>
        <w:t xml:space="preserve">Final </w:t>
      </w:r>
      <w:r w:rsidR="00A71537">
        <w:t>learner</w:t>
      </w:r>
      <w:r>
        <w:t xml:space="preserve"> grade</w:t>
      </w:r>
    </w:p>
    <w:p w14:paraId="12C41659" w14:textId="77777777" w:rsidR="000014C8" w:rsidRPr="00AF545B" w:rsidRDefault="004C5B1A" w:rsidP="005C1DA7">
      <w:pPr>
        <w:pStyle w:val="BodyText"/>
      </w:pPr>
      <w:r>
        <w:t xml:space="preserve">The final grading given must reflect the quality of the </w:t>
      </w:r>
      <w:r w:rsidR="00515CF4">
        <w:t>learner</w:t>
      </w:r>
      <w:r>
        <w:t xml:space="preserve">’s evidence </w:t>
      </w:r>
      <w:r w:rsidRPr="00877C51">
        <w:rPr>
          <w:rStyle w:val="Emphasis"/>
        </w:rPr>
        <w:t xml:space="preserve">at the time of the completion </w:t>
      </w:r>
      <w:r>
        <w:t xml:space="preserve">of the </w:t>
      </w:r>
      <w:r w:rsidR="00D57C89">
        <w:t>graded unit</w:t>
      </w:r>
      <w:r>
        <w:t xml:space="preserve">. </w:t>
      </w:r>
      <w:r w:rsidR="00515CF4">
        <w:t>Learner</w:t>
      </w:r>
      <w:r w:rsidR="000014C8">
        <w:t xml:space="preserve">s must be awarded the highest grade </w:t>
      </w:r>
      <w:r w:rsidR="002E4422">
        <w:t>achieved through</w:t>
      </w:r>
      <w:r w:rsidR="003B475A">
        <w:t xml:space="preserve"> any</w:t>
      </w:r>
      <w:r w:rsidR="000014C8">
        <w:t xml:space="preserve"> re</w:t>
      </w:r>
      <w:r w:rsidR="00107E02">
        <w:t>-</w:t>
      </w:r>
      <w:r w:rsidR="000014C8">
        <w:t>assessment</w:t>
      </w:r>
      <w:r>
        <w:t>,</w:t>
      </w:r>
      <w:r w:rsidR="00D57C89">
        <w:t xml:space="preserve"> remediation and/</w:t>
      </w:r>
      <w:r>
        <w:t>or reasonable assistance provided.</w:t>
      </w:r>
    </w:p>
    <w:p w14:paraId="2A44484E" w14:textId="77777777" w:rsidR="00D57C89" w:rsidRDefault="00F24628" w:rsidP="00387286">
      <w:r>
        <w:br w:type="page"/>
      </w:r>
      <w:bookmarkStart w:id="10" w:name="OLE_LINK2"/>
      <w:bookmarkEnd w:id="1"/>
    </w:p>
    <w:p w14:paraId="0C24604E" w14:textId="623D71DE" w:rsidR="00692B80" w:rsidRPr="00771A89" w:rsidRDefault="008D262F" w:rsidP="008D262F">
      <w:pPr>
        <w:pStyle w:val="SQAlogo"/>
        <w:jc w:val="left"/>
      </w:pPr>
      <w:r>
        <w:lastRenderedPageBreak/>
        <w:drawing>
          <wp:inline distT="0" distB="0" distL="0" distR="0" wp14:anchorId="6A46487C" wp14:editId="25579A09">
            <wp:extent cx="2174240" cy="1036320"/>
            <wp:effectExtent l="0" t="0" r="0" b="0"/>
            <wp:docPr id="187736509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24969" name="Picture 1">
                      <a:extLst>
                        <a:ext uri="{C183D7F6-B498-43B3-948B-1728B52AA6E4}">
                          <adec:decorative xmlns:adec="http://schemas.microsoft.com/office/drawing/2017/decorative" val="1"/>
                        </a:ext>
                      </a:extLst>
                    </pic:cNvPr>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74240" cy="1036320"/>
                    </a:xfrm>
                    <a:prstGeom prst="rect">
                      <a:avLst/>
                    </a:prstGeom>
                    <a:noFill/>
                    <a:ln>
                      <a:noFill/>
                    </a:ln>
                  </pic:spPr>
                </pic:pic>
              </a:graphicData>
            </a:graphic>
          </wp:inline>
        </w:drawing>
      </w:r>
    </w:p>
    <w:p w14:paraId="2F2386B4" w14:textId="77777777" w:rsidR="00387286" w:rsidRDefault="00387286" w:rsidP="00FB6695">
      <w:pPr>
        <w:pStyle w:val="Titlepage2"/>
      </w:pPr>
      <w:r w:rsidRPr="00771A89">
        <w:t xml:space="preserve">Higher National </w:t>
      </w:r>
      <w:r>
        <w:t xml:space="preserve">Project-based Graded </w:t>
      </w:r>
      <w:r w:rsidR="00773CDB">
        <w:t>U</w:t>
      </w:r>
      <w:r w:rsidR="00AB59DF">
        <w:t>nit</w:t>
      </w:r>
      <w:r>
        <w:t xml:space="preserve"> Support Notes</w:t>
      </w:r>
    </w:p>
    <w:p w14:paraId="48F1E1E4" w14:textId="77777777" w:rsidR="00A93014" w:rsidRPr="00771A89" w:rsidRDefault="00A93014" w:rsidP="00A93014">
      <w:pPr>
        <w:pStyle w:val="Unittitle"/>
        <w:spacing w:before="120" w:line="240" w:lineRule="auto"/>
      </w:pPr>
      <w:r>
        <w:t>Graded unit</w:t>
      </w:r>
      <w:r w:rsidRPr="00771A89">
        <w:t xml:space="preserve"> title:</w:t>
      </w:r>
      <w:r w:rsidRPr="00246A5A">
        <w:rPr>
          <w:b w:val="0"/>
        </w:rPr>
        <w:fldChar w:fldCharType="begin"/>
      </w:r>
      <w:r w:rsidRPr="00246A5A">
        <w:rPr>
          <w:b w:val="0"/>
        </w:rPr>
        <w:instrText xml:space="preserve">  </w:instrText>
      </w:r>
      <w:r w:rsidRPr="00246A5A">
        <w:rPr>
          <w:b w:val="0"/>
        </w:rPr>
        <w:fldChar w:fldCharType="end"/>
      </w:r>
      <w:r w:rsidRPr="00246A5A">
        <w:rPr>
          <w:b w:val="0"/>
        </w:rPr>
        <w:tab/>
      </w:r>
      <w:r>
        <w:rPr>
          <w:b w:val="0"/>
        </w:rPr>
        <w:fldChar w:fldCharType="begin">
          <w:ffData>
            <w:name w:val="Text2"/>
            <w:enabled/>
            <w:calcOnExit w:val="0"/>
            <w:textInput>
              <w:default w:val="Add unit title here"/>
            </w:textInput>
          </w:ffData>
        </w:fldChar>
      </w:r>
      <w:r>
        <w:rPr>
          <w:b w:val="0"/>
        </w:rPr>
        <w:instrText xml:space="preserve"> FORMTEXT </w:instrText>
      </w:r>
      <w:r>
        <w:rPr>
          <w:b w:val="0"/>
        </w:rPr>
      </w:r>
      <w:r>
        <w:rPr>
          <w:b w:val="0"/>
        </w:rPr>
        <w:fldChar w:fldCharType="separate"/>
      </w:r>
      <w:r>
        <w:rPr>
          <w:b w:val="0"/>
          <w:noProof/>
        </w:rPr>
        <w:t>Add unit title here</w:t>
      </w:r>
      <w:r>
        <w:rPr>
          <w:b w:val="0"/>
        </w:rPr>
        <w:fldChar w:fldCharType="end"/>
      </w:r>
    </w:p>
    <w:p w14:paraId="4096A39D" w14:textId="77777777" w:rsidR="00387286" w:rsidRPr="00387286" w:rsidRDefault="00387286" w:rsidP="0036170B">
      <w:pPr>
        <w:pStyle w:val="Heading3"/>
      </w:pPr>
      <w:r w:rsidRPr="00387286">
        <w:t xml:space="preserve">Guidance on approaches to delivery and assessment of this </w:t>
      </w:r>
      <w:r w:rsidR="00D57C89">
        <w:t>g</w:t>
      </w:r>
      <w:r w:rsidRPr="00387286">
        <w:t xml:space="preserve">raded </w:t>
      </w:r>
      <w:r w:rsidR="00AB59DF">
        <w:t>unit</w:t>
      </w:r>
    </w:p>
    <w:p w14:paraId="6747FDC9" w14:textId="77777777" w:rsidR="00387286" w:rsidRPr="00C94AFF" w:rsidRDefault="00387286" w:rsidP="005C1DA7">
      <w:pPr>
        <w:pStyle w:val="BodyText"/>
        <w:rPr>
          <w:highlight w:val="yellow"/>
        </w:rPr>
      </w:pPr>
      <w:r w:rsidRPr="00C94AFF">
        <w:rPr>
          <w:b/>
          <w:highlight w:val="yellow"/>
        </w:rPr>
        <w:t>Note to</w:t>
      </w:r>
      <w:r w:rsidR="00776B39" w:rsidRPr="00C94AFF">
        <w:rPr>
          <w:b/>
          <w:highlight w:val="yellow"/>
        </w:rPr>
        <w:t xml:space="preserve"> u</w:t>
      </w:r>
      <w:r w:rsidRPr="00C94AFF">
        <w:rPr>
          <w:b/>
          <w:highlight w:val="yellow"/>
        </w:rPr>
        <w:t>nit writers:</w:t>
      </w:r>
      <w:r w:rsidRPr="00C94AFF">
        <w:rPr>
          <w:highlight w:val="yellow"/>
        </w:rPr>
        <w:t xml:space="preserve"> </w:t>
      </w:r>
      <w:r w:rsidR="00F7446E" w:rsidRPr="00C94AFF">
        <w:rPr>
          <w:highlight w:val="yellow"/>
        </w:rPr>
        <w:t>H</w:t>
      </w:r>
      <w:r w:rsidRPr="00C94AFF">
        <w:rPr>
          <w:highlight w:val="yellow"/>
        </w:rPr>
        <w:t>ere you should provide information that will support lecturers on aspects such as planning, timing, delivery, assessment, Core Skills development, and resources. For example, you could include advice on:</w:t>
      </w:r>
    </w:p>
    <w:p w14:paraId="5F5AD361" w14:textId="662326C7" w:rsidR="00387286" w:rsidRPr="00C94AFF" w:rsidRDefault="00387286" w:rsidP="005C1DA7">
      <w:pPr>
        <w:pStyle w:val="Bulletlevel1"/>
        <w:rPr>
          <w:highlight w:val="yellow"/>
        </w:rPr>
      </w:pPr>
      <w:r w:rsidRPr="00C94AFF">
        <w:rPr>
          <w:highlight w:val="yellow"/>
        </w:rPr>
        <w:t>h</w:t>
      </w:r>
      <w:r w:rsidR="00024AF9" w:rsidRPr="00C94AFF">
        <w:rPr>
          <w:highlight w:val="yellow"/>
        </w:rPr>
        <w:t>ow to plan within a course team</w:t>
      </w:r>
      <w:r w:rsidR="002D1E75" w:rsidRPr="00C94AFF">
        <w:rPr>
          <w:highlight w:val="yellow"/>
        </w:rPr>
        <w:t>.</w:t>
      </w:r>
    </w:p>
    <w:p w14:paraId="3A6C1B50" w14:textId="6D93916F" w:rsidR="00387286" w:rsidRPr="00C94AFF" w:rsidRDefault="00387286" w:rsidP="005C1DA7">
      <w:pPr>
        <w:pStyle w:val="Bulletlevel1"/>
        <w:rPr>
          <w:highlight w:val="yellow"/>
        </w:rPr>
      </w:pPr>
      <w:r w:rsidRPr="00C94AFF">
        <w:rPr>
          <w:highlight w:val="yellow"/>
        </w:rPr>
        <w:t xml:space="preserve">sequence of delivery of the </w:t>
      </w:r>
      <w:r w:rsidR="00D57C89" w:rsidRPr="00C94AFF">
        <w:rPr>
          <w:highlight w:val="yellow"/>
        </w:rPr>
        <w:t>g</w:t>
      </w:r>
      <w:r w:rsidRPr="00C94AFF">
        <w:rPr>
          <w:highlight w:val="yellow"/>
        </w:rPr>
        <w:t xml:space="preserve">raded </w:t>
      </w:r>
      <w:r w:rsidR="00AB59DF" w:rsidRPr="00C94AFF">
        <w:rPr>
          <w:highlight w:val="yellow"/>
        </w:rPr>
        <w:t>unit</w:t>
      </w:r>
      <w:r w:rsidRPr="00C94AFF">
        <w:rPr>
          <w:highlight w:val="yellow"/>
        </w:rPr>
        <w:t xml:space="preserve"> in relation to the subject </w:t>
      </w:r>
      <w:r w:rsidR="00776B39" w:rsidRPr="00C94AFF">
        <w:rPr>
          <w:highlight w:val="yellow"/>
        </w:rPr>
        <w:t>u</w:t>
      </w:r>
      <w:r w:rsidR="00024AF9" w:rsidRPr="00C94AFF">
        <w:rPr>
          <w:highlight w:val="yellow"/>
        </w:rPr>
        <w:t>nits that underpin it</w:t>
      </w:r>
      <w:r w:rsidR="002D1E75" w:rsidRPr="00C94AFF">
        <w:rPr>
          <w:highlight w:val="yellow"/>
        </w:rPr>
        <w:t>.</w:t>
      </w:r>
    </w:p>
    <w:p w14:paraId="60609531" w14:textId="513F33CD" w:rsidR="00387286" w:rsidRPr="00C94AFF" w:rsidRDefault="00387286" w:rsidP="00B44126">
      <w:pPr>
        <w:pStyle w:val="Bulletlevel1"/>
        <w:spacing w:after="240"/>
        <w:rPr>
          <w:highlight w:val="yellow"/>
        </w:rPr>
      </w:pPr>
      <w:r w:rsidRPr="00C94AFF">
        <w:rPr>
          <w:highlight w:val="yellow"/>
        </w:rPr>
        <w:t>useful recommendations such as the use of pro</w:t>
      </w:r>
      <w:r w:rsidR="00024AF9" w:rsidRPr="00C94AFF">
        <w:rPr>
          <w:highlight w:val="yellow"/>
        </w:rPr>
        <w:t>gress interviews with learners</w:t>
      </w:r>
      <w:r w:rsidR="002D1E75" w:rsidRPr="00C94AFF">
        <w:rPr>
          <w:highlight w:val="yellow"/>
        </w:rPr>
        <w:t>.</w:t>
      </w:r>
    </w:p>
    <w:p w14:paraId="17351CA1" w14:textId="4CF7644A" w:rsidR="005B3083" w:rsidRDefault="00A93014" w:rsidP="00B44126">
      <w:pPr>
        <w:pStyle w:val="BodyText"/>
        <w:spacing w:after="120"/>
      </w:pPr>
      <w:r>
        <w:fldChar w:fldCharType="begin">
          <w:ffData>
            <w:name w:val="Text8"/>
            <w:enabled/>
            <w:calcOnExit w:val="0"/>
            <w:textInput>
              <w:default w:val="Add text here"/>
            </w:textInput>
          </w:ffData>
        </w:fldChar>
      </w:r>
      <w:bookmarkStart w:id="11" w:name="Text8"/>
      <w:r>
        <w:instrText xml:space="preserve"> FORMTEXT </w:instrText>
      </w:r>
      <w:r>
        <w:fldChar w:fldCharType="separate"/>
      </w:r>
      <w:r>
        <w:rPr>
          <w:noProof/>
        </w:rPr>
        <w:t>Add text here</w:t>
      </w:r>
      <w:r>
        <w:fldChar w:fldCharType="end"/>
      </w:r>
      <w:bookmarkEnd w:id="11"/>
    </w:p>
    <w:p w14:paraId="2E0B1036" w14:textId="77777777" w:rsidR="00A93014" w:rsidRDefault="00A93014" w:rsidP="00B44126">
      <w:pPr>
        <w:pStyle w:val="BodyText"/>
        <w:spacing w:after="120"/>
      </w:pPr>
    </w:p>
    <w:p w14:paraId="4625BBA8" w14:textId="77777777" w:rsidR="00387286" w:rsidRPr="00387286" w:rsidRDefault="00387286" w:rsidP="00246A5A">
      <w:pPr>
        <w:pStyle w:val="Heading3"/>
      </w:pPr>
      <w:r w:rsidRPr="00387286">
        <w:t>Opportunities for developing Core and other essential skills</w:t>
      </w:r>
    </w:p>
    <w:p w14:paraId="0EB6F307" w14:textId="77777777" w:rsidR="008044AC" w:rsidRDefault="008044AC" w:rsidP="00FB6695">
      <w:pPr>
        <w:pStyle w:val="BodyText"/>
      </w:pPr>
      <w:r w:rsidRPr="00C94AFF">
        <w:rPr>
          <w:b/>
          <w:highlight w:val="yellow"/>
        </w:rPr>
        <w:t xml:space="preserve">Note to </w:t>
      </w:r>
      <w:r w:rsidR="00776B39" w:rsidRPr="00C94AFF">
        <w:rPr>
          <w:b/>
          <w:highlight w:val="yellow"/>
        </w:rPr>
        <w:t>u</w:t>
      </w:r>
      <w:r w:rsidRPr="00C94AFF">
        <w:rPr>
          <w:b/>
          <w:highlight w:val="yellow"/>
        </w:rPr>
        <w:t>nit writers:</w:t>
      </w:r>
      <w:r w:rsidRPr="00C94AFF">
        <w:rPr>
          <w:highlight w:val="yellow"/>
        </w:rPr>
        <w:t xml:space="preserve"> This section should be used to signpost where Core Skills are developing naturally. It can also be used to highlight additional opportunities to develop Core Skills through suggested learning and teaching approaches. In addition, broader skills development in the areas of enterprise, employability, sustainable development and citizenship should be recorded here.</w:t>
      </w:r>
    </w:p>
    <w:bookmarkEnd w:id="10"/>
    <w:p w14:paraId="0F67618A" w14:textId="324D3E2E" w:rsidR="00024AF9" w:rsidRPr="00024AF9" w:rsidRDefault="00A93014" w:rsidP="00FB6695">
      <w:pPr>
        <w:pStyle w:val="BodyText"/>
      </w:pPr>
      <w:r>
        <w:rPr>
          <w:snapToGrid w:val="0"/>
          <w:lang w:eastAsia="en-US"/>
        </w:rPr>
        <w:fldChar w:fldCharType="begin">
          <w:ffData>
            <w:name w:val="Text9"/>
            <w:enabled/>
            <w:calcOnExit w:val="0"/>
            <w:textInput>
              <w:default w:val="Add text here"/>
            </w:textInput>
          </w:ffData>
        </w:fldChar>
      </w:r>
      <w:bookmarkStart w:id="12" w:name="Text9"/>
      <w:r>
        <w:rPr>
          <w:snapToGrid w:val="0"/>
          <w:lang w:eastAsia="en-US"/>
        </w:rPr>
        <w:instrText xml:space="preserve"> FORMTEXT </w:instrText>
      </w:r>
      <w:r>
        <w:rPr>
          <w:snapToGrid w:val="0"/>
          <w:lang w:eastAsia="en-US"/>
        </w:rPr>
      </w:r>
      <w:r>
        <w:rPr>
          <w:snapToGrid w:val="0"/>
          <w:lang w:eastAsia="en-US"/>
        </w:rPr>
        <w:fldChar w:fldCharType="separate"/>
      </w:r>
      <w:r>
        <w:rPr>
          <w:noProof/>
          <w:snapToGrid w:val="0"/>
          <w:lang w:eastAsia="en-US"/>
        </w:rPr>
        <w:t>Add text here</w:t>
      </w:r>
      <w:r>
        <w:rPr>
          <w:snapToGrid w:val="0"/>
          <w:lang w:eastAsia="en-US"/>
        </w:rPr>
        <w:fldChar w:fldCharType="end"/>
      </w:r>
      <w:bookmarkEnd w:id="12"/>
      <w:r w:rsidR="00F07A36">
        <w:rPr>
          <w:snapToGrid w:val="0"/>
          <w:lang w:eastAsia="en-US"/>
        </w:rPr>
        <w:br w:type="page"/>
      </w:r>
    </w:p>
    <w:p w14:paraId="0C15B564" w14:textId="77777777" w:rsidR="006440F2" w:rsidRPr="006440F2" w:rsidRDefault="006440F2" w:rsidP="0036170B">
      <w:pPr>
        <w:pStyle w:val="Historyofchanges"/>
        <w:rPr>
          <w:lang w:eastAsia="en-US"/>
        </w:rPr>
      </w:pPr>
      <w:r w:rsidRPr="006440F2">
        <w:rPr>
          <w:lang w:eastAsia="en-US"/>
        </w:rPr>
        <w:lastRenderedPageBreak/>
        <w:t>History of changes</w:t>
      </w:r>
      <w:r w:rsidR="006577F4">
        <w:rPr>
          <w:lang w:eastAsia="en-US"/>
        </w:rPr>
        <w:t xml:space="preserve"> to </w:t>
      </w:r>
      <w:r w:rsidR="00D57C89">
        <w:rPr>
          <w:lang w:eastAsia="en-US"/>
        </w:rPr>
        <w:t>g</w:t>
      </w:r>
      <w:r w:rsidR="00387286">
        <w:rPr>
          <w:lang w:eastAsia="en-US"/>
        </w:rPr>
        <w:t xml:space="preserve">raded </w:t>
      </w:r>
      <w:r w:rsidR="00AB59DF">
        <w:rPr>
          <w:lang w:eastAsia="en-US"/>
        </w:rPr>
        <w:t>unit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101"/>
        <w:gridCol w:w="6355"/>
        <w:gridCol w:w="1560"/>
      </w:tblGrid>
      <w:tr w:rsidR="006440F2" w:rsidRPr="006440F2" w14:paraId="5151CF0F" w14:textId="77777777" w:rsidTr="006D5AB1">
        <w:trPr>
          <w:cantSplit/>
          <w:trHeight w:val="454"/>
          <w:tblHeader/>
        </w:trPr>
        <w:tc>
          <w:tcPr>
            <w:tcW w:w="1101" w:type="dxa"/>
            <w:tcBorders>
              <w:top w:val="single" w:sz="4" w:space="0" w:color="auto"/>
              <w:left w:val="single" w:sz="4" w:space="0" w:color="auto"/>
              <w:bottom w:val="single" w:sz="4" w:space="0" w:color="auto"/>
            </w:tcBorders>
            <w:vAlign w:val="center"/>
          </w:tcPr>
          <w:p w14:paraId="1EE9001F" w14:textId="77777777" w:rsidR="006440F2" w:rsidRPr="006440F2" w:rsidRDefault="006440F2" w:rsidP="006D5AB1">
            <w:pPr>
              <w:pStyle w:val="Tableheader"/>
              <w:rPr>
                <w:lang w:eastAsia="en-US"/>
              </w:rPr>
            </w:pPr>
            <w:r w:rsidRPr="006440F2">
              <w:rPr>
                <w:lang w:eastAsia="en-US"/>
              </w:rPr>
              <w:t>Version</w:t>
            </w:r>
          </w:p>
        </w:tc>
        <w:tc>
          <w:tcPr>
            <w:tcW w:w="6355" w:type="dxa"/>
            <w:vAlign w:val="center"/>
          </w:tcPr>
          <w:p w14:paraId="6BB67249" w14:textId="77777777" w:rsidR="006440F2" w:rsidRPr="006440F2" w:rsidRDefault="006440F2" w:rsidP="006D5AB1">
            <w:pPr>
              <w:pStyle w:val="Tableheader"/>
              <w:jc w:val="center"/>
              <w:rPr>
                <w:lang w:eastAsia="en-US"/>
              </w:rPr>
            </w:pPr>
            <w:r w:rsidRPr="006440F2">
              <w:rPr>
                <w:lang w:eastAsia="en-US"/>
              </w:rPr>
              <w:t>Description of change</w:t>
            </w:r>
          </w:p>
        </w:tc>
        <w:tc>
          <w:tcPr>
            <w:tcW w:w="1560" w:type="dxa"/>
            <w:vAlign w:val="center"/>
          </w:tcPr>
          <w:p w14:paraId="514B503B" w14:textId="77777777" w:rsidR="006440F2" w:rsidRPr="006440F2" w:rsidRDefault="006440F2" w:rsidP="006D5AB1">
            <w:pPr>
              <w:pStyle w:val="Tableheader"/>
              <w:jc w:val="center"/>
              <w:rPr>
                <w:lang w:eastAsia="en-US"/>
              </w:rPr>
            </w:pPr>
            <w:r w:rsidRPr="006440F2">
              <w:rPr>
                <w:lang w:eastAsia="en-US"/>
              </w:rPr>
              <w:t>Date</w:t>
            </w:r>
          </w:p>
        </w:tc>
      </w:tr>
      <w:tr w:rsidR="006440F2" w:rsidRPr="006440F2" w14:paraId="5D0F6198" w14:textId="77777777" w:rsidTr="006D5AB1">
        <w:trPr>
          <w:cantSplit/>
        </w:trPr>
        <w:tc>
          <w:tcPr>
            <w:tcW w:w="1101" w:type="dxa"/>
            <w:tcBorders>
              <w:top w:val="single" w:sz="4" w:space="0" w:color="auto"/>
              <w:left w:val="single" w:sz="4" w:space="0" w:color="auto"/>
              <w:bottom w:val="single" w:sz="4" w:space="0" w:color="auto"/>
            </w:tcBorders>
          </w:tcPr>
          <w:p w14:paraId="5E8C16B7" w14:textId="77777777" w:rsidR="006440F2" w:rsidRPr="006D5AB1" w:rsidRDefault="006440F2" w:rsidP="006D5AB1">
            <w:pPr>
              <w:pStyle w:val="Tabledata"/>
            </w:pPr>
          </w:p>
        </w:tc>
        <w:tc>
          <w:tcPr>
            <w:tcW w:w="6355" w:type="dxa"/>
          </w:tcPr>
          <w:p w14:paraId="3F505747" w14:textId="77777777" w:rsidR="006440F2" w:rsidRPr="006D5AB1" w:rsidRDefault="006440F2" w:rsidP="006D5AB1">
            <w:pPr>
              <w:pStyle w:val="Tabledata"/>
            </w:pPr>
          </w:p>
        </w:tc>
        <w:tc>
          <w:tcPr>
            <w:tcW w:w="1560" w:type="dxa"/>
          </w:tcPr>
          <w:p w14:paraId="08310EBF" w14:textId="77777777" w:rsidR="006440F2" w:rsidRPr="006D5AB1" w:rsidRDefault="006440F2" w:rsidP="006D5AB1">
            <w:pPr>
              <w:pStyle w:val="Tabledata"/>
              <w:jc w:val="center"/>
            </w:pPr>
          </w:p>
        </w:tc>
      </w:tr>
      <w:tr w:rsidR="006440F2" w:rsidRPr="006440F2" w14:paraId="4A18FBAD" w14:textId="77777777" w:rsidTr="006D5AB1">
        <w:trPr>
          <w:cantSplit/>
        </w:trPr>
        <w:tc>
          <w:tcPr>
            <w:tcW w:w="1101" w:type="dxa"/>
            <w:tcBorders>
              <w:top w:val="single" w:sz="4" w:space="0" w:color="auto"/>
              <w:left w:val="single" w:sz="4" w:space="0" w:color="auto"/>
              <w:bottom w:val="single" w:sz="4" w:space="0" w:color="auto"/>
            </w:tcBorders>
          </w:tcPr>
          <w:p w14:paraId="0C8DEC01" w14:textId="77777777" w:rsidR="006440F2" w:rsidRPr="006D5AB1" w:rsidRDefault="006440F2" w:rsidP="006D5AB1">
            <w:pPr>
              <w:pStyle w:val="Tabledata"/>
            </w:pPr>
          </w:p>
        </w:tc>
        <w:tc>
          <w:tcPr>
            <w:tcW w:w="6355" w:type="dxa"/>
          </w:tcPr>
          <w:p w14:paraId="3BA38C40" w14:textId="77777777" w:rsidR="006440F2" w:rsidRPr="006D5AB1" w:rsidRDefault="006440F2" w:rsidP="006D5AB1">
            <w:pPr>
              <w:pStyle w:val="Tabledata"/>
            </w:pPr>
          </w:p>
        </w:tc>
        <w:tc>
          <w:tcPr>
            <w:tcW w:w="1560" w:type="dxa"/>
          </w:tcPr>
          <w:p w14:paraId="0C483B56" w14:textId="77777777" w:rsidR="006440F2" w:rsidRPr="006D5AB1" w:rsidRDefault="006440F2" w:rsidP="006D5AB1">
            <w:pPr>
              <w:pStyle w:val="Tabledata"/>
              <w:jc w:val="center"/>
            </w:pPr>
          </w:p>
        </w:tc>
      </w:tr>
      <w:tr w:rsidR="006440F2" w:rsidRPr="006440F2" w14:paraId="0C425AF7" w14:textId="77777777" w:rsidTr="006D5AB1">
        <w:trPr>
          <w:cantSplit/>
        </w:trPr>
        <w:tc>
          <w:tcPr>
            <w:tcW w:w="1101" w:type="dxa"/>
            <w:tcBorders>
              <w:top w:val="single" w:sz="4" w:space="0" w:color="auto"/>
              <w:left w:val="single" w:sz="4" w:space="0" w:color="auto"/>
              <w:bottom w:val="single" w:sz="4" w:space="0" w:color="auto"/>
            </w:tcBorders>
          </w:tcPr>
          <w:p w14:paraId="201F74FF" w14:textId="77777777" w:rsidR="006440F2" w:rsidRPr="006D5AB1" w:rsidRDefault="006440F2" w:rsidP="006D5AB1">
            <w:pPr>
              <w:pStyle w:val="Tabledata"/>
            </w:pPr>
          </w:p>
        </w:tc>
        <w:tc>
          <w:tcPr>
            <w:tcW w:w="6355" w:type="dxa"/>
          </w:tcPr>
          <w:p w14:paraId="71D81D05" w14:textId="77777777" w:rsidR="006440F2" w:rsidRPr="006D5AB1" w:rsidRDefault="006440F2" w:rsidP="006D5AB1">
            <w:pPr>
              <w:pStyle w:val="Tabledata"/>
            </w:pPr>
          </w:p>
        </w:tc>
        <w:tc>
          <w:tcPr>
            <w:tcW w:w="1560" w:type="dxa"/>
          </w:tcPr>
          <w:p w14:paraId="0ADE467A" w14:textId="77777777" w:rsidR="006440F2" w:rsidRPr="006D5AB1" w:rsidRDefault="006440F2" w:rsidP="006D5AB1">
            <w:pPr>
              <w:pStyle w:val="Tabledata"/>
              <w:jc w:val="center"/>
            </w:pPr>
          </w:p>
        </w:tc>
      </w:tr>
      <w:tr w:rsidR="006440F2" w:rsidRPr="006440F2" w14:paraId="3219F764" w14:textId="77777777" w:rsidTr="006D5AB1">
        <w:trPr>
          <w:cantSplit/>
        </w:trPr>
        <w:tc>
          <w:tcPr>
            <w:tcW w:w="1101" w:type="dxa"/>
            <w:tcBorders>
              <w:top w:val="single" w:sz="4" w:space="0" w:color="auto"/>
              <w:left w:val="single" w:sz="4" w:space="0" w:color="auto"/>
              <w:bottom w:val="single" w:sz="4" w:space="0" w:color="auto"/>
            </w:tcBorders>
          </w:tcPr>
          <w:p w14:paraId="1ED353B2" w14:textId="77777777" w:rsidR="006440F2" w:rsidRPr="006D5AB1" w:rsidRDefault="006440F2" w:rsidP="006D5AB1">
            <w:pPr>
              <w:pStyle w:val="Tabledata"/>
            </w:pPr>
          </w:p>
        </w:tc>
        <w:tc>
          <w:tcPr>
            <w:tcW w:w="6355" w:type="dxa"/>
          </w:tcPr>
          <w:p w14:paraId="2C3EA470" w14:textId="77777777" w:rsidR="006440F2" w:rsidRPr="006D5AB1" w:rsidRDefault="006440F2" w:rsidP="006D5AB1">
            <w:pPr>
              <w:pStyle w:val="Tabledata"/>
            </w:pPr>
          </w:p>
        </w:tc>
        <w:tc>
          <w:tcPr>
            <w:tcW w:w="1560" w:type="dxa"/>
          </w:tcPr>
          <w:p w14:paraId="7A372F2E" w14:textId="77777777" w:rsidR="006440F2" w:rsidRPr="006D5AB1" w:rsidRDefault="006440F2" w:rsidP="006D5AB1">
            <w:pPr>
              <w:pStyle w:val="Tabledata"/>
              <w:jc w:val="center"/>
            </w:pPr>
          </w:p>
        </w:tc>
      </w:tr>
      <w:tr w:rsidR="006440F2" w:rsidRPr="006440F2" w14:paraId="41B67C4B" w14:textId="77777777" w:rsidTr="006D5AB1">
        <w:trPr>
          <w:cantSplit/>
        </w:trPr>
        <w:tc>
          <w:tcPr>
            <w:tcW w:w="1101" w:type="dxa"/>
            <w:tcBorders>
              <w:top w:val="single" w:sz="4" w:space="0" w:color="auto"/>
              <w:left w:val="single" w:sz="4" w:space="0" w:color="auto"/>
              <w:bottom w:val="single" w:sz="4" w:space="0" w:color="auto"/>
            </w:tcBorders>
          </w:tcPr>
          <w:p w14:paraId="5DE9105D" w14:textId="77777777" w:rsidR="006440F2" w:rsidRPr="006D5AB1" w:rsidRDefault="006440F2" w:rsidP="006D5AB1">
            <w:pPr>
              <w:pStyle w:val="Tabledata"/>
            </w:pPr>
          </w:p>
        </w:tc>
        <w:tc>
          <w:tcPr>
            <w:tcW w:w="6355" w:type="dxa"/>
          </w:tcPr>
          <w:p w14:paraId="5125B1C0" w14:textId="77777777" w:rsidR="006440F2" w:rsidRPr="006D5AB1" w:rsidRDefault="006440F2" w:rsidP="006D5AB1">
            <w:pPr>
              <w:pStyle w:val="Tabledata"/>
            </w:pPr>
          </w:p>
        </w:tc>
        <w:tc>
          <w:tcPr>
            <w:tcW w:w="1560" w:type="dxa"/>
          </w:tcPr>
          <w:p w14:paraId="2E20F728" w14:textId="77777777" w:rsidR="006440F2" w:rsidRPr="006D5AB1" w:rsidRDefault="006440F2" w:rsidP="006D5AB1">
            <w:pPr>
              <w:pStyle w:val="Tabledata"/>
              <w:jc w:val="center"/>
            </w:pPr>
          </w:p>
        </w:tc>
      </w:tr>
      <w:tr w:rsidR="006440F2" w:rsidRPr="006440F2" w14:paraId="7625A8C4" w14:textId="77777777" w:rsidTr="006D5AB1">
        <w:trPr>
          <w:cantSplit/>
        </w:trPr>
        <w:tc>
          <w:tcPr>
            <w:tcW w:w="1101" w:type="dxa"/>
            <w:tcBorders>
              <w:top w:val="single" w:sz="4" w:space="0" w:color="auto"/>
              <w:left w:val="single" w:sz="4" w:space="0" w:color="auto"/>
              <w:bottom w:val="single" w:sz="4" w:space="0" w:color="auto"/>
            </w:tcBorders>
          </w:tcPr>
          <w:p w14:paraId="5B24FF23" w14:textId="77777777" w:rsidR="006440F2" w:rsidRPr="006D5AB1" w:rsidRDefault="006440F2" w:rsidP="006D5AB1">
            <w:pPr>
              <w:pStyle w:val="Tabledata"/>
            </w:pPr>
          </w:p>
        </w:tc>
        <w:tc>
          <w:tcPr>
            <w:tcW w:w="6355" w:type="dxa"/>
          </w:tcPr>
          <w:p w14:paraId="355CD601" w14:textId="77777777" w:rsidR="006440F2" w:rsidRPr="006D5AB1" w:rsidRDefault="006440F2" w:rsidP="006D5AB1">
            <w:pPr>
              <w:pStyle w:val="Tabledata"/>
            </w:pPr>
          </w:p>
        </w:tc>
        <w:tc>
          <w:tcPr>
            <w:tcW w:w="1560" w:type="dxa"/>
          </w:tcPr>
          <w:p w14:paraId="458ABA9B" w14:textId="77777777" w:rsidR="006440F2" w:rsidRPr="006D5AB1" w:rsidRDefault="006440F2" w:rsidP="006D5AB1">
            <w:pPr>
              <w:pStyle w:val="Tabledata"/>
              <w:jc w:val="center"/>
            </w:pPr>
          </w:p>
        </w:tc>
      </w:tr>
      <w:tr w:rsidR="006440F2" w:rsidRPr="006440F2" w14:paraId="6156241C" w14:textId="77777777" w:rsidTr="006D5AB1">
        <w:trPr>
          <w:cantSplit/>
        </w:trPr>
        <w:tc>
          <w:tcPr>
            <w:tcW w:w="1101" w:type="dxa"/>
            <w:tcBorders>
              <w:top w:val="single" w:sz="4" w:space="0" w:color="auto"/>
              <w:left w:val="single" w:sz="4" w:space="0" w:color="auto"/>
              <w:bottom w:val="single" w:sz="4" w:space="0" w:color="auto"/>
            </w:tcBorders>
          </w:tcPr>
          <w:p w14:paraId="2D0888F6" w14:textId="77777777" w:rsidR="006440F2" w:rsidRPr="006D5AB1" w:rsidRDefault="006440F2" w:rsidP="006D5AB1">
            <w:pPr>
              <w:pStyle w:val="Tabledata"/>
            </w:pPr>
          </w:p>
        </w:tc>
        <w:tc>
          <w:tcPr>
            <w:tcW w:w="6355" w:type="dxa"/>
          </w:tcPr>
          <w:p w14:paraId="3B7B014F" w14:textId="77777777" w:rsidR="006440F2" w:rsidRPr="006D5AB1" w:rsidRDefault="006440F2" w:rsidP="006D5AB1">
            <w:pPr>
              <w:pStyle w:val="Tabledata"/>
            </w:pPr>
          </w:p>
        </w:tc>
        <w:tc>
          <w:tcPr>
            <w:tcW w:w="1560" w:type="dxa"/>
          </w:tcPr>
          <w:p w14:paraId="78EE1986" w14:textId="77777777" w:rsidR="006440F2" w:rsidRPr="006D5AB1" w:rsidRDefault="006440F2" w:rsidP="006D5AB1">
            <w:pPr>
              <w:pStyle w:val="Tabledata"/>
              <w:jc w:val="center"/>
            </w:pPr>
          </w:p>
        </w:tc>
      </w:tr>
      <w:tr w:rsidR="006440F2" w:rsidRPr="006440F2" w14:paraId="60FE422C" w14:textId="77777777" w:rsidTr="006D5AB1">
        <w:trPr>
          <w:cantSplit/>
        </w:trPr>
        <w:tc>
          <w:tcPr>
            <w:tcW w:w="1101" w:type="dxa"/>
            <w:tcBorders>
              <w:top w:val="single" w:sz="4" w:space="0" w:color="auto"/>
              <w:left w:val="single" w:sz="4" w:space="0" w:color="auto"/>
              <w:bottom w:val="single" w:sz="4" w:space="0" w:color="auto"/>
            </w:tcBorders>
          </w:tcPr>
          <w:p w14:paraId="5DDD2F7A" w14:textId="77777777" w:rsidR="006440F2" w:rsidRPr="006D5AB1" w:rsidRDefault="006440F2" w:rsidP="006D5AB1">
            <w:pPr>
              <w:pStyle w:val="Tabledata"/>
            </w:pPr>
          </w:p>
        </w:tc>
        <w:tc>
          <w:tcPr>
            <w:tcW w:w="6355" w:type="dxa"/>
          </w:tcPr>
          <w:p w14:paraId="09735130" w14:textId="77777777" w:rsidR="006440F2" w:rsidRPr="006D5AB1" w:rsidRDefault="006440F2" w:rsidP="006D5AB1">
            <w:pPr>
              <w:pStyle w:val="Tabledata"/>
            </w:pPr>
          </w:p>
        </w:tc>
        <w:tc>
          <w:tcPr>
            <w:tcW w:w="1560" w:type="dxa"/>
          </w:tcPr>
          <w:p w14:paraId="27FE4733" w14:textId="77777777" w:rsidR="006440F2" w:rsidRPr="006D5AB1" w:rsidRDefault="006440F2" w:rsidP="006D5AB1">
            <w:pPr>
              <w:pStyle w:val="Tabledata"/>
              <w:jc w:val="center"/>
            </w:pPr>
          </w:p>
        </w:tc>
      </w:tr>
      <w:tr w:rsidR="006440F2" w:rsidRPr="006440F2" w14:paraId="7C31D202" w14:textId="77777777" w:rsidTr="006D5AB1">
        <w:trPr>
          <w:cantSplit/>
        </w:trPr>
        <w:tc>
          <w:tcPr>
            <w:tcW w:w="1101" w:type="dxa"/>
            <w:tcBorders>
              <w:top w:val="single" w:sz="4" w:space="0" w:color="auto"/>
              <w:left w:val="single" w:sz="4" w:space="0" w:color="auto"/>
              <w:bottom w:val="single" w:sz="4" w:space="0" w:color="auto"/>
            </w:tcBorders>
          </w:tcPr>
          <w:p w14:paraId="7260D82C" w14:textId="77777777" w:rsidR="006440F2" w:rsidRPr="006D5AB1" w:rsidRDefault="006440F2" w:rsidP="006D5AB1">
            <w:pPr>
              <w:pStyle w:val="Tabledata"/>
            </w:pPr>
          </w:p>
        </w:tc>
        <w:tc>
          <w:tcPr>
            <w:tcW w:w="6355" w:type="dxa"/>
          </w:tcPr>
          <w:p w14:paraId="085206F9" w14:textId="77777777" w:rsidR="006440F2" w:rsidRPr="006D5AB1" w:rsidRDefault="006440F2" w:rsidP="006D5AB1">
            <w:pPr>
              <w:pStyle w:val="Tabledata"/>
            </w:pPr>
          </w:p>
        </w:tc>
        <w:tc>
          <w:tcPr>
            <w:tcW w:w="1560" w:type="dxa"/>
          </w:tcPr>
          <w:p w14:paraId="4DE24304" w14:textId="77777777" w:rsidR="006440F2" w:rsidRPr="006D5AB1" w:rsidRDefault="006440F2" w:rsidP="006D5AB1">
            <w:pPr>
              <w:pStyle w:val="Tabledata"/>
              <w:jc w:val="center"/>
            </w:pPr>
          </w:p>
        </w:tc>
      </w:tr>
      <w:tr w:rsidR="006440F2" w:rsidRPr="006440F2" w14:paraId="166E8C02" w14:textId="77777777" w:rsidTr="006D5AB1">
        <w:trPr>
          <w:cantSplit/>
        </w:trPr>
        <w:tc>
          <w:tcPr>
            <w:tcW w:w="1101" w:type="dxa"/>
            <w:tcBorders>
              <w:top w:val="single" w:sz="4" w:space="0" w:color="auto"/>
              <w:left w:val="single" w:sz="4" w:space="0" w:color="auto"/>
              <w:bottom w:val="single" w:sz="4" w:space="0" w:color="auto"/>
            </w:tcBorders>
          </w:tcPr>
          <w:p w14:paraId="5E8F5B92" w14:textId="77777777" w:rsidR="006440F2" w:rsidRPr="006D5AB1" w:rsidRDefault="006440F2" w:rsidP="006D5AB1">
            <w:pPr>
              <w:pStyle w:val="Tabledata"/>
            </w:pPr>
          </w:p>
        </w:tc>
        <w:tc>
          <w:tcPr>
            <w:tcW w:w="6355" w:type="dxa"/>
          </w:tcPr>
          <w:p w14:paraId="3CB8EBD2" w14:textId="77777777" w:rsidR="006440F2" w:rsidRPr="006D5AB1" w:rsidRDefault="006440F2" w:rsidP="006D5AB1">
            <w:pPr>
              <w:pStyle w:val="Tabledata"/>
            </w:pPr>
          </w:p>
        </w:tc>
        <w:tc>
          <w:tcPr>
            <w:tcW w:w="1560" w:type="dxa"/>
          </w:tcPr>
          <w:p w14:paraId="1D3BB3D4" w14:textId="77777777" w:rsidR="006440F2" w:rsidRPr="006D5AB1" w:rsidRDefault="006440F2" w:rsidP="006D5AB1">
            <w:pPr>
              <w:pStyle w:val="Tabledata"/>
              <w:jc w:val="center"/>
            </w:pPr>
          </w:p>
        </w:tc>
      </w:tr>
    </w:tbl>
    <w:p w14:paraId="4A493F8B" w14:textId="3B2BFFB9" w:rsidR="00387286" w:rsidRPr="00387286" w:rsidRDefault="00387286" w:rsidP="005C1DA7">
      <w:pPr>
        <w:pStyle w:val="SQAcopyright"/>
      </w:pPr>
      <w:r w:rsidRPr="00387286">
        <w:t xml:space="preserve">© </w:t>
      </w:r>
      <w:r w:rsidR="008D262F">
        <w:t>Qualifications Scotland</w:t>
      </w:r>
      <w:r w:rsidRPr="00387286">
        <w:t xml:space="preserve"> [year]</w:t>
      </w:r>
    </w:p>
    <w:p w14:paraId="5C917489" w14:textId="77777777" w:rsidR="00387286" w:rsidRPr="00387286" w:rsidRDefault="00387286" w:rsidP="005C1DA7">
      <w:pPr>
        <w:pStyle w:val="BodyText"/>
      </w:pPr>
      <w:r w:rsidRPr="00387286">
        <w:t>This publication may be reproduced in whole or in part for educational purposes provided that no profit is derived from reproduction and that, if reproduced in part, the source is acknowledged.</w:t>
      </w:r>
    </w:p>
    <w:p w14:paraId="2DB3E459" w14:textId="493D0E3D" w:rsidR="00107E02" w:rsidRDefault="00107E02" w:rsidP="008523E6">
      <w:pPr>
        <w:pStyle w:val="Templateversion"/>
      </w:pPr>
      <w:r>
        <w:t xml:space="preserve">Unit template: </w:t>
      </w:r>
      <w:r w:rsidR="008D262F">
        <w:t>February 2026</w:t>
      </w:r>
    </w:p>
    <w:p w14:paraId="2299B10F" w14:textId="77777777" w:rsidR="00773CDB" w:rsidRPr="00773CDB" w:rsidRDefault="002B042C" w:rsidP="00773CDB">
      <w:r w:rsidRPr="00771A89">
        <w:rPr>
          <w:snapToGrid w:val="0"/>
          <w:lang w:eastAsia="en-US"/>
        </w:rPr>
        <w:br w:type="page"/>
      </w:r>
    </w:p>
    <w:p w14:paraId="7D2A43D1" w14:textId="77777777" w:rsidR="001F11BE" w:rsidRPr="00771A89" w:rsidRDefault="002B042C" w:rsidP="00B44126">
      <w:pPr>
        <w:pStyle w:val="Titlepage3"/>
        <w:rPr>
          <w:snapToGrid w:val="0"/>
        </w:rPr>
      </w:pPr>
      <w:r w:rsidRPr="00771A89">
        <w:rPr>
          <w:snapToGrid w:val="0"/>
        </w:rPr>
        <w:lastRenderedPageBreak/>
        <w:t xml:space="preserve">General </w:t>
      </w:r>
      <w:r w:rsidR="00781F18" w:rsidRPr="00771A89">
        <w:rPr>
          <w:snapToGrid w:val="0"/>
        </w:rPr>
        <w:t>i</w:t>
      </w:r>
      <w:r w:rsidR="001F11BE" w:rsidRPr="00771A89">
        <w:rPr>
          <w:snapToGrid w:val="0"/>
        </w:rPr>
        <w:t xml:space="preserve">nformation for </w:t>
      </w:r>
      <w:r w:rsidR="00387286">
        <w:rPr>
          <w:snapToGrid w:val="0"/>
        </w:rPr>
        <w:t>learners</w:t>
      </w:r>
    </w:p>
    <w:p w14:paraId="58572BAC" w14:textId="77777777" w:rsidR="00A93014" w:rsidRPr="00771A89" w:rsidRDefault="00A93014" w:rsidP="00A93014">
      <w:pPr>
        <w:pStyle w:val="Unittitle"/>
        <w:spacing w:before="120" w:line="240" w:lineRule="auto"/>
      </w:pPr>
      <w:r>
        <w:t>Graded unit</w:t>
      </w:r>
      <w:r w:rsidRPr="00771A89">
        <w:t xml:space="preserve"> title:</w:t>
      </w:r>
      <w:r w:rsidRPr="00246A5A">
        <w:rPr>
          <w:b w:val="0"/>
        </w:rPr>
        <w:fldChar w:fldCharType="begin"/>
      </w:r>
      <w:r w:rsidRPr="00246A5A">
        <w:rPr>
          <w:b w:val="0"/>
        </w:rPr>
        <w:instrText xml:space="preserve">  </w:instrText>
      </w:r>
      <w:r w:rsidRPr="00246A5A">
        <w:rPr>
          <w:b w:val="0"/>
        </w:rPr>
        <w:fldChar w:fldCharType="end"/>
      </w:r>
      <w:r w:rsidRPr="00246A5A">
        <w:rPr>
          <w:b w:val="0"/>
        </w:rPr>
        <w:tab/>
      </w:r>
      <w:r>
        <w:rPr>
          <w:b w:val="0"/>
        </w:rPr>
        <w:fldChar w:fldCharType="begin">
          <w:ffData>
            <w:name w:val="Text2"/>
            <w:enabled/>
            <w:calcOnExit w:val="0"/>
            <w:textInput>
              <w:default w:val="Add unit title here"/>
            </w:textInput>
          </w:ffData>
        </w:fldChar>
      </w:r>
      <w:r>
        <w:rPr>
          <w:b w:val="0"/>
        </w:rPr>
        <w:instrText xml:space="preserve"> FORMTEXT </w:instrText>
      </w:r>
      <w:r>
        <w:rPr>
          <w:b w:val="0"/>
        </w:rPr>
      </w:r>
      <w:r>
        <w:rPr>
          <w:b w:val="0"/>
        </w:rPr>
        <w:fldChar w:fldCharType="separate"/>
      </w:r>
      <w:r>
        <w:rPr>
          <w:b w:val="0"/>
          <w:noProof/>
        </w:rPr>
        <w:t>Add unit title here</w:t>
      </w:r>
      <w:r>
        <w:rPr>
          <w:b w:val="0"/>
        </w:rPr>
        <w:fldChar w:fldCharType="end"/>
      </w:r>
    </w:p>
    <w:p w14:paraId="30E36D28" w14:textId="77777777" w:rsidR="00387286" w:rsidRPr="00C94AFF" w:rsidRDefault="00387286" w:rsidP="006D5AB1">
      <w:pPr>
        <w:pStyle w:val="BodyText"/>
        <w:rPr>
          <w:highlight w:val="yellow"/>
        </w:rPr>
      </w:pPr>
      <w:r w:rsidRPr="00C94AFF">
        <w:rPr>
          <w:b/>
          <w:highlight w:val="yellow"/>
        </w:rPr>
        <w:t xml:space="preserve">Note for </w:t>
      </w:r>
      <w:r w:rsidR="00776B39" w:rsidRPr="00C94AFF">
        <w:rPr>
          <w:b/>
          <w:highlight w:val="yellow"/>
        </w:rPr>
        <w:t>u</w:t>
      </w:r>
      <w:r w:rsidRPr="00C94AFF">
        <w:rPr>
          <w:b/>
          <w:highlight w:val="yellow"/>
        </w:rPr>
        <w:t>nit writers:</w:t>
      </w:r>
      <w:r w:rsidRPr="00C94AFF">
        <w:rPr>
          <w:highlight w:val="yellow"/>
        </w:rPr>
        <w:t xml:space="preserve"> </w:t>
      </w:r>
      <w:r w:rsidR="00F7446E" w:rsidRPr="00C94AFF">
        <w:rPr>
          <w:highlight w:val="yellow"/>
        </w:rPr>
        <w:t>T</w:t>
      </w:r>
      <w:r w:rsidRPr="00C94AFF">
        <w:rPr>
          <w:highlight w:val="yellow"/>
        </w:rPr>
        <w:t xml:space="preserve">his section should always start on a new page so it can be photocopied and given out to learners at the start of the </w:t>
      </w:r>
      <w:r w:rsidR="00014D4E" w:rsidRPr="00C94AFF">
        <w:rPr>
          <w:highlight w:val="yellow"/>
        </w:rPr>
        <w:t>g</w:t>
      </w:r>
      <w:r w:rsidRPr="00C94AFF">
        <w:rPr>
          <w:highlight w:val="yellow"/>
        </w:rPr>
        <w:t xml:space="preserve">raded </w:t>
      </w:r>
      <w:r w:rsidR="00AB59DF" w:rsidRPr="00C94AFF">
        <w:rPr>
          <w:highlight w:val="yellow"/>
        </w:rPr>
        <w:t>unit</w:t>
      </w:r>
      <w:r w:rsidRPr="00C94AFF">
        <w:rPr>
          <w:highlight w:val="yellow"/>
        </w:rPr>
        <w:t xml:space="preserve"> delivery. It should be written in simple, plain English and should include information on: </w:t>
      </w:r>
    </w:p>
    <w:p w14:paraId="587D8D29" w14:textId="1AB25F28" w:rsidR="00387286" w:rsidRPr="006D5AB1" w:rsidRDefault="00387286" w:rsidP="006D5AB1">
      <w:pPr>
        <w:pStyle w:val="Bulletlevel1"/>
        <w:rPr>
          <w:highlight w:val="yellow"/>
        </w:rPr>
      </w:pPr>
      <w:r w:rsidRPr="006D5AB1">
        <w:rPr>
          <w:highlight w:val="yellow"/>
        </w:rPr>
        <w:t>what the</w:t>
      </w:r>
      <w:r w:rsidR="00776B39" w:rsidRPr="006D5AB1">
        <w:rPr>
          <w:highlight w:val="yellow"/>
        </w:rPr>
        <w:t xml:space="preserve"> u</w:t>
      </w:r>
      <w:r w:rsidR="00D57C89" w:rsidRPr="006D5AB1">
        <w:rPr>
          <w:highlight w:val="yellow"/>
        </w:rPr>
        <w:t>nit is about</w:t>
      </w:r>
      <w:r w:rsidR="00A9497C" w:rsidRPr="006D5AB1">
        <w:rPr>
          <w:highlight w:val="yellow"/>
        </w:rPr>
        <w:t xml:space="preserve">, </w:t>
      </w:r>
      <w:r w:rsidR="00054813" w:rsidRPr="006D5AB1">
        <w:rPr>
          <w:highlight w:val="yellow"/>
        </w:rPr>
        <w:t>for example</w:t>
      </w:r>
      <w:r w:rsidRPr="006D5AB1">
        <w:rPr>
          <w:highlight w:val="yellow"/>
        </w:rPr>
        <w:t xml:space="preserve"> principal aims</w:t>
      </w:r>
      <w:r w:rsidR="00B45B9D" w:rsidRPr="006D5AB1">
        <w:rPr>
          <w:highlight w:val="yellow"/>
        </w:rPr>
        <w:t>.</w:t>
      </w:r>
    </w:p>
    <w:p w14:paraId="639D34A9" w14:textId="47F93216" w:rsidR="00387286" w:rsidRPr="006D5AB1" w:rsidRDefault="00387286" w:rsidP="006D5AB1">
      <w:pPr>
        <w:pStyle w:val="Bulletlevel1"/>
        <w:rPr>
          <w:highlight w:val="yellow"/>
        </w:rPr>
      </w:pPr>
      <w:r w:rsidRPr="006D5AB1">
        <w:rPr>
          <w:highlight w:val="yellow"/>
        </w:rPr>
        <w:t>what they have to know</w:t>
      </w:r>
      <w:r w:rsidR="00A9497C" w:rsidRPr="006D5AB1">
        <w:rPr>
          <w:highlight w:val="yellow"/>
        </w:rPr>
        <w:t xml:space="preserve">, </w:t>
      </w:r>
      <w:r w:rsidR="00054813" w:rsidRPr="006D5AB1">
        <w:rPr>
          <w:highlight w:val="yellow"/>
        </w:rPr>
        <w:t>for example</w:t>
      </w:r>
      <w:r w:rsidRPr="006D5AB1">
        <w:rPr>
          <w:highlight w:val="yellow"/>
        </w:rPr>
        <w:t xml:space="preserve"> topics from underpinning </w:t>
      </w:r>
      <w:r w:rsidR="00776B39" w:rsidRPr="006D5AB1">
        <w:rPr>
          <w:highlight w:val="yellow"/>
        </w:rPr>
        <w:t>u</w:t>
      </w:r>
      <w:r w:rsidRPr="006D5AB1">
        <w:rPr>
          <w:highlight w:val="yellow"/>
        </w:rPr>
        <w:t>nits</w:t>
      </w:r>
      <w:r w:rsidR="00B45B9D" w:rsidRPr="006D5AB1">
        <w:rPr>
          <w:highlight w:val="yellow"/>
        </w:rPr>
        <w:t>.</w:t>
      </w:r>
    </w:p>
    <w:p w14:paraId="20FA1E46" w14:textId="3E034471" w:rsidR="00387286" w:rsidRPr="006D5AB1" w:rsidRDefault="00387286" w:rsidP="006D5AB1">
      <w:pPr>
        <w:pStyle w:val="Bulletlevel1"/>
        <w:rPr>
          <w:highlight w:val="yellow"/>
        </w:rPr>
      </w:pPr>
      <w:r w:rsidRPr="006D5AB1">
        <w:rPr>
          <w:highlight w:val="yellow"/>
        </w:rPr>
        <w:t>how they will be assessed</w:t>
      </w:r>
      <w:r w:rsidR="00A9497C" w:rsidRPr="006D5AB1">
        <w:rPr>
          <w:highlight w:val="yellow"/>
        </w:rPr>
        <w:t xml:space="preserve">, </w:t>
      </w:r>
      <w:proofErr w:type="spellStart"/>
      <w:r w:rsidR="00A9497C" w:rsidRPr="006D5AB1">
        <w:rPr>
          <w:highlight w:val="yellow"/>
        </w:rPr>
        <w:t>ie</w:t>
      </w:r>
      <w:proofErr w:type="spellEnd"/>
      <w:r w:rsidRPr="006D5AB1">
        <w:rPr>
          <w:highlight w:val="yellow"/>
        </w:rPr>
        <w:t xml:space="preserve"> investigation, or case study, or practical assignment</w:t>
      </w:r>
      <w:r w:rsidR="00B45B9D" w:rsidRPr="006D5AB1">
        <w:rPr>
          <w:highlight w:val="yellow"/>
        </w:rPr>
        <w:t>.</w:t>
      </w:r>
    </w:p>
    <w:p w14:paraId="366825F8" w14:textId="1E6583B6" w:rsidR="00387286" w:rsidRPr="006D5AB1" w:rsidRDefault="00387286" w:rsidP="006D5AB1">
      <w:pPr>
        <w:pStyle w:val="Bulletlevel1"/>
        <w:rPr>
          <w:highlight w:val="yellow"/>
        </w:rPr>
      </w:pPr>
      <w:r w:rsidRPr="006D5AB1">
        <w:rPr>
          <w:highlight w:val="yellow"/>
        </w:rPr>
        <w:t>timing of assessment</w:t>
      </w:r>
      <w:r w:rsidR="00A9497C" w:rsidRPr="006D5AB1">
        <w:rPr>
          <w:highlight w:val="yellow"/>
        </w:rPr>
        <w:t xml:space="preserve">, </w:t>
      </w:r>
      <w:r w:rsidR="00054813" w:rsidRPr="006D5AB1">
        <w:rPr>
          <w:highlight w:val="yellow"/>
        </w:rPr>
        <w:t>for example</w:t>
      </w:r>
      <w:r w:rsidRPr="006D5AB1">
        <w:rPr>
          <w:highlight w:val="yellow"/>
        </w:rPr>
        <w:t xml:space="preserve"> when will the project begin, interim interviews, final submission date</w:t>
      </w:r>
      <w:r w:rsidR="00B45B9D" w:rsidRPr="006D5AB1">
        <w:rPr>
          <w:highlight w:val="yellow"/>
        </w:rPr>
        <w:t>.</w:t>
      </w:r>
    </w:p>
    <w:p w14:paraId="548559F5" w14:textId="03C74E82" w:rsidR="00387286" w:rsidRPr="006D5AB1" w:rsidRDefault="00387286" w:rsidP="006D5AB1">
      <w:pPr>
        <w:pStyle w:val="Bulletlevel1"/>
        <w:rPr>
          <w:highlight w:val="yellow"/>
        </w:rPr>
      </w:pPr>
      <w:r w:rsidRPr="006D5AB1">
        <w:rPr>
          <w:highlight w:val="yellow"/>
        </w:rPr>
        <w:t>what the basis of grading achievement will be</w:t>
      </w:r>
      <w:r w:rsidR="00B45B9D" w:rsidRPr="006D5AB1">
        <w:rPr>
          <w:highlight w:val="yellow"/>
        </w:rPr>
        <w:t>.</w:t>
      </w:r>
    </w:p>
    <w:p w14:paraId="1AD8F50E" w14:textId="101B8F7F" w:rsidR="00387286" w:rsidRDefault="00387286" w:rsidP="006D5AB1">
      <w:pPr>
        <w:pStyle w:val="Bulletlevel1"/>
        <w:rPr>
          <w:highlight w:val="yellow"/>
        </w:rPr>
      </w:pPr>
      <w:r w:rsidRPr="006D5AB1">
        <w:rPr>
          <w:highlight w:val="yellow"/>
        </w:rPr>
        <w:t>any opportunities to develop Core Skills</w:t>
      </w:r>
      <w:r w:rsidR="00A9497C" w:rsidRPr="006D5AB1">
        <w:rPr>
          <w:highlight w:val="yellow"/>
        </w:rPr>
        <w:t xml:space="preserve">, </w:t>
      </w:r>
      <w:r w:rsidR="00054813" w:rsidRPr="006D5AB1">
        <w:rPr>
          <w:highlight w:val="yellow"/>
        </w:rPr>
        <w:t>for example</w:t>
      </w:r>
      <w:r w:rsidRPr="006D5AB1">
        <w:rPr>
          <w:highlight w:val="yellow"/>
        </w:rPr>
        <w:t xml:space="preserve"> through particular activities</w:t>
      </w:r>
      <w:r w:rsidR="00B45B9D" w:rsidRPr="006D5AB1">
        <w:rPr>
          <w:highlight w:val="yellow"/>
        </w:rPr>
        <w:t>.</w:t>
      </w:r>
    </w:p>
    <w:p w14:paraId="3603B479" w14:textId="77777777" w:rsidR="006D5AB1" w:rsidRPr="006D5AB1" w:rsidRDefault="006D5AB1" w:rsidP="006D5AB1">
      <w:pPr>
        <w:pStyle w:val="Bulletlevel1"/>
        <w:numPr>
          <w:ilvl w:val="0"/>
          <w:numId w:val="0"/>
        </w:numPr>
        <w:ind w:left="425" w:hanging="425"/>
        <w:rPr>
          <w:highlight w:val="yellow"/>
        </w:rPr>
      </w:pPr>
    </w:p>
    <w:p w14:paraId="12AEB70A" w14:textId="77777777" w:rsidR="00A93014" w:rsidRDefault="00A93014" w:rsidP="00A93014">
      <w:pPr>
        <w:pStyle w:val="BodyText"/>
        <w:spacing w:after="120"/>
      </w:pPr>
      <w:r>
        <w:fldChar w:fldCharType="begin">
          <w:ffData>
            <w:name w:val="Text8"/>
            <w:enabled/>
            <w:calcOnExit w:val="0"/>
            <w:textInput>
              <w:default w:val="Add text here"/>
            </w:textInput>
          </w:ffData>
        </w:fldChar>
      </w:r>
      <w:r>
        <w:instrText xml:space="preserve"> FORMTEXT </w:instrText>
      </w:r>
      <w:r>
        <w:fldChar w:fldCharType="separate"/>
      </w:r>
      <w:r>
        <w:rPr>
          <w:noProof/>
        </w:rPr>
        <w:t>Add text here</w:t>
      </w:r>
      <w:r>
        <w:fldChar w:fldCharType="end"/>
      </w:r>
    </w:p>
    <w:p w14:paraId="7E8611FA" w14:textId="02D724E2" w:rsidR="00FF7E4D" w:rsidRDefault="00FF7E4D" w:rsidP="00A93014">
      <w:pPr>
        <w:pStyle w:val="BodyText"/>
        <w:rPr>
          <w:snapToGrid w:val="0"/>
          <w:lang w:eastAsia="en-US"/>
        </w:rPr>
      </w:pPr>
    </w:p>
    <w:sectPr w:rsidR="00FF7E4D" w:rsidSect="0049599D">
      <w:footerReference w:type="even" r:id="rId12"/>
      <w:footerReference w:type="default" r:id="rId13"/>
      <w:footerReference w:type="first" r:id="rId14"/>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515F7" w14:textId="77777777" w:rsidR="00001616" w:rsidRDefault="00001616" w:rsidP="00771A89">
      <w:r>
        <w:separator/>
      </w:r>
    </w:p>
  </w:endnote>
  <w:endnote w:type="continuationSeparator" w:id="0">
    <w:p w14:paraId="1D5196B8" w14:textId="77777777" w:rsidR="00001616" w:rsidRDefault="00001616" w:rsidP="00771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7156A" w14:textId="17A82BC1" w:rsidR="00771A89" w:rsidRDefault="00771A89">
    <w:pPr>
      <w:pStyle w:val="Footer"/>
      <w:framePr w:wrap="around" w:vAnchor="text" w:hAnchor="margin" w:xAlign="right" w:y="1"/>
    </w:pPr>
    <w:r>
      <w:fldChar w:fldCharType="begin"/>
    </w:r>
    <w:r>
      <w:instrText xml:space="preserve">PAGE  </w:instrText>
    </w:r>
    <w:r>
      <w:fldChar w:fldCharType="separate"/>
    </w:r>
    <w:r w:rsidR="00692B80">
      <w:rPr>
        <w:noProof/>
      </w:rPr>
      <w:t>12</w:t>
    </w:r>
    <w:r>
      <w:fldChar w:fldCharType="end"/>
    </w:r>
  </w:p>
  <w:p w14:paraId="16AD344A" w14:textId="77777777" w:rsidR="00771A89" w:rsidRDefault="00771A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E0AB" w14:textId="77777777" w:rsidR="00771A89" w:rsidRDefault="00387286" w:rsidP="00692B80">
    <w:pPr>
      <w:pStyle w:val="Footer"/>
      <w:pBdr>
        <w:top w:val="single" w:sz="4" w:space="1" w:color="auto"/>
      </w:pBdr>
    </w:pPr>
    <w:r>
      <w:rPr>
        <w:snapToGrid w:val="0"/>
        <w:lang w:eastAsia="en-US"/>
      </w:rPr>
      <w:t xml:space="preserve">Graded </w:t>
    </w:r>
    <w:r w:rsidR="00AB59DF">
      <w:rPr>
        <w:snapToGrid w:val="0"/>
        <w:lang w:eastAsia="en-US"/>
      </w:rPr>
      <w:t>unit</w:t>
    </w:r>
    <w:r w:rsidR="00FF7E4D">
      <w:rPr>
        <w:snapToGrid w:val="0"/>
        <w:lang w:eastAsia="en-US"/>
      </w:rPr>
      <w:t xml:space="preserve"> code, title (</w:t>
    </w:r>
    <w:r w:rsidR="00FF7E4D" w:rsidRPr="00D107BC">
      <w:t>SCQF</w:t>
    </w:r>
    <w:r w:rsidR="00FF7E4D">
      <w:rPr>
        <w:snapToGrid w:val="0"/>
        <w:lang w:eastAsia="en-US"/>
      </w:rPr>
      <w:t xml:space="preserve"> level</w:t>
    </w:r>
    <w:r w:rsidR="00065141">
      <w:rPr>
        <w:snapToGrid w:val="0"/>
        <w:lang w:eastAsia="en-US"/>
      </w:rPr>
      <w:t xml:space="preserve"> x</w:t>
    </w:r>
    <w:r w:rsidR="00FF7E4D">
      <w:rPr>
        <w:snapToGrid w:val="0"/>
        <w:lang w:eastAsia="en-US"/>
      </w:rPr>
      <w:t>)</w:t>
    </w:r>
    <w:r w:rsidR="00771A89">
      <w:rPr>
        <w:snapToGrid w:val="0"/>
        <w:lang w:eastAsia="en-US"/>
      </w:rPr>
      <w:tab/>
    </w:r>
    <w:r w:rsidR="00771A89" w:rsidRPr="00584266">
      <w:fldChar w:fldCharType="begin"/>
    </w:r>
    <w:r w:rsidR="00771A89" w:rsidRPr="00584266">
      <w:instrText xml:space="preserve"> PAGE </w:instrText>
    </w:r>
    <w:r w:rsidR="00771A89" w:rsidRPr="00584266">
      <w:fldChar w:fldCharType="separate"/>
    </w:r>
    <w:r w:rsidR="007F70A0">
      <w:rPr>
        <w:noProof/>
      </w:rPr>
      <w:t>10</w:t>
    </w:r>
    <w:r w:rsidR="00771A89" w:rsidRPr="0058426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4D26" w14:textId="77777777" w:rsidR="00771A89" w:rsidRDefault="00771A89">
    <w:pPr>
      <w:pStyle w:val="Footer"/>
      <w:rPr>
        <w:b/>
        <w:i/>
      </w:rPr>
    </w:pPr>
    <w:r>
      <w:rPr>
        <w:b/>
        <w:i/>
      </w:rPr>
      <w:t>Appendices</w:t>
    </w:r>
    <w:r>
      <w:rPr>
        <w:b/>
        <w:i/>
      </w:rPr>
      <w:tab/>
    </w:r>
    <w:r>
      <w:rPr>
        <w:b/>
        <w:i/>
      </w:rPr>
      <w:tab/>
    </w:r>
    <w:r>
      <w:rPr>
        <w:b/>
        <w:i/>
      </w:rPr>
      <w:fldChar w:fldCharType="begin"/>
    </w:r>
    <w:r>
      <w:rPr>
        <w:b/>
        <w:i/>
      </w:rPr>
      <w:instrText xml:space="preserve"> PAGE </w:instrText>
    </w:r>
    <w:r>
      <w:rPr>
        <w:b/>
        <w:i/>
      </w:rPr>
      <w:fldChar w:fldCharType="separate"/>
    </w:r>
    <w:r>
      <w:rPr>
        <w:b/>
        <w:i/>
        <w:noProof/>
      </w:rPr>
      <w:t>55</w:t>
    </w:r>
    <w:r>
      <w:rPr>
        <w:b/>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6DA10" w14:textId="77777777" w:rsidR="00001616" w:rsidRDefault="00001616" w:rsidP="00771A89">
      <w:r>
        <w:separator/>
      </w:r>
    </w:p>
  </w:footnote>
  <w:footnote w:type="continuationSeparator" w:id="0">
    <w:p w14:paraId="5616734E" w14:textId="77777777" w:rsidR="00001616" w:rsidRDefault="00001616" w:rsidP="00771A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D0973"/>
    <w:multiLevelType w:val="hybridMultilevel"/>
    <w:tmpl w:val="52588874"/>
    <w:lvl w:ilvl="0" w:tplc="E15E541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3D007A"/>
    <w:multiLevelType w:val="hybridMultilevel"/>
    <w:tmpl w:val="ECC8591E"/>
    <w:lvl w:ilvl="0" w:tplc="258239A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BF7F98"/>
    <w:multiLevelType w:val="hybridMultilevel"/>
    <w:tmpl w:val="40848FC2"/>
    <w:lvl w:ilvl="0" w:tplc="EB12D1FA">
      <w:start w:val="1"/>
      <w:numFmt w:val="bullet"/>
      <w:pStyle w:val="TableBulletLevel1"/>
      <w:lvlText w:val=""/>
      <w:lvlJc w:val="left"/>
      <w:pPr>
        <w:ind w:left="425" w:hanging="425"/>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BF0DA5"/>
    <w:multiLevelType w:val="hybridMultilevel"/>
    <w:tmpl w:val="A96E4D32"/>
    <w:lvl w:ilvl="0" w:tplc="C75E124E">
      <w:start w:val="1"/>
      <w:numFmt w:val="decimal"/>
      <w:pStyle w:val="Numberedlistlevel1"/>
      <w:lvlText w:val="%1."/>
      <w:lvlJc w:val="left"/>
      <w:pPr>
        <w:ind w:left="425" w:hanging="425"/>
      </w:pPr>
      <w:rPr>
        <w:rFonts w:ascii="Arial" w:hAnsi="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146184"/>
    <w:multiLevelType w:val="hybridMultilevel"/>
    <w:tmpl w:val="0DC6B338"/>
    <w:lvl w:ilvl="0" w:tplc="E9120616">
      <w:start w:val="1"/>
      <w:numFmt w:val="bullet"/>
      <w:pStyle w:val="Bulletlevel1"/>
      <w:lvlText w:val=""/>
      <w:lvlJc w:val="left"/>
      <w:pPr>
        <w:ind w:left="425" w:hanging="425"/>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071A32"/>
    <w:multiLevelType w:val="hybridMultilevel"/>
    <w:tmpl w:val="6F5A39DC"/>
    <w:lvl w:ilvl="0" w:tplc="1E701D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233C08"/>
    <w:multiLevelType w:val="hybridMultilevel"/>
    <w:tmpl w:val="81EE229A"/>
    <w:lvl w:ilvl="0" w:tplc="509CC160">
      <w:start w:val="1"/>
      <w:numFmt w:val="bullet"/>
      <w:pStyle w:val="TableBulletLevel3"/>
      <w:lvlText w:val="o"/>
      <w:lvlJc w:val="left"/>
      <w:pPr>
        <w:ind w:left="1304" w:hanging="453"/>
      </w:pPr>
      <w:rPr>
        <w:rFonts w:ascii="Courier New" w:hAnsi="Courier New"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7" w15:restartNumberingAfterBreak="0">
    <w:nsid w:val="40A94285"/>
    <w:multiLevelType w:val="hybridMultilevel"/>
    <w:tmpl w:val="E8C43D34"/>
    <w:lvl w:ilvl="0" w:tplc="7AF44E64">
      <w:start w:val="1"/>
      <w:numFmt w:val="lowerLetter"/>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A25CA0"/>
    <w:multiLevelType w:val="hybridMultilevel"/>
    <w:tmpl w:val="7D3CCBB0"/>
    <w:lvl w:ilvl="0" w:tplc="BE9AC348">
      <w:start w:val="1"/>
      <w:numFmt w:val="bullet"/>
      <w:pStyle w:val="BulletLevel2"/>
      <w:lvlText w:val="o"/>
      <w:lvlJc w:val="left"/>
      <w:pPr>
        <w:ind w:left="851" w:hanging="426"/>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6416F9"/>
    <w:multiLevelType w:val="hybridMultilevel"/>
    <w:tmpl w:val="49780490"/>
    <w:lvl w:ilvl="0" w:tplc="6E38CD34">
      <w:start w:val="1"/>
      <w:numFmt w:val="bullet"/>
      <w:pStyle w:val="BulletLevel3"/>
      <w:lvlText w:val="o"/>
      <w:lvlJc w:val="left"/>
      <w:pPr>
        <w:ind w:left="1304" w:hanging="453"/>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6851EA"/>
    <w:multiLevelType w:val="hybridMultilevel"/>
    <w:tmpl w:val="718803C8"/>
    <w:lvl w:ilvl="0" w:tplc="5E38EA9C">
      <w:start w:val="1"/>
      <w:numFmt w:val="bullet"/>
      <w:pStyle w:val="TableBulletLevel2"/>
      <w:lvlText w:val="o"/>
      <w:lvlJc w:val="left"/>
      <w:pPr>
        <w:ind w:left="851" w:hanging="426"/>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4026133">
    <w:abstractNumId w:val="5"/>
  </w:num>
  <w:num w:numId="2" w16cid:durableId="15548171">
    <w:abstractNumId w:val="1"/>
  </w:num>
  <w:num w:numId="3" w16cid:durableId="1756509121">
    <w:abstractNumId w:val="7"/>
  </w:num>
  <w:num w:numId="4" w16cid:durableId="82143299">
    <w:abstractNumId w:val="4"/>
  </w:num>
  <w:num w:numId="5" w16cid:durableId="796604025">
    <w:abstractNumId w:val="8"/>
  </w:num>
  <w:num w:numId="6" w16cid:durableId="1826123310">
    <w:abstractNumId w:val="9"/>
  </w:num>
  <w:num w:numId="7" w16cid:durableId="500118224">
    <w:abstractNumId w:val="0"/>
  </w:num>
  <w:num w:numId="8" w16cid:durableId="243078157">
    <w:abstractNumId w:val="3"/>
  </w:num>
  <w:num w:numId="9" w16cid:durableId="2044016825">
    <w:abstractNumId w:val="2"/>
  </w:num>
  <w:num w:numId="10" w16cid:durableId="1481388467">
    <w:abstractNumId w:val="10"/>
  </w:num>
  <w:num w:numId="11" w16cid:durableId="1689603820">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noPunctuationKerning/>
  <w:characterSpacingControl w:val="doNotCompress"/>
  <w:hdrShapeDefaults>
    <o:shapedefaults v:ext="edit" spidmax="542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CFA"/>
    <w:rsid w:val="000014C8"/>
    <w:rsid w:val="00001616"/>
    <w:rsid w:val="00014D4E"/>
    <w:rsid w:val="00024AF9"/>
    <w:rsid w:val="000320DE"/>
    <w:rsid w:val="00054813"/>
    <w:rsid w:val="0005654C"/>
    <w:rsid w:val="0005736E"/>
    <w:rsid w:val="00065141"/>
    <w:rsid w:val="000678CA"/>
    <w:rsid w:val="0006792B"/>
    <w:rsid w:val="00093051"/>
    <w:rsid w:val="00096B36"/>
    <w:rsid w:val="000A1AE9"/>
    <w:rsid w:val="00102556"/>
    <w:rsid w:val="00107E02"/>
    <w:rsid w:val="00136620"/>
    <w:rsid w:val="00143678"/>
    <w:rsid w:val="001576B1"/>
    <w:rsid w:val="00161EE3"/>
    <w:rsid w:val="0016683D"/>
    <w:rsid w:val="001670E8"/>
    <w:rsid w:val="00175F2B"/>
    <w:rsid w:val="001A7279"/>
    <w:rsid w:val="001B2BD6"/>
    <w:rsid w:val="001C33E4"/>
    <w:rsid w:val="001F11BE"/>
    <w:rsid w:val="001F7238"/>
    <w:rsid w:val="002039FF"/>
    <w:rsid w:val="0021180E"/>
    <w:rsid w:val="002120A8"/>
    <w:rsid w:val="002126E3"/>
    <w:rsid w:val="00213076"/>
    <w:rsid w:val="00222D98"/>
    <w:rsid w:val="0023394B"/>
    <w:rsid w:val="00241C82"/>
    <w:rsid w:val="00246A5A"/>
    <w:rsid w:val="00253E3B"/>
    <w:rsid w:val="00257082"/>
    <w:rsid w:val="002924E9"/>
    <w:rsid w:val="00293235"/>
    <w:rsid w:val="002A4848"/>
    <w:rsid w:val="002B042C"/>
    <w:rsid w:val="002B4605"/>
    <w:rsid w:val="002C0C40"/>
    <w:rsid w:val="002D1E75"/>
    <w:rsid w:val="002D3182"/>
    <w:rsid w:val="002D34C9"/>
    <w:rsid w:val="002E4422"/>
    <w:rsid w:val="00300E17"/>
    <w:rsid w:val="003136D9"/>
    <w:rsid w:val="0032273F"/>
    <w:rsid w:val="00350780"/>
    <w:rsid w:val="00354EB9"/>
    <w:rsid w:val="003563B2"/>
    <w:rsid w:val="003568F7"/>
    <w:rsid w:val="0036170B"/>
    <w:rsid w:val="00362DFE"/>
    <w:rsid w:val="00363114"/>
    <w:rsid w:val="0037241D"/>
    <w:rsid w:val="00381588"/>
    <w:rsid w:val="00387286"/>
    <w:rsid w:val="003B2FA8"/>
    <w:rsid w:val="003B475A"/>
    <w:rsid w:val="003C01AA"/>
    <w:rsid w:val="003D3CF1"/>
    <w:rsid w:val="003D598F"/>
    <w:rsid w:val="003E26D9"/>
    <w:rsid w:val="003F5A4E"/>
    <w:rsid w:val="003F76FC"/>
    <w:rsid w:val="004079F3"/>
    <w:rsid w:val="0041275E"/>
    <w:rsid w:val="00450C32"/>
    <w:rsid w:val="00465BDA"/>
    <w:rsid w:val="00473BE1"/>
    <w:rsid w:val="00484E71"/>
    <w:rsid w:val="00487000"/>
    <w:rsid w:val="0049599D"/>
    <w:rsid w:val="00497E09"/>
    <w:rsid w:val="004A5E7D"/>
    <w:rsid w:val="004B47DA"/>
    <w:rsid w:val="004C5B1A"/>
    <w:rsid w:val="004E70B7"/>
    <w:rsid w:val="004F3263"/>
    <w:rsid w:val="004F78D0"/>
    <w:rsid w:val="00515CF4"/>
    <w:rsid w:val="005176A1"/>
    <w:rsid w:val="00530F75"/>
    <w:rsid w:val="0053302A"/>
    <w:rsid w:val="0054518A"/>
    <w:rsid w:val="005668E3"/>
    <w:rsid w:val="00567331"/>
    <w:rsid w:val="00584266"/>
    <w:rsid w:val="00597F31"/>
    <w:rsid w:val="005A1493"/>
    <w:rsid w:val="005B3083"/>
    <w:rsid w:val="005C1DA7"/>
    <w:rsid w:val="005C4EC0"/>
    <w:rsid w:val="00603241"/>
    <w:rsid w:val="00623921"/>
    <w:rsid w:val="006440F2"/>
    <w:rsid w:val="006577F4"/>
    <w:rsid w:val="006633FD"/>
    <w:rsid w:val="00683242"/>
    <w:rsid w:val="00686A3A"/>
    <w:rsid w:val="00692B80"/>
    <w:rsid w:val="006A1DCD"/>
    <w:rsid w:val="006B4212"/>
    <w:rsid w:val="006B5534"/>
    <w:rsid w:val="006D4136"/>
    <w:rsid w:val="006D5AB1"/>
    <w:rsid w:val="006D632A"/>
    <w:rsid w:val="006E601C"/>
    <w:rsid w:val="006E77F9"/>
    <w:rsid w:val="00703098"/>
    <w:rsid w:val="00707977"/>
    <w:rsid w:val="00712E51"/>
    <w:rsid w:val="00743E95"/>
    <w:rsid w:val="00745893"/>
    <w:rsid w:val="00750D00"/>
    <w:rsid w:val="007607D0"/>
    <w:rsid w:val="00761D85"/>
    <w:rsid w:val="00771A89"/>
    <w:rsid w:val="00772AD2"/>
    <w:rsid w:val="00773CDB"/>
    <w:rsid w:val="00776B39"/>
    <w:rsid w:val="00781F18"/>
    <w:rsid w:val="00794EEB"/>
    <w:rsid w:val="00796FA0"/>
    <w:rsid w:val="007A644B"/>
    <w:rsid w:val="007A7EA4"/>
    <w:rsid w:val="007C0C64"/>
    <w:rsid w:val="007F70A0"/>
    <w:rsid w:val="00800303"/>
    <w:rsid w:val="008044AC"/>
    <w:rsid w:val="0081289C"/>
    <w:rsid w:val="0082155D"/>
    <w:rsid w:val="008316D0"/>
    <w:rsid w:val="008473ED"/>
    <w:rsid w:val="0085128B"/>
    <w:rsid w:val="008523E6"/>
    <w:rsid w:val="00853015"/>
    <w:rsid w:val="00855944"/>
    <w:rsid w:val="008640D3"/>
    <w:rsid w:val="00872194"/>
    <w:rsid w:val="00877C51"/>
    <w:rsid w:val="00883353"/>
    <w:rsid w:val="0088563B"/>
    <w:rsid w:val="008A3D07"/>
    <w:rsid w:val="008A4DFE"/>
    <w:rsid w:val="008B221D"/>
    <w:rsid w:val="008B5AEC"/>
    <w:rsid w:val="008D262F"/>
    <w:rsid w:val="008E4769"/>
    <w:rsid w:val="008E4FA9"/>
    <w:rsid w:val="008F3003"/>
    <w:rsid w:val="00903BC9"/>
    <w:rsid w:val="00920CF2"/>
    <w:rsid w:val="00931D5B"/>
    <w:rsid w:val="00931DE8"/>
    <w:rsid w:val="0093454A"/>
    <w:rsid w:val="009601C9"/>
    <w:rsid w:val="00977506"/>
    <w:rsid w:val="009A0CC6"/>
    <w:rsid w:val="009A2490"/>
    <w:rsid w:val="009A38C5"/>
    <w:rsid w:val="009A7CB4"/>
    <w:rsid w:val="009D3773"/>
    <w:rsid w:val="009F4F01"/>
    <w:rsid w:val="00A01E62"/>
    <w:rsid w:val="00A14D29"/>
    <w:rsid w:val="00A23487"/>
    <w:rsid w:val="00A60CD1"/>
    <w:rsid w:val="00A649B9"/>
    <w:rsid w:val="00A6560E"/>
    <w:rsid w:val="00A6659C"/>
    <w:rsid w:val="00A71537"/>
    <w:rsid w:val="00A93014"/>
    <w:rsid w:val="00A9497C"/>
    <w:rsid w:val="00A977BD"/>
    <w:rsid w:val="00AA3A5B"/>
    <w:rsid w:val="00AB13D0"/>
    <w:rsid w:val="00AB59DF"/>
    <w:rsid w:val="00AB7DBC"/>
    <w:rsid w:val="00AD0CFA"/>
    <w:rsid w:val="00AD0E53"/>
    <w:rsid w:val="00AD752C"/>
    <w:rsid w:val="00AE1E2C"/>
    <w:rsid w:val="00AF2B41"/>
    <w:rsid w:val="00AF545B"/>
    <w:rsid w:val="00B0708B"/>
    <w:rsid w:val="00B26E36"/>
    <w:rsid w:val="00B26F28"/>
    <w:rsid w:val="00B44126"/>
    <w:rsid w:val="00B45B9D"/>
    <w:rsid w:val="00B84053"/>
    <w:rsid w:val="00B850D2"/>
    <w:rsid w:val="00B94F17"/>
    <w:rsid w:val="00BD04EC"/>
    <w:rsid w:val="00BD4B0F"/>
    <w:rsid w:val="00BD543F"/>
    <w:rsid w:val="00BD7877"/>
    <w:rsid w:val="00BE0BFA"/>
    <w:rsid w:val="00BF7746"/>
    <w:rsid w:val="00C12C80"/>
    <w:rsid w:val="00C26379"/>
    <w:rsid w:val="00C53A40"/>
    <w:rsid w:val="00C60F00"/>
    <w:rsid w:val="00C7721F"/>
    <w:rsid w:val="00C83C8C"/>
    <w:rsid w:val="00C94AFF"/>
    <w:rsid w:val="00CA0FB9"/>
    <w:rsid w:val="00CC21AA"/>
    <w:rsid w:val="00D00151"/>
    <w:rsid w:val="00D107BC"/>
    <w:rsid w:val="00D332ED"/>
    <w:rsid w:val="00D40681"/>
    <w:rsid w:val="00D57C89"/>
    <w:rsid w:val="00D6567B"/>
    <w:rsid w:val="00D77C0E"/>
    <w:rsid w:val="00D84DF3"/>
    <w:rsid w:val="00DA1335"/>
    <w:rsid w:val="00DB0A4D"/>
    <w:rsid w:val="00DC39C0"/>
    <w:rsid w:val="00DD1ECF"/>
    <w:rsid w:val="00DD3474"/>
    <w:rsid w:val="00DE12B2"/>
    <w:rsid w:val="00DE1617"/>
    <w:rsid w:val="00DF7B6D"/>
    <w:rsid w:val="00E11FF1"/>
    <w:rsid w:val="00E20467"/>
    <w:rsid w:val="00E25F91"/>
    <w:rsid w:val="00E32AEE"/>
    <w:rsid w:val="00E41077"/>
    <w:rsid w:val="00E77148"/>
    <w:rsid w:val="00E839F1"/>
    <w:rsid w:val="00E9494C"/>
    <w:rsid w:val="00E97667"/>
    <w:rsid w:val="00F07A36"/>
    <w:rsid w:val="00F21254"/>
    <w:rsid w:val="00F24628"/>
    <w:rsid w:val="00F40E4B"/>
    <w:rsid w:val="00F45BF1"/>
    <w:rsid w:val="00F61326"/>
    <w:rsid w:val="00F6297F"/>
    <w:rsid w:val="00F733A9"/>
    <w:rsid w:val="00F7446E"/>
    <w:rsid w:val="00F74B3B"/>
    <w:rsid w:val="00F7565C"/>
    <w:rsid w:val="00FB258D"/>
    <w:rsid w:val="00FB6695"/>
    <w:rsid w:val="00FD7539"/>
    <w:rsid w:val="00FE7BDA"/>
    <w:rsid w:val="00FF7632"/>
    <w:rsid w:val="00FF7E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14:docId w14:val="613DCD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F2B"/>
    <w:rPr>
      <w:rFonts w:ascii="Arial" w:hAnsi="Arial"/>
      <w:sz w:val="24"/>
      <w:szCs w:val="22"/>
    </w:rPr>
  </w:style>
  <w:style w:type="paragraph" w:styleId="Heading1">
    <w:name w:val="heading 1"/>
    <w:next w:val="BodyText"/>
    <w:link w:val="Heading1Char"/>
    <w:qFormat/>
    <w:rsid w:val="00175F2B"/>
    <w:pPr>
      <w:tabs>
        <w:tab w:val="right" w:pos="8364"/>
      </w:tabs>
      <w:spacing w:before="360" w:line="360" w:lineRule="auto"/>
      <w:outlineLvl w:val="0"/>
    </w:pPr>
    <w:rPr>
      <w:rFonts w:ascii="Arial" w:hAnsi="Arial"/>
      <w:b/>
      <w:sz w:val="48"/>
      <w:szCs w:val="22"/>
    </w:rPr>
  </w:style>
  <w:style w:type="paragraph" w:styleId="Heading2">
    <w:name w:val="heading 2"/>
    <w:next w:val="BodyText"/>
    <w:link w:val="Heading2Char"/>
    <w:qFormat/>
    <w:rsid w:val="00175F2B"/>
    <w:pPr>
      <w:spacing w:before="360" w:after="240" w:line="360" w:lineRule="auto"/>
      <w:outlineLvl w:val="1"/>
    </w:pPr>
    <w:rPr>
      <w:rFonts w:ascii="Arial" w:hAnsi="Arial" w:cs="Arial"/>
      <w:b/>
      <w:bCs/>
      <w:iCs/>
      <w:sz w:val="36"/>
      <w:szCs w:val="28"/>
    </w:rPr>
  </w:style>
  <w:style w:type="paragraph" w:styleId="Heading3">
    <w:name w:val="heading 3"/>
    <w:next w:val="BodyText"/>
    <w:link w:val="Heading3Char"/>
    <w:qFormat/>
    <w:rsid w:val="00175F2B"/>
    <w:pPr>
      <w:spacing w:before="280" w:after="240" w:line="360" w:lineRule="auto"/>
      <w:outlineLvl w:val="2"/>
    </w:pPr>
    <w:rPr>
      <w:rFonts w:ascii="Arial" w:hAnsi="Arial" w:cs="Arial"/>
      <w:b/>
      <w:bCs/>
      <w:sz w:val="28"/>
      <w:szCs w:val="26"/>
    </w:rPr>
  </w:style>
  <w:style w:type="paragraph" w:styleId="Heading4">
    <w:name w:val="heading 4"/>
    <w:next w:val="BodyText"/>
    <w:link w:val="Heading4Char"/>
    <w:qFormat/>
    <w:rsid w:val="00175F2B"/>
    <w:pPr>
      <w:spacing w:before="280" w:after="240" w:line="360" w:lineRule="auto"/>
      <w:outlineLvl w:val="3"/>
    </w:pPr>
    <w:rPr>
      <w:rFonts w:ascii="Arial" w:hAnsi="Arial"/>
      <w:b/>
      <w:bCs/>
      <w:sz w:val="24"/>
      <w:szCs w:val="28"/>
    </w:rPr>
  </w:style>
  <w:style w:type="paragraph" w:styleId="Heading5">
    <w:name w:val="heading 5"/>
    <w:next w:val="BodyText"/>
    <w:link w:val="Heading5Char"/>
    <w:qFormat/>
    <w:rsid w:val="00175F2B"/>
    <w:pPr>
      <w:spacing w:before="240" w:after="240" w:line="360" w:lineRule="auto"/>
      <w:outlineLvl w:val="4"/>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rsid w:val="00175F2B"/>
    <w:pPr>
      <w:tabs>
        <w:tab w:val="right" w:pos="9072"/>
      </w:tabs>
    </w:pPr>
    <w:rPr>
      <w:rFonts w:ascii="Arial" w:hAnsi="Arial"/>
      <w:sz w:val="22"/>
      <w:szCs w:val="22"/>
    </w:rPr>
  </w:style>
  <w:style w:type="paragraph" w:styleId="CommentText">
    <w:name w:val="annotation text"/>
    <w:basedOn w:val="Normal"/>
    <w:link w:val="CommentTextChar"/>
    <w:semiHidden/>
    <w:rsid w:val="00175F2B"/>
    <w:rPr>
      <w:sz w:val="20"/>
      <w:lang w:eastAsia="x-none"/>
    </w:rPr>
  </w:style>
  <w:style w:type="paragraph" w:styleId="BalloonText">
    <w:name w:val="Balloon Text"/>
    <w:basedOn w:val="Normal"/>
    <w:link w:val="BalloonTextChar"/>
    <w:semiHidden/>
    <w:rsid w:val="00175F2B"/>
    <w:rPr>
      <w:rFonts w:ascii="Tahoma" w:hAnsi="Tahoma" w:cs="Tahoma"/>
      <w:sz w:val="16"/>
      <w:szCs w:val="16"/>
    </w:rPr>
  </w:style>
  <w:style w:type="character" w:styleId="CommentReference">
    <w:name w:val="annotation reference"/>
    <w:semiHidden/>
    <w:rsid w:val="00175F2B"/>
    <w:rPr>
      <w:sz w:val="16"/>
    </w:rPr>
  </w:style>
  <w:style w:type="paragraph" w:styleId="CommentSubject">
    <w:name w:val="annotation subject"/>
    <w:basedOn w:val="CommentText"/>
    <w:next w:val="CommentText"/>
    <w:link w:val="CommentSubjectChar"/>
    <w:uiPriority w:val="99"/>
    <w:semiHidden/>
    <w:unhideWhenUsed/>
    <w:rsid w:val="00175F2B"/>
    <w:rPr>
      <w:b/>
      <w:bCs/>
    </w:rPr>
  </w:style>
  <w:style w:type="table" w:styleId="TableGrid">
    <w:name w:val="Table Grid"/>
    <w:basedOn w:val="TableNormal"/>
    <w:rsid w:val="00175F2B"/>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rFonts w:ascii="Arial" w:hAnsi="Arial"/>
        <w:b/>
        <w:sz w:val="22"/>
      </w:rPr>
      <w:tblPr/>
      <w:tcPr>
        <w:vAlign w:val="center"/>
      </w:tcPr>
    </w:tblStylePr>
  </w:style>
  <w:style w:type="character" w:customStyle="1" w:styleId="Heading3Char">
    <w:name w:val="Heading 3 Char"/>
    <w:basedOn w:val="DefaultParagraphFont"/>
    <w:link w:val="Heading3"/>
    <w:rsid w:val="00175F2B"/>
    <w:rPr>
      <w:rFonts w:ascii="Arial" w:hAnsi="Arial" w:cs="Arial"/>
      <w:b/>
      <w:bCs/>
      <w:sz w:val="28"/>
      <w:szCs w:val="26"/>
    </w:rPr>
  </w:style>
  <w:style w:type="paragraph" w:customStyle="1" w:styleId="Default">
    <w:name w:val="Default"/>
    <w:rsid w:val="00175F2B"/>
    <w:pPr>
      <w:autoSpaceDE w:val="0"/>
      <w:autoSpaceDN w:val="0"/>
      <w:adjustRightInd w:val="0"/>
    </w:pPr>
    <w:rPr>
      <w:rFonts w:ascii="Arial" w:eastAsia="Calibri" w:hAnsi="Arial" w:cs="Arial"/>
      <w:color w:val="000000"/>
      <w:sz w:val="24"/>
      <w:szCs w:val="24"/>
      <w:lang w:eastAsia="en-US"/>
    </w:rPr>
  </w:style>
  <w:style w:type="character" w:styleId="Hyperlink">
    <w:name w:val="Hyperlink"/>
    <w:uiPriority w:val="99"/>
    <w:rsid w:val="00175F2B"/>
    <w:rPr>
      <w:color w:val="0000FF"/>
      <w:u w:val="none"/>
    </w:rPr>
  </w:style>
  <w:style w:type="paragraph" w:styleId="ListParagraph">
    <w:name w:val="List Paragraph"/>
    <w:uiPriority w:val="34"/>
    <w:qFormat/>
    <w:rsid w:val="00175F2B"/>
    <w:pPr>
      <w:numPr>
        <w:numId w:val="7"/>
      </w:numPr>
    </w:pPr>
    <w:rPr>
      <w:rFonts w:ascii="Arial" w:hAnsi="Arial"/>
      <w:sz w:val="24"/>
      <w:szCs w:val="22"/>
    </w:rPr>
  </w:style>
  <w:style w:type="paragraph" w:customStyle="1" w:styleId="Typeofproject">
    <w:name w:val="Type of project"/>
    <w:next w:val="Normal"/>
    <w:qFormat/>
    <w:rsid w:val="00C53A40"/>
    <w:pPr>
      <w:spacing w:before="120" w:after="240"/>
      <w:ind w:left="2835" w:hanging="2835"/>
    </w:pPr>
    <w:rPr>
      <w:rFonts w:ascii="Arial" w:hAnsi="Arial" w:cs="Arial"/>
      <w:b/>
      <w:sz w:val="28"/>
      <w:szCs w:val="22"/>
    </w:rPr>
  </w:style>
  <w:style w:type="paragraph" w:customStyle="1" w:styleId="Admininfo">
    <w:name w:val="Admin info"/>
    <w:next w:val="BodyText"/>
    <w:qFormat/>
    <w:rsid w:val="00175F2B"/>
    <w:pPr>
      <w:tabs>
        <w:tab w:val="left" w:pos="2552"/>
      </w:tabs>
      <w:spacing w:before="240"/>
    </w:pPr>
    <w:rPr>
      <w:rFonts w:ascii="Arial" w:hAnsi="Arial" w:cs="Arial"/>
      <w:b/>
      <w:sz w:val="24"/>
      <w:szCs w:val="22"/>
    </w:rPr>
  </w:style>
  <w:style w:type="paragraph" w:customStyle="1" w:styleId="Unittitle">
    <w:name w:val="Unit title"/>
    <w:next w:val="BodyText"/>
    <w:qFormat/>
    <w:rsid w:val="00175F2B"/>
    <w:pPr>
      <w:spacing w:before="240" w:after="240" w:line="360" w:lineRule="auto"/>
      <w:ind w:left="2835" w:hanging="2835"/>
    </w:pPr>
    <w:rPr>
      <w:rFonts w:ascii="Arial" w:hAnsi="Arial" w:cs="Arial"/>
      <w:b/>
      <w:bCs/>
      <w:sz w:val="28"/>
      <w:szCs w:val="26"/>
    </w:rPr>
  </w:style>
  <w:style w:type="character" w:customStyle="1" w:styleId="BalloonTextChar">
    <w:name w:val="Balloon Text Char"/>
    <w:link w:val="BalloonText"/>
    <w:semiHidden/>
    <w:rsid w:val="00175F2B"/>
    <w:rPr>
      <w:rFonts w:ascii="Tahoma" w:hAnsi="Tahoma" w:cs="Tahoma"/>
      <w:sz w:val="16"/>
      <w:szCs w:val="16"/>
    </w:rPr>
  </w:style>
  <w:style w:type="character" w:customStyle="1" w:styleId="CommentTextChar">
    <w:name w:val="Comment Text Char"/>
    <w:link w:val="CommentText"/>
    <w:semiHidden/>
    <w:rsid w:val="00175F2B"/>
    <w:rPr>
      <w:rFonts w:ascii="Arial" w:hAnsi="Arial"/>
      <w:szCs w:val="22"/>
      <w:lang w:eastAsia="x-none"/>
    </w:rPr>
  </w:style>
  <w:style w:type="character" w:customStyle="1" w:styleId="CommentSubjectChar">
    <w:name w:val="Comment Subject Char"/>
    <w:link w:val="CommentSubject"/>
    <w:uiPriority w:val="99"/>
    <w:semiHidden/>
    <w:rsid w:val="00175F2B"/>
    <w:rPr>
      <w:rFonts w:ascii="Arial" w:hAnsi="Arial"/>
      <w:b/>
      <w:bCs/>
      <w:szCs w:val="22"/>
      <w:lang w:eastAsia="x-none"/>
    </w:rPr>
  </w:style>
  <w:style w:type="character" w:customStyle="1" w:styleId="FooterChar">
    <w:name w:val="Footer Char"/>
    <w:link w:val="Footer"/>
    <w:uiPriority w:val="99"/>
    <w:rsid w:val="00175F2B"/>
    <w:rPr>
      <w:rFonts w:ascii="Arial" w:hAnsi="Arial"/>
      <w:sz w:val="22"/>
      <w:szCs w:val="22"/>
    </w:rPr>
  </w:style>
  <w:style w:type="paragraph" w:styleId="Header">
    <w:name w:val="header"/>
    <w:link w:val="HeaderChar"/>
    <w:rsid w:val="00175F2B"/>
    <w:pPr>
      <w:tabs>
        <w:tab w:val="center" w:pos="4153"/>
        <w:tab w:val="right" w:pos="8306"/>
      </w:tabs>
    </w:pPr>
    <w:rPr>
      <w:rFonts w:ascii="Arial" w:hAnsi="Arial"/>
      <w:sz w:val="22"/>
      <w:szCs w:val="22"/>
    </w:rPr>
  </w:style>
  <w:style w:type="character" w:customStyle="1" w:styleId="HeaderChar">
    <w:name w:val="Header Char"/>
    <w:basedOn w:val="DefaultParagraphFont"/>
    <w:link w:val="Header"/>
    <w:rsid w:val="00175F2B"/>
    <w:rPr>
      <w:rFonts w:ascii="Arial" w:hAnsi="Arial"/>
      <w:sz w:val="22"/>
      <w:szCs w:val="22"/>
    </w:rPr>
  </w:style>
  <w:style w:type="character" w:customStyle="1" w:styleId="Heading2Char">
    <w:name w:val="Heading 2 Char"/>
    <w:link w:val="Heading2"/>
    <w:rsid w:val="00175F2B"/>
    <w:rPr>
      <w:rFonts w:ascii="Arial" w:hAnsi="Arial" w:cs="Arial"/>
      <w:b/>
      <w:bCs/>
      <w:iCs/>
      <w:sz w:val="36"/>
      <w:szCs w:val="28"/>
    </w:rPr>
  </w:style>
  <w:style w:type="character" w:customStyle="1" w:styleId="Heading4Char">
    <w:name w:val="Heading 4 Char"/>
    <w:basedOn w:val="DefaultParagraphFont"/>
    <w:link w:val="Heading4"/>
    <w:rsid w:val="00175F2B"/>
    <w:rPr>
      <w:rFonts w:ascii="Arial" w:hAnsi="Arial"/>
      <w:b/>
      <w:bCs/>
      <w:sz w:val="24"/>
      <w:szCs w:val="28"/>
    </w:rPr>
  </w:style>
  <w:style w:type="character" w:customStyle="1" w:styleId="Heading5Char">
    <w:name w:val="Heading 5 Char"/>
    <w:basedOn w:val="DefaultParagraphFont"/>
    <w:link w:val="Heading5"/>
    <w:rsid w:val="00175F2B"/>
    <w:rPr>
      <w:rFonts w:ascii="Arial" w:hAnsi="Arial"/>
      <w:b/>
      <w:sz w:val="24"/>
    </w:rPr>
  </w:style>
  <w:style w:type="paragraph" w:customStyle="1" w:styleId="Historyofchanges">
    <w:name w:val="History of changes"/>
    <w:next w:val="BodyText"/>
    <w:qFormat/>
    <w:rsid w:val="00175F2B"/>
    <w:pPr>
      <w:spacing w:after="240" w:line="360" w:lineRule="auto"/>
    </w:pPr>
    <w:rPr>
      <w:rFonts w:ascii="Arial" w:hAnsi="Arial" w:cs="Arial"/>
      <w:b/>
      <w:bCs/>
      <w:sz w:val="28"/>
      <w:szCs w:val="26"/>
    </w:rPr>
  </w:style>
  <w:style w:type="paragraph" w:customStyle="1" w:styleId="Landscapefooter">
    <w:name w:val="Landscape footer"/>
    <w:qFormat/>
    <w:rsid w:val="00175F2B"/>
    <w:pPr>
      <w:pBdr>
        <w:top w:val="single" w:sz="4" w:space="1" w:color="auto"/>
      </w:pBdr>
      <w:tabs>
        <w:tab w:val="right" w:pos="14034"/>
      </w:tabs>
    </w:pPr>
    <w:rPr>
      <w:rFonts w:ascii="Arial" w:hAnsi="Arial" w:cs="Arial"/>
      <w:bCs/>
      <w:sz w:val="22"/>
      <w:szCs w:val="18"/>
    </w:rPr>
  </w:style>
  <w:style w:type="paragraph" w:styleId="List">
    <w:name w:val="List"/>
    <w:uiPriority w:val="99"/>
    <w:unhideWhenUsed/>
    <w:rsid w:val="00175F2B"/>
    <w:pPr>
      <w:spacing w:after="60" w:line="360" w:lineRule="auto"/>
      <w:ind w:left="425" w:hanging="425"/>
    </w:pPr>
    <w:rPr>
      <w:rFonts w:ascii="Arial" w:hAnsi="Arial" w:cs="Arial"/>
      <w:sz w:val="24"/>
      <w:szCs w:val="22"/>
    </w:rPr>
  </w:style>
  <w:style w:type="paragraph" w:styleId="List2">
    <w:name w:val="List 2"/>
    <w:uiPriority w:val="99"/>
    <w:unhideWhenUsed/>
    <w:rsid w:val="00175F2B"/>
    <w:pPr>
      <w:spacing w:after="60" w:line="360" w:lineRule="auto"/>
      <w:ind w:left="850" w:hanging="425"/>
    </w:pPr>
    <w:rPr>
      <w:rFonts w:ascii="Arial" w:hAnsi="Arial"/>
      <w:sz w:val="24"/>
      <w:szCs w:val="22"/>
    </w:rPr>
  </w:style>
  <w:style w:type="paragraph" w:customStyle="1" w:styleId="Normal12Bold">
    <w:name w:val="Normal 12 Bold"/>
    <w:next w:val="Normal"/>
    <w:qFormat/>
    <w:rsid w:val="00175F2B"/>
    <w:pPr>
      <w:jc w:val="both"/>
    </w:pPr>
    <w:rPr>
      <w:rFonts w:ascii="Arial" w:hAnsi="Arial" w:cs="Arial"/>
      <w:b/>
      <w:noProof/>
      <w:sz w:val="24"/>
    </w:rPr>
  </w:style>
  <w:style w:type="paragraph" w:customStyle="1" w:styleId="Page">
    <w:name w:val="Page"/>
    <w:next w:val="Normal"/>
    <w:qFormat/>
    <w:rsid w:val="00175F2B"/>
    <w:pPr>
      <w:spacing w:after="120"/>
      <w:jc w:val="right"/>
    </w:pPr>
    <w:rPr>
      <w:rFonts w:ascii="Arial" w:hAnsi="Arial"/>
      <w:b/>
      <w:bCs/>
      <w:sz w:val="22"/>
      <w:szCs w:val="22"/>
      <w:lang w:val="en-US"/>
    </w:rPr>
  </w:style>
  <w:style w:type="character" w:styleId="PageNumber">
    <w:name w:val="page number"/>
    <w:basedOn w:val="DefaultParagraphFont"/>
    <w:rsid w:val="00175F2B"/>
  </w:style>
  <w:style w:type="table" w:styleId="PlainTable2">
    <w:name w:val="Plain Table 2"/>
    <w:basedOn w:val="TableNormal"/>
    <w:uiPriority w:val="42"/>
    <w:rsid w:val="00175F2B"/>
    <w:rPr>
      <w:rFonts w:ascii="Arial" w:hAnsi="Arial"/>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QAlogo">
    <w:name w:val="SQA logo"/>
    <w:next w:val="Normal"/>
    <w:qFormat/>
    <w:rsid w:val="00175F2B"/>
    <w:pPr>
      <w:spacing w:after="360"/>
      <w:jc w:val="right"/>
    </w:pPr>
    <w:rPr>
      <w:rFonts w:ascii="Arial" w:hAnsi="Arial"/>
      <w:noProof/>
      <w:sz w:val="22"/>
      <w:szCs w:val="22"/>
    </w:rPr>
  </w:style>
  <w:style w:type="paragraph" w:customStyle="1" w:styleId="Subheading1">
    <w:name w:val="Subheading 1"/>
    <w:next w:val="Normal"/>
    <w:qFormat/>
    <w:rsid w:val="00175F2B"/>
    <w:pPr>
      <w:spacing w:before="240" w:after="120"/>
    </w:pPr>
    <w:rPr>
      <w:rFonts w:ascii="Arial" w:hAnsi="Arial"/>
      <w:b/>
      <w:sz w:val="24"/>
      <w:szCs w:val="24"/>
      <w:lang w:val="en-US"/>
    </w:rPr>
  </w:style>
  <w:style w:type="table" w:styleId="TableGridLight">
    <w:name w:val="Grid Table Light"/>
    <w:basedOn w:val="TableNormal"/>
    <w:uiPriority w:val="40"/>
    <w:rsid w:val="00175F2B"/>
    <w:rPr>
      <w:rFonts w:ascii="Arial" w:hAnsi="Arial"/>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Col">
      <w:rPr>
        <w:rFonts w:ascii="Arial" w:hAnsi="Arial"/>
        <w:b/>
        <w:sz w:val="22"/>
      </w:rPr>
    </w:tblStylePr>
  </w:style>
  <w:style w:type="paragraph" w:customStyle="1" w:styleId="Titlepage1">
    <w:name w:val="Title page 1"/>
    <w:next w:val="BodyText"/>
    <w:qFormat/>
    <w:rsid w:val="00175F2B"/>
    <w:pPr>
      <w:spacing w:after="240" w:line="360" w:lineRule="auto"/>
    </w:pPr>
    <w:rPr>
      <w:rFonts w:ascii="Arial" w:hAnsi="Arial"/>
      <w:b/>
      <w:noProof/>
      <w:sz w:val="36"/>
      <w:szCs w:val="22"/>
      <w:lang w:eastAsia="en-US"/>
    </w:rPr>
  </w:style>
  <w:style w:type="paragraph" w:customStyle="1" w:styleId="Titlepage2">
    <w:name w:val="Title page 2"/>
    <w:next w:val="BodyText"/>
    <w:qFormat/>
    <w:rsid w:val="00175F2B"/>
    <w:pPr>
      <w:spacing w:after="240" w:line="360" w:lineRule="auto"/>
    </w:pPr>
    <w:rPr>
      <w:rFonts w:ascii="Arial" w:hAnsi="Arial"/>
      <w:b/>
      <w:noProof/>
      <w:sz w:val="36"/>
      <w:szCs w:val="22"/>
      <w:lang w:eastAsia="en-US"/>
    </w:rPr>
  </w:style>
  <w:style w:type="paragraph" w:customStyle="1" w:styleId="Titlepage3">
    <w:name w:val="Title page 3"/>
    <w:next w:val="BodyText"/>
    <w:qFormat/>
    <w:rsid w:val="00175F2B"/>
    <w:pPr>
      <w:spacing w:after="240" w:line="360" w:lineRule="auto"/>
    </w:pPr>
    <w:rPr>
      <w:rFonts w:ascii="Arial" w:hAnsi="Arial"/>
      <w:b/>
      <w:sz w:val="36"/>
      <w:szCs w:val="22"/>
      <w:lang w:eastAsia="en-US"/>
    </w:rPr>
  </w:style>
  <w:style w:type="paragraph" w:styleId="TOC1">
    <w:name w:val="toc 1"/>
    <w:next w:val="Normal"/>
    <w:autoRedefine/>
    <w:uiPriority w:val="39"/>
    <w:rsid w:val="00175F2B"/>
    <w:pPr>
      <w:tabs>
        <w:tab w:val="left" w:pos="851"/>
        <w:tab w:val="right" w:pos="9072"/>
      </w:tabs>
      <w:ind w:left="851" w:hanging="851"/>
    </w:pPr>
    <w:rPr>
      <w:rFonts w:ascii="Arial" w:hAnsi="Arial"/>
      <w:sz w:val="22"/>
      <w:szCs w:val="22"/>
      <w:lang w:val="en-US"/>
    </w:rPr>
  </w:style>
  <w:style w:type="paragraph" w:styleId="TOC2">
    <w:name w:val="toc 2"/>
    <w:next w:val="Normal"/>
    <w:autoRedefine/>
    <w:uiPriority w:val="39"/>
    <w:rsid w:val="00175F2B"/>
    <w:pPr>
      <w:tabs>
        <w:tab w:val="left" w:pos="851"/>
        <w:tab w:val="right" w:pos="9072"/>
      </w:tabs>
      <w:ind w:left="851" w:hanging="851"/>
    </w:pPr>
    <w:rPr>
      <w:rFonts w:ascii="Arial" w:hAnsi="Arial"/>
      <w:sz w:val="22"/>
      <w:szCs w:val="22"/>
    </w:rPr>
  </w:style>
  <w:style w:type="paragraph" w:styleId="TOC3">
    <w:name w:val="toc 3"/>
    <w:next w:val="Normal"/>
    <w:autoRedefine/>
    <w:uiPriority w:val="39"/>
    <w:unhideWhenUsed/>
    <w:rsid w:val="00175F2B"/>
    <w:pPr>
      <w:tabs>
        <w:tab w:val="left" w:pos="851"/>
        <w:tab w:val="right" w:pos="9072"/>
      </w:tabs>
      <w:ind w:left="851" w:hanging="851"/>
    </w:pPr>
    <w:rPr>
      <w:rFonts w:ascii="Arial" w:hAnsi="Arial"/>
      <w:sz w:val="22"/>
      <w:szCs w:val="22"/>
    </w:rPr>
  </w:style>
  <w:style w:type="paragraph" w:styleId="TOC4">
    <w:name w:val="toc 4"/>
    <w:next w:val="Normal"/>
    <w:autoRedefine/>
    <w:uiPriority w:val="39"/>
    <w:unhideWhenUsed/>
    <w:rsid w:val="00175F2B"/>
    <w:pPr>
      <w:tabs>
        <w:tab w:val="left" w:pos="851"/>
        <w:tab w:val="right" w:pos="9072"/>
      </w:tabs>
      <w:ind w:left="851" w:hanging="851"/>
    </w:pPr>
    <w:rPr>
      <w:rFonts w:ascii="Arial" w:hAnsi="Arial"/>
      <w:sz w:val="22"/>
      <w:szCs w:val="22"/>
    </w:rPr>
  </w:style>
  <w:style w:type="paragraph" w:styleId="TOCHeading">
    <w:name w:val="TOC Heading"/>
    <w:basedOn w:val="Heading1"/>
    <w:next w:val="Normal"/>
    <w:uiPriority w:val="39"/>
    <w:unhideWhenUsed/>
    <w:qFormat/>
    <w:rsid w:val="00175F2B"/>
    <w:pPr>
      <w:keepNext/>
      <w:keepLines/>
      <w:tabs>
        <w:tab w:val="clear" w:pos="8364"/>
      </w:tabs>
      <w:spacing w:before="240" w:line="259" w:lineRule="auto"/>
      <w:outlineLvl w:val="9"/>
    </w:pPr>
    <w:rPr>
      <w:rFonts w:asciiTheme="majorHAnsi" w:eastAsiaTheme="majorEastAsia" w:hAnsiTheme="majorHAnsi" w:cstheme="majorBidi"/>
      <w:b w:val="0"/>
      <w:color w:val="2E74B5" w:themeColor="accent1" w:themeShade="BF"/>
      <w:sz w:val="32"/>
      <w:szCs w:val="32"/>
      <w:lang w:eastAsia="en-US"/>
    </w:rPr>
  </w:style>
  <w:style w:type="paragraph" w:customStyle="1" w:styleId="Unitcode">
    <w:name w:val="Unit code"/>
    <w:next w:val="BodyText"/>
    <w:qFormat/>
    <w:rsid w:val="00175F2B"/>
    <w:pPr>
      <w:spacing w:before="120" w:after="240"/>
      <w:ind w:left="2835" w:hanging="2835"/>
    </w:pPr>
    <w:rPr>
      <w:rFonts w:ascii="Arial" w:hAnsi="Arial" w:cs="Arial"/>
      <w:b/>
      <w:bCs/>
      <w:sz w:val="28"/>
      <w:szCs w:val="26"/>
    </w:rPr>
  </w:style>
  <w:style w:type="paragraph" w:styleId="BodyText">
    <w:name w:val="Body Text"/>
    <w:link w:val="BodyTextChar"/>
    <w:uiPriority w:val="99"/>
    <w:unhideWhenUsed/>
    <w:rsid w:val="00175F2B"/>
    <w:pPr>
      <w:spacing w:after="240" w:line="360" w:lineRule="auto"/>
    </w:pPr>
    <w:rPr>
      <w:rFonts w:ascii="Arial" w:hAnsi="Arial"/>
      <w:sz w:val="24"/>
      <w:szCs w:val="22"/>
    </w:rPr>
  </w:style>
  <w:style w:type="character" w:customStyle="1" w:styleId="BodyTextChar">
    <w:name w:val="Body Text Char"/>
    <w:basedOn w:val="DefaultParagraphFont"/>
    <w:link w:val="BodyText"/>
    <w:uiPriority w:val="99"/>
    <w:rsid w:val="00175F2B"/>
    <w:rPr>
      <w:rFonts w:ascii="Arial" w:hAnsi="Arial"/>
      <w:sz w:val="24"/>
      <w:szCs w:val="22"/>
    </w:rPr>
  </w:style>
  <w:style w:type="paragraph" w:customStyle="1" w:styleId="Bulletlevel1">
    <w:name w:val="Bullet level 1"/>
    <w:qFormat/>
    <w:rsid w:val="00175F2B"/>
    <w:pPr>
      <w:numPr>
        <w:numId w:val="4"/>
      </w:numPr>
      <w:spacing w:after="60" w:line="360" w:lineRule="auto"/>
    </w:pPr>
    <w:rPr>
      <w:rFonts w:ascii="Arial" w:hAnsi="Arial"/>
      <w:sz w:val="24"/>
      <w:szCs w:val="22"/>
    </w:rPr>
  </w:style>
  <w:style w:type="paragraph" w:customStyle="1" w:styleId="BulletLevel2">
    <w:name w:val="Bullet Level 2"/>
    <w:qFormat/>
    <w:rsid w:val="00175F2B"/>
    <w:pPr>
      <w:numPr>
        <w:numId w:val="5"/>
      </w:numPr>
      <w:spacing w:after="60" w:line="360" w:lineRule="auto"/>
    </w:pPr>
    <w:rPr>
      <w:rFonts w:ascii="Arial" w:hAnsi="Arial"/>
      <w:sz w:val="24"/>
      <w:szCs w:val="22"/>
    </w:rPr>
  </w:style>
  <w:style w:type="paragraph" w:customStyle="1" w:styleId="BulletLevel3">
    <w:name w:val="Bullet Level 3"/>
    <w:qFormat/>
    <w:rsid w:val="00175F2B"/>
    <w:pPr>
      <w:numPr>
        <w:numId w:val="6"/>
      </w:numPr>
      <w:spacing w:after="60" w:line="360" w:lineRule="auto"/>
    </w:pPr>
    <w:rPr>
      <w:rFonts w:ascii="Arial" w:hAnsi="Arial"/>
      <w:sz w:val="24"/>
      <w:szCs w:val="22"/>
    </w:rPr>
  </w:style>
  <w:style w:type="character" w:styleId="FollowedHyperlink">
    <w:name w:val="FollowedHyperlink"/>
    <w:basedOn w:val="DefaultParagraphFont"/>
    <w:uiPriority w:val="99"/>
    <w:semiHidden/>
    <w:unhideWhenUsed/>
    <w:rsid w:val="00175F2B"/>
    <w:rPr>
      <w:color w:val="954F72" w:themeColor="followedHyperlink"/>
      <w:u w:val="single"/>
    </w:rPr>
  </w:style>
  <w:style w:type="character" w:customStyle="1" w:styleId="Heading1Char">
    <w:name w:val="Heading 1 Char"/>
    <w:basedOn w:val="DefaultParagraphFont"/>
    <w:link w:val="Heading1"/>
    <w:rsid w:val="00175F2B"/>
    <w:rPr>
      <w:rFonts w:ascii="Arial" w:hAnsi="Arial"/>
      <w:b/>
      <w:sz w:val="48"/>
      <w:szCs w:val="22"/>
    </w:rPr>
  </w:style>
  <w:style w:type="paragraph" w:customStyle="1" w:styleId="Indentparagraph">
    <w:name w:val="Indent paragraph"/>
    <w:qFormat/>
    <w:rsid w:val="00175F2B"/>
    <w:pPr>
      <w:spacing w:after="240" w:line="360" w:lineRule="auto"/>
      <w:ind w:left="425"/>
    </w:pPr>
    <w:rPr>
      <w:rFonts w:ascii="Arial" w:hAnsi="Arial"/>
      <w:sz w:val="24"/>
      <w:szCs w:val="22"/>
    </w:rPr>
  </w:style>
  <w:style w:type="paragraph" w:styleId="List3">
    <w:name w:val="List 3"/>
    <w:basedOn w:val="Normal"/>
    <w:uiPriority w:val="99"/>
    <w:semiHidden/>
    <w:unhideWhenUsed/>
    <w:rsid w:val="00175F2B"/>
  </w:style>
  <w:style w:type="paragraph" w:styleId="ListBullet">
    <w:name w:val="List Bullet"/>
    <w:uiPriority w:val="99"/>
    <w:unhideWhenUsed/>
    <w:rsid w:val="00175F2B"/>
    <w:pPr>
      <w:spacing w:after="60" w:line="360" w:lineRule="auto"/>
      <w:ind w:left="425" w:hanging="425"/>
    </w:pPr>
    <w:rPr>
      <w:rFonts w:ascii="Arial" w:hAnsi="Arial"/>
      <w:sz w:val="24"/>
      <w:szCs w:val="22"/>
    </w:rPr>
  </w:style>
  <w:style w:type="paragraph" w:styleId="ListBullet2">
    <w:name w:val="List Bullet 2"/>
    <w:uiPriority w:val="99"/>
    <w:unhideWhenUsed/>
    <w:rsid w:val="00175F2B"/>
    <w:pPr>
      <w:spacing w:after="60" w:line="360" w:lineRule="auto"/>
      <w:ind w:left="850" w:hanging="425"/>
    </w:pPr>
    <w:rPr>
      <w:rFonts w:ascii="Arial" w:hAnsi="Arial" w:cs="Arial"/>
      <w:sz w:val="24"/>
      <w:szCs w:val="22"/>
    </w:rPr>
  </w:style>
  <w:style w:type="paragraph" w:styleId="ListBullet3">
    <w:name w:val="List Bullet 3"/>
    <w:uiPriority w:val="99"/>
    <w:unhideWhenUsed/>
    <w:rsid w:val="00175F2B"/>
    <w:pPr>
      <w:spacing w:after="60" w:line="360" w:lineRule="auto"/>
      <w:ind w:left="1276" w:hanging="425"/>
    </w:pPr>
    <w:rPr>
      <w:rFonts w:ascii="Arial" w:hAnsi="Arial"/>
      <w:sz w:val="24"/>
      <w:szCs w:val="22"/>
    </w:rPr>
  </w:style>
  <w:style w:type="paragraph" w:customStyle="1" w:styleId="Notetowriters">
    <w:name w:val="Note to writers"/>
    <w:next w:val="BodyText"/>
    <w:qFormat/>
    <w:rsid w:val="00175F2B"/>
    <w:pPr>
      <w:spacing w:before="240" w:after="240" w:line="360" w:lineRule="auto"/>
    </w:pPr>
    <w:rPr>
      <w:rFonts w:ascii="Arial" w:hAnsi="Arial"/>
      <w:sz w:val="24"/>
      <w:szCs w:val="22"/>
    </w:rPr>
  </w:style>
  <w:style w:type="paragraph" w:customStyle="1" w:styleId="Numberedlistlevel1">
    <w:name w:val="Numbered list level 1"/>
    <w:qFormat/>
    <w:rsid w:val="00175F2B"/>
    <w:pPr>
      <w:numPr>
        <w:numId w:val="8"/>
      </w:numPr>
      <w:spacing w:after="60" w:line="360" w:lineRule="auto"/>
    </w:pPr>
    <w:rPr>
      <w:rFonts w:ascii="Arial" w:hAnsi="Arial" w:cs="Arial"/>
      <w:sz w:val="24"/>
      <w:szCs w:val="22"/>
    </w:rPr>
  </w:style>
  <w:style w:type="paragraph" w:customStyle="1" w:styleId="Numberedlistlevel2">
    <w:name w:val="Numbered list level 2"/>
    <w:qFormat/>
    <w:rsid w:val="00175F2B"/>
    <w:pPr>
      <w:spacing w:after="60" w:line="360" w:lineRule="auto"/>
      <w:ind w:left="850" w:hanging="425"/>
    </w:pPr>
    <w:rPr>
      <w:rFonts w:ascii="Arial" w:hAnsi="Arial" w:cs="Arial"/>
      <w:sz w:val="24"/>
      <w:szCs w:val="22"/>
    </w:rPr>
  </w:style>
  <w:style w:type="paragraph" w:customStyle="1" w:styleId="SQAcopyright">
    <w:name w:val="SQA copyright"/>
    <w:next w:val="BodyText"/>
    <w:qFormat/>
    <w:rsid w:val="00175F2B"/>
    <w:pPr>
      <w:spacing w:before="720" w:after="480"/>
    </w:pPr>
    <w:rPr>
      <w:rFonts w:ascii="Arial" w:hAnsi="Arial"/>
      <w:sz w:val="24"/>
      <w:szCs w:val="22"/>
    </w:rPr>
  </w:style>
  <w:style w:type="character" w:styleId="Strong">
    <w:name w:val="Strong"/>
    <w:basedOn w:val="DefaultParagraphFont"/>
    <w:uiPriority w:val="22"/>
    <w:qFormat/>
    <w:rsid w:val="00175F2B"/>
    <w:rPr>
      <w:rFonts w:ascii="Arial" w:hAnsi="Arial"/>
      <w:b/>
      <w:bCs/>
      <w:sz w:val="24"/>
    </w:rPr>
  </w:style>
  <w:style w:type="paragraph" w:customStyle="1" w:styleId="Subheading">
    <w:name w:val="Subheading"/>
    <w:next w:val="BodyText"/>
    <w:qFormat/>
    <w:rsid w:val="00175F2B"/>
    <w:pPr>
      <w:spacing w:before="240" w:after="240" w:line="360" w:lineRule="auto"/>
    </w:pPr>
    <w:rPr>
      <w:rFonts w:ascii="Arial" w:hAnsi="Arial"/>
      <w:b/>
      <w:sz w:val="24"/>
    </w:rPr>
  </w:style>
  <w:style w:type="paragraph" w:styleId="Subtitle">
    <w:name w:val="Subtitle"/>
    <w:next w:val="Normal"/>
    <w:link w:val="SubtitleChar"/>
    <w:uiPriority w:val="11"/>
    <w:qFormat/>
    <w:rsid w:val="00175F2B"/>
    <w:pPr>
      <w:numPr>
        <w:ilvl w:val="1"/>
      </w:numPr>
      <w:spacing w:before="240" w:after="240" w:line="360" w:lineRule="auto"/>
    </w:pPr>
    <w:rPr>
      <w:rFonts w:ascii="Arial" w:eastAsiaTheme="minorEastAsia" w:hAnsi="Arial" w:cstheme="minorBidi"/>
      <w:b/>
      <w:sz w:val="24"/>
      <w:szCs w:val="22"/>
    </w:rPr>
  </w:style>
  <w:style w:type="character" w:customStyle="1" w:styleId="SubtitleChar">
    <w:name w:val="Subtitle Char"/>
    <w:basedOn w:val="DefaultParagraphFont"/>
    <w:link w:val="Subtitle"/>
    <w:uiPriority w:val="11"/>
    <w:rsid w:val="00175F2B"/>
    <w:rPr>
      <w:rFonts w:ascii="Arial" w:eastAsiaTheme="minorEastAsia" w:hAnsi="Arial" w:cstheme="minorBidi"/>
      <w:b/>
      <w:sz w:val="24"/>
      <w:szCs w:val="22"/>
    </w:rPr>
  </w:style>
  <w:style w:type="paragraph" w:customStyle="1" w:styleId="TableBulletLevel1">
    <w:name w:val="Table Bullet Level 1"/>
    <w:qFormat/>
    <w:rsid w:val="00175F2B"/>
    <w:pPr>
      <w:numPr>
        <w:numId w:val="9"/>
      </w:numPr>
      <w:spacing w:after="60"/>
    </w:pPr>
    <w:rPr>
      <w:rFonts w:ascii="Arial" w:hAnsi="Arial"/>
      <w:noProof/>
      <w:sz w:val="24"/>
      <w:szCs w:val="22"/>
    </w:rPr>
  </w:style>
  <w:style w:type="paragraph" w:customStyle="1" w:styleId="TableBulletLevel2">
    <w:name w:val="Table Bullet Level 2"/>
    <w:qFormat/>
    <w:rsid w:val="00175F2B"/>
    <w:pPr>
      <w:numPr>
        <w:numId w:val="10"/>
      </w:numPr>
      <w:spacing w:after="60"/>
    </w:pPr>
    <w:rPr>
      <w:rFonts w:ascii="Arial" w:hAnsi="Arial"/>
      <w:noProof/>
      <w:sz w:val="24"/>
      <w:szCs w:val="22"/>
    </w:rPr>
  </w:style>
  <w:style w:type="paragraph" w:customStyle="1" w:styleId="TableBulletLevel3">
    <w:name w:val="Table Bullet Level 3"/>
    <w:qFormat/>
    <w:rsid w:val="00175F2B"/>
    <w:pPr>
      <w:numPr>
        <w:numId w:val="11"/>
      </w:numPr>
      <w:spacing w:after="60"/>
    </w:pPr>
    <w:rPr>
      <w:rFonts w:ascii="Arial" w:hAnsi="Arial"/>
      <w:noProof/>
      <w:sz w:val="24"/>
      <w:szCs w:val="22"/>
    </w:rPr>
  </w:style>
  <w:style w:type="paragraph" w:customStyle="1" w:styleId="Tabledata">
    <w:name w:val="Table data"/>
    <w:qFormat/>
    <w:rsid w:val="00175F2B"/>
    <w:pPr>
      <w:spacing w:after="240"/>
    </w:pPr>
    <w:rPr>
      <w:rFonts w:ascii="Arial" w:hAnsi="Arial"/>
      <w:sz w:val="24"/>
      <w:szCs w:val="22"/>
    </w:rPr>
  </w:style>
  <w:style w:type="paragraph" w:customStyle="1" w:styleId="Tableheader">
    <w:name w:val="Table header"/>
    <w:qFormat/>
    <w:rsid w:val="00175F2B"/>
    <w:pPr>
      <w:autoSpaceDE w:val="0"/>
      <w:autoSpaceDN w:val="0"/>
      <w:adjustRightInd w:val="0"/>
    </w:pPr>
    <w:rPr>
      <w:rFonts w:ascii="Arial" w:hAnsi="Arial" w:cs="Arial"/>
      <w:b/>
      <w:color w:val="000000"/>
      <w:sz w:val="24"/>
      <w:szCs w:val="24"/>
    </w:rPr>
  </w:style>
  <w:style w:type="paragraph" w:customStyle="1" w:styleId="Templateversion">
    <w:name w:val="Template version"/>
    <w:next w:val="BodyText"/>
    <w:qFormat/>
    <w:rsid w:val="00175F2B"/>
    <w:pPr>
      <w:spacing w:before="840" w:after="240"/>
    </w:pPr>
    <w:rPr>
      <w:rFonts w:ascii="Arial" w:hAnsi="Arial"/>
      <w:sz w:val="24"/>
      <w:szCs w:val="22"/>
    </w:rPr>
  </w:style>
  <w:style w:type="paragraph" w:customStyle="1" w:styleId="Titlepage4">
    <w:name w:val="Title page 4"/>
    <w:next w:val="BodyText"/>
    <w:qFormat/>
    <w:rsid w:val="00175F2B"/>
    <w:pPr>
      <w:spacing w:after="240" w:line="360" w:lineRule="auto"/>
    </w:pPr>
    <w:rPr>
      <w:rFonts w:ascii="Arial" w:hAnsi="Arial"/>
      <w:b/>
      <w:sz w:val="36"/>
      <w:szCs w:val="22"/>
      <w:lang w:eastAsia="en-US"/>
    </w:rPr>
  </w:style>
  <w:style w:type="character" w:styleId="UnresolvedMention">
    <w:name w:val="Unresolved Mention"/>
    <w:basedOn w:val="DefaultParagraphFont"/>
    <w:uiPriority w:val="99"/>
    <w:semiHidden/>
    <w:unhideWhenUsed/>
    <w:rsid w:val="005C1DA7"/>
    <w:rPr>
      <w:color w:val="605E5C"/>
      <w:shd w:val="clear" w:color="auto" w:fill="E1DFDD"/>
    </w:rPr>
  </w:style>
  <w:style w:type="character" w:styleId="Emphasis">
    <w:name w:val="Emphasis"/>
    <w:basedOn w:val="DefaultParagraphFont"/>
    <w:uiPriority w:val="20"/>
    <w:qFormat/>
    <w:rsid w:val="00175F2B"/>
    <w:rPr>
      <w:i/>
      <w:iCs/>
    </w:rPr>
  </w:style>
  <w:style w:type="paragraph" w:customStyle="1" w:styleId="Dateoforiginalpublication">
    <w:name w:val="Date of original publication"/>
    <w:next w:val="Normal"/>
    <w:qFormat/>
    <w:rsid w:val="00175F2B"/>
    <w:pPr>
      <w:spacing w:before="360" w:after="120"/>
    </w:pPr>
    <w:rPr>
      <w:rFonts w:ascii="Arial" w:hAnsi="Arial"/>
      <w:b/>
      <w:sz w:val="32"/>
      <w:szCs w:val="22"/>
      <w:lang w:val="en-US"/>
    </w:rPr>
  </w:style>
  <w:style w:type="paragraph" w:customStyle="1" w:styleId="Totalmarks">
    <w:name w:val="Total marks"/>
    <w:next w:val="BodyText"/>
    <w:qFormat/>
    <w:rsid w:val="00175F2B"/>
    <w:pPr>
      <w:tabs>
        <w:tab w:val="left" w:pos="4111"/>
        <w:tab w:val="left" w:pos="6804"/>
      </w:tabs>
      <w:spacing w:before="240" w:after="240"/>
    </w:pPr>
    <w:rPr>
      <w:rFonts w:ascii="Arial" w:hAnsi="Arial"/>
      <w:b/>
      <w:bCs/>
      <w:sz w:val="24"/>
      <w:szCs w:val="22"/>
    </w:rPr>
  </w:style>
  <w:style w:type="paragraph" w:customStyle="1" w:styleId="Typeofexamination">
    <w:name w:val="Type of examination"/>
    <w:next w:val="Normal"/>
    <w:qFormat/>
    <w:rsid w:val="00175F2B"/>
    <w:pPr>
      <w:spacing w:before="120" w:after="240"/>
      <w:ind w:left="3119" w:hanging="3119"/>
    </w:pPr>
    <w:rPr>
      <w:rFonts w:ascii="Arial" w:hAnsi="Arial" w:cs="Arial"/>
      <w:b/>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qa.org.uk/assessmentarrangement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sqa.org.uk/sqa/46233.2769.html"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E1E70450-BBF6-44AC-BBD6-9CDD1DC0D029}">
  <ds:schemaRefs>
    <ds:schemaRef ds:uri="http://schemas.openxmlformats.org/officeDocument/2006/bibliography"/>
  </ds:schemaRefs>
</ds:datastoreItem>
</file>

<file path=customXml/itemProps2.xml><?xml version="1.0" encoding="utf-8"?>
<ds:datastoreItem xmlns:ds="http://schemas.openxmlformats.org/officeDocument/2006/customXml" ds:itemID="{BF644A1D-5E9B-4C38-8BAF-E2E8A4AA8E1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1963</Words>
  <Characters>11210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13147</CharactersWithSpaces>
  <SharedDoc>false</SharedDoc>
  <HLinks>
    <vt:vector size="6" baseType="variant">
      <vt:variant>
        <vt:i4>1769555</vt:i4>
      </vt:variant>
      <vt:variant>
        <vt:i4>2</vt:i4>
      </vt:variant>
      <vt:variant>
        <vt:i4>0</vt:i4>
      </vt:variant>
      <vt:variant>
        <vt:i4>5</vt:i4>
      </vt:variant>
      <vt:variant>
        <vt:lpwstr>http://www.sqa.org.uk/assessmentarrangements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2025-03-25T13:29:00Z</dcterms:created>
  <dcterms:modified xsi:type="dcterms:W3CDTF">2026-02-11T12:03:00Z</dcterms:modified>
</cp:coreProperties>
</file>