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7E83" w14:textId="77777777" w:rsidR="00642042" w:rsidRDefault="00BD2A32" w:rsidP="00920579">
      <w:pPr>
        <w:pStyle w:val="SQAlogo"/>
      </w:pPr>
      <w:r w:rsidRPr="00590DC4">
        <w:rPr>
          <w:noProof/>
          <w:lang w:eastAsia="zh-CN"/>
        </w:rPr>
        <w:drawing>
          <wp:anchor distT="0" distB="0" distL="114300" distR="114300" simplePos="0" relativeHeight="251658240" behindDoc="1" locked="0" layoutInCell="1" allowOverlap="1" wp14:anchorId="653380EE" wp14:editId="5888C792">
            <wp:simplePos x="0" y="0"/>
            <wp:positionH relativeFrom="margin">
              <wp:align>right</wp:align>
            </wp:positionH>
            <wp:positionV relativeFrom="paragraph">
              <wp:posOffset>-95250</wp:posOffset>
            </wp:positionV>
            <wp:extent cx="1789200" cy="9540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92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CCC54" w14:textId="753361AE" w:rsidR="00642042" w:rsidRPr="00B46FF6" w:rsidRDefault="00BD2A32" w:rsidP="00642042">
      <w:pPr>
        <w:pStyle w:val="GroupAwardtitle"/>
        <w:rPr>
          <w:b w:val="0"/>
          <w:bCs w:val="0"/>
        </w:rPr>
      </w:pPr>
      <w:r>
        <w:t>G</w:t>
      </w:r>
      <w:r w:rsidR="00642042">
        <w:t>roup Award Title:</w:t>
      </w:r>
      <w:r w:rsidR="00642042" w:rsidRPr="00B46FF6">
        <w:rPr>
          <w:b w:val="0"/>
          <w:bCs w:val="0"/>
        </w:rPr>
        <w:tab/>
      </w:r>
      <w:r w:rsidR="00FA71F0" w:rsidRPr="00FA71F0">
        <w:rPr>
          <w:b w:val="0"/>
          <w:bCs w:val="0"/>
        </w:rPr>
        <w:t xml:space="preserve">SVQ in Cladding Occupations (Construction) </w:t>
      </w:r>
      <w:r w:rsidR="00C0052F" w:rsidRPr="00C0052F">
        <w:rPr>
          <w:b w:val="0"/>
          <w:bCs w:val="0"/>
        </w:rPr>
        <w:t>at SCQF Level 5</w:t>
      </w:r>
    </w:p>
    <w:p w14:paraId="540D70A3" w14:textId="699241D1" w:rsidR="00BD2A32" w:rsidRPr="00EE5717" w:rsidRDefault="00BD2A32" w:rsidP="00EE5717">
      <w:pPr>
        <w:pStyle w:val="GroupAwardcode"/>
        <w:rPr>
          <w:b w:val="0"/>
          <w:bCs w:val="0"/>
        </w:rPr>
      </w:pPr>
      <w:r w:rsidRPr="00B46FF6">
        <w:t>G</w:t>
      </w:r>
      <w:r w:rsidR="00642042" w:rsidRPr="00B46FF6">
        <w:t>r</w:t>
      </w:r>
      <w:r w:rsidR="00B46FF6" w:rsidRPr="00B46FF6">
        <w:t>oup Award Code:</w:t>
      </w:r>
      <w:r w:rsidR="00B46FF6" w:rsidRPr="00EE5717">
        <w:rPr>
          <w:b w:val="0"/>
          <w:bCs w:val="0"/>
        </w:rPr>
        <w:tab/>
      </w:r>
      <w:r w:rsidR="00F559C4" w:rsidRPr="00F559C4">
        <w:rPr>
          <w:b w:val="0"/>
          <w:bCs w:val="0"/>
        </w:rPr>
        <w:t>GW2L 22</w:t>
      </w:r>
    </w:p>
    <w:p w14:paraId="19B55233" w14:textId="51460194" w:rsidR="00BD2A32" w:rsidRDefault="00BD2A32" w:rsidP="00B46FF6">
      <w:pPr>
        <w:pStyle w:val="SCQFoverallcredit"/>
        <w:rPr>
          <w:b w:val="0"/>
          <w:bCs w:val="0"/>
        </w:rPr>
      </w:pPr>
      <w:r w:rsidRPr="00BD2A32">
        <w:t xml:space="preserve">SCQF overall </w:t>
      </w:r>
      <w:r w:rsidRPr="00B46FF6">
        <w:t>credit</w:t>
      </w:r>
      <w:r w:rsidR="004927FC">
        <w:t>s</w:t>
      </w:r>
      <w:r w:rsidRPr="00BD2A32">
        <w:t>:</w:t>
      </w:r>
      <w:r w:rsidR="00B46FF6" w:rsidRPr="00B46FF6">
        <w:rPr>
          <w:b w:val="0"/>
          <w:bCs w:val="0"/>
        </w:rPr>
        <w:tab/>
      </w:r>
      <w:r w:rsidR="00FA71F0">
        <w:rPr>
          <w:b w:val="0"/>
          <w:bCs w:val="0"/>
        </w:rPr>
        <w:t>Min 79 credits, Max</w:t>
      </w:r>
      <w:r w:rsidR="004927FC">
        <w:rPr>
          <w:b w:val="0"/>
          <w:bCs w:val="0"/>
        </w:rPr>
        <w:t xml:space="preserve"> </w:t>
      </w:r>
      <w:r w:rsidR="00FA71F0">
        <w:rPr>
          <w:b w:val="0"/>
          <w:bCs w:val="0"/>
        </w:rPr>
        <w:t>113 credits</w:t>
      </w:r>
    </w:p>
    <w:p w14:paraId="7A6895FE" w14:textId="13BCFEAF" w:rsidR="00B46FF6" w:rsidRPr="00AC1D2E" w:rsidRDefault="00B46FF6" w:rsidP="00B46FF6">
      <w:pPr>
        <w:rPr>
          <w:sz w:val="24"/>
          <w:szCs w:val="24"/>
        </w:rPr>
      </w:pPr>
      <w:r w:rsidRPr="00AC1D2E">
        <w:rPr>
          <w:sz w:val="24"/>
          <w:szCs w:val="24"/>
        </w:rPr>
        <w:t xml:space="preserve">To attain the qualification, candidates must complete </w:t>
      </w:r>
      <w:r w:rsidR="00FA71F0" w:rsidRPr="00AC1D2E">
        <w:rPr>
          <w:sz w:val="24"/>
          <w:szCs w:val="24"/>
        </w:rPr>
        <w:t>7 units.</w:t>
      </w:r>
      <w:r w:rsidRPr="00AC1D2E">
        <w:rPr>
          <w:sz w:val="24"/>
          <w:szCs w:val="24"/>
        </w:rPr>
        <w:t xml:space="preserve"> This consists of:</w:t>
      </w:r>
    </w:p>
    <w:p w14:paraId="25CBAAC2" w14:textId="77777777" w:rsidR="00B46FF6" w:rsidRPr="00AC1D2E" w:rsidRDefault="00B46FF6" w:rsidP="00B46FF6">
      <w:pPr>
        <w:rPr>
          <w:sz w:val="24"/>
          <w:szCs w:val="24"/>
        </w:rPr>
      </w:pPr>
    </w:p>
    <w:p w14:paraId="2DA4D8E5" w14:textId="09DF9E2C" w:rsidR="00B46FF6" w:rsidRPr="00AC1D2E" w:rsidRDefault="00F85D2A" w:rsidP="0055580D">
      <w:pPr>
        <w:pStyle w:val="Bullet1"/>
        <w:rPr>
          <w:sz w:val="24"/>
          <w:szCs w:val="24"/>
        </w:rPr>
      </w:pPr>
      <w:r w:rsidRPr="00AC1D2E">
        <w:rPr>
          <w:sz w:val="24"/>
          <w:szCs w:val="24"/>
        </w:rPr>
        <w:t>4</w:t>
      </w:r>
      <w:r w:rsidR="00E00999" w:rsidRPr="00AC1D2E">
        <w:rPr>
          <w:sz w:val="24"/>
          <w:szCs w:val="24"/>
        </w:rPr>
        <w:t xml:space="preserve"> mandatory units</w:t>
      </w:r>
    </w:p>
    <w:p w14:paraId="084DCF9D" w14:textId="6B4DC7FB" w:rsidR="00F85D2A" w:rsidRPr="00AC1D2E" w:rsidRDefault="00F85D2A" w:rsidP="0055580D">
      <w:pPr>
        <w:pStyle w:val="Bullet1"/>
        <w:rPr>
          <w:sz w:val="24"/>
          <w:szCs w:val="24"/>
        </w:rPr>
      </w:pPr>
      <w:r w:rsidRPr="00AC1D2E">
        <w:rPr>
          <w:sz w:val="24"/>
          <w:szCs w:val="24"/>
        </w:rPr>
        <w:t>2 mandatory optional units</w:t>
      </w:r>
    </w:p>
    <w:p w14:paraId="52CE5DAD" w14:textId="6DCFF9DF" w:rsidR="00FA71F0" w:rsidRPr="00AC1D2E" w:rsidRDefault="00FA71F0" w:rsidP="0055580D">
      <w:pPr>
        <w:pStyle w:val="Bullet1"/>
        <w:rPr>
          <w:sz w:val="24"/>
          <w:szCs w:val="24"/>
        </w:rPr>
      </w:pPr>
      <w:r w:rsidRPr="00AC1D2E">
        <w:rPr>
          <w:sz w:val="24"/>
          <w:szCs w:val="24"/>
        </w:rPr>
        <w:t>1 optional unit</w:t>
      </w:r>
    </w:p>
    <w:p w14:paraId="3483DA68" w14:textId="2AE09121" w:rsidR="0055580D" w:rsidRPr="00AC1D2E" w:rsidRDefault="0055580D" w:rsidP="0055580D">
      <w:pPr>
        <w:rPr>
          <w:sz w:val="24"/>
          <w:szCs w:val="24"/>
        </w:rPr>
      </w:pPr>
    </w:p>
    <w:p w14:paraId="042C5D2F" w14:textId="77777777" w:rsidR="00C70EFF" w:rsidRPr="00AC1D2E" w:rsidRDefault="00C70EFF" w:rsidP="0055580D">
      <w:pPr>
        <w:rPr>
          <w:sz w:val="24"/>
          <w:szCs w:val="24"/>
        </w:rPr>
      </w:pPr>
    </w:p>
    <w:p w14:paraId="0D8EAE0E" w14:textId="77777777" w:rsidR="00B46FF6" w:rsidRPr="00AC1D2E" w:rsidRDefault="00B46FF6" w:rsidP="0055580D">
      <w:pPr>
        <w:rPr>
          <w:sz w:val="24"/>
          <w:szCs w:val="24"/>
        </w:rPr>
      </w:pPr>
    </w:p>
    <w:p w14:paraId="2C05EB42" w14:textId="08D90BB5" w:rsidR="00C36F7E" w:rsidRPr="00AC1D2E" w:rsidRDefault="00C36F7E" w:rsidP="0055580D">
      <w:pPr>
        <w:rPr>
          <w:sz w:val="24"/>
          <w:szCs w:val="24"/>
          <w:lang w:val="en-US"/>
        </w:rPr>
      </w:pPr>
      <w:r w:rsidRPr="00AC1D2E">
        <w:rPr>
          <w:sz w:val="24"/>
          <w:szCs w:val="24"/>
          <w:lang w:val="en-US"/>
        </w:rPr>
        <w:t>Please note the table below shows the SSC identification codes listed alongside the corresponding SQA unit codes. It is important that SQA unit codes are used in all your recording documentation</w:t>
      </w:r>
      <w:r w:rsidR="009D2652" w:rsidRPr="00AC1D2E">
        <w:rPr>
          <w:sz w:val="24"/>
          <w:szCs w:val="24"/>
          <w:lang w:val="en-US"/>
        </w:rPr>
        <w:t>,</w:t>
      </w:r>
      <w:r w:rsidRPr="00AC1D2E">
        <w:rPr>
          <w:sz w:val="24"/>
          <w:szCs w:val="24"/>
          <w:lang w:val="en-US"/>
        </w:rPr>
        <w:t xml:space="preserve"> and when your results are communicated to SQA</w:t>
      </w:r>
      <w:r w:rsidR="0055580D" w:rsidRPr="00AC1D2E">
        <w:rPr>
          <w:sz w:val="24"/>
          <w:szCs w:val="24"/>
          <w:lang w:val="en-US"/>
        </w:rPr>
        <w:t>.</w:t>
      </w:r>
    </w:p>
    <w:p w14:paraId="09A2E005" w14:textId="77777777" w:rsidR="00FE78B5" w:rsidRPr="00AC1D2E" w:rsidRDefault="00FE78B5" w:rsidP="0055580D">
      <w:pPr>
        <w:rPr>
          <w:sz w:val="24"/>
          <w:szCs w:val="24"/>
          <w:lang w:val="en-US"/>
        </w:rPr>
      </w:pPr>
    </w:p>
    <w:p w14:paraId="29640AF8" w14:textId="266DBFCD" w:rsidR="00C70EFF" w:rsidRDefault="00C70EFF" w:rsidP="00C70EFF">
      <w:pPr>
        <w:pStyle w:val="Heading1"/>
        <w:rPr>
          <w:lang w:val="en-US"/>
        </w:rPr>
      </w:pPr>
      <w:r>
        <w:rPr>
          <w:lang w:val="en-US"/>
        </w:rPr>
        <w:t>Mandatory units: Candidates must complete all</w:t>
      </w:r>
      <w:r w:rsidR="00F1387F">
        <w:rPr>
          <w:lang w:val="en-US"/>
        </w:rPr>
        <w:t xml:space="preserve"> </w:t>
      </w:r>
      <w:r w:rsidR="00AB1848">
        <w:rPr>
          <w:lang w:val="en-US"/>
        </w:rPr>
        <w:t xml:space="preserve">4 </w:t>
      </w:r>
      <w:r>
        <w:rPr>
          <w:lang w:val="en-US"/>
        </w:rPr>
        <w:t>units</w:t>
      </w:r>
    </w:p>
    <w:tbl>
      <w:tblPr>
        <w:tblStyle w:val="TableGrid"/>
        <w:tblW w:w="10031" w:type="dxa"/>
        <w:tblInd w:w="-113" w:type="dxa"/>
        <w:tblLayout w:type="fixed"/>
        <w:tblLook w:val="0620" w:firstRow="1" w:lastRow="0" w:firstColumn="0" w:lastColumn="0" w:noHBand="1" w:noVBand="1"/>
        <w:tblCaption w:val="SVQ Customer Facing Structure"/>
        <w:tblDescription w:val="Table showing list of mandatory units candidates must complete, ie, codes, title, level and credits."/>
      </w:tblPr>
      <w:tblGrid>
        <w:gridCol w:w="1620"/>
        <w:gridCol w:w="1492"/>
        <w:gridCol w:w="3766"/>
        <w:gridCol w:w="958"/>
        <w:gridCol w:w="1061"/>
        <w:gridCol w:w="1134"/>
      </w:tblGrid>
      <w:tr w:rsidR="0055580D" w:rsidRPr="00F559C4" w14:paraId="24531911" w14:textId="77777777" w:rsidTr="00F559C4">
        <w:trPr>
          <w:cantSplit/>
          <w:tblHeader/>
        </w:trPr>
        <w:tc>
          <w:tcPr>
            <w:tcW w:w="1620" w:type="dxa"/>
            <w:vAlign w:val="center"/>
          </w:tcPr>
          <w:p w14:paraId="5137ADE6" w14:textId="1D6A2BEE" w:rsidR="0055580D" w:rsidRPr="00F559C4" w:rsidRDefault="0055580D" w:rsidP="006665BB">
            <w:pPr>
              <w:rPr>
                <w:rFonts w:cs="Arial"/>
                <w:b/>
                <w:bCs/>
                <w:sz w:val="24"/>
                <w:szCs w:val="24"/>
                <w:lang w:val="en-US"/>
              </w:rPr>
            </w:pPr>
            <w:r w:rsidRPr="00F559C4">
              <w:rPr>
                <w:rFonts w:cs="Arial"/>
                <w:b/>
                <w:bCs/>
                <w:sz w:val="24"/>
                <w:szCs w:val="24"/>
                <w:lang w:val="en-US"/>
              </w:rPr>
              <w:t>SQA code</w:t>
            </w:r>
          </w:p>
        </w:tc>
        <w:tc>
          <w:tcPr>
            <w:tcW w:w="1492" w:type="dxa"/>
            <w:vAlign w:val="center"/>
          </w:tcPr>
          <w:p w14:paraId="60172359" w14:textId="318525B9" w:rsidR="0055580D" w:rsidRPr="00F559C4" w:rsidRDefault="0055580D" w:rsidP="006665BB">
            <w:pPr>
              <w:rPr>
                <w:rFonts w:cs="Arial"/>
                <w:b/>
                <w:bCs/>
                <w:sz w:val="24"/>
                <w:szCs w:val="24"/>
                <w:lang w:val="en-US"/>
              </w:rPr>
            </w:pPr>
            <w:r w:rsidRPr="00F559C4">
              <w:rPr>
                <w:rFonts w:cs="Arial"/>
                <w:b/>
                <w:bCs/>
                <w:sz w:val="24"/>
                <w:szCs w:val="24"/>
                <w:lang w:val="en-US"/>
              </w:rPr>
              <w:t>SSC code</w:t>
            </w:r>
          </w:p>
        </w:tc>
        <w:tc>
          <w:tcPr>
            <w:tcW w:w="3766" w:type="dxa"/>
            <w:vAlign w:val="center"/>
          </w:tcPr>
          <w:p w14:paraId="72B40284" w14:textId="7BBB2E33" w:rsidR="0055580D" w:rsidRPr="00F559C4" w:rsidRDefault="0055580D" w:rsidP="006665BB">
            <w:pPr>
              <w:rPr>
                <w:rFonts w:cs="Arial"/>
                <w:b/>
                <w:bCs/>
                <w:sz w:val="24"/>
                <w:szCs w:val="24"/>
                <w:lang w:val="en-US"/>
              </w:rPr>
            </w:pPr>
            <w:r w:rsidRPr="00F559C4">
              <w:rPr>
                <w:rFonts w:cs="Arial"/>
                <w:b/>
                <w:bCs/>
                <w:sz w:val="24"/>
                <w:szCs w:val="24"/>
                <w:lang w:val="en-US"/>
              </w:rPr>
              <w:t>Title</w:t>
            </w:r>
          </w:p>
        </w:tc>
        <w:tc>
          <w:tcPr>
            <w:tcW w:w="958" w:type="dxa"/>
            <w:vAlign w:val="center"/>
          </w:tcPr>
          <w:p w14:paraId="6A3B2346" w14:textId="77777777" w:rsidR="0055580D" w:rsidRPr="00F559C4" w:rsidRDefault="0055580D" w:rsidP="006665BB">
            <w:pPr>
              <w:jc w:val="center"/>
              <w:rPr>
                <w:rFonts w:cs="Arial"/>
                <w:b/>
                <w:bCs/>
                <w:sz w:val="24"/>
                <w:szCs w:val="24"/>
                <w:lang w:val="en-US"/>
              </w:rPr>
            </w:pPr>
            <w:r w:rsidRPr="00F559C4">
              <w:rPr>
                <w:rFonts w:cs="Arial"/>
                <w:b/>
                <w:bCs/>
                <w:sz w:val="24"/>
                <w:szCs w:val="24"/>
                <w:lang w:val="en-US"/>
              </w:rPr>
              <w:t>SCQF</w:t>
            </w:r>
          </w:p>
          <w:p w14:paraId="7ED18573" w14:textId="4892E694" w:rsidR="0055580D" w:rsidRPr="00F559C4" w:rsidRDefault="0055580D" w:rsidP="006665BB">
            <w:pPr>
              <w:jc w:val="center"/>
              <w:rPr>
                <w:rFonts w:cs="Arial"/>
                <w:b/>
                <w:bCs/>
                <w:sz w:val="24"/>
                <w:szCs w:val="24"/>
                <w:lang w:val="en-US"/>
              </w:rPr>
            </w:pPr>
            <w:r w:rsidRPr="00F559C4">
              <w:rPr>
                <w:rFonts w:cs="Arial"/>
                <w:b/>
                <w:bCs/>
                <w:sz w:val="24"/>
                <w:szCs w:val="24"/>
                <w:lang w:val="en-US"/>
              </w:rPr>
              <w:t>level</w:t>
            </w:r>
          </w:p>
        </w:tc>
        <w:tc>
          <w:tcPr>
            <w:tcW w:w="1061" w:type="dxa"/>
            <w:vAlign w:val="center"/>
          </w:tcPr>
          <w:p w14:paraId="772CB25D" w14:textId="77777777" w:rsidR="0055580D" w:rsidRPr="00F559C4" w:rsidRDefault="0055580D" w:rsidP="006665BB">
            <w:pPr>
              <w:jc w:val="center"/>
              <w:rPr>
                <w:rFonts w:cs="Arial"/>
                <w:b/>
                <w:bCs/>
                <w:sz w:val="24"/>
                <w:szCs w:val="24"/>
                <w:lang w:val="en-US"/>
              </w:rPr>
            </w:pPr>
            <w:r w:rsidRPr="00F559C4">
              <w:rPr>
                <w:rFonts w:cs="Arial"/>
                <w:b/>
                <w:bCs/>
                <w:sz w:val="24"/>
                <w:szCs w:val="24"/>
                <w:lang w:val="en-US"/>
              </w:rPr>
              <w:t>SCQF</w:t>
            </w:r>
          </w:p>
          <w:p w14:paraId="46F98496" w14:textId="582148BF" w:rsidR="0055580D" w:rsidRPr="00F559C4" w:rsidRDefault="0055580D" w:rsidP="006665BB">
            <w:pPr>
              <w:jc w:val="center"/>
              <w:rPr>
                <w:rFonts w:cs="Arial"/>
                <w:b/>
                <w:bCs/>
                <w:sz w:val="24"/>
                <w:szCs w:val="24"/>
                <w:lang w:val="en-US"/>
              </w:rPr>
            </w:pPr>
            <w:r w:rsidRPr="00F559C4">
              <w:rPr>
                <w:rFonts w:cs="Arial"/>
                <w:b/>
                <w:bCs/>
                <w:sz w:val="24"/>
                <w:szCs w:val="24"/>
                <w:lang w:val="en-US"/>
              </w:rPr>
              <w:t>credits</w:t>
            </w:r>
          </w:p>
        </w:tc>
        <w:tc>
          <w:tcPr>
            <w:tcW w:w="1134" w:type="dxa"/>
            <w:vAlign w:val="center"/>
          </w:tcPr>
          <w:p w14:paraId="1026152F" w14:textId="77777777" w:rsidR="0055580D" w:rsidRPr="00F559C4" w:rsidRDefault="0055580D" w:rsidP="006665BB">
            <w:pPr>
              <w:jc w:val="center"/>
              <w:rPr>
                <w:rFonts w:cs="Arial"/>
                <w:b/>
                <w:bCs/>
                <w:sz w:val="24"/>
                <w:szCs w:val="24"/>
                <w:lang w:val="en-US"/>
              </w:rPr>
            </w:pPr>
            <w:r w:rsidRPr="00F559C4">
              <w:rPr>
                <w:rFonts w:cs="Arial"/>
                <w:b/>
                <w:bCs/>
                <w:sz w:val="24"/>
                <w:szCs w:val="24"/>
                <w:lang w:val="en-US"/>
              </w:rPr>
              <w:t>SQA</w:t>
            </w:r>
          </w:p>
          <w:p w14:paraId="6D60596A" w14:textId="0ACF3B13" w:rsidR="0055580D" w:rsidRPr="00F559C4" w:rsidRDefault="0055580D" w:rsidP="006665BB">
            <w:pPr>
              <w:jc w:val="center"/>
              <w:rPr>
                <w:rFonts w:cs="Arial"/>
                <w:b/>
                <w:bCs/>
                <w:sz w:val="24"/>
                <w:szCs w:val="24"/>
                <w:lang w:val="en-US"/>
              </w:rPr>
            </w:pPr>
            <w:r w:rsidRPr="00F559C4">
              <w:rPr>
                <w:rFonts w:cs="Arial"/>
                <w:b/>
                <w:bCs/>
                <w:sz w:val="24"/>
                <w:szCs w:val="24"/>
                <w:lang w:val="en-US"/>
              </w:rPr>
              <w:t>credits</w:t>
            </w:r>
          </w:p>
        </w:tc>
      </w:tr>
      <w:tr w:rsidR="0055580D" w:rsidRPr="00F559C4" w14:paraId="7B7AB8DC" w14:textId="77777777" w:rsidTr="00F559C4">
        <w:trPr>
          <w:cantSplit/>
          <w:trHeight w:val="454"/>
        </w:trPr>
        <w:tc>
          <w:tcPr>
            <w:tcW w:w="1620" w:type="dxa"/>
            <w:vAlign w:val="center"/>
          </w:tcPr>
          <w:p w14:paraId="0E132419" w14:textId="22A4A84F" w:rsidR="0055580D" w:rsidRPr="00F559C4" w:rsidRDefault="001261A2" w:rsidP="006665BB">
            <w:pPr>
              <w:rPr>
                <w:rFonts w:cs="Arial"/>
                <w:sz w:val="24"/>
                <w:szCs w:val="24"/>
                <w:lang w:val="en-US"/>
              </w:rPr>
            </w:pPr>
            <w:r w:rsidRPr="00F559C4">
              <w:rPr>
                <w:rFonts w:cs="Arial"/>
                <w:sz w:val="24"/>
                <w:szCs w:val="24"/>
                <w:lang w:val="en-US"/>
              </w:rPr>
              <w:t xml:space="preserve">HL7R 04 </w:t>
            </w:r>
          </w:p>
        </w:tc>
        <w:tc>
          <w:tcPr>
            <w:tcW w:w="1492" w:type="dxa"/>
            <w:vAlign w:val="center"/>
          </w:tcPr>
          <w:p w14:paraId="0F5C946C" w14:textId="0FC95D76" w:rsidR="0055580D" w:rsidRPr="00F559C4" w:rsidRDefault="00E00999" w:rsidP="006665BB">
            <w:pPr>
              <w:rPr>
                <w:rFonts w:cs="Arial"/>
                <w:sz w:val="24"/>
                <w:szCs w:val="24"/>
                <w:lang w:val="en-US"/>
              </w:rPr>
            </w:pPr>
            <w:r w:rsidRPr="00F559C4">
              <w:rPr>
                <w:rFonts w:cs="Arial"/>
                <w:sz w:val="24"/>
                <w:szCs w:val="24"/>
                <w:lang w:val="en-US"/>
              </w:rPr>
              <w:t>COSVR641 v2</w:t>
            </w:r>
          </w:p>
        </w:tc>
        <w:tc>
          <w:tcPr>
            <w:tcW w:w="3766" w:type="dxa"/>
            <w:vAlign w:val="center"/>
          </w:tcPr>
          <w:p w14:paraId="6DB6B5B1" w14:textId="043377DB" w:rsidR="0055580D" w:rsidRPr="00F559C4" w:rsidRDefault="00E00999" w:rsidP="006665BB">
            <w:pPr>
              <w:rPr>
                <w:rFonts w:cs="Arial"/>
                <w:sz w:val="24"/>
                <w:szCs w:val="24"/>
                <w:lang w:val="en-US"/>
              </w:rPr>
            </w:pPr>
            <w:r w:rsidRPr="00F559C4">
              <w:rPr>
                <w:rFonts w:cs="Arial"/>
                <w:sz w:val="24"/>
                <w:szCs w:val="24"/>
                <w:lang w:val="en-US"/>
              </w:rPr>
              <w:t>Conform to General Workplace Health, Safety and Welfare</w:t>
            </w:r>
          </w:p>
        </w:tc>
        <w:tc>
          <w:tcPr>
            <w:tcW w:w="958" w:type="dxa"/>
            <w:vAlign w:val="center"/>
          </w:tcPr>
          <w:p w14:paraId="15654BED" w14:textId="6653258B" w:rsidR="0055580D" w:rsidRPr="00F559C4" w:rsidRDefault="00E00999" w:rsidP="006665BB">
            <w:pPr>
              <w:jc w:val="center"/>
              <w:rPr>
                <w:rFonts w:cs="Arial"/>
                <w:sz w:val="24"/>
                <w:szCs w:val="24"/>
                <w:lang w:val="en-US"/>
              </w:rPr>
            </w:pPr>
            <w:r w:rsidRPr="00F559C4">
              <w:rPr>
                <w:rFonts w:cs="Arial"/>
                <w:sz w:val="24"/>
                <w:szCs w:val="24"/>
                <w:lang w:val="en-US"/>
              </w:rPr>
              <w:t>6</w:t>
            </w:r>
          </w:p>
        </w:tc>
        <w:tc>
          <w:tcPr>
            <w:tcW w:w="1061" w:type="dxa"/>
            <w:vAlign w:val="center"/>
          </w:tcPr>
          <w:p w14:paraId="6A1E8A0D" w14:textId="14D627F8" w:rsidR="0055580D" w:rsidRPr="00F559C4" w:rsidRDefault="00E00999" w:rsidP="006665BB">
            <w:pPr>
              <w:jc w:val="center"/>
              <w:rPr>
                <w:rFonts w:cs="Arial"/>
                <w:sz w:val="24"/>
                <w:szCs w:val="24"/>
                <w:lang w:val="en-US"/>
              </w:rPr>
            </w:pPr>
            <w:r w:rsidRPr="00F559C4">
              <w:rPr>
                <w:rFonts w:cs="Arial"/>
                <w:sz w:val="24"/>
                <w:szCs w:val="24"/>
                <w:lang w:val="en-US"/>
              </w:rPr>
              <w:t>12</w:t>
            </w:r>
          </w:p>
        </w:tc>
        <w:tc>
          <w:tcPr>
            <w:tcW w:w="1134" w:type="dxa"/>
            <w:vAlign w:val="center"/>
          </w:tcPr>
          <w:p w14:paraId="30A31573" w14:textId="00D083CE" w:rsidR="0055580D" w:rsidRPr="00F559C4" w:rsidRDefault="00E00999" w:rsidP="006665BB">
            <w:pPr>
              <w:jc w:val="center"/>
              <w:rPr>
                <w:rFonts w:cs="Arial"/>
                <w:sz w:val="24"/>
                <w:szCs w:val="24"/>
                <w:lang w:val="en-US"/>
              </w:rPr>
            </w:pPr>
            <w:r w:rsidRPr="00F559C4">
              <w:rPr>
                <w:rFonts w:cs="Arial"/>
                <w:sz w:val="24"/>
                <w:szCs w:val="24"/>
                <w:lang w:val="en-US"/>
              </w:rPr>
              <w:t>1</w:t>
            </w:r>
          </w:p>
        </w:tc>
      </w:tr>
      <w:tr w:rsidR="006665BB" w:rsidRPr="00F559C4" w14:paraId="3BE4985B" w14:textId="77777777" w:rsidTr="00F559C4">
        <w:trPr>
          <w:cantSplit/>
          <w:trHeight w:val="454"/>
        </w:trPr>
        <w:tc>
          <w:tcPr>
            <w:tcW w:w="1620" w:type="dxa"/>
            <w:vAlign w:val="center"/>
          </w:tcPr>
          <w:p w14:paraId="38AFAAF5" w14:textId="1D0E01B9" w:rsidR="006665BB" w:rsidRPr="00F559C4" w:rsidRDefault="00FA71F0" w:rsidP="006665BB">
            <w:pPr>
              <w:rPr>
                <w:rFonts w:cs="Arial"/>
                <w:sz w:val="24"/>
                <w:szCs w:val="24"/>
                <w:lang w:val="en-US"/>
              </w:rPr>
            </w:pPr>
            <w:r w:rsidRPr="00F559C4">
              <w:rPr>
                <w:rFonts w:cs="Arial"/>
                <w:sz w:val="24"/>
                <w:szCs w:val="24"/>
                <w:lang w:val="en-US"/>
              </w:rPr>
              <w:t>HL7T 04</w:t>
            </w:r>
          </w:p>
        </w:tc>
        <w:tc>
          <w:tcPr>
            <w:tcW w:w="1492" w:type="dxa"/>
            <w:vAlign w:val="center"/>
          </w:tcPr>
          <w:p w14:paraId="463E54F1" w14:textId="5772EA05" w:rsidR="006665BB" w:rsidRPr="00F559C4" w:rsidRDefault="00FA71F0" w:rsidP="006665BB">
            <w:pPr>
              <w:rPr>
                <w:rFonts w:cs="Arial"/>
                <w:sz w:val="24"/>
                <w:szCs w:val="24"/>
                <w:lang w:val="en-US"/>
              </w:rPr>
            </w:pPr>
            <w:r w:rsidRPr="00F559C4">
              <w:rPr>
                <w:rFonts w:cs="Arial"/>
                <w:sz w:val="24"/>
                <w:szCs w:val="24"/>
                <w:lang w:val="en-US"/>
              </w:rPr>
              <w:t>COSVR642 v2</w:t>
            </w:r>
          </w:p>
        </w:tc>
        <w:tc>
          <w:tcPr>
            <w:tcW w:w="3766" w:type="dxa"/>
            <w:vAlign w:val="center"/>
          </w:tcPr>
          <w:p w14:paraId="604D7685" w14:textId="729AF99A" w:rsidR="006665BB" w:rsidRPr="00F559C4" w:rsidRDefault="00FA71F0" w:rsidP="006665BB">
            <w:pPr>
              <w:rPr>
                <w:rFonts w:cs="Arial"/>
                <w:sz w:val="24"/>
                <w:szCs w:val="24"/>
                <w:lang w:val="en-US"/>
              </w:rPr>
            </w:pPr>
            <w:r w:rsidRPr="00F559C4">
              <w:rPr>
                <w:rFonts w:cs="Arial"/>
                <w:sz w:val="24"/>
                <w:szCs w:val="24"/>
              </w:rPr>
              <w:t>Conform to Productive Work Practices</w:t>
            </w:r>
          </w:p>
        </w:tc>
        <w:tc>
          <w:tcPr>
            <w:tcW w:w="958" w:type="dxa"/>
            <w:vAlign w:val="center"/>
          </w:tcPr>
          <w:p w14:paraId="16C8A569" w14:textId="6E88AB17" w:rsidR="006665BB" w:rsidRPr="00F559C4" w:rsidRDefault="00FA71F0" w:rsidP="006665BB">
            <w:pPr>
              <w:jc w:val="center"/>
              <w:rPr>
                <w:rFonts w:cs="Arial"/>
                <w:sz w:val="24"/>
                <w:szCs w:val="24"/>
                <w:lang w:val="en-US"/>
              </w:rPr>
            </w:pPr>
            <w:r w:rsidRPr="00F559C4">
              <w:rPr>
                <w:rFonts w:cs="Arial"/>
                <w:sz w:val="24"/>
                <w:szCs w:val="24"/>
                <w:lang w:val="en-US"/>
              </w:rPr>
              <w:t>5</w:t>
            </w:r>
          </w:p>
        </w:tc>
        <w:tc>
          <w:tcPr>
            <w:tcW w:w="1061" w:type="dxa"/>
            <w:vAlign w:val="center"/>
          </w:tcPr>
          <w:p w14:paraId="2A7E5F7F" w14:textId="0C187311" w:rsidR="006665BB" w:rsidRPr="00F559C4" w:rsidRDefault="00FA71F0" w:rsidP="006665BB">
            <w:pPr>
              <w:jc w:val="center"/>
              <w:rPr>
                <w:rFonts w:cs="Arial"/>
                <w:sz w:val="24"/>
                <w:szCs w:val="24"/>
                <w:lang w:val="en-US"/>
              </w:rPr>
            </w:pPr>
            <w:r w:rsidRPr="00F559C4">
              <w:rPr>
                <w:rFonts w:cs="Arial"/>
                <w:sz w:val="24"/>
                <w:szCs w:val="24"/>
                <w:lang w:val="en-US"/>
              </w:rPr>
              <w:t>5</w:t>
            </w:r>
          </w:p>
        </w:tc>
        <w:tc>
          <w:tcPr>
            <w:tcW w:w="1134" w:type="dxa"/>
            <w:vAlign w:val="center"/>
          </w:tcPr>
          <w:p w14:paraId="4D22675F" w14:textId="21030142" w:rsidR="006665BB" w:rsidRPr="00F559C4" w:rsidRDefault="00FA71F0" w:rsidP="006665BB">
            <w:pPr>
              <w:jc w:val="center"/>
              <w:rPr>
                <w:rFonts w:cs="Arial"/>
                <w:sz w:val="24"/>
                <w:szCs w:val="24"/>
                <w:lang w:val="en-US"/>
              </w:rPr>
            </w:pPr>
            <w:r w:rsidRPr="00F559C4">
              <w:rPr>
                <w:rFonts w:cs="Arial"/>
                <w:sz w:val="24"/>
                <w:szCs w:val="24"/>
                <w:lang w:val="en-US"/>
              </w:rPr>
              <w:t>1</w:t>
            </w:r>
          </w:p>
        </w:tc>
      </w:tr>
      <w:tr w:rsidR="00C70EFF" w:rsidRPr="00F559C4" w14:paraId="272DAB5D" w14:textId="77777777" w:rsidTr="00F559C4">
        <w:trPr>
          <w:cantSplit/>
          <w:trHeight w:val="454"/>
        </w:trPr>
        <w:tc>
          <w:tcPr>
            <w:tcW w:w="1620" w:type="dxa"/>
            <w:vAlign w:val="center"/>
          </w:tcPr>
          <w:p w14:paraId="0571983E" w14:textId="1335D127" w:rsidR="00C70EFF" w:rsidRPr="00F559C4" w:rsidRDefault="00FA71F0" w:rsidP="006665BB">
            <w:pPr>
              <w:rPr>
                <w:rFonts w:cs="Arial"/>
                <w:sz w:val="24"/>
                <w:szCs w:val="24"/>
                <w:lang w:val="en-US"/>
              </w:rPr>
            </w:pPr>
            <w:r w:rsidRPr="00F559C4">
              <w:rPr>
                <w:rFonts w:cs="Arial"/>
                <w:sz w:val="24"/>
                <w:szCs w:val="24"/>
                <w:lang w:val="en-US"/>
              </w:rPr>
              <w:t>HM15 04</w:t>
            </w:r>
          </w:p>
        </w:tc>
        <w:tc>
          <w:tcPr>
            <w:tcW w:w="1492" w:type="dxa"/>
            <w:vAlign w:val="center"/>
          </w:tcPr>
          <w:p w14:paraId="71EA22D1" w14:textId="2B62F702" w:rsidR="00C70EFF" w:rsidRPr="00F559C4" w:rsidRDefault="00E00999" w:rsidP="006665BB">
            <w:pPr>
              <w:rPr>
                <w:rFonts w:cs="Arial"/>
                <w:sz w:val="24"/>
                <w:szCs w:val="24"/>
                <w:lang w:val="en-US"/>
              </w:rPr>
            </w:pPr>
            <w:r w:rsidRPr="00F559C4">
              <w:rPr>
                <w:rFonts w:cs="Arial"/>
                <w:sz w:val="24"/>
                <w:szCs w:val="24"/>
                <w:lang w:val="en-US"/>
              </w:rPr>
              <w:t>COSVR643 v1</w:t>
            </w:r>
          </w:p>
        </w:tc>
        <w:tc>
          <w:tcPr>
            <w:tcW w:w="3766" w:type="dxa"/>
            <w:vAlign w:val="center"/>
          </w:tcPr>
          <w:p w14:paraId="3E4690C8" w14:textId="6BA41060" w:rsidR="00C70EFF" w:rsidRPr="00F559C4" w:rsidRDefault="00E00999" w:rsidP="006665BB">
            <w:pPr>
              <w:rPr>
                <w:rFonts w:cs="Arial"/>
                <w:sz w:val="24"/>
                <w:szCs w:val="24"/>
                <w:lang w:val="en-US"/>
              </w:rPr>
            </w:pPr>
            <w:r w:rsidRPr="00F559C4">
              <w:rPr>
                <w:rFonts w:cs="Arial"/>
                <w:sz w:val="24"/>
                <w:szCs w:val="24"/>
                <w:lang w:val="en-US"/>
              </w:rPr>
              <w:t>Move, Handle or Stores Resources</w:t>
            </w:r>
          </w:p>
        </w:tc>
        <w:tc>
          <w:tcPr>
            <w:tcW w:w="958" w:type="dxa"/>
            <w:vAlign w:val="center"/>
          </w:tcPr>
          <w:p w14:paraId="342D0F04" w14:textId="21AB212E" w:rsidR="00C70EFF" w:rsidRPr="00F559C4" w:rsidRDefault="00E00999" w:rsidP="00F559C4">
            <w:pPr>
              <w:jc w:val="center"/>
              <w:rPr>
                <w:rFonts w:cs="Arial"/>
                <w:sz w:val="24"/>
                <w:szCs w:val="24"/>
                <w:lang w:val="en-US"/>
              </w:rPr>
            </w:pPr>
            <w:r w:rsidRPr="00F559C4">
              <w:rPr>
                <w:rFonts w:cs="Arial"/>
                <w:sz w:val="24"/>
                <w:szCs w:val="24"/>
                <w:lang w:val="en-US"/>
              </w:rPr>
              <w:t>5</w:t>
            </w:r>
          </w:p>
        </w:tc>
        <w:tc>
          <w:tcPr>
            <w:tcW w:w="1061" w:type="dxa"/>
            <w:vAlign w:val="center"/>
          </w:tcPr>
          <w:p w14:paraId="3FA5D56F" w14:textId="50A159F3" w:rsidR="00C70EFF" w:rsidRPr="00F559C4" w:rsidRDefault="00E00999" w:rsidP="006665BB">
            <w:pPr>
              <w:jc w:val="center"/>
              <w:rPr>
                <w:rFonts w:cs="Arial"/>
                <w:sz w:val="24"/>
                <w:szCs w:val="24"/>
                <w:lang w:val="en-US"/>
              </w:rPr>
            </w:pPr>
            <w:r w:rsidRPr="00F559C4">
              <w:rPr>
                <w:rFonts w:cs="Arial"/>
                <w:sz w:val="24"/>
                <w:szCs w:val="24"/>
                <w:lang w:val="en-US"/>
              </w:rPr>
              <w:t>5</w:t>
            </w:r>
          </w:p>
        </w:tc>
        <w:tc>
          <w:tcPr>
            <w:tcW w:w="1134" w:type="dxa"/>
            <w:vAlign w:val="center"/>
          </w:tcPr>
          <w:p w14:paraId="57F9DA04" w14:textId="273F228B" w:rsidR="00C70EFF" w:rsidRPr="00F559C4" w:rsidRDefault="00E00999" w:rsidP="006665BB">
            <w:pPr>
              <w:jc w:val="center"/>
              <w:rPr>
                <w:rFonts w:cs="Arial"/>
                <w:sz w:val="24"/>
                <w:szCs w:val="24"/>
                <w:lang w:val="en-US"/>
              </w:rPr>
            </w:pPr>
            <w:r w:rsidRPr="00F559C4">
              <w:rPr>
                <w:rFonts w:cs="Arial"/>
                <w:sz w:val="24"/>
                <w:szCs w:val="24"/>
                <w:lang w:val="en-US"/>
              </w:rPr>
              <w:t>1</w:t>
            </w:r>
          </w:p>
        </w:tc>
      </w:tr>
      <w:tr w:rsidR="00A53EDD" w:rsidRPr="00F559C4" w14:paraId="6B18BE27" w14:textId="77777777" w:rsidTr="00F559C4">
        <w:trPr>
          <w:cantSplit/>
          <w:trHeight w:val="454"/>
        </w:trPr>
        <w:tc>
          <w:tcPr>
            <w:tcW w:w="1620" w:type="dxa"/>
            <w:vAlign w:val="center"/>
          </w:tcPr>
          <w:p w14:paraId="5278A607" w14:textId="09549239" w:rsidR="68D0B264" w:rsidRPr="00F559C4" w:rsidRDefault="68D0B264" w:rsidP="68D0B264">
            <w:pPr>
              <w:rPr>
                <w:rFonts w:cs="Arial"/>
                <w:sz w:val="24"/>
                <w:szCs w:val="24"/>
              </w:rPr>
            </w:pPr>
            <w:r w:rsidRPr="00F559C4">
              <w:rPr>
                <w:rFonts w:eastAsiaTheme="minorEastAsia" w:cs="Arial"/>
                <w:sz w:val="24"/>
                <w:szCs w:val="24"/>
              </w:rPr>
              <w:t>J9HL 04</w:t>
            </w:r>
          </w:p>
        </w:tc>
        <w:tc>
          <w:tcPr>
            <w:tcW w:w="1492" w:type="dxa"/>
            <w:vAlign w:val="center"/>
          </w:tcPr>
          <w:p w14:paraId="2190B954" w14:textId="2207D199" w:rsidR="00A53EDD" w:rsidRPr="00F559C4" w:rsidRDefault="00A53EDD" w:rsidP="00A53EDD">
            <w:pPr>
              <w:rPr>
                <w:rFonts w:cs="Arial"/>
                <w:sz w:val="24"/>
                <w:szCs w:val="24"/>
                <w:lang w:val="en-US"/>
              </w:rPr>
            </w:pPr>
            <w:r w:rsidRPr="00F559C4">
              <w:rPr>
                <w:rFonts w:cs="Arial"/>
                <w:sz w:val="24"/>
                <w:szCs w:val="24"/>
                <w:lang w:val="en-US"/>
              </w:rPr>
              <w:t>COSVR96 v3</w:t>
            </w:r>
          </w:p>
        </w:tc>
        <w:tc>
          <w:tcPr>
            <w:tcW w:w="3766" w:type="dxa"/>
            <w:vAlign w:val="center"/>
          </w:tcPr>
          <w:p w14:paraId="48229B77" w14:textId="2100A703" w:rsidR="00A53EDD" w:rsidRPr="00F559C4" w:rsidRDefault="00A53EDD" w:rsidP="00A53EDD">
            <w:pPr>
              <w:rPr>
                <w:rFonts w:cs="Arial"/>
                <w:sz w:val="24"/>
                <w:szCs w:val="24"/>
                <w:lang w:val="en-US"/>
              </w:rPr>
            </w:pPr>
            <w:r w:rsidRPr="00F559C4">
              <w:rPr>
                <w:rFonts w:cs="Arial"/>
                <w:sz w:val="24"/>
                <w:szCs w:val="24"/>
              </w:rPr>
              <w:t>Installing Rainwater Goods on Sheeting and Cladding on Roofs and Walls</w:t>
            </w:r>
          </w:p>
        </w:tc>
        <w:tc>
          <w:tcPr>
            <w:tcW w:w="958" w:type="dxa"/>
            <w:vAlign w:val="center"/>
          </w:tcPr>
          <w:p w14:paraId="72B2F6CC" w14:textId="7255BB1A" w:rsidR="00A53EDD" w:rsidRPr="00F559C4" w:rsidRDefault="00A53EDD" w:rsidP="00F559C4">
            <w:pPr>
              <w:jc w:val="center"/>
              <w:rPr>
                <w:rFonts w:cs="Arial"/>
                <w:sz w:val="24"/>
                <w:szCs w:val="24"/>
                <w:lang w:val="en-US"/>
              </w:rPr>
            </w:pPr>
            <w:r w:rsidRPr="00F559C4">
              <w:rPr>
                <w:rFonts w:cs="Arial"/>
                <w:sz w:val="24"/>
                <w:szCs w:val="24"/>
                <w:lang w:val="en-US"/>
              </w:rPr>
              <w:t>5</w:t>
            </w:r>
          </w:p>
        </w:tc>
        <w:tc>
          <w:tcPr>
            <w:tcW w:w="1061" w:type="dxa"/>
            <w:vAlign w:val="center"/>
          </w:tcPr>
          <w:p w14:paraId="56B2F6C1" w14:textId="61EDE73E" w:rsidR="00A53EDD" w:rsidRPr="00F559C4" w:rsidRDefault="00A53EDD" w:rsidP="00A53EDD">
            <w:pPr>
              <w:jc w:val="center"/>
              <w:rPr>
                <w:rFonts w:cs="Arial"/>
                <w:sz w:val="24"/>
                <w:szCs w:val="24"/>
                <w:lang w:val="en-US"/>
              </w:rPr>
            </w:pPr>
            <w:r w:rsidRPr="00F559C4">
              <w:rPr>
                <w:rFonts w:cs="Arial"/>
                <w:sz w:val="24"/>
                <w:szCs w:val="24"/>
                <w:lang w:val="en-US"/>
              </w:rPr>
              <w:t>13</w:t>
            </w:r>
          </w:p>
        </w:tc>
        <w:tc>
          <w:tcPr>
            <w:tcW w:w="1134" w:type="dxa"/>
            <w:vAlign w:val="center"/>
          </w:tcPr>
          <w:p w14:paraId="2AB133B0" w14:textId="1B8877D2" w:rsidR="00A53EDD" w:rsidRPr="00F559C4" w:rsidRDefault="00A53EDD" w:rsidP="00A53EDD">
            <w:pPr>
              <w:jc w:val="center"/>
              <w:rPr>
                <w:rFonts w:cs="Arial"/>
                <w:sz w:val="24"/>
                <w:szCs w:val="24"/>
                <w:lang w:val="en-US"/>
              </w:rPr>
            </w:pPr>
            <w:r w:rsidRPr="00F559C4">
              <w:rPr>
                <w:rFonts w:cs="Arial"/>
                <w:sz w:val="24"/>
                <w:szCs w:val="24"/>
                <w:lang w:val="en-US"/>
              </w:rPr>
              <w:t>1</w:t>
            </w:r>
          </w:p>
        </w:tc>
      </w:tr>
    </w:tbl>
    <w:p w14:paraId="71C3F92E" w14:textId="411B49EF" w:rsidR="00276777" w:rsidRDefault="00276777" w:rsidP="00C70EFF">
      <w:pPr>
        <w:rPr>
          <w:lang w:val="en-US"/>
        </w:rPr>
      </w:pPr>
    </w:p>
    <w:p w14:paraId="514E3A31" w14:textId="13142E96" w:rsidR="00AC1D2E" w:rsidRDefault="00276777" w:rsidP="00276777">
      <w:pPr>
        <w:spacing w:after="160" w:line="259" w:lineRule="auto"/>
        <w:rPr>
          <w:lang w:val="en-US"/>
        </w:rPr>
      </w:pPr>
      <w:r>
        <w:rPr>
          <w:lang w:val="en-US"/>
        </w:rPr>
        <w:br w:type="page"/>
      </w:r>
    </w:p>
    <w:p w14:paraId="6C1C9BE2" w14:textId="77777777" w:rsidR="00005A8E" w:rsidRDefault="00005A8E" w:rsidP="00005A8E">
      <w:pPr>
        <w:rPr>
          <w:rFonts w:cs="Arial"/>
          <w:b/>
          <w:bCs/>
          <w:sz w:val="24"/>
          <w:szCs w:val="24"/>
          <w:lang w:val="en-US"/>
        </w:rPr>
      </w:pPr>
      <w:r w:rsidRPr="00F559C4">
        <w:rPr>
          <w:rFonts w:cs="Arial"/>
          <w:b/>
          <w:bCs/>
          <w:sz w:val="24"/>
          <w:szCs w:val="24"/>
          <w:lang w:val="en-US"/>
        </w:rPr>
        <w:lastRenderedPageBreak/>
        <w:t xml:space="preserve">Mandatory Optional units: Candidates must complete 1 unit </w:t>
      </w:r>
    </w:p>
    <w:p w14:paraId="7558F8CB" w14:textId="77777777" w:rsidR="00276777" w:rsidRDefault="00276777" w:rsidP="00005A8E">
      <w:pPr>
        <w:rPr>
          <w:rFonts w:cs="Arial"/>
          <w:b/>
          <w:bCs/>
          <w:sz w:val="24"/>
          <w:szCs w:val="24"/>
          <w:lang w:val="en-US"/>
        </w:rPr>
      </w:pPr>
    </w:p>
    <w:tbl>
      <w:tblPr>
        <w:tblStyle w:val="TableGrid1"/>
        <w:tblW w:w="10031" w:type="dxa"/>
        <w:tblInd w:w="-113" w:type="dxa"/>
        <w:tblLayout w:type="fixed"/>
        <w:tblLook w:val="0620" w:firstRow="1" w:lastRow="0" w:firstColumn="0" w:lastColumn="0" w:noHBand="1" w:noVBand="1"/>
      </w:tblPr>
      <w:tblGrid>
        <w:gridCol w:w="1620"/>
        <w:gridCol w:w="1492"/>
        <w:gridCol w:w="3766"/>
        <w:gridCol w:w="958"/>
        <w:gridCol w:w="1061"/>
        <w:gridCol w:w="1134"/>
      </w:tblGrid>
      <w:tr w:rsidR="00276777" w:rsidRPr="00276777" w14:paraId="0E432703" w14:textId="77777777" w:rsidTr="00813A23">
        <w:trPr>
          <w:cantSplit/>
          <w:tblHeader/>
        </w:trPr>
        <w:tc>
          <w:tcPr>
            <w:tcW w:w="1620" w:type="dxa"/>
            <w:vAlign w:val="center"/>
          </w:tcPr>
          <w:p w14:paraId="440E9D01" w14:textId="77777777" w:rsidR="00276777" w:rsidRPr="00276777" w:rsidRDefault="00276777" w:rsidP="00276777">
            <w:pPr>
              <w:rPr>
                <w:rFonts w:eastAsia="Calibri" w:cs="Arial"/>
                <w:b/>
                <w:bCs/>
                <w:sz w:val="24"/>
                <w:szCs w:val="24"/>
                <w:lang w:val="en-US"/>
              </w:rPr>
            </w:pPr>
            <w:r w:rsidRPr="00276777">
              <w:rPr>
                <w:rFonts w:eastAsia="Calibri" w:cs="Arial"/>
                <w:b/>
                <w:bCs/>
                <w:sz w:val="24"/>
                <w:szCs w:val="24"/>
                <w:lang w:val="en-US"/>
              </w:rPr>
              <w:t>SQA code</w:t>
            </w:r>
          </w:p>
        </w:tc>
        <w:tc>
          <w:tcPr>
            <w:tcW w:w="1492" w:type="dxa"/>
            <w:vAlign w:val="center"/>
          </w:tcPr>
          <w:p w14:paraId="7FA9F891" w14:textId="77777777" w:rsidR="00276777" w:rsidRPr="00276777" w:rsidRDefault="00276777" w:rsidP="00276777">
            <w:pPr>
              <w:rPr>
                <w:rFonts w:eastAsia="Calibri" w:cs="Arial"/>
                <w:b/>
                <w:bCs/>
                <w:sz w:val="24"/>
                <w:szCs w:val="24"/>
                <w:lang w:val="en-US"/>
              </w:rPr>
            </w:pPr>
            <w:r w:rsidRPr="00276777">
              <w:rPr>
                <w:rFonts w:eastAsia="Calibri" w:cs="Arial"/>
                <w:b/>
                <w:bCs/>
                <w:sz w:val="24"/>
                <w:szCs w:val="24"/>
                <w:lang w:val="en-US"/>
              </w:rPr>
              <w:t>SSC code</w:t>
            </w:r>
          </w:p>
        </w:tc>
        <w:tc>
          <w:tcPr>
            <w:tcW w:w="3766" w:type="dxa"/>
            <w:vAlign w:val="center"/>
          </w:tcPr>
          <w:p w14:paraId="36B1BE46" w14:textId="77777777" w:rsidR="00276777" w:rsidRPr="00276777" w:rsidRDefault="00276777" w:rsidP="00276777">
            <w:pPr>
              <w:rPr>
                <w:rFonts w:eastAsia="Calibri" w:cs="Arial"/>
                <w:b/>
                <w:bCs/>
                <w:sz w:val="24"/>
                <w:szCs w:val="24"/>
                <w:lang w:val="en-US"/>
              </w:rPr>
            </w:pPr>
            <w:r w:rsidRPr="00276777">
              <w:rPr>
                <w:rFonts w:eastAsia="Calibri" w:cs="Arial"/>
                <w:b/>
                <w:bCs/>
                <w:sz w:val="24"/>
                <w:szCs w:val="24"/>
                <w:lang w:val="en-US"/>
              </w:rPr>
              <w:t>Title</w:t>
            </w:r>
          </w:p>
        </w:tc>
        <w:tc>
          <w:tcPr>
            <w:tcW w:w="958" w:type="dxa"/>
            <w:vAlign w:val="center"/>
          </w:tcPr>
          <w:p w14:paraId="5BDD56F9" w14:textId="77777777" w:rsidR="00276777" w:rsidRPr="00276777" w:rsidRDefault="00276777" w:rsidP="00276777">
            <w:pPr>
              <w:jc w:val="center"/>
              <w:rPr>
                <w:rFonts w:eastAsia="Calibri" w:cs="Arial"/>
                <w:b/>
                <w:bCs/>
                <w:sz w:val="24"/>
                <w:szCs w:val="24"/>
                <w:lang w:val="en-US"/>
              </w:rPr>
            </w:pPr>
            <w:r w:rsidRPr="00276777">
              <w:rPr>
                <w:rFonts w:eastAsia="Calibri" w:cs="Arial"/>
                <w:b/>
                <w:bCs/>
                <w:sz w:val="24"/>
                <w:szCs w:val="24"/>
                <w:lang w:val="en-US"/>
              </w:rPr>
              <w:t>SCQF</w:t>
            </w:r>
          </w:p>
          <w:p w14:paraId="555E7C9A" w14:textId="77777777" w:rsidR="00276777" w:rsidRPr="00276777" w:rsidRDefault="00276777" w:rsidP="00276777">
            <w:pPr>
              <w:jc w:val="center"/>
              <w:rPr>
                <w:rFonts w:eastAsia="Calibri" w:cs="Arial"/>
                <w:b/>
                <w:bCs/>
                <w:sz w:val="24"/>
                <w:szCs w:val="24"/>
                <w:lang w:val="en-US"/>
              </w:rPr>
            </w:pPr>
            <w:r w:rsidRPr="00276777">
              <w:rPr>
                <w:rFonts w:eastAsia="Calibri" w:cs="Arial"/>
                <w:b/>
                <w:bCs/>
                <w:sz w:val="24"/>
                <w:szCs w:val="24"/>
                <w:lang w:val="en-US"/>
              </w:rPr>
              <w:t>level</w:t>
            </w:r>
          </w:p>
        </w:tc>
        <w:tc>
          <w:tcPr>
            <w:tcW w:w="1061" w:type="dxa"/>
            <w:vAlign w:val="center"/>
          </w:tcPr>
          <w:p w14:paraId="24DEFA3C" w14:textId="77777777" w:rsidR="00276777" w:rsidRPr="00276777" w:rsidRDefault="00276777" w:rsidP="00276777">
            <w:pPr>
              <w:jc w:val="center"/>
              <w:rPr>
                <w:rFonts w:eastAsia="Calibri" w:cs="Arial"/>
                <w:b/>
                <w:bCs/>
                <w:sz w:val="24"/>
                <w:szCs w:val="24"/>
                <w:lang w:val="en-US"/>
              </w:rPr>
            </w:pPr>
            <w:r w:rsidRPr="00276777">
              <w:rPr>
                <w:rFonts w:eastAsia="Calibri" w:cs="Arial"/>
                <w:b/>
                <w:bCs/>
                <w:sz w:val="24"/>
                <w:szCs w:val="24"/>
                <w:lang w:val="en-US"/>
              </w:rPr>
              <w:t>SCQF</w:t>
            </w:r>
          </w:p>
          <w:p w14:paraId="1932A4EB" w14:textId="77777777" w:rsidR="00276777" w:rsidRPr="00276777" w:rsidRDefault="00276777" w:rsidP="00276777">
            <w:pPr>
              <w:jc w:val="center"/>
              <w:rPr>
                <w:rFonts w:eastAsia="Calibri" w:cs="Arial"/>
                <w:b/>
                <w:bCs/>
                <w:sz w:val="24"/>
                <w:szCs w:val="24"/>
                <w:lang w:val="en-US"/>
              </w:rPr>
            </w:pPr>
            <w:r w:rsidRPr="00276777">
              <w:rPr>
                <w:rFonts w:eastAsia="Calibri" w:cs="Arial"/>
                <w:b/>
                <w:bCs/>
                <w:sz w:val="24"/>
                <w:szCs w:val="24"/>
                <w:lang w:val="en-US"/>
              </w:rPr>
              <w:t>credits</w:t>
            </w:r>
          </w:p>
        </w:tc>
        <w:tc>
          <w:tcPr>
            <w:tcW w:w="1134" w:type="dxa"/>
            <w:vAlign w:val="center"/>
          </w:tcPr>
          <w:p w14:paraId="46ED8C09" w14:textId="77777777" w:rsidR="00276777" w:rsidRPr="00276777" w:rsidRDefault="00276777" w:rsidP="00276777">
            <w:pPr>
              <w:jc w:val="center"/>
              <w:rPr>
                <w:rFonts w:eastAsia="Calibri" w:cs="Arial"/>
                <w:b/>
                <w:bCs/>
                <w:sz w:val="24"/>
                <w:szCs w:val="24"/>
                <w:lang w:val="en-US"/>
              </w:rPr>
            </w:pPr>
            <w:r w:rsidRPr="00276777">
              <w:rPr>
                <w:rFonts w:eastAsia="Calibri" w:cs="Arial"/>
                <w:b/>
                <w:bCs/>
                <w:sz w:val="24"/>
                <w:szCs w:val="24"/>
                <w:lang w:val="en-US"/>
              </w:rPr>
              <w:t>SQA</w:t>
            </w:r>
          </w:p>
          <w:p w14:paraId="222205BF" w14:textId="77777777" w:rsidR="00276777" w:rsidRPr="00276777" w:rsidRDefault="00276777" w:rsidP="00276777">
            <w:pPr>
              <w:jc w:val="center"/>
              <w:rPr>
                <w:rFonts w:eastAsia="Calibri" w:cs="Arial"/>
                <w:b/>
                <w:bCs/>
                <w:sz w:val="24"/>
                <w:szCs w:val="24"/>
                <w:lang w:val="en-US"/>
              </w:rPr>
            </w:pPr>
            <w:r w:rsidRPr="00276777">
              <w:rPr>
                <w:rFonts w:eastAsia="Calibri" w:cs="Arial"/>
                <w:b/>
                <w:bCs/>
                <w:sz w:val="24"/>
                <w:szCs w:val="24"/>
                <w:lang w:val="en-US"/>
              </w:rPr>
              <w:t>credits</w:t>
            </w:r>
          </w:p>
        </w:tc>
      </w:tr>
      <w:tr w:rsidR="00276777" w:rsidRPr="00276777" w14:paraId="6195BBC4" w14:textId="77777777" w:rsidTr="00813A23">
        <w:trPr>
          <w:cantSplit/>
          <w:trHeight w:val="454"/>
        </w:trPr>
        <w:tc>
          <w:tcPr>
            <w:tcW w:w="1620" w:type="dxa"/>
            <w:vAlign w:val="center"/>
          </w:tcPr>
          <w:p w14:paraId="413C6187" w14:textId="77777777" w:rsidR="00276777" w:rsidRPr="00276777" w:rsidRDefault="00276777" w:rsidP="00276777">
            <w:pPr>
              <w:rPr>
                <w:rFonts w:eastAsia="Calibri" w:cs="Arial"/>
                <w:sz w:val="24"/>
                <w:szCs w:val="24"/>
                <w:lang w:val="en-US"/>
              </w:rPr>
            </w:pPr>
            <w:r w:rsidRPr="00276777">
              <w:rPr>
                <w:rFonts w:eastAsia="Times New Roman" w:cs="Arial"/>
                <w:sz w:val="24"/>
                <w:szCs w:val="24"/>
              </w:rPr>
              <w:t>J9HW 04</w:t>
            </w:r>
          </w:p>
        </w:tc>
        <w:tc>
          <w:tcPr>
            <w:tcW w:w="1492" w:type="dxa"/>
            <w:vAlign w:val="center"/>
          </w:tcPr>
          <w:p w14:paraId="44763DCD" w14:textId="77777777" w:rsidR="00276777" w:rsidRPr="00276777" w:rsidRDefault="00276777" w:rsidP="00276777">
            <w:pPr>
              <w:rPr>
                <w:rFonts w:eastAsia="Calibri" w:cs="Arial"/>
                <w:sz w:val="24"/>
                <w:szCs w:val="24"/>
                <w:lang w:val="en-US"/>
              </w:rPr>
            </w:pPr>
            <w:r w:rsidRPr="00276777">
              <w:rPr>
                <w:rFonts w:eastAsia="Aptos" w:cs="Arial"/>
                <w:sz w:val="24"/>
                <w:szCs w:val="24"/>
              </w:rPr>
              <w:t>COSVR94 v3</w:t>
            </w:r>
          </w:p>
        </w:tc>
        <w:tc>
          <w:tcPr>
            <w:tcW w:w="3766" w:type="dxa"/>
            <w:vAlign w:val="center"/>
          </w:tcPr>
          <w:p w14:paraId="072DBF70" w14:textId="77777777" w:rsidR="00276777" w:rsidRPr="00276777" w:rsidRDefault="00276777" w:rsidP="00276777">
            <w:pPr>
              <w:rPr>
                <w:rFonts w:eastAsia="Calibri" w:cs="Arial"/>
                <w:sz w:val="24"/>
                <w:szCs w:val="24"/>
                <w:lang w:val="en-US"/>
              </w:rPr>
            </w:pPr>
            <w:r w:rsidRPr="00276777">
              <w:rPr>
                <w:rFonts w:eastAsia="Aptos" w:cs="Arial"/>
                <w:sz w:val="24"/>
                <w:szCs w:val="24"/>
              </w:rPr>
              <w:t>Prepare Resources for the Installation of Sheeting and Cladding Materials on Roofs and Walls</w:t>
            </w:r>
            <w:r w:rsidRPr="00276777">
              <w:rPr>
                <w:rFonts w:eastAsia="Aptos" w:cs="Arial"/>
                <w:sz w:val="24"/>
                <w:szCs w:val="24"/>
                <w:lang w:val="en-US"/>
              </w:rPr>
              <w:t xml:space="preserve"> (Built-Up)</w:t>
            </w:r>
          </w:p>
        </w:tc>
        <w:tc>
          <w:tcPr>
            <w:tcW w:w="958" w:type="dxa"/>
            <w:vAlign w:val="center"/>
          </w:tcPr>
          <w:p w14:paraId="0115D6A0"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5</w:t>
            </w:r>
          </w:p>
        </w:tc>
        <w:tc>
          <w:tcPr>
            <w:tcW w:w="1061" w:type="dxa"/>
            <w:vAlign w:val="center"/>
          </w:tcPr>
          <w:p w14:paraId="3DD76EAC"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18</w:t>
            </w:r>
          </w:p>
        </w:tc>
        <w:tc>
          <w:tcPr>
            <w:tcW w:w="1134" w:type="dxa"/>
            <w:vAlign w:val="center"/>
          </w:tcPr>
          <w:p w14:paraId="0CBD9F52"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1</w:t>
            </w:r>
          </w:p>
        </w:tc>
      </w:tr>
      <w:tr w:rsidR="00276777" w:rsidRPr="00276777" w14:paraId="7FE16798" w14:textId="77777777" w:rsidTr="00813A23">
        <w:trPr>
          <w:cantSplit/>
          <w:trHeight w:val="454"/>
        </w:trPr>
        <w:tc>
          <w:tcPr>
            <w:tcW w:w="1620" w:type="dxa"/>
            <w:vAlign w:val="center"/>
          </w:tcPr>
          <w:p w14:paraId="48514A22" w14:textId="77777777" w:rsidR="00276777" w:rsidRPr="00276777" w:rsidRDefault="00276777" w:rsidP="00276777">
            <w:pPr>
              <w:rPr>
                <w:rFonts w:eastAsia="Calibri" w:cs="Arial"/>
                <w:sz w:val="24"/>
                <w:szCs w:val="24"/>
                <w:lang w:val="en-US"/>
              </w:rPr>
            </w:pPr>
            <w:r w:rsidRPr="00276777">
              <w:rPr>
                <w:rFonts w:eastAsia="Times New Roman" w:cs="Arial"/>
                <w:sz w:val="24"/>
                <w:szCs w:val="24"/>
              </w:rPr>
              <w:t>J9HX 04</w:t>
            </w:r>
          </w:p>
        </w:tc>
        <w:tc>
          <w:tcPr>
            <w:tcW w:w="1492" w:type="dxa"/>
            <w:vAlign w:val="center"/>
          </w:tcPr>
          <w:p w14:paraId="7195E4D2" w14:textId="77777777" w:rsidR="00276777" w:rsidRPr="00276777" w:rsidRDefault="00276777" w:rsidP="00276777">
            <w:pPr>
              <w:rPr>
                <w:rFonts w:eastAsia="Calibri" w:cs="Arial"/>
                <w:sz w:val="24"/>
                <w:szCs w:val="24"/>
                <w:lang w:val="en-US"/>
              </w:rPr>
            </w:pPr>
            <w:r w:rsidRPr="00276777">
              <w:rPr>
                <w:rFonts w:eastAsia="Aptos" w:cs="Arial"/>
                <w:sz w:val="24"/>
                <w:szCs w:val="24"/>
              </w:rPr>
              <w:t>COSVR94 v3</w:t>
            </w:r>
          </w:p>
        </w:tc>
        <w:tc>
          <w:tcPr>
            <w:tcW w:w="3766" w:type="dxa"/>
            <w:vAlign w:val="center"/>
          </w:tcPr>
          <w:p w14:paraId="1E7850C4" w14:textId="77777777" w:rsidR="00276777" w:rsidRPr="00276777" w:rsidRDefault="00276777" w:rsidP="00276777">
            <w:pPr>
              <w:rPr>
                <w:rFonts w:eastAsia="Calibri" w:cs="Arial"/>
                <w:sz w:val="24"/>
                <w:szCs w:val="24"/>
                <w:lang w:val="en-US"/>
              </w:rPr>
            </w:pPr>
            <w:r w:rsidRPr="00276777">
              <w:rPr>
                <w:rFonts w:eastAsia="Aptos" w:cs="Arial"/>
                <w:sz w:val="24"/>
                <w:szCs w:val="24"/>
              </w:rPr>
              <w:t>Prepare Resources for the Installation of Sheeting and Cladding Materials on Roofs and Walls</w:t>
            </w:r>
            <w:r w:rsidRPr="00276777">
              <w:rPr>
                <w:rFonts w:eastAsia="Aptos" w:cs="Arial"/>
                <w:sz w:val="24"/>
                <w:szCs w:val="24"/>
                <w:lang w:val="en-US"/>
              </w:rPr>
              <w:t xml:space="preserve"> </w:t>
            </w:r>
            <w:r w:rsidRPr="00276777">
              <w:rPr>
                <w:rFonts w:eastAsia="Aptos" w:cs="Arial"/>
                <w:sz w:val="24"/>
                <w:szCs w:val="24"/>
              </w:rPr>
              <w:t xml:space="preserve">(Standing Seam) </w:t>
            </w:r>
          </w:p>
        </w:tc>
        <w:tc>
          <w:tcPr>
            <w:tcW w:w="958" w:type="dxa"/>
            <w:vAlign w:val="center"/>
          </w:tcPr>
          <w:p w14:paraId="08BF2814"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5</w:t>
            </w:r>
          </w:p>
        </w:tc>
        <w:tc>
          <w:tcPr>
            <w:tcW w:w="1061" w:type="dxa"/>
            <w:vAlign w:val="center"/>
          </w:tcPr>
          <w:p w14:paraId="28713593"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18</w:t>
            </w:r>
          </w:p>
        </w:tc>
        <w:tc>
          <w:tcPr>
            <w:tcW w:w="1134" w:type="dxa"/>
            <w:vAlign w:val="center"/>
          </w:tcPr>
          <w:p w14:paraId="1A21059F"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1</w:t>
            </w:r>
          </w:p>
        </w:tc>
      </w:tr>
      <w:tr w:rsidR="00276777" w:rsidRPr="00276777" w14:paraId="2FB399F6" w14:textId="77777777" w:rsidTr="00813A23">
        <w:trPr>
          <w:cantSplit/>
          <w:trHeight w:val="454"/>
        </w:trPr>
        <w:tc>
          <w:tcPr>
            <w:tcW w:w="1620" w:type="dxa"/>
            <w:vAlign w:val="center"/>
          </w:tcPr>
          <w:p w14:paraId="05503353" w14:textId="77777777" w:rsidR="00276777" w:rsidRPr="00276777" w:rsidRDefault="00276777" w:rsidP="00276777">
            <w:pPr>
              <w:rPr>
                <w:rFonts w:eastAsia="Calibri" w:cs="Arial"/>
                <w:sz w:val="24"/>
                <w:szCs w:val="24"/>
                <w:lang w:val="en-US"/>
              </w:rPr>
            </w:pPr>
            <w:r w:rsidRPr="00276777">
              <w:rPr>
                <w:rFonts w:eastAsia="Times New Roman" w:cs="Arial"/>
                <w:sz w:val="24"/>
                <w:szCs w:val="24"/>
              </w:rPr>
              <w:t>J9HY 04</w:t>
            </w:r>
          </w:p>
        </w:tc>
        <w:tc>
          <w:tcPr>
            <w:tcW w:w="1492" w:type="dxa"/>
            <w:vAlign w:val="center"/>
          </w:tcPr>
          <w:p w14:paraId="70CDA96D" w14:textId="77777777" w:rsidR="00276777" w:rsidRPr="00276777" w:rsidRDefault="00276777" w:rsidP="00276777">
            <w:pPr>
              <w:rPr>
                <w:rFonts w:eastAsia="Calibri" w:cs="Arial"/>
                <w:sz w:val="24"/>
                <w:szCs w:val="24"/>
                <w:lang w:val="en-US"/>
              </w:rPr>
            </w:pPr>
            <w:r w:rsidRPr="00276777">
              <w:rPr>
                <w:rFonts w:eastAsia="Aptos" w:cs="Arial"/>
                <w:sz w:val="24"/>
                <w:szCs w:val="24"/>
              </w:rPr>
              <w:t>COSVR94 v3</w:t>
            </w:r>
          </w:p>
        </w:tc>
        <w:tc>
          <w:tcPr>
            <w:tcW w:w="3766" w:type="dxa"/>
            <w:vAlign w:val="center"/>
          </w:tcPr>
          <w:p w14:paraId="1CE9B63B" w14:textId="77777777" w:rsidR="00276777" w:rsidRPr="00276777" w:rsidRDefault="00276777" w:rsidP="00276777">
            <w:pPr>
              <w:rPr>
                <w:rFonts w:eastAsia="Calibri" w:cs="Arial"/>
                <w:sz w:val="24"/>
                <w:szCs w:val="24"/>
                <w:lang w:val="en-US"/>
              </w:rPr>
            </w:pPr>
            <w:r w:rsidRPr="00276777">
              <w:rPr>
                <w:rFonts w:eastAsia="Aptos" w:cs="Arial"/>
                <w:sz w:val="24"/>
                <w:szCs w:val="24"/>
              </w:rPr>
              <w:t>Prepare Resources for the Installation of Sheeting and Cladding Materials on Roofs and Walls</w:t>
            </w:r>
            <w:r w:rsidRPr="00276777">
              <w:rPr>
                <w:rFonts w:eastAsia="Aptos" w:cs="Arial"/>
                <w:sz w:val="24"/>
                <w:szCs w:val="24"/>
                <w:lang w:val="en-US"/>
              </w:rPr>
              <w:t xml:space="preserve"> (</w:t>
            </w:r>
            <w:r w:rsidRPr="00276777">
              <w:rPr>
                <w:rFonts w:eastAsia="Aptos" w:cs="Arial"/>
                <w:sz w:val="24"/>
                <w:szCs w:val="24"/>
              </w:rPr>
              <w:t>Secret Fix)</w:t>
            </w:r>
          </w:p>
        </w:tc>
        <w:tc>
          <w:tcPr>
            <w:tcW w:w="958" w:type="dxa"/>
            <w:vAlign w:val="center"/>
          </w:tcPr>
          <w:p w14:paraId="4D00C42F"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5</w:t>
            </w:r>
          </w:p>
        </w:tc>
        <w:tc>
          <w:tcPr>
            <w:tcW w:w="1061" w:type="dxa"/>
            <w:vAlign w:val="center"/>
          </w:tcPr>
          <w:p w14:paraId="3173153E"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18</w:t>
            </w:r>
          </w:p>
        </w:tc>
        <w:tc>
          <w:tcPr>
            <w:tcW w:w="1134" w:type="dxa"/>
            <w:vAlign w:val="center"/>
          </w:tcPr>
          <w:p w14:paraId="2702C105"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1</w:t>
            </w:r>
          </w:p>
        </w:tc>
      </w:tr>
      <w:tr w:rsidR="00276777" w:rsidRPr="00276777" w14:paraId="28984BCA" w14:textId="77777777" w:rsidTr="00813A23">
        <w:trPr>
          <w:cantSplit/>
          <w:trHeight w:val="454"/>
        </w:trPr>
        <w:tc>
          <w:tcPr>
            <w:tcW w:w="1620" w:type="dxa"/>
            <w:vAlign w:val="center"/>
          </w:tcPr>
          <w:p w14:paraId="18262E3D" w14:textId="77777777" w:rsidR="00276777" w:rsidRPr="00276777" w:rsidRDefault="00276777" w:rsidP="00276777">
            <w:pPr>
              <w:rPr>
                <w:rFonts w:eastAsia="Calibri" w:cs="Arial"/>
                <w:sz w:val="24"/>
                <w:szCs w:val="24"/>
              </w:rPr>
            </w:pPr>
            <w:r w:rsidRPr="00276777">
              <w:rPr>
                <w:rFonts w:eastAsia="Times New Roman" w:cs="Arial"/>
                <w:sz w:val="24"/>
                <w:szCs w:val="24"/>
              </w:rPr>
              <w:t>J9J0 04</w:t>
            </w:r>
          </w:p>
        </w:tc>
        <w:tc>
          <w:tcPr>
            <w:tcW w:w="1492" w:type="dxa"/>
            <w:vAlign w:val="center"/>
          </w:tcPr>
          <w:p w14:paraId="0BC892A9" w14:textId="77777777" w:rsidR="00276777" w:rsidRPr="00276777" w:rsidRDefault="00276777" w:rsidP="00276777">
            <w:pPr>
              <w:rPr>
                <w:rFonts w:eastAsia="Calibri" w:cs="Arial"/>
                <w:sz w:val="24"/>
                <w:szCs w:val="24"/>
                <w:lang w:val="en-US"/>
              </w:rPr>
            </w:pPr>
            <w:r w:rsidRPr="00276777">
              <w:rPr>
                <w:rFonts w:eastAsia="Aptos" w:cs="Arial"/>
                <w:sz w:val="24"/>
                <w:szCs w:val="24"/>
              </w:rPr>
              <w:t>COSVR94 v3</w:t>
            </w:r>
          </w:p>
        </w:tc>
        <w:tc>
          <w:tcPr>
            <w:tcW w:w="3766" w:type="dxa"/>
            <w:vAlign w:val="center"/>
          </w:tcPr>
          <w:p w14:paraId="28AF0F39" w14:textId="77777777" w:rsidR="00276777" w:rsidRPr="00276777" w:rsidRDefault="00276777" w:rsidP="00276777">
            <w:pPr>
              <w:rPr>
                <w:rFonts w:eastAsia="Calibri" w:cs="Arial"/>
                <w:sz w:val="24"/>
                <w:szCs w:val="24"/>
                <w:lang w:val="en-US"/>
              </w:rPr>
            </w:pPr>
            <w:r w:rsidRPr="00276777">
              <w:rPr>
                <w:rFonts w:eastAsia="Aptos" w:cs="Arial"/>
                <w:sz w:val="24"/>
                <w:szCs w:val="24"/>
              </w:rPr>
              <w:t>Prepare Resources for the Installation of Sheeting and Cladding Materials on Roofs and Walls</w:t>
            </w:r>
            <w:r w:rsidRPr="00276777">
              <w:rPr>
                <w:rFonts w:eastAsia="Aptos" w:cs="Arial"/>
                <w:sz w:val="24"/>
                <w:szCs w:val="24"/>
                <w:lang w:val="en-US"/>
              </w:rPr>
              <w:t xml:space="preserve"> (</w:t>
            </w:r>
            <w:r w:rsidRPr="00276777">
              <w:rPr>
                <w:rFonts w:eastAsia="Aptos" w:cs="Arial"/>
                <w:sz w:val="24"/>
                <w:szCs w:val="24"/>
              </w:rPr>
              <w:t>Composite Panel)</w:t>
            </w:r>
          </w:p>
        </w:tc>
        <w:tc>
          <w:tcPr>
            <w:tcW w:w="958" w:type="dxa"/>
            <w:vAlign w:val="center"/>
          </w:tcPr>
          <w:p w14:paraId="5EE7CF87"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5</w:t>
            </w:r>
          </w:p>
        </w:tc>
        <w:tc>
          <w:tcPr>
            <w:tcW w:w="1061" w:type="dxa"/>
            <w:vAlign w:val="center"/>
          </w:tcPr>
          <w:p w14:paraId="7E11555E"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18</w:t>
            </w:r>
          </w:p>
        </w:tc>
        <w:tc>
          <w:tcPr>
            <w:tcW w:w="1134" w:type="dxa"/>
            <w:vAlign w:val="center"/>
          </w:tcPr>
          <w:p w14:paraId="7A04E37E"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1</w:t>
            </w:r>
          </w:p>
        </w:tc>
      </w:tr>
      <w:tr w:rsidR="00276777" w:rsidRPr="00276777" w14:paraId="26742C57" w14:textId="77777777" w:rsidTr="00813A23">
        <w:trPr>
          <w:cantSplit/>
          <w:trHeight w:val="454"/>
        </w:trPr>
        <w:tc>
          <w:tcPr>
            <w:tcW w:w="1620" w:type="dxa"/>
            <w:vAlign w:val="center"/>
          </w:tcPr>
          <w:p w14:paraId="75A05753" w14:textId="77777777" w:rsidR="00276777" w:rsidRPr="00276777" w:rsidRDefault="00276777" w:rsidP="00276777">
            <w:pPr>
              <w:rPr>
                <w:rFonts w:eastAsia="Calibri" w:cs="Arial"/>
                <w:sz w:val="24"/>
                <w:szCs w:val="24"/>
              </w:rPr>
            </w:pPr>
            <w:r w:rsidRPr="00276777">
              <w:rPr>
                <w:rFonts w:eastAsia="Times New Roman" w:cs="Arial"/>
                <w:sz w:val="24"/>
                <w:szCs w:val="24"/>
              </w:rPr>
              <w:t>J9J1 04</w:t>
            </w:r>
          </w:p>
        </w:tc>
        <w:tc>
          <w:tcPr>
            <w:tcW w:w="1492" w:type="dxa"/>
            <w:vAlign w:val="center"/>
          </w:tcPr>
          <w:p w14:paraId="23430E47" w14:textId="77777777" w:rsidR="00276777" w:rsidRPr="00276777" w:rsidRDefault="00276777" w:rsidP="00276777">
            <w:pPr>
              <w:rPr>
                <w:rFonts w:eastAsia="Calibri" w:cs="Arial"/>
                <w:sz w:val="24"/>
                <w:szCs w:val="24"/>
                <w:lang w:val="en-US"/>
              </w:rPr>
            </w:pPr>
            <w:r w:rsidRPr="00276777">
              <w:rPr>
                <w:rFonts w:eastAsia="Aptos" w:cs="Arial"/>
                <w:sz w:val="24"/>
                <w:szCs w:val="24"/>
              </w:rPr>
              <w:t>COSVR94 v3</w:t>
            </w:r>
          </w:p>
        </w:tc>
        <w:tc>
          <w:tcPr>
            <w:tcW w:w="3766" w:type="dxa"/>
            <w:vAlign w:val="center"/>
          </w:tcPr>
          <w:p w14:paraId="5E878ED6" w14:textId="77777777" w:rsidR="00276777" w:rsidRPr="00276777" w:rsidRDefault="00276777" w:rsidP="00276777">
            <w:pPr>
              <w:rPr>
                <w:rFonts w:eastAsia="Calibri" w:cs="Arial"/>
                <w:sz w:val="24"/>
                <w:szCs w:val="24"/>
                <w:lang w:val="en-US"/>
              </w:rPr>
            </w:pPr>
            <w:r w:rsidRPr="00276777">
              <w:rPr>
                <w:rFonts w:eastAsia="Aptos" w:cs="Arial"/>
                <w:sz w:val="24"/>
                <w:szCs w:val="24"/>
              </w:rPr>
              <w:t>Prepare Resources for the Installation of Sheeting and Cladding Materials on Roofs and Walls</w:t>
            </w:r>
            <w:r w:rsidRPr="00276777">
              <w:rPr>
                <w:rFonts w:eastAsia="Aptos" w:cs="Arial"/>
                <w:sz w:val="24"/>
                <w:szCs w:val="24"/>
                <w:lang w:val="en-US"/>
              </w:rPr>
              <w:t xml:space="preserve"> (</w:t>
            </w:r>
            <w:r w:rsidRPr="00276777">
              <w:rPr>
                <w:rFonts w:eastAsia="Aptos" w:cs="Arial"/>
                <w:sz w:val="24"/>
                <w:szCs w:val="24"/>
              </w:rPr>
              <w:t>Fibre-Cement)</w:t>
            </w:r>
          </w:p>
        </w:tc>
        <w:tc>
          <w:tcPr>
            <w:tcW w:w="958" w:type="dxa"/>
            <w:vAlign w:val="center"/>
          </w:tcPr>
          <w:p w14:paraId="117F87CE"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5</w:t>
            </w:r>
          </w:p>
        </w:tc>
        <w:tc>
          <w:tcPr>
            <w:tcW w:w="1061" w:type="dxa"/>
            <w:vAlign w:val="center"/>
          </w:tcPr>
          <w:p w14:paraId="64899811"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18</w:t>
            </w:r>
          </w:p>
        </w:tc>
        <w:tc>
          <w:tcPr>
            <w:tcW w:w="1134" w:type="dxa"/>
            <w:vAlign w:val="center"/>
          </w:tcPr>
          <w:p w14:paraId="0D9BA0CA" w14:textId="77777777" w:rsidR="00276777" w:rsidRPr="00276777" w:rsidRDefault="00276777" w:rsidP="00276777">
            <w:pPr>
              <w:jc w:val="center"/>
              <w:rPr>
                <w:rFonts w:eastAsia="Calibri" w:cs="Arial"/>
                <w:sz w:val="24"/>
                <w:szCs w:val="24"/>
                <w:lang w:val="en-US"/>
              </w:rPr>
            </w:pPr>
            <w:r w:rsidRPr="00276777">
              <w:rPr>
                <w:rFonts w:eastAsia="Aptos" w:cs="Arial"/>
                <w:sz w:val="24"/>
                <w:szCs w:val="24"/>
                <w:lang w:val="en-US"/>
              </w:rPr>
              <w:t>1</w:t>
            </w:r>
          </w:p>
        </w:tc>
      </w:tr>
    </w:tbl>
    <w:p w14:paraId="6491AFB5" w14:textId="77777777" w:rsidR="00276777" w:rsidRPr="00F559C4" w:rsidRDefault="00276777" w:rsidP="00005A8E">
      <w:pPr>
        <w:rPr>
          <w:rFonts w:cs="Arial"/>
          <w:b/>
          <w:bCs/>
          <w:sz w:val="24"/>
          <w:szCs w:val="24"/>
          <w:lang w:val="en-US"/>
        </w:rPr>
      </w:pPr>
    </w:p>
    <w:p w14:paraId="47AB4291" w14:textId="77777777" w:rsidR="008C75AD" w:rsidRDefault="008C75AD" w:rsidP="008C75AD">
      <w:pPr>
        <w:spacing w:after="160" w:line="259" w:lineRule="auto"/>
        <w:rPr>
          <w:rFonts w:eastAsia="Aptos" w:cs="Arial"/>
          <w:b/>
          <w:bCs/>
          <w:kern w:val="2"/>
          <w:sz w:val="24"/>
          <w:szCs w:val="24"/>
          <w:lang w:val="en-US"/>
          <w14:ligatures w14:val="standardContextual"/>
        </w:rPr>
      </w:pPr>
      <w:r w:rsidRPr="008C75AD">
        <w:rPr>
          <w:rFonts w:eastAsia="Aptos" w:cs="Arial"/>
          <w:b/>
          <w:bCs/>
          <w:kern w:val="2"/>
          <w:sz w:val="24"/>
          <w:szCs w:val="24"/>
          <w:lang w:val="en-US"/>
          <w14:ligatures w14:val="standardContextual"/>
        </w:rPr>
        <w:t>Mandatory Optional units: Candidates must complete 1 unit</w:t>
      </w:r>
    </w:p>
    <w:tbl>
      <w:tblPr>
        <w:tblStyle w:val="TableGrid1"/>
        <w:tblW w:w="10031" w:type="dxa"/>
        <w:tblInd w:w="-113" w:type="dxa"/>
        <w:tblLayout w:type="fixed"/>
        <w:tblLook w:val="0620" w:firstRow="1" w:lastRow="0" w:firstColumn="0" w:lastColumn="0" w:noHBand="1" w:noVBand="1"/>
      </w:tblPr>
      <w:tblGrid>
        <w:gridCol w:w="1620"/>
        <w:gridCol w:w="1492"/>
        <w:gridCol w:w="3766"/>
        <w:gridCol w:w="958"/>
        <w:gridCol w:w="1061"/>
        <w:gridCol w:w="1134"/>
      </w:tblGrid>
      <w:tr w:rsidR="00604A5C" w:rsidRPr="00604A5C" w14:paraId="041BF4A0" w14:textId="77777777" w:rsidTr="00813A23">
        <w:trPr>
          <w:cantSplit/>
          <w:tblHeader/>
        </w:trPr>
        <w:tc>
          <w:tcPr>
            <w:tcW w:w="1620" w:type="dxa"/>
            <w:vAlign w:val="center"/>
          </w:tcPr>
          <w:p w14:paraId="6F01928E" w14:textId="77777777" w:rsidR="00604A5C" w:rsidRPr="00604A5C" w:rsidRDefault="00604A5C" w:rsidP="00604A5C">
            <w:pPr>
              <w:rPr>
                <w:rFonts w:eastAsia="Calibri" w:cs="Arial"/>
                <w:b/>
                <w:bCs/>
                <w:sz w:val="24"/>
                <w:szCs w:val="24"/>
                <w:lang w:val="en-US"/>
              </w:rPr>
            </w:pPr>
            <w:r w:rsidRPr="00604A5C">
              <w:rPr>
                <w:rFonts w:eastAsia="Calibri" w:cs="Arial"/>
                <w:b/>
                <w:bCs/>
                <w:sz w:val="24"/>
                <w:szCs w:val="24"/>
                <w:lang w:val="en-US"/>
              </w:rPr>
              <w:t>SQA code</w:t>
            </w:r>
          </w:p>
        </w:tc>
        <w:tc>
          <w:tcPr>
            <w:tcW w:w="1492" w:type="dxa"/>
            <w:vAlign w:val="center"/>
          </w:tcPr>
          <w:p w14:paraId="2A605097" w14:textId="77777777" w:rsidR="00604A5C" w:rsidRPr="00604A5C" w:rsidRDefault="00604A5C" w:rsidP="00604A5C">
            <w:pPr>
              <w:rPr>
                <w:rFonts w:eastAsia="Calibri" w:cs="Arial"/>
                <w:b/>
                <w:bCs/>
                <w:sz w:val="24"/>
                <w:szCs w:val="24"/>
                <w:lang w:val="en-US"/>
              </w:rPr>
            </w:pPr>
            <w:r w:rsidRPr="00604A5C">
              <w:rPr>
                <w:rFonts w:eastAsia="Calibri" w:cs="Arial"/>
                <w:b/>
                <w:bCs/>
                <w:sz w:val="24"/>
                <w:szCs w:val="24"/>
                <w:lang w:val="en-US"/>
              </w:rPr>
              <w:t>SSC code</w:t>
            </w:r>
          </w:p>
        </w:tc>
        <w:tc>
          <w:tcPr>
            <w:tcW w:w="3766" w:type="dxa"/>
            <w:vAlign w:val="center"/>
          </w:tcPr>
          <w:p w14:paraId="4C008633" w14:textId="77777777" w:rsidR="00604A5C" w:rsidRPr="00604A5C" w:rsidRDefault="00604A5C" w:rsidP="00604A5C">
            <w:pPr>
              <w:rPr>
                <w:rFonts w:eastAsia="Calibri" w:cs="Arial"/>
                <w:b/>
                <w:bCs/>
                <w:sz w:val="24"/>
                <w:szCs w:val="24"/>
                <w:lang w:val="en-US"/>
              </w:rPr>
            </w:pPr>
            <w:r w:rsidRPr="00604A5C">
              <w:rPr>
                <w:rFonts w:eastAsia="Calibri" w:cs="Arial"/>
                <w:b/>
                <w:bCs/>
                <w:sz w:val="24"/>
                <w:szCs w:val="24"/>
                <w:lang w:val="en-US"/>
              </w:rPr>
              <w:t>Title</w:t>
            </w:r>
          </w:p>
        </w:tc>
        <w:tc>
          <w:tcPr>
            <w:tcW w:w="958" w:type="dxa"/>
            <w:vAlign w:val="center"/>
          </w:tcPr>
          <w:p w14:paraId="4B292818" w14:textId="77777777" w:rsidR="00604A5C" w:rsidRPr="00604A5C" w:rsidRDefault="00604A5C" w:rsidP="00604A5C">
            <w:pPr>
              <w:jc w:val="center"/>
              <w:rPr>
                <w:rFonts w:eastAsia="Calibri" w:cs="Arial"/>
                <w:b/>
                <w:bCs/>
                <w:sz w:val="24"/>
                <w:szCs w:val="24"/>
                <w:lang w:val="en-US"/>
              </w:rPr>
            </w:pPr>
            <w:r w:rsidRPr="00604A5C">
              <w:rPr>
                <w:rFonts w:eastAsia="Calibri" w:cs="Arial"/>
                <w:b/>
                <w:bCs/>
                <w:sz w:val="24"/>
                <w:szCs w:val="24"/>
                <w:lang w:val="en-US"/>
              </w:rPr>
              <w:t>SCQF</w:t>
            </w:r>
          </w:p>
          <w:p w14:paraId="04F40B32" w14:textId="77777777" w:rsidR="00604A5C" w:rsidRPr="00604A5C" w:rsidRDefault="00604A5C" w:rsidP="00604A5C">
            <w:pPr>
              <w:jc w:val="center"/>
              <w:rPr>
                <w:rFonts w:eastAsia="Calibri" w:cs="Arial"/>
                <w:b/>
                <w:bCs/>
                <w:sz w:val="24"/>
                <w:szCs w:val="24"/>
                <w:lang w:val="en-US"/>
              </w:rPr>
            </w:pPr>
            <w:r w:rsidRPr="00604A5C">
              <w:rPr>
                <w:rFonts w:eastAsia="Calibri" w:cs="Arial"/>
                <w:b/>
                <w:bCs/>
                <w:sz w:val="24"/>
                <w:szCs w:val="24"/>
                <w:lang w:val="en-US"/>
              </w:rPr>
              <w:t>level</w:t>
            </w:r>
          </w:p>
        </w:tc>
        <w:tc>
          <w:tcPr>
            <w:tcW w:w="1061" w:type="dxa"/>
            <w:vAlign w:val="center"/>
          </w:tcPr>
          <w:p w14:paraId="215E34EA" w14:textId="77777777" w:rsidR="00604A5C" w:rsidRPr="00604A5C" w:rsidRDefault="00604A5C" w:rsidP="00604A5C">
            <w:pPr>
              <w:jc w:val="center"/>
              <w:rPr>
                <w:rFonts w:eastAsia="Calibri" w:cs="Arial"/>
                <w:b/>
                <w:bCs/>
                <w:sz w:val="24"/>
                <w:szCs w:val="24"/>
                <w:lang w:val="en-US"/>
              </w:rPr>
            </w:pPr>
            <w:r w:rsidRPr="00604A5C">
              <w:rPr>
                <w:rFonts w:eastAsia="Calibri" w:cs="Arial"/>
                <w:b/>
                <w:bCs/>
                <w:sz w:val="24"/>
                <w:szCs w:val="24"/>
                <w:lang w:val="en-US"/>
              </w:rPr>
              <w:t>SCQF</w:t>
            </w:r>
          </w:p>
          <w:p w14:paraId="3620ADE1" w14:textId="77777777" w:rsidR="00604A5C" w:rsidRPr="00604A5C" w:rsidRDefault="00604A5C" w:rsidP="00604A5C">
            <w:pPr>
              <w:jc w:val="center"/>
              <w:rPr>
                <w:rFonts w:eastAsia="Calibri" w:cs="Arial"/>
                <w:b/>
                <w:bCs/>
                <w:sz w:val="24"/>
                <w:szCs w:val="24"/>
                <w:lang w:val="en-US"/>
              </w:rPr>
            </w:pPr>
            <w:r w:rsidRPr="00604A5C">
              <w:rPr>
                <w:rFonts w:eastAsia="Calibri" w:cs="Arial"/>
                <w:b/>
                <w:bCs/>
                <w:sz w:val="24"/>
                <w:szCs w:val="24"/>
                <w:lang w:val="en-US"/>
              </w:rPr>
              <w:t>credits</w:t>
            </w:r>
          </w:p>
        </w:tc>
        <w:tc>
          <w:tcPr>
            <w:tcW w:w="1134" w:type="dxa"/>
            <w:vAlign w:val="center"/>
          </w:tcPr>
          <w:p w14:paraId="1EBB6569" w14:textId="77777777" w:rsidR="00604A5C" w:rsidRPr="00604A5C" w:rsidRDefault="00604A5C" w:rsidP="00604A5C">
            <w:pPr>
              <w:jc w:val="center"/>
              <w:rPr>
                <w:rFonts w:eastAsia="Calibri" w:cs="Arial"/>
                <w:b/>
                <w:bCs/>
                <w:sz w:val="24"/>
                <w:szCs w:val="24"/>
                <w:lang w:val="en-US"/>
              </w:rPr>
            </w:pPr>
            <w:r w:rsidRPr="00604A5C">
              <w:rPr>
                <w:rFonts w:eastAsia="Calibri" w:cs="Arial"/>
                <w:b/>
                <w:bCs/>
                <w:sz w:val="24"/>
                <w:szCs w:val="24"/>
                <w:lang w:val="en-US"/>
              </w:rPr>
              <w:t>SQA</w:t>
            </w:r>
          </w:p>
          <w:p w14:paraId="162E2A5D" w14:textId="77777777" w:rsidR="00604A5C" w:rsidRPr="00604A5C" w:rsidRDefault="00604A5C" w:rsidP="00604A5C">
            <w:pPr>
              <w:jc w:val="center"/>
              <w:rPr>
                <w:rFonts w:eastAsia="Calibri" w:cs="Arial"/>
                <w:b/>
                <w:bCs/>
                <w:sz w:val="24"/>
                <w:szCs w:val="24"/>
                <w:lang w:val="en-US"/>
              </w:rPr>
            </w:pPr>
            <w:r w:rsidRPr="00604A5C">
              <w:rPr>
                <w:rFonts w:eastAsia="Calibri" w:cs="Arial"/>
                <w:b/>
                <w:bCs/>
                <w:sz w:val="24"/>
                <w:szCs w:val="24"/>
                <w:lang w:val="en-US"/>
              </w:rPr>
              <w:t>credits</w:t>
            </w:r>
          </w:p>
        </w:tc>
      </w:tr>
      <w:tr w:rsidR="00604A5C" w:rsidRPr="00604A5C" w14:paraId="4407224A" w14:textId="77777777" w:rsidTr="00813A23">
        <w:trPr>
          <w:cantSplit/>
          <w:trHeight w:val="454"/>
        </w:trPr>
        <w:tc>
          <w:tcPr>
            <w:tcW w:w="1620" w:type="dxa"/>
            <w:vAlign w:val="center"/>
          </w:tcPr>
          <w:p w14:paraId="3F845280" w14:textId="77777777" w:rsidR="00604A5C" w:rsidRPr="00604A5C" w:rsidRDefault="00604A5C" w:rsidP="00604A5C">
            <w:pPr>
              <w:rPr>
                <w:rFonts w:eastAsia="Calibri" w:cs="Arial"/>
                <w:sz w:val="24"/>
                <w:szCs w:val="24"/>
                <w:lang w:val="en-US"/>
              </w:rPr>
            </w:pPr>
            <w:r w:rsidRPr="00604A5C">
              <w:rPr>
                <w:rFonts w:eastAsia="Times New Roman" w:cs="Arial"/>
                <w:sz w:val="24"/>
                <w:szCs w:val="24"/>
              </w:rPr>
              <w:t>J9J2 04</w:t>
            </w:r>
          </w:p>
        </w:tc>
        <w:tc>
          <w:tcPr>
            <w:tcW w:w="1492" w:type="dxa"/>
            <w:vAlign w:val="center"/>
          </w:tcPr>
          <w:p w14:paraId="525DD110" w14:textId="77777777" w:rsidR="00604A5C" w:rsidRPr="00604A5C" w:rsidRDefault="00604A5C" w:rsidP="00604A5C">
            <w:pPr>
              <w:rPr>
                <w:rFonts w:eastAsia="Calibri" w:cs="Arial"/>
                <w:sz w:val="24"/>
                <w:szCs w:val="24"/>
                <w:lang w:val="en-US"/>
              </w:rPr>
            </w:pPr>
            <w:r w:rsidRPr="00604A5C">
              <w:rPr>
                <w:rFonts w:eastAsia="Aptos" w:cs="Arial"/>
                <w:sz w:val="24"/>
                <w:szCs w:val="24"/>
                <w:lang w:val="en-US"/>
              </w:rPr>
              <w:t>COSVR95 v3</w:t>
            </w:r>
          </w:p>
        </w:tc>
        <w:tc>
          <w:tcPr>
            <w:tcW w:w="3766" w:type="dxa"/>
            <w:vAlign w:val="center"/>
          </w:tcPr>
          <w:p w14:paraId="742A4779" w14:textId="77777777" w:rsidR="00604A5C" w:rsidRPr="00604A5C" w:rsidRDefault="00604A5C" w:rsidP="00604A5C">
            <w:pPr>
              <w:rPr>
                <w:rFonts w:eastAsia="Calibri" w:cs="Arial"/>
                <w:sz w:val="24"/>
                <w:szCs w:val="24"/>
                <w:lang w:val="en-US"/>
              </w:rPr>
            </w:pPr>
            <w:r w:rsidRPr="00604A5C">
              <w:rPr>
                <w:rFonts w:eastAsia="Aptos" w:cs="Arial"/>
                <w:sz w:val="24"/>
                <w:szCs w:val="24"/>
              </w:rPr>
              <w:t>Install Sheeting and Cladding Systems on Roofs and Walls</w:t>
            </w:r>
            <w:r w:rsidRPr="00604A5C">
              <w:rPr>
                <w:rFonts w:eastAsia="Aptos" w:cs="Arial"/>
                <w:sz w:val="24"/>
                <w:szCs w:val="24"/>
                <w:lang w:val="en-US"/>
              </w:rPr>
              <w:t xml:space="preserve"> (Built-Up)</w:t>
            </w:r>
          </w:p>
        </w:tc>
        <w:tc>
          <w:tcPr>
            <w:tcW w:w="958" w:type="dxa"/>
            <w:vAlign w:val="center"/>
          </w:tcPr>
          <w:p w14:paraId="1504E60B"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5</w:t>
            </w:r>
          </w:p>
        </w:tc>
        <w:tc>
          <w:tcPr>
            <w:tcW w:w="1061" w:type="dxa"/>
            <w:vAlign w:val="center"/>
          </w:tcPr>
          <w:p w14:paraId="77F9FBD9"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20</w:t>
            </w:r>
          </w:p>
        </w:tc>
        <w:tc>
          <w:tcPr>
            <w:tcW w:w="1134" w:type="dxa"/>
            <w:vAlign w:val="center"/>
          </w:tcPr>
          <w:p w14:paraId="4C3FBB74"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1</w:t>
            </w:r>
          </w:p>
        </w:tc>
      </w:tr>
      <w:tr w:rsidR="00604A5C" w:rsidRPr="00604A5C" w14:paraId="008E2DD4" w14:textId="77777777" w:rsidTr="00813A23">
        <w:trPr>
          <w:cantSplit/>
          <w:trHeight w:val="454"/>
        </w:trPr>
        <w:tc>
          <w:tcPr>
            <w:tcW w:w="1620" w:type="dxa"/>
            <w:vAlign w:val="center"/>
          </w:tcPr>
          <w:p w14:paraId="60BB3FDB" w14:textId="77777777" w:rsidR="00604A5C" w:rsidRPr="00604A5C" w:rsidRDefault="00604A5C" w:rsidP="00604A5C">
            <w:pPr>
              <w:rPr>
                <w:rFonts w:eastAsia="Calibri" w:cs="Arial"/>
                <w:sz w:val="24"/>
                <w:szCs w:val="24"/>
                <w:lang w:val="en-US"/>
              </w:rPr>
            </w:pPr>
            <w:r w:rsidRPr="00604A5C">
              <w:rPr>
                <w:rFonts w:eastAsia="Times New Roman" w:cs="Arial"/>
                <w:sz w:val="24"/>
                <w:szCs w:val="24"/>
              </w:rPr>
              <w:t>J9J3 04</w:t>
            </w:r>
          </w:p>
        </w:tc>
        <w:tc>
          <w:tcPr>
            <w:tcW w:w="1492" w:type="dxa"/>
            <w:vAlign w:val="center"/>
          </w:tcPr>
          <w:p w14:paraId="0A8D9FA2" w14:textId="77777777" w:rsidR="00604A5C" w:rsidRPr="00604A5C" w:rsidRDefault="00604A5C" w:rsidP="00604A5C">
            <w:pPr>
              <w:rPr>
                <w:rFonts w:eastAsia="Calibri" w:cs="Arial"/>
                <w:sz w:val="24"/>
                <w:szCs w:val="24"/>
                <w:lang w:val="en-US"/>
              </w:rPr>
            </w:pPr>
            <w:r w:rsidRPr="00604A5C">
              <w:rPr>
                <w:rFonts w:eastAsia="Aptos" w:cs="Arial"/>
                <w:sz w:val="24"/>
                <w:szCs w:val="24"/>
                <w:lang w:val="en-US"/>
              </w:rPr>
              <w:t>COSVR95 v3</w:t>
            </w:r>
          </w:p>
        </w:tc>
        <w:tc>
          <w:tcPr>
            <w:tcW w:w="3766" w:type="dxa"/>
          </w:tcPr>
          <w:p w14:paraId="7631D2FB" w14:textId="77777777" w:rsidR="00604A5C" w:rsidRPr="00604A5C" w:rsidRDefault="00604A5C" w:rsidP="00604A5C">
            <w:pPr>
              <w:rPr>
                <w:rFonts w:eastAsia="Aptos" w:cs="Arial"/>
                <w:sz w:val="24"/>
                <w:szCs w:val="24"/>
              </w:rPr>
            </w:pPr>
            <w:r w:rsidRPr="00604A5C">
              <w:rPr>
                <w:rFonts w:eastAsia="Aptos" w:cs="Arial"/>
                <w:sz w:val="24"/>
                <w:szCs w:val="24"/>
              </w:rPr>
              <w:t>Install Sheeting and Cladding Systems on Roofs and Walls</w:t>
            </w:r>
            <w:r w:rsidRPr="00604A5C">
              <w:rPr>
                <w:rFonts w:eastAsia="Aptos" w:cs="Arial"/>
                <w:sz w:val="24"/>
                <w:szCs w:val="24"/>
                <w:lang w:val="en-US"/>
              </w:rPr>
              <w:t xml:space="preserve"> </w:t>
            </w:r>
            <w:r w:rsidRPr="00604A5C">
              <w:rPr>
                <w:rFonts w:eastAsia="Aptos" w:cs="Arial"/>
                <w:sz w:val="24"/>
                <w:szCs w:val="24"/>
              </w:rPr>
              <w:t xml:space="preserve">(Standing </w:t>
            </w:r>
          </w:p>
          <w:p w14:paraId="7077CBCF" w14:textId="77777777" w:rsidR="00604A5C" w:rsidRPr="00604A5C" w:rsidRDefault="00604A5C" w:rsidP="00604A5C">
            <w:pPr>
              <w:rPr>
                <w:rFonts w:eastAsia="Calibri" w:cs="Arial"/>
                <w:sz w:val="24"/>
                <w:szCs w:val="24"/>
                <w:lang w:val="en-US"/>
              </w:rPr>
            </w:pPr>
            <w:r w:rsidRPr="00604A5C">
              <w:rPr>
                <w:rFonts w:eastAsia="Aptos" w:cs="Arial"/>
                <w:sz w:val="24"/>
                <w:szCs w:val="24"/>
              </w:rPr>
              <w:t>Seam)</w:t>
            </w:r>
          </w:p>
        </w:tc>
        <w:tc>
          <w:tcPr>
            <w:tcW w:w="958" w:type="dxa"/>
            <w:vAlign w:val="center"/>
          </w:tcPr>
          <w:p w14:paraId="3ED2C24E"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5</w:t>
            </w:r>
          </w:p>
        </w:tc>
        <w:tc>
          <w:tcPr>
            <w:tcW w:w="1061" w:type="dxa"/>
            <w:vAlign w:val="center"/>
          </w:tcPr>
          <w:p w14:paraId="3674F8C9"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20</w:t>
            </w:r>
          </w:p>
        </w:tc>
        <w:tc>
          <w:tcPr>
            <w:tcW w:w="1134" w:type="dxa"/>
            <w:vAlign w:val="center"/>
          </w:tcPr>
          <w:p w14:paraId="407917AD"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1</w:t>
            </w:r>
          </w:p>
        </w:tc>
      </w:tr>
      <w:tr w:rsidR="00604A5C" w:rsidRPr="00604A5C" w14:paraId="1C9739A0" w14:textId="77777777" w:rsidTr="00813A23">
        <w:trPr>
          <w:cantSplit/>
          <w:trHeight w:val="454"/>
        </w:trPr>
        <w:tc>
          <w:tcPr>
            <w:tcW w:w="1620" w:type="dxa"/>
            <w:vAlign w:val="center"/>
          </w:tcPr>
          <w:p w14:paraId="6980D9A8" w14:textId="77777777" w:rsidR="00604A5C" w:rsidRPr="00604A5C" w:rsidRDefault="00604A5C" w:rsidP="00604A5C">
            <w:pPr>
              <w:rPr>
                <w:rFonts w:eastAsia="Calibri" w:cs="Arial"/>
                <w:sz w:val="24"/>
                <w:szCs w:val="24"/>
                <w:lang w:val="en-US"/>
              </w:rPr>
            </w:pPr>
            <w:r w:rsidRPr="00604A5C">
              <w:rPr>
                <w:rFonts w:eastAsia="Times New Roman" w:cs="Arial"/>
                <w:sz w:val="24"/>
                <w:szCs w:val="24"/>
              </w:rPr>
              <w:t>J9J4 04</w:t>
            </w:r>
          </w:p>
        </w:tc>
        <w:tc>
          <w:tcPr>
            <w:tcW w:w="1492" w:type="dxa"/>
            <w:vAlign w:val="center"/>
          </w:tcPr>
          <w:p w14:paraId="0F2AF25A" w14:textId="77777777" w:rsidR="00604A5C" w:rsidRPr="00604A5C" w:rsidRDefault="00604A5C" w:rsidP="00604A5C">
            <w:pPr>
              <w:rPr>
                <w:rFonts w:eastAsia="Calibri" w:cs="Arial"/>
                <w:sz w:val="24"/>
                <w:szCs w:val="24"/>
                <w:lang w:val="en-US"/>
              </w:rPr>
            </w:pPr>
            <w:r w:rsidRPr="00604A5C">
              <w:rPr>
                <w:rFonts w:eastAsia="Aptos" w:cs="Arial"/>
                <w:sz w:val="24"/>
                <w:szCs w:val="24"/>
                <w:lang w:val="en-US"/>
              </w:rPr>
              <w:t>COSVR95 v3</w:t>
            </w:r>
          </w:p>
        </w:tc>
        <w:tc>
          <w:tcPr>
            <w:tcW w:w="3766" w:type="dxa"/>
          </w:tcPr>
          <w:p w14:paraId="7DA03059" w14:textId="77777777" w:rsidR="00604A5C" w:rsidRPr="00604A5C" w:rsidRDefault="00604A5C" w:rsidP="00604A5C">
            <w:pPr>
              <w:rPr>
                <w:rFonts w:eastAsia="Calibri" w:cs="Arial"/>
                <w:sz w:val="24"/>
                <w:szCs w:val="24"/>
                <w:lang w:val="en-US"/>
              </w:rPr>
            </w:pPr>
            <w:r w:rsidRPr="00604A5C">
              <w:rPr>
                <w:rFonts w:eastAsia="Aptos" w:cs="Arial"/>
                <w:sz w:val="24"/>
                <w:szCs w:val="24"/>
              </w:rPr>
              <w:t>Install Sheeting and Cladding Systems on Roofs and Walls</w:t>
            </w:r>
            <w:r w:rsidRPr="00604A5C">
              <w:rPr>
                <w:rFonts w:eastAsia="Aptos" w:cs="Arial"/>
                <w:sz w:val="24"/>
                <w:szCs w:val="24"/>
                <w:lang w:val="en-US"/>
              </w:rPr>
              <w:t xml:space="preserve"> (</w:t>
            </w:r>
            <w:r w:rsidRPr="00604A5C">
              <w:rPr>
                <w:rFonts w:eastAsia="Aptos" w:cs="Arial"/>
                <w:sz w:val="24"/>
                <w:szCs w:val="24"/>
              </w:rPr>
              <w:t>Secret Fix)</w:t>
            </w:r>
          </w:p>
        </w:tc>
        <w:tc>
          <w:tcPr>
            <w:tcW w:w="958" w:type="dxa"/>
            <w:vAlign w:val="center"/>
          </w:tcPr>
          <w:p w14:paraId="056BB561"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5</w:t>
            </w:r>
          </w:p>
        </w:tc>
        <w:tc>
          <w:tcPr>
            <w:tcW w:w="1061" w:type="dxa"/>
            <w:vAlign w:val="center"/>
          </w:tcPr>
          <w:p w14:paraId="101A0536"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20</w:t>
            </w:r>
          </w:p>
        </w:tc>
        <w:tc>
          <w:tcPr>
            <w:tcW w:w="1134" w:type="dxa"/>
            <w:vAlign w:val="center"/>
          </w:tcPr>
          <w:p w14:paraId="51469A38"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1</w:t>
            </w:r>
          </w:p>
        </w:tc>
      </w:tr>
      <w:tr w:rsidR="00604A5C" w:rsidRPr="00604A5C" w14:paraId="710D95F0" w14:textId="77777777" w:rsidTr="00813A23">
        <w:trPr>
          <w:cantSplit/>
          <w:trHeight w:val="454"/>
        </w:trPr>
        <w:tc>
          <w:tcPr>
            <w:tcW w:w="1620" w:type="dxa"/>
            <w:vAlign w:val="center"/>
          </w:tcPr>
          <w:p w14:paraId="708A7C73" w14:textId="77777777" w:rsidR="00604A5C" w:rsidRPr="00604A5C" w:rsidRDefault="00604A5C" w:rsidP="00604A5C">
            <w:pPr>
              <w:rPr>
                <w:rFonts w:eastAsia="Calibri" w:cs="Arial"/>
                <w:sz w:val="24"/>
                <w:szCs w:val="24"/>
              </w:rPr>
            </w:pPr>
            <w:r w:rsidRPr="00604A5C">
              <w:rPr>
                <w:rFonts w:eastAsia="Times New Roman" w:cs="Arial"/>
                <w:sz w:val="24"/>
                <w:szCs w:val="24"/>
              </w:rPr>
              <w:t>J9J5 04</w:t>
            </w:r>
          </w:p>
        </w:tc>
        <w:tc>
          <w:tcPr>
            <w:tcW w:w="1492" w:type="dxa"/>
            <w:vAlign w:val="center"/>
          </w:tcPr>
          <w:p w14:paraId="0BD53301" w14:textId="77777777" w:rsidR="00604A5C" w:rsidRPr="00604A5C" w:rsidRDefault="00604A5C" w:rsidP="00604A5C">
            <w:pPr>
              <w:rPr>
                <w:rFonts w:eastAsia="Calibri" w:cs="Arial"/>
                <w:sz w:val="24"/>
                <w:szCs w:val="24"/>
                <w:lang w:val="en-US"/>
              </w:rPr>
            </w:pPr>
            <w:r w:rsidRPr="00604A5C">
              <w:rPr>
                <w:rFonts w:eastAsia="Aptos" w:cs="Arial"/>
                <w:sz w:val="24"/>
                <w:szCs w:val="24"/>
                <w:lang w:val="en-US"/>
              </w:rPr>
              <w:t>COSVR95 v3</w:t>
            </w:r>
          </w:p>
        </w:tc>
        <w:tc>
          <w:tcPr>
            <w:tcW w:w="3766" w:type="dxa"/>
          </w:tcPr>
          <w:p w14:paraId="0D125E25" w14:textId="77777777" w:rsidR="00604A5C" w:rsidRPr="00604A5C" w:rsidRDefault="00604A5C" w:rsidP="00604A5C">
            <w:pPr>
              <w:rPr>
                <w:rFonts w:eastAsia="Calibri" w:cs="Arial"/>
                <w:sz w:val="24"/>
                <w:szCs w:val="24"/>
                <w:lang w:val="en-US"/>
              </w:rPr>
            </w:pPr>
            <w:r w:rsidRPr="00604A5C">
              <w:rPr>
                <w:rFonts w:eastAsia="Aptos" w:cs="Arial"/>
                <w:sz w:val="24"/>
                <w:szCs w:val="24"/>
              </w:rPr>
              <w:t>Install Sheeting and Cladding Systems on Roofs and Walls</w:t>
            </w:r>
            <w:r w:rsidRPr="00604A5C">
              <w:rPr>
                <w:rFonts w:eastAsia="Aptos" w:cs="Arial"/>
                <w:sz w:val="24"/>
                <w:szCs w:val="24"/>
                <w:lang w:val="en-US"/>
              </w:rPr>
              <w:t xml:space="preserve"> (</w:t>
            </w:r>
            <w:r w:rsidRPr="00604A5C">
              <w:rPr>
                <w:rFonts w:eastAsia="Aptos" w:cs="Arial"/>
                <w:sz w:val="24"/>
                <w:szCs w:val="24"/>
              </w:rPr>
              <w:t>Composite Panel)</w:t>
            </w:r>
          </w:p>
        </w:tc>
        <w:tc>
          <w:tcPr>
            <w:tcW w:w="958" w:type="dxa"/>
            <w:vAlign w:val="center"/>
          </w:tcPr>
          <w:p w14:paraId="14B26E70"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5</w:t>
            </w:r>
          </w:p>
        </w:tc>
        <w:tc>
          <w:tcPr>
            <w:tcW w:w="1061" w:type="dxa"/>
            <w:vAlign w:val="center"/>
          </w:tcPr>
          <w:p w14:paraId="1C436C9F"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20</w:t>
            </w:r>
          </w:p>
        </w:tc>
        <w:tc>
          <w:tcPr>
            <w:tcW w:w="1134" w:type="dxa"/>
            <w:vAlign w:val="center"/>
          </w:tcPr>
          <w:p w14:paraId="61AAD07F"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1</w:t>
            </w:r>
          </w:p>
        </w:tc>
      </w:tr>
      <w:tr w:rsidR="00604A5C" w:rsidRPr="00604A5C" w14:paraId="1B676DD2" w14:textId="77777777" w:rsidTr="00813A23">
        <w:trPr>
          <w:cantSplit/>
          <w:trHeight w:val="454"/>
        </w:trPr>
        <w:tc>
          <w:tcPr>
            <w:tcW w:w="1620" w:type="dxa"/>
            <w:vAlign w:val="center"/>
          </w:tcPr>
          <w:p w14:paraId="313E176B" w14:textId="77777777" w:rsidR="00604A5C" w:rsidRPr="00604A5C" w:rsidRDefault="00604A5C" w:rsidP="00604A5C">
            <w:pPr>
              <w:rPr>
                <w:rFonts w:eastAsia="Calibri" w:cs="Arial"/>
                <w:sz w:val="24"/>
                <w:szCs w:val="24"/>
              </w:rPr>
            </w:pPr>
            <w:r w:rsidRPr="00604A5C">
              <w:rPr>
                <w:rFonts w:eastAsia="Times New Roman" w:cs="Arial"/>
                <w:sz w:val="24"/>
                <w:szCs w:val="24"/>
              </w:rPr>
              <w:t>J9J6 04</w:t>
            </w:r>
          </w:p>
        </w:tc>
        <w:tc>
          <w:tcPr>
            <w:tcW w:w="1492" w:type="dxa"/>
            <w:vAlign w:val="center"/>
          </w:tcPr>
          <w:p w14:paraId="361527D5" w14:textId="77777777" w:rsidR="00604A5C" w:rsidRPr="00604A5C" w:rsidRDefault="00604A5C" w:rsidP="00604A5C">
            <w:pPr>
              <w:rPr>
                <w:rFonts w:eastAsia="Calibri" w:cs="Arial"/>
                <w:sz w:val="24"/>
                <w:szCs w:val="24"/>
                <w:lang w:val="en-US"/>
              </w:rPr>
            </w:pPr>
            <w:r w:rsidRPr="00604A5C">
              <w:rPr>
                <w:rFonts w:eastAsia="Aptos" w:cs="Arial"/>
                <w:sz w:val="24"/>
                <w:szCs w:val="24"/>
                <w:lang w:val="en-US"/>
              </w:rPr>
              <w:t>COSVR95 v3</w:t>
            </w:r>
          </w:p>
        </w:tc>
        <w:tc>
          <w:tcPr>
            <w:tcW w:w="3766" w:type="dxa"/>
          </w:tcPr>
          <w:p w14:paraId="64A5E68D" w14:textId="77777777" w:rsidR="00604A5C" w:rsidRPr="00604A5C" w:rsidRDefault="00604A5C" w:rsidP="00604A5C">
            <w:pPr>
              <w:rPr>
                <w:rFonts w:eastAsia="Calibri" w:cs="Arial"/>
                <w:sz w:val="24"/>
                <w:szCs w:val="24"/>
                <w:lang w:val="en-US"/>
              </w:rPr>
            </w:pPr>
            <w:r w:rsidRPr="00604A5C">
              <w:rPr>
                <w:rFonts w:eastAsia="Aptos" w:cs="Arial"/>
                <w:sz w:val="24"/>
                <w:szCs w:val="24"/>
              </w:rPr>
              <w:t>Install Sheeting and Cladding Systems on Roofs and Walls</w:t>
            </w:r>
            <w:r w:rsidRPr="00604A5C">
              <w:rPr>
                <w:rFonts w:eastAsia="Aptos" w:cs="Arial"/>
                <w:sz w:val="24"/>
                <w:szCs w:val="24"/>
                <w:lang w:val="en-US"/>
              </w:rPr>
              <w:t xml:space="preserve"> (</w:t>
            </w:r>
            <w:r w:rsidRPr="00604A5C">
              <w:rPr>
                <w:rFonts w:eastAsia="Aptos" w:cs="Arial"/>
                <w:sz w:val="24"/>
                <w:szCs w:val="24"/>
              </w:rPr>
              <w:t>Fibre-Cement)</w:t>
            </w:r>
          </w:p>
        </w:tc>
        <w:tc>
          <w:tcPr>
            <w:tcW w:w="958" w:type="dxa"/>
            <w:vAlign w:val="center"/>
          </w:tcPr>
          <w:p w14:paraId="4B8A96B3"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5</w:t>
            </w:r>
          </w:p>
        </w:tc>
        <w:tc>
          <w:tcPr>
            <w:tcW w:w="1061" w:type="dxa"/>
            <w:vAlign w:val="center"/>
          </w:tcPr>
          <w:p w14:paraId="1EC424F3"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20</w:t>
            </w:r>
          </w:p>
        </w:tc>
        <w:tc>
          <w:tcPr>
            <w:tcW w:w="1134" w:type="dxa"/>
            <w:vAlign w:val="center"/>
          </w:tcPr>
          <w:p w14:paraId="65CA4289" w14:textId="77777777" w:rsidR="00604A5C" w:rsidRPr="00604A5C" w:rsidRDefault="00604A5C" w:rsidP="00604A5C">
            <w:pPr>
              <w:jc w:val="center"/>
              <w:rPr>
                <w:rFonts w:eastAsia="Calibri" w:cs="Arial"/>
                <w:sz w:val="24"/>
                <w:szCs w:val="24"/>
                <w:lang w:val="en-US"/>
              </w:rPr>
            </w:pPr>
            <w:r w:rsidRPr="00604A5C">
              <w:rPr>
                <w:rFonts w:eastAsia="Aptos" w:cs="Arial"/>
                <w:sz w:val="24"/>
                <w:szCs w:val="24"/>
                <w:lang w:val="en-US"/>
              </w:rPr>
              <w:t>1</w:t>
            </w:r>
          </w:p>
        </w:tc>
      </w:tr>
    </w:tbl>
    <w:p w14:paraId="0D92C349" w14:textId="7B47C6F5" w:rsidR="00604A5C" w:rsidRDefault="00604A5C" w:rsidP="008C75AD">
      <w:pPr>
        <w:spacing w:after="160" w:line="259" w:lineRule="auto"/>
        <w:rPr>
          <w:rFonts w:ascii="Aptos" w:eastAsia="Aptos" w:hAnsi="Aptos" w:cs="Times New Roman"/>
          <w:kern w:val="2"/>
          <w14:ligatures w14:val="standardContextual"/>
        </w:rPr>
      </w:pPr>
    </w:p>
    <w:p w14:paraId="2AB84BFC" w14:textId="30A50D21" w:rsidR="008C75AD" w:rsidRPr="008C75AD" w:rsidRDefault="00604A5C" w:rsidP="008C75AD">
      <w:pPr>
        <w:spacing w:after="160" w:line="259" w:lineRule="auto"/>
        <w:rPr>
          <w:rFonts w:ascii="Aptos" w:eastAsia="Aptos" w:hAnsi="Aptos" w:cs="Times New Roman"/>
          <w:kern w:val="2"/>
          <w14:ligatures w14:val="standardContextual"/>
        </w:rPr>
      </w:pPr>
      <w:r>
        <w:rPr>
          <w:rFonts w:ascii="Aptos" w:eastAsia="Aptos" w:hAnsi="Aptos" w:cs="Times New Roman"/>
          <w:kern w:val="2"/>
          <w14:ligatures w14:val="standardContextual"/>
        </w:rPr>
        <w:br w:type="page"/>
      </w:r>
    </w:p>
    <w:p w14:paraId="602C2ADC" w14:textId="084BF80D" w:rsidR="00C70EFF" w:rsidRDefault="00C70EFF" w:rsidP="00AC1D2E">
      <w:pPr>
        <w:spacing w:after="160" w:line="259" w:lineRule="auto"/>
        <w:rPr>
          <w:lang w:val="en-US"/>
        </w:rPr>
      </w:pPr>
    </w:p>
    <w:p w14:paraId="1F77059E" w14:textId="341F4788" w:rsidR="00792F71" w:rsidRDefault="00792F71" w:rsidP="00792F71">
      <w:pPr>
        <w:pStyle w:val="Heading1"/>
        <w:rPr>
          <w:lang w:val="en-US"/>
        </w:rPr>
      </w:pPr>
      <w:r>
        <w:rPr>
          <w:lang w:val="en-US"/>
        </w:rPr>
        <w:t>Optional units: Candidates must complete 1 unit</w:t>
      </w:r>
    </w:p>
    <w:p w14:paraId="16857A07" w14:textId="77777777" w:rsidR="00792F71" w:rsidRDefault="00792F71" w:rsidP="00792F71">
      <w:pPr>
        <w:rPr>
          <w:lang w:val="en-US"/>
        </w:rPr>
      </w:pPr>
    </w:p>
    <w:tbl>
      <w:tblPr>
        <w:tblStyle w:val="TableGrid"/>
        <w:tblW w:w="9918" w:type="dxa"/>
        <w:tblLayout w:type="fixed"/>
        <w:tblLook w:val="0620" w:firstRow="1" w:lastRow="0" w:firstColumn="0" w:lastColumn="0" w:noHBand="1" w:noVBand="1"/>
      </w:tblPr>
      <w:tblGrid>
        <w:gridCol w:w="1601"/>
        <w:gridCol w:w="1475"/>
        <w:gridCol w:w="3722"/>
        <w:gridCol w:w="947"/>
        <w:gridCol w:w="1039"/>
        <w:gridCol w:w="1134"/>
      </w:tblGrid>
      <w:tr w:rsidR="00792F71" w:rsidRPr="00F559C4" w14:paraId="460D2435" w14:textId="77777777" w:rsidTr="00F559C4">
        <w:trPr>
          <w:cantSplit/>
          <w:tblHeader/>
        </w:trPr>
        <w:tc>
          <w:tcPr>
            <w:tcW w:w="1601" w:type="dxa"/>
            <w:vAlign w:val="center"/>
          </w:tcPr>
          <w:p w14:paraId="1FE4B9E6" w14:textId="77777777" w:rsidR="00792F71" w:rsidRPr="00F559C4" w:rsidRDefault="00792F71" w:rsidP="00EB2760">
            <w:pPr>
              <w:rPr>
                <w:rFonts w:cs="Arial"/>
                <w:b/>
                <w:bCs/>
                <w:sz w:val="24"/>
                <w:szCs w:val="24"/>
                <w:lang w:val="en-US"/>
              </w:rPr>
            </w:pPr>
            <w:r w:rsidRPr="00F559C4">
              <w:rPr>
                <w:rFonts w:cs="Arial"/>
                <w:b/>
                <w:bCs/>
                <w:sz w:val="24"/>
                <w:szCs w:val="24"/>
                <w:lang w:val="en-US"/>
              </w:rPr>
              <w:t>SQA code</w:t>
            </w:r>
          </w:p>
        </w:tc>
        <w:tc>
          <w:tcPr>
            <w:tcW w:w="1475" w:type="dxa"/>
            <w:vAlign w:val="center"/>
          </w:tcPr>
          <w:p w14:paraId="24BC68A6" w14:textId="77777777" w:rsidR="00792F71" w:rsidRPr="00F559C4" w:rsidRDefault="00792F71" w:rsidP="00EB2760">
            <w:pPr>
              <w:rPr>
                <w:rFonts w:cs="Arial"/>
                <w:b/>
                <w:bCs/>
                <w:sz w:val="24"/>
                <w:szCs w:val="24"/>
                <w:lang w:val="en-US"/>
              </w:rPr>
            </w:pPr>
            <w:r w:rsidRPr="00F559C4">
              <w:rPr>
                <w:rFonts w:cs="Arial"/>
                <w:b/>
                <w:bCs/>
                <w:sz w:val="24"/>
                <w:szCs w:val="24"/>
                <w:lang w:val="en-US"/>
              </w:rPr>
              <w:t>SSC code</w:t>
            </w:r>
          </w:p>
        </w:tc>
        <w:tc>
          <w:tcPr>
            <w:tcW w:w="3722" w:type="dxa"/>
            <w:vAlign w:val="center"/>
          </w:tcPr>
          <w:p w14:paraId="6B0775B4" w14:textId="77777777" w:rsidR="00792F71" w:rsidRPr="00F559C4" w:rsidRDefault="00792F71" w:rsidP="00EB2760">
            <w:pPr>
              <w:rPr>
                <w:rFonts w:cs="Arial"/>
                <w:b/>
                <w:bCs/>
                <w:sz w:val="24"/>
                <w:szCs w:val="24"/>
                <w:lang w:val="en-US"/>
              </w:rPr>
            </w:pPr>
            <w:r w:rsidRPr="00F559C4">
              <w:rPr>
                <w:rFonts w:cs="Arial"/>
                <w:b/>
                <w:bCs/>
                <w:sz w:val="24"/>
                <w:szCs w:val="24"/>
                <w:lang w:val="en-US"/>
              </w:rPr>
              <w:t>Title</w:t>
            </w:r>
          </w:p>
        </w:tc>
        <w:tc>
          <w:tcPr>
            <w:tcW w:w="947" w:type="dxa"/>
            <w:vAlign w:val="center"/>
          </w:tcPr>
          <w:p w14:paraId="183B6C96" w14:textId="77777777" w:rsidR="00792F71" w:rsidRPr="00F559C4" w:rsidRDefault="00792F71" w:rsidP="00EB2760">
            <w:pPr>
              <w:jc w:val="center"/>
              <w:rPr>
                <w:rFonts w:cs="Arial"/>
                <w:b/>
                <w:bCs/>
                <w:sz w:val="24"/>
                <w:szCs w:val="24"/>
                <w:lang w:val="en-US"/>
              </w:rPr>
            </w:pPr>
            <w:r w:rsidRPr="00F559C4">
              <w:rPr>
                <w:rFonts w:cs="Arial"/>
                <w:b/>
                <w:bCs/>
                <w:sz w:val="24"/>
                <w:szCs w:val="24"/>
                <w:lang w:val="en-US"/>
              </w:rPr>
              <w:t>SCQF</w:t>
            </w:r>
          </w:p>
          <w:p w14:paraId="3AC16313" w14:textId="77777777" w:rsidR="00792F71" w:rsidRPr="00F559C4" w:rsidRDefault="00792F71" w:rsidP="00EB2760">
            <w:pPr>
              <w:jc w:val="center"/>
              <w:rPr>
                <w:rFonts w:cs="Arial"/>
                <w:b/>
                <w:bCs/>
                <w:sz w:val="24"/>
                <w:szCs w:val="24"/>
                <w:lang w:val="en-US"/>
              </w:rPr>
            </w:pPr>
            <w:r w:rsidRPr="00F559C4">
              <w:rPr>
                <w:rFonts w:cs="Arial"/>
                <w:b/>
                <w:bCs/>
                <w:sz w:val="24"/>
                <w:szCs w:val="24"/>
                <w:lang w:val="en-US"/>
              </w:rPr>
              <w:t>level</w:t>
            </w:r>
          </w:p>
        </w:tc>
        <w:tc>
          <w:tcPr>
            <w:tcW w:w="1039" w:type="dxa"/>
            <w:vAlign w:val="center"/>
          </w:tcPr>
          <w:p w14:paraId="2802ACAA" w14:textId="77777777" w:rsidR="00792F71" w:rsidRPr="00F559C4" w:rsidRDefault="00792F71" w:rsidP="00EB2760">
            <w:pPr>
              <w:jc w:val="center"/>
              <w:rPr>
                <w:rFonts w:cs="Arial"/>
                <w:b/>
                <w:bCs/>
                <w:sz w:val="24"/>
                <w:szCs w:val="24"/>
                <w:lang w:val="en-US"/>
              </w:rPr>
            </w:pPr>
            <w:r w:rsidRPr="00F559C4">
              <w:rPr>
                <w:rFonts w:cs="Arial"/>
                <w:b/>
                <w:bCs/>
                <w:sz w:val="24"/>
                <w:szCs w:val="24"/>
                <w:lang w:val="en-US"/>
              </w:rPr>
              <w:t>SCQF</w:t>
            </w:r>
          </w:p>
          <w:p w14:paraId="09A6CAA8" w14:textId="77777777" w:rsidR="00792F71" w:rsidRPr="00F559C4" w:rsidRDefault="00792F71" w:rsidP="00EB2760">
            <w:pPr>
              <w:jc w:val="center"/>
              <w:rPr>
                <w:rFonts w:cs="Arial"/>
                <w:b/>
                <w:bCs/>
                <w:sz w:val="24"/>
                <w:szCs w:val="24"/>
                <w:lang w:val="en-US"/>
              </w:rPr>
            </w:pPr>
            <w:r w:rsidRPr="00F559C4">
              <w:rPr>
                <w:rFonts w:cs="Arial"/>
                <w:b/>
                <w:bCs/>
                <w:sz w:val="24"/>
                <w:szCs w:val="24"/>
                <w:lang w:val="en-US"/>
              </w:rPr>
              <w:t>credits</w:t>
            </w:r>
          </w:p>
        </w:tc>
        <w:tc>
          <w:tcPr>
            <w:tcW w:w="1134" w:type="dxa"/>
            <w:vAlign w:val="center"/>
          </w:tcPr>
          <w:p w14:paraId="5EB93ACA" w14:textId="77777777" w:rsidR="00792F71" w:rsidRPr="00F559C4" w:rsidRDefault="00792F71" w:rsidP="00EB2760">
            <w:pPr>
              <w:jc w:val="center"/>
              <w:rPr>
                <w:rFonts w:cs="Arial"/>
                <w:b/>
                <w:bCs/>
                <w:sz w:val="24"/>
                <w:szCs w:val="24"/>
                <w:lang w:val="en-US"/>
              </w:rPr>
            </w:pPr>
            <w:r w:rsidRPr="00F559C4">
              <w:rPr>
                <w:rFonts w:cs="Arial"/>
                <w:b/>
                <w:bCs/>
                <w:sz w:val="24"/>
                <w:szCs w:val="24"/>
                <w:lang w:val="en-US"/>
              </w:rPr>
              <w:t>SQA</w:t>
            </w:r>
          </w:p>
          <w:p w14:paraId="03113439" w14:textId="77777777" w:rsidR="00792F71" w:rsidRPr="00F559C4" w:rsidRDefault="00792F71" w:rsidP="00EB2760">
            <w:pPr>
              <w:jc w:val="center"/>
              <w:rPr>
                <w:rFonts w:cs="Arial"/>
                <w:b/>
                <w:bCs/>
                <w:sz w:val="24"/>
                <w:szCs w:val="24"/>
                <w:lang w:val="en-US"/>
              </w:rPr>
            </w:pPr>
            <w:r w:rsidRPr="00F559C4">
              <w:rPr>
                <w:rFonts w:cs="Arial"/>
                <w:b/>
                <w:bCs/>
                <w:sz w:val="24"/>
                <w:szCs w:val="24"/>
                <w:lang w:val="en-US"/>
              </w:rPr>
              <w:t>credits</w:t>
            </w:r>
          </w:p>
        </w:tc>
      </w:tr>
      <w:tr w:rsidR="00792F71" w:rsidRPr="00F559C4" w14:paraId="3C9A9CA7" w14:textId="77777777" w:rsidTr="00B12336">
        <w:trPr>
          <w:cantSplit/>
          <w:trHeight w:val="454"/>
        </w:trPr>
        <w:tc>
          <w:tcPr>
            <w:tcW w:w="1601" w:type="dxa"/>
            <w:vAlign w:val="center"/>
          </w:tcPr>
          <w:p w14:paraId="48D95E9B" w14:textId="36B36210" w:rsidR="00AC1D2E" w:rsidRPr="00B12336" w:rsidRDefault="68D0B264" w:rsidP="00B12336">
            <w:pPr>
              <w:rPr>
                <w:rFonts w:eastAsiaTheme="minorEastAsia" w:cs="Arial"/>
                <w:sz w:val="24"/>
                <w:szCs w:val="24"/>
              </w:rPr>
            </w:pPr>
            <w:r w:rsidRPr="00F559C4">
              <w:rPr>
                <w:rFonts w:eastAsiaTheme="minorEastAsia" w:cs="Arial"/>
                <w:sz w:val="24"/>
                <w:szCs w:val="24"/>
              </w:rPr>
              <w:t>J9HM 04</w:t>
            </w:r>
          </w:p>
          <w:p w14:paraId="33032819" w14:textId="65E893CE" w:rsidR="00AC1D2E" w:rsidRPr="00AC1D2E" w:rsidRDefault="00AC1D2E" w:rsidP="00B12336">
            <w:pPr>
              <w:rPr>
                <w:rFonts w:cs="Arial"/>
                <w:sz w:val="24"/>
                <w:szCs w:val="24"/>
              </w:rPr>
            </w:pPr>
          </w:p>
        </w:tc>
        <w:tc>
          <w:tcPr>
            <w:tcW w:w="1475" w:type="dxa"/>
            <w:vAlign w:val="center"/>
          </w:tcPr>
          <w:p w14:paraId="15DF58D4" w14:textId="16727B68" w:rsidR="00792F71" w:rsidRPr="00F559C4" w:rsidRDefault="00792F71" w:rsidP="00B12336">
            <w:pPr>
              <w:rPr>
                <w:rFonts w:cs="Arial"/>
                <w:sz w:val="24"/>
                <w:szCs w:val="24"/>
                <w:lang w:val="en-US"/>
              </w:rPr>
            </w:pPr>
            <w:r w:rsidRPr="00F559C4">
              <w:rPr>
                <w:rFonts w:cs="Arial"/>
                <w:sz w:val="24"/>
                <w:szCs w:val="24"/>
                <w:lang w:val="en-US"/>
              </w:rPr>
              <w:t>COSVR97 v3</w:t>
            </w:r>
          </w:p>
        </w:tc>
        <w:tc>
          <w:tcPr>
            <w:tcW w:w="3722" w:type="dxa"/>
            <w:vAlign w:val="center"/>
          </w:tcPr>
          <w:p w14:paraId="345F8C4B" w14:textId="3D8CC975" w:rsidR="00792F71" w:rsidRPr="00F559C4" w:rsidRDefault="00042E66" w:rsidP="00B12336">
            <w:pPr>
              <w:rPr>
                <w:rFonts w:cs="Arial"/>
                <w:sz w:val="24"/>
                <w:szCs w:val="24"/>
              </w:rPr>
            </w:pPr>
            <w:r w:rsidRPr="00F559C4">
              <w:rPr>
                <w:rFonts w:cs="Arial"/>
                <w:sz w:val="24"/>
                <w:szCs w:val="24"/>
              </w:rPr>
              <w:t>Refurbish or Replace Sheeting and Cladding on Roofs or Walls</w:t>
            </w:r>
            <w:r w:rsidR="00455203" w:rsidRPr="00F559C4">
              <w:rPr>
                <w:rFonts w:cs="Arial"/>
                <w:sz w:val="24"/>
                <w:szCs w:val="24"/>
              </w:rPr>
              <w:t xml:space="preserve"> </w:t>
            </w:r>
            <w:r w:rsidR="00455203" w:rsidRPr="00F559C4">
              <w:rPr>
                <w:rFonts w:cs="Arial"/>
                <w:sz w:val="24"/>
                <w:szCs w:val="24"/>
                <w:lang w:val="en-US"/>
              </w:rPr>
              <w:t>(Built-Up)</w:t>
            </w:r>
          </w:p>
        </w:tc>
        <w:tc>
          <w:tcPr>
            <w:tcW w:w="947" w:type="dxa"/>
            <w:vAlign w:val="center"/>
          </w:tcPr>
          <w:p w14:paraId="5095DEF7" w14:textId="368E596D" w:rsidR="00792F71" w:rsidRPr="00F559C4" w:rsidRDefault="00792F71" w:rsidP="00EB2760">
            <w:pPr>
              <w:jc w:val="center"/>
              <w:rPr>
                <w:rFonts w:cs="Arial"/>
                <w:sz w:val="24"/>
                <w:szCs w:val="24"/>
                <w:lang w:val="en-US"/>
              </w:rPr>
            </w:pPr>
            <w:r w:rsidRPr="00F559C4">
              <w:rPr>
                <w:rFonts w:cs="Arial"/>
                <w:sz w:val="24"/>
                <w:szCs w:val="24"/>
                <w:lang w:val="en-US"/>
              </w:rPr>
              <w:t>5</w:t>
            </w:r>
          </w:p>
        </w:tc>
        <w:tc>
          <w:tcPr>
            <w:tcW w:w="1039" w:type="dxa"/>
            <w:vAlign w:val="center"/>
          </w:tcPr>
          <w:p w14:paraId="20979764" w14:textId="3AA91D52" w:rsidR="00792F71" w:rsidRPr="00F559C4" w:rsidRDefault="00792F71" w:rsidP="00EB2760">
            <w:pPr>
              <w:jc w:val="center"/>
              <w:rPr>
                <w:rFonts w:cs="Arial"/>
                <w:sz w:val="24"/>
                <w:szCs w:val="24"/>
                <w:lang w:val="en-US"/>
              </w:rPr>
            </w:pPr>
            <w:r w:rsidRPr="00F559C4">
              <w:rPr>
                <w:rFonts w:cs="Arial"/>
                <w:sz w:val="24"/>
                <w:szCs w:val="24"/>
                <w:lang w:val="en-US"/>
              </w:rPr>
              <w:t>22</w:t>
            </w:r>
          </w:p>
        </w:tc>
        <w:tc>
          <w:tcPr>
            <w:tcW w:w="1134" w:type="dxa"/>
            <w:vAlign w:val="center"/>
          </w:tcPr>
          <w:p w14:paraId="72979777" w14:textId="77777777" w:rsidR="00792F71" w:rsidRPr="00F559C4" w:rsidRDefault="00792F71" w:rsidP="00EB2760">
            <w:pPr>
              <w:jc w:val="center"/>
              <w:rPr>
                <w:rFonts w:cs="Arial"/>
                <w:sz w:val="24"/>
                <w:szCs w:val="24"/>
                <w:lang w:val="en-US"/>
              </w:rPr>
            </w:pPr>
            <w:r w:rsidRPr="00F559C4">
              <w:rPr>
                <w:rFonts w:cs="Arial"/>
                <w:sz w:val="24"/>
                <w:szCs w:val="24"/>
                <w:lang w:val="en-US"/>
              </w:rPr>
              <w:t>1</w:t>
            </w:r>
          </w:p>
        </w:tc>
      </w:tr>
      <w:tr w:rsidR="00455203" w:rsidRPr="00F559C4" w14:paraId="5BB81ED8" w14:textId="77777777" w:rsidTr="00B12336">
        <w:trPr>
          <w:cantSplit/>
          <w:trHeight w:val="454"/>
        </w:trPr>
        <w:tc>
          <w:tcPr>
            <w:tcW w:w="1601" w:type="dxa"/>
            <w:vAlign w:val="center"/>
          </w:tcPr>
          <w:p w14:paraId="0408AA8C" w14:textId="77777777" w:rsidR="68D0B264" w:rsidRDefault="68D0B264" w:rsidP="00B12336">
            <w:pPr>
              <w:rPr>
                <w:rFonts w:eastAsiaTheme="minorEastAsia" w:cs="Arial"/>
                <w:sz w:val="24"/>
                <w:szCs w:val="24"/>
              </w:rPr>
            </w:pPr>
            <w:r w:rsidRPr="00F559C4">
              <w:rPr>
                <w:rFonts w:eastAsiaTheme="minorEastAsia" w:cs="Arial"/>
                <w:sz w:val="24"/>
                <w:szCs w:val="24"/>
              </w:rPr>
              <w:t>J9HN 04</w:t>
            </w:r>
          </w:p>
          <w:p w14:paraId="079AC1C9" w14:textId="7432A12D" w:rsidR="00AC1D2E" w:rsidRPr="00AC1D2E" w:rsidRDefault="00AC1D2E" w:rsidP="00B12336">
            <w:pPr>
              <w:rPr>
                <w:rFonts w:cs="Arial"/>
                <w:sz w:val="24"/>
                <w:szCs w:val="24"/>
              </w:rPr>
            </w:pPr>
          </w:p>
        </w:tc>
        <w:tc>
          <w:tcPr>
            <w:tcW w:w="1475" w:type="dxa"/>
            <w:vAlign w:val="center"/>
          </w:tcPr>
          <w:p w14:paraId="535646C7" w14:textId="6D9C71CF" w:rsidR="00455203" w:rsidRPr="00F559C4" w:rsidRDefault="00455203" w:rsidP="00B12336">
            <w:pPr>
              <w:rPr>
                <w:rFonts w:cs="Arial"/>
                <w:sz w:val="24"/>
                <w:szCs w:val="24"/>
                <w:lang w:val="en-US"/>
              </w:rPr>
            </w:pPr>
            <w:r w:rsidRPr="00F559C4">
              <w:rPr>
                <w:rFonts w:cs="Arial"/>
                <w:sz w:val="24"/>
                <w:szCs w:val="24"/>
                <w:lang w:val="en-US"/>
              </w:rPr>
              <w:t>COSVR97 v3</w:t>
            </w:r>
          </w:p>
        </w:tc>
        <w:tc>
          <w:tcPr>
            <w:tcW w:w="3722" w:type="dxa"/>
            <w:vAlign w:val="center"/>
          </w:tcPr>
          <w:p w14:paraId="2FE6315C" w14:textId="245D222D" w:rsidR="00455203" w:rsidRPr="00F559C4" w:rsidRDefault="00455203" w:rsidP="00B12336">
            <w:pPr>
              <w:rPr>
                <w:rFonts w:cs="Arial"/>
                <w:sz w:val="24"/>
                <w:szCs w:val="24"/>
              </w:rPr>
            </w:pPr>
            <w:r w:rsidRPr="00F559C4">
              <w:rPr>
                <w:rFonts w:cs="Arial"/>
                <w:sz w:val="24"/>
                <w:szCs w:val="24"/>
              </w:rPr>
              <w:t>Refurbish or Replace Sheeting and Cladding on Roofs or Walls (Standing Seam)</w:t>
            </w:r>
          </w:p>
        </w:tc>
        <w:tc>
          <w:tcPr>
            <w:tcW w:w="947" w:type="dxa"/>
            <w:vAlign w:val="center"/>
          </w:tcPr>
          <w:p w14:paraId="2D0073EF" w14:textId="7693E22D" w:rsidR="00455203" w:rsidRPr="00F559C4" w:rsidRDefault="00455203" w:rsidP="00455203">
            <w:pPr>
              <w:jc w:val="center"/>
              <w:rPr>
                <w:rFonts w:cs="Arial"/>
                <w:sz w:val="24"/>
                <w:szCs w:val="24"/>
                <w:lang w:val="en-US"/>
              </w:rPr>
            </w:pPr>
            <w:r w:rsidRPr="00F559C4">
              <w:rPr>
                <w:rFonts w:cs="Arial"/>
                <w:sz w:val="24"/>
                <w:szCs w:val="24"/>
                <w:lang w:val="en-US"/>
              </w:rPr>
              <w:t>5</w:t>
            </w:r>
          </w:p>
        </w:tc>
        <w:tc>
          <w:tcPr>
            <w:tcW w:w="1039" w:type="dxa"/>
            <w:vAlign w:val="center"/>
          </w:tcPr>
          <w:p w14:paraId="056C65AE" w14:textId="2258DFF8" w:rsidR="00455203" w:rsidRPr="00F559C4" w:rsidRDefault="00455203" w:rsidP="00455203">
            <w:pPr>
              <w:jc w:val="center"/>
              <w:rPr>
                <w:rFonts w:cs="Arial"/>
                <w:sz w:val="24"/>
                <w:szCs w:val="24"/>
                <w:lang w:val="en-US"/>
              </w:rPr>
            </w:pPr>
            <w:r w:rsidRPr="00F559C4">
              <w:rPr>
                <w:rFonts w:cs="Arial"/>
                <w:sz w:val="24"/>
                <w:szCs w:val="24"/>
                <w:lang w:val="en-US"/>
              </w:rPr>
              <w:t>22</w:t>
            </w:r>
          </w:p>
        </w:tc>
        <w:tc>
          <w:tcPr>
            <w:tcW w:w="1134" w:type="dxa"/>
            <w:vAlign w:val="center"/>
          </w:tcPr>
          <w:p w14:paraId="2A856D20" w14:textId="4694FE3E" w:rsidR="00455203" w:rsidRPr="00F559C4" w:rsidRDefault="00455203" w:rsidP="00455203">
            <w:pPr>
              <w:jc w:val="center"/>
              <w:rPr>
                <w:rFonts w:cs="Arial"/>
                <w:sz w:val="24"/>
                <w:szCs w:val="24"/>
                <w:lang w:val="en-US"/>
              </w:rPr>
            </w:pPr>
            <w:r w:rsidRPr="00F559C4">
              <w:rPr>
                <w:rFonts w:cs="Arial"/>
                <w:sz w:val="24"/>
                <w:szCs w:val="24"/>
                <w:lang w:val="en-US"/>
              </w:rPr>
              <w:t>1</w:t>
            </w:r>
          </w:p>
        </w:tc>
      </w:tr>
      <w:tr w:rsidR="00455203" w:rsidRPr="00F559C4" w14:paraId="034FB042" w14:textId="77777777" w:rsidTr="00F559C4">
        <w:trPr>
          <w:cantSplit/>
          <w:trHeight w:val="454"/>
        </w:trPr>
        <w:tc>
          <w:tcPr>
            <w:tcW w:w="1601" w:type="dxa"/>
            <w:vAlign w:val="center"/>
          </w:tcPr>
          <w:p w14:paraId="754C0872" w14:textId="6E805D2E" w:rsidR="68D0B264" w:rsidRPr="00F559C4" w:rsidRDefault="68D0B264" w:rsidP="68D0B264">
            <w:pPr>
              <w:rPr>
                <w:rFonts w:cs="Arial"/>
                <w:sz w:val="24"/>
                <w:szCs w:val="24"/>
              </w:rPr>
            </w:pPr>
            <w:r w:rsidRPr="00F559C4">
              <w:rPr>
                <w:rFonts w:eastAsiaTheme="minorEastAsia" w:cs="Arial"/>
                <w:sz w:val="24"/>
                <w:szCs w:val="24"/>
              </w:rPr>
              <w:t>J9HP 04</w:t>
            </w:r>
          </w:p>
        </w:tc>
        <w:tc>
          <w:tcPr>
            <w:tcW w:w="1475" w:type="dxa"/>
            <w:vAlign w:val="center"/>
          </w:tcPr>
          <w:p w14:paraId="1EF9D8F5" w14:textId="61C3639C" w:rsidR="00455203" w:rsidRPr="00F559C4" w:rsidRDefault="00455203" w:rsidP="00455203">
            <w:pPr>
              <w:rPr>
                <w:rFonts w:cs="Arial"/>
                <w:sz w:val="24"/>
                <w:szCs w:val="24"/>
                <w:lang w:val="en-US"/>
              </w:rPr>
            </w:pPr>
            <w:r w:rsidRPr="00F559C4">
              <w:rPr>
                <w:rFonts w:cs="Arial"/>
                <w:sz w:val="24"/>
                <w:szCs w:val="24"/>
                <w:lang w:val="en-US"/>
              </w:rPr>
              <w:t>COSVR97 v3</w:t>
            </w:r>
          </w:p>
        </w:tc>
        <w:tc>
          <w:tcPr>
            <w:tcW w:w="3722" w:type="dxa"/>
          </w:tcPr>
          <w:p w14:paraId="72050372" w14:textId="4C1F8784" w:rsidR="00455203" w:rsidRPr="00F559C4" w:rsidRDefault="00455203" w:rsidP="00455203">
            <w:pPr>
              <w:rPr>
                <w:rFonts w:cs="Arial"/>
                <w:sz w:val="24"/>
                <w:szCs w:val="24"/>
              </w:rPr>
            </w:pPr>
            <w:r w:rsidRPr="00F559C4">
              <w:rPr>
                <w:rFonts w:cs="Arial"/>
                <w:sz w:val="24"/>
                <w:szCs w:val="24"/>
              </w:rPr>
              <w:t xml:space="preserve">Refurbish or Replace Sheeting and Cladding on Roofs or Walls </w:t>
            </w:r>
            <w:r w:rsidRPr="00F559C4">
              <w:rPr>
                <w:rFonts w:cs="Arial"/>
                <w:sz w:val="24"/>
                <w:szCs w:val="24"/>
                <w:lang w:val="en-US"/>
              </w:rPr>
              <w:t>(</w:t>
            </w:r>
            <w:r w:rsidRPr="00F559C4">
              <w:rPr>
                <w:rFonts w:cs="Arial"/>
                <w:sz w:val="24"/>
                <w:szCs w:val="24"/>
              </w:rPr>
              <w:t>Secret Fix)</w:t>
            </w:r>
          </w:p>
        </w:tc>
        <w:tc>
          <w:tcPr>
            <w:tcW w:w="947" w:type="dxa"/>
            <w:vAlign w:val="center"/>
          </w:tcPr>
          <w:p w14:paraId="45622174" w14:textId="5CEA5F7F" w:rsidR="00455203" w:rsidRPr="00F559C4" w:rsidRDefault="00455203" w:rsidP="00455203">
            <w:pPr>
              <w:jc w:val="center"/>
              <w:rPr>
                <w:rFonts w:cs="Arial"/>
                <w:sz w:val="24"/>
                <w:szCs w:val="24"/>
                <w:lang w:val="en-US"/>
              </w:rPr>
            </w:pPr>
            <w:r w:rsidRPr="00F559C4">
              <w:rPr>
                <w:rFonts w:cs="Arial"/>
                <w:sz w:val="24"/>
                <w:szCs w:val="24"/>
                <w:lang w:val="en-US"/>
              </w:rPr>
              <w:t>5</w:t>
            </w:r>
          </w:p>
        </w:tc>
        <w:tc>
          <w:tcPr>
            <w:tcW w:w="1039" w:type="dxa"/>
            <w:vAlign w:val="center"/>
          </w:tcPr>
          <w:p w14:paraId="60AA2E7D" w14:textId="265E7636" w:rsidR="00455203" w:rsidRPr="00F559C4" w:rsidRDefault="00455203" w:rsidP="00455203">
            <w:pPr>
              <w:jc w:val="center"/>
              <w:rPr>
                <w:rFonts w:cs="Arial"/>
                <w:sz w:val="24"/>
                <w:szCs w:val="24"/>
                <w:lang w:val="en-US"/>
              </w:rPr>
            </w:pPr>
            <w:r w:rsidRPr="00F559C4">
              <w:rPr>
                <w:rFonts w:cs="Arial"/>
                <w:sz w:val="24"/>
                <w:szCs w:val="24"/>
                <w:lang w:val="en-US"/>
              </w:rPr>
              <w:t>22</w:t>
            </w:r>
          </w:p>
        </w:tc>
        <w:tc>
          <w:tcPr>
            <w:tcW w:w="1134" w:type="dxa"/>
            <w:vAlign w:val="center"/>
          </w:tcPr>
          <w:p w14:paraId="7BC658F5" w14:textId="10E9BEC0" w:rsidR="00455203" w:rsidRPr="00F559C4" w:rsidRDefault="00455203" w:rsidP="00455203">
            <w:pPr>
              <w:jc w:val="center"/>
              <w:rPr>
                <w:rFonts w:cs="Arial"/>
                <w:sz w:val="24"/>
                <w:szCs w:val="24"/>
                <w:lang w:val="en-US"/>
              </w:rPr>
            </w:pPr>
            <w:r w:rsidRPr="00F559C4">
              <w:rPr>
                <w:rFonts w:cs="Arial"/>
                <w:sz w:val="24"/>
                <w:szCs w:val="24"/>
                <w:lang w:val="en-US"/>
              </w:rPr>
              <w:t>1</w:t>
            </w:r>
          </w:p>
        </w:tc>
      </w:tr>
      <w:tr w:rsidR="00455203" w:rsidRPr="00F559C4" w14:paraId="0C4DC950" w14:textId="77777777" w:rsidTr="00F559C4">
        <w:trPr>
          <w:cantSplit/>
          <w:trHeight w:val="454"/>
        </w:trPr>
        <w:tc>
          <w:tcPr>
            <w:tcW w:w="1601" w:type="dxa"/>
            <w:vAlign w:val="center"/>
          </w:tcPr>
          <w:p w14:paraId="60841B33" w14:textId="3D2E4FB5" w:rsidR="68D0B264" w:rsidRPr="00F559C4" w:rsidRDefault="68D0B264" w:rsidP="68D0B264">
            <w:pPr>
              <w:rPr>
                <w:rFonts w:cs="Arial"/>
                <w:sz w:val="24"/>
                <w:szCs w:val="24"/>
              </w:rPr>
            </w:pPr>
            <w:r w:rsidRPr="00F559C4">
              <w:rPr>
                <w:rFonts w:eastAsiaTheme="minorEastAsia" w:cs="Arial"/>
                <w:sz w:val="24"/>
                <w:szCs w:val="24"/>
              </w:rPr>
              <w:t>J9HR 04</w:t>
            </w:r>
          </w:p>
        </w:tc>
        <w:tc>
          <w:tcPr>
            <w:tcW w:w="1475" w:type="dxa"/>
            <w:vAlign w:val="center"/>
          </w:tcPr>
          <w:p w14:paraId="08DAA696" w14:textId="37795F5B" w:rsidR="00455203" w:rsidRPr="00F559C4" w:rsidRDefault="00455203" w:rsidP="00455203">
            <w:pPr>
              <w:rPr>
                <w:rFonts w:cs="Arial"/>
                <w:sz w:val="24"/>
                <w:szCs w:val="24"/>
                <w:lang w:val="en-US"/>
              </w:rPr>
            </w:pPr>
            <w:r w:rsidRPr="00F559C4">
              <w:rPr>
                <w:rFonts w:cs="Arial"/>
                <w:sz w:val="24"/>
                <w:szCs w:val="24"/>
                <w:lang w:val="en-US"/>
              </w:rPr>
              <w:t>COSVR97 v3</w:t>
            </w:r>
          </w:p>
        </w:tc>
        <w:tc>
          <w:tcPr>
            <w:tcW w:w="3722" w:type="dxa"/>
          </w:tcPr>
          <w:p w14:paraId="47356C28" w14:textId="4F6961FB" w:rsidR="00455203" w:rsidRPr="00F559C4" w:rsidRDefault="00455203" w:rsidP="00455203">
            <w:pPr>
              <w:rPr>
                <w:rFonts w:cs="Arial"/>
                <w:sz w:val="24"/>
                <w:szCs w:val="24"/>
              </w:rPr>
            </w:pPr>
            <w:r w:rsidRPr="00F559C4">
              <w:rPr>
                <w:rFonts w:cs="Arial"/>
                <w:sz w:val="24"/>
                <w:szCs w:val="24"/>
              </w:rPr>
              <w:t xml:space="preserve">Refurbish or Replace Sheeting and Cladding on Roofs or Walls </w:t>
            </w:r>
            <w:r w:rsidRPr="00F559C4">
              <w:rPr>
                <w:rFonts w:cs="Arial"/>
                <w:sz w:val="24"/>
                <w:szCs w:val="24"/>
                <w:lang w:val="en-US"/>
              </w:rPr>
              <w:t>(</w:t>
            </w:r>
            <w:r w:rsidRPr="00F559C4">
              <w:rPr>
                <w:rFonts w:cs="Arial"/>
                <w:sz w:val="24"/>
                <w:szCs w:val="24"/>
              </w:rPr>
              <w:t>Composite Panel)</w:t>
            </w:r>
          </w:p>
        </w:tc>
        <w:tc>
          <w:tcPr>
            <w:tcW w:w="947" w:type="dxa"/>
            <w:vAlign w:val="center"/>
          </w:tcPr>
          <w:p w14:paraId="6783260D" w14:textId="72478A03" w:rsidR="00455203" w:rsidRPr="00F559C4" w:rsidRDefault="00455203" w:rsidP="00455203">
            <w:pPr>
              <w:jc w:val="center"/>
              <w:rPr>
                <w:rFonts w:cs="Arial"/>
                <w:sz w:val="24"/>
                <w:szCs w:val="24"/>
                <w:lang w:val="en-US"/>
              </w:rPr>
            </w:pPr>
            <w:r w:rsidRPr="00F559C4">
              <w:rPr>
                <w:rFonts w:cs="Arial"/>
                <w:sz w:val="24"/>
                <w:szCs w:val="24"/>
                <w:lang w:val="en-US"/>
              </w:rPr>
              <w:t>5</w:t>
            </w:r>
          </w:p>
        </w:tc>
        <w:tc>
          <w:tcPr>
            <w:tcW w:w="1039" w:type="dxa"/>
            <w:vAlign w:val="center"/>
          </w:tcPr>
          <w:p w14:paraId="2D57B3AA" w14:textId="3D86931F" w:rsidR="00455203" w:rsidRPr="00F559C4" w:rsidRDefault="00455203" w:rsidP="00455203">
            <w:pPr>
              <w:jc w:val="center"/>
              <w:rPr>
                <w:rFonts w:cs="Arial"/>
                <w:sz w:val="24"/>
                <w:szCs w:val="24"/>
                <w:lang w:val="en-US"/>
              </w:rPr>
            </w:pPr>
            <w:r w:rsidRPr="00F559C4">
              <w:rPr>
                <w:rFonts w:cs="Arial"/>
                <w:sz w:val="24"/>
                <w:szCs w:val="24"/>
                <w:lang w:val="en-US"/>
              </w:rPr>
              <w:t>22</w:t>
            </w:r>
          </w:p>
        </w:tc>
        <w:tc>
          <w:tcPr>
            <w:tcW w:w="1134" w:type="dxa"/>
            <w:vAlign w:val="center"/>
          </w:tcPr>
          <w:p w14:paraId="18944CAA" w14:textId="6EC6D3D1" w:rsidR="00455203" w:rsidRPr="00F559C4" w:rsidRDefault="00455203" w:rsidP="00455203">
            <w:pPr>
              <w:jc w:val="center"/>
              <w:rPr>
                <w:rFonts w:cs="Arial"/>
                <w:sz w:val="24"/>
                <w:szCs w:val="24"/>
                <w:lang w:val="en-US"/>
              </w:rPr>
            </w:pPr>
            <w:r w:rsidRPr="00F559C4">
              <w:rPr>
                <w:rFonts w:cs="Arial"/>
                <w:sz w:val="24"/>
                <w:szCs w:val="24"/>
                <w:lang w:val="en-US"/>
              </w:rPr>
              <w:t>1</w:t>
            </w:r>
          </w:p>
        </w:tc>
      </w:tr>
      <w:tr w:rsidR="00455203" w:rsidRPr="00F559C4" w14:paraId="1914D62E" w14:textId="77777777" w:rsidTr="00F559C4">
        <w:trPr>
          <w:cantSplit/>
          <w:trHeight w:val="454"/>
        </w:trPr>
        <w:tc>
          <w:tcPr>
            <w:tcW w:w="1601" w:type="dxa"/>
            <w:vAlign w:val="center"/>
          </w:tcPr>
          <w:p w14:paraId="66A1D175" w14:textId="105F6C0B" w:rsidR="68D0B264" w:rsidRPr="00F559C4" w:rsidRDefault="68D0B264" w:rsidP="68D0B264">
            <w:pPr>
              <w:rPr>
                <w:rFonts w:cs="Arial"/>
                <w:sz w:val="24"/>
                <w:szCs w:val="24"/>
              </w:rPr>
            </w:pPr>
            <w:r w:rsidRPr="00F559C4">
              <w:rPr>
                <w:rFonts w:eastAsiaTheme="minorEastAsia" w:cs="Arial"/>
                <w:sz w:val="24"/>
                <w:szCs w:val="24"/>
              </w:rPr>
              <w:t>J9HT 04</w:t>
            </w:r>
          </w:p>
        </w:tc>
        <w:tc>
          <w:tcPr>
            <w:tcW w:w="1475" w:type="dxa"/>
            <w:vAlign w:val="center"/>
          </w:tcPr>
          <w:p w14:paraId="5880A6A5" w14:textId="6E00BC93" w:rsidR="00455203" w:rsidRPr="00F559C4" w:rsidRDefault="00455203" w:rsidP="00455203">
            <w:pPr>
              <w:rPr>
                <w:rFonts w:cs="Arial"/>
                <w:sz w:val="24"/>
                <w:szCs w:val="24"/>
                <w:lang w:val="en-US"/>
              </w:rPr>
            </w:pPr>
            <w:r w:rsidRPr="00F559C4">
              <w:rPr>
                <w:rFonts w:cs="Arial"/>
                <w:sz w:val="24"/>
                <w:szCs w:val="24"/>
                <w:lang w:val="en-US"/>
              </w:rPr>
              <w:t>COSVR97 v3</w:t>
            </w:r>
          </w:p>
        </w:tc>
        <w:tc>
          <w:tcPr>
            <w:tcW w:w="3722" w:type="dxa"/>
          </w:tcPr>
          <w:p w14:paraId="5A85E719" w14:textId="5E12CDBA" w:rsidR="00455203" w:rsidRPr="00F559C4" w:rsidRDefault="00455203" w:rsidP="00455203">
            <w:pPr>
              <w:rPr>
                <w:rFonts w:cs="Arial"/>
                <w:sz w:val="24"/>
                <w:szCs w:val="24"/>
              </w:rPr>
            </w:pPr>
            <w:r w:rsidRPr="00F559C4">
              <w:rPr>
                <w:rFonts w:cs="Arial"/>
                <w:sz w:val="24"/>
                <w:szCs w:val="24"/>
              </w:rPr>
              <w:t xml:space="preserve">Refurbish or Replace Sheeting and Cladding on Roofs or Walls </w:t>
            </w:r>
            <w:r w:rsidRPr="00F559C4">
              <w:rPr>
                <w:rFonts w:cs="Arial"/>
                <w:sz w:val="24"/>
                <w:szCs w:val="24"/>
                <w:lang w:val="en-US"/>
              </w:rPr>
              <w:t>(</w:t>
            </w:r>
            <w:r w:rsidRPr="00F559C4">
              <w:rPr>
                <w:rFonts w:cs="Arial"/>
                <w:sz w:val="24"/>
                <w:szCs w:val="24"/>
              </w:rPr>
              <w:t>Fibre-Cement)</w:t>
            </w:r>
          </w:p>
        </w:tc>
        <w:tc>
          <w:tcPr>
            <w:tcW w:w="947" w:type="dxa"/>
            <w:vAlign w:val="center"/>
          </w:tcPr>
          <w:p w14:paraId="5DFF9E25" w14:textId="5CB8E4AC" w:rsidR="00455203" w:rsidRPr="00F559C4" w:rsidRDefault="00455203" w:rsidP="00455203">
            <w:pPr>
              <w:jc w:val="center"/>
              <w:rPr>
                <w:rFonts w:cs="Arial"/>
                <w:sz w:val="24"/>
                <w:szCs w:val="24"/>
                <w:lang w:val="en-US"/>
              </w:rPr>
            </w:pPr>
            <w:r w:rsidRPr="00F559C4">
              <w:rPr>
                <w:rFonts w:cs="Arial"/>
                <w:sz w:val="24"/>
                <w:szCs w:val="24"/>
                <w:lang w:val="en-US"/>
              </w:rPr>
              <w:t>5</w:t>
            </w:r>
          </w:p>
        </w:tc>
        <w:tc>
          <w:tcPr>
            <w:tcW w:w="1039" w:type="dxa"/>
            <w:vAlign w:val="center"/>
          </w:tcPr>
          <w:p w14:paraId="3262D925" w14:textId="3C297C1E" w:rsidR="00455203" w:rsidRPr="00F559C4" w:rsidRDefault="00455203" w:rsidP="00455203">
            <w:pPr>
              <w:jc w:val="center"/>
              <w:rPr>
                <w:rFonts w:cs="Arial"/>
                <w:sz w:val="24"/>
                <w:szCs w:val="24"/>
                <w:lang w:val="en-US"/>
              </w:rPr>
            </w:pPr>
            <w:r w:rsidRPr="00F559C4">
              <w:rPr>
                <w:rFonts w:cs="Arial"/>
                <w:sz w:val="24"/>
                <w:szCs w:val="24"/>
                <w:lang w:val="en-US"/>
              </w:rPr>
              <w:t>22</w:t>
            </w:r>
          </w:p>
        </w:tc>
        <w:tc>
          <w:tcPr>
            <w:tcW w:w="1134" w:type="dxa"/>
            <w:vAlign w:val="center"/>
          </w:tcPr>
          <w:p w14:paraId="153122E8" w14:textId="1E8B5860" w:rsidR="00455203" w:rsidRPr="00F559C4" w:rsidRDefault="00455203" w:rsidP="00455203">
            <w:pPr>
              <w:jc w:val="center"/>
              <w:rPr>
                <w:rFonts w:cs="Arial"/>
                <w:sz w:val="24"/>
                <w:szCs w:val="24"/>
                <w:lang w:val="en-US"/>
              </w:rPr>
            </w:pPr>
            <w:r w:rsidRPr="00F559C4">
              <w:rPr>
                <w:rFonts w:cs="Arial"/>
                <w:sz w:val="24"/>
                <w:szCs w:val="24"/>
                <w:lang w:val="en-US"/>
              </w:rPr>
              <w:t>1</w:t>
            </w:r>
          </w:p>
        </w:tc>
      </w:tr>
      <w:tr w:rsidR="00792F71" w:rsidRPr="00F559C4" w14:paraId="207D53F8" w14:textId="77777777" w:rsidTr="00F559C4">
        <w:trPr>
          <w:cantSplit/>
          <w:trHeight w:val="454"/>
        </w:trPr>
        <w:tc>
          <w:tcPr>
            <w:tcW w:w="1601" w:type="dxa"/>
            <w:vAlign w:val="center"/>
          </w:tcPr>
          <w:p w14:paraId="7DDD2DD5" w14:textId="74EA9088" w:rsidR="68D0B264" w:rsidRPr="00F559C4" w:rsidRDefault="68D0B264" w:rsidP="68D0B264">
            <w:pPr>
              <w:rPr>
                <w:rFonts w:cs="Arial"/>
                <w:sz w:val="24"/>
                <w:szCs w:val="24"/>
              </w:rPr>
            </w:pPr>
            <w:r w:rsidRPr="00F559C4">
              <w:rPr>
                <w:rFonts w:eastAsiaTheme="minorEastAsia" w:cs="Arial"/>
                <w:sz w:val="24"/>
                <w:szCs w:val="24"/>
              </w:rPr>
              <w:t>J9HV 04</w:t>
            </w:r>
          </w:p>
        </w:tc>
        <w:tc>
          <w:tcPr>
            <w:tcW w:w="1475" w:type="dxa"/>
            <w:vAlign w:val="center"/>
          </w:tcPr>
          <w:p w14:paraId="34C1B3C3" w14:textId="65688FD6" w:rsidR="00792F71" w:rsidRPr="00F559C4" w:rsidRDefault="00792F71" w:rsidP="00EB2760">
            <w:pPr>
              <w:rPr>
                <w:rFonts w:cs="Arial"/>
                <w:sz w:val="24"/>
                <w:szCs w:val="24"/>
                <w:lang w:val="en-US"/>
              </w:rPr>
            </w:pPr>
            <w:r w:rsidRPr="00F559C4">
              <w:rPr>
                <w:rFonts w:cs="Arial"/>
                <w:sz w:val="24"/>
                <w:szCs w:val="24"/>
                <w:lang w:val="en-US"/>
              </w:rPr>
              <w:t>COSVR98 v3</w:t>
            </w:r>
          </w:p>
        </w:tc>
        <w:tc>
          <w:tcPr>
            <w:tcW w:w="3722" w:type="dxa"/>
            <w:vAlign w:val="center"/>
          </w:tcPr>
          <w:p w14:paraId="061A1A22" w14:textId="4A6DE10F" w:rsidR="00792F71" w:rsidRPr="00F559C4" w:rsidRDefault="00042E66" w:rsidP="00EB2760">
            <w:pPr>
              <w:rPr>
                <w:rFonts w:cs="Arial"/>
                <w:sz w:val="24"/>
                <w:szCs w:val="24"/>
                <w:lang w:val="en-US"/>
              </w:rPr>
            </w:pPr>
            <w:r w:rsidRPr="00F559C4">
              <w:rPr>
                <w:rFonts w:cs="Arial"/>
                <w:sz w:val="24"/>
                <w:szCs w:val="24"/>
              </w:rPr>
              <w:t>Repair Sheeting and Cladding Systems on Roofs and Walls</w:t>
            </w:r>
          </w:p>
        </w:tc>
        <w:tc>
          <w:tcPr>
            <w:tcW w:w="947" w:type="dxa"/>
            <w:vAlign w:val="center"/>
          </w:tcPr>
          <w:p w14:paraId="3269391C" w14:textId="77777777" w:rsidR="00792F71" w:rsidRPr="00F559C4" w:rsidRDefault="00792F71" w:rsidP="00EB2760">
            <w:pPr>
              <w:jc w:val="center"/>
              <w:rPr>
                <w:rFonts w:cs="Arial"/>
                <w:sz w:val="24"/>
                <w:szCs w:val="24"/>
                <w:lang w:val="en-US"/>
              </w:rPr>
            </w:pPr>
            <w:r w:rsidRPr="00F559C4">
              <w:rPr>
                <w:rFonts w:cs="Arial"/>
                <w:sz w:val="24"/>
                <w:szCs w:val="24"/>
                <w:lang w:val="en-US"/>
              </w:rPr>
              <w:t>5</w:t>
            </w:r>
          </w:p>
        </w:tc>
        <w:tc>
          <w:tcPr>
            <w:tcW w:w="1039" w:type="dxa"/>
            <w:vAlign w:val="center"/>
          </w:tcPr>
          <w:p w14:paraId="09C0A7D7" w14:textId="2CA55C48" w:rsidR="00792F71" w:rsidRPr="00F559C4" w:rsidRDefault="00792F71" w:rsidP="00792F71">
            <w:pPr>
              <w:rPr>
                <w:rFonts w:cs="Arial"/>
                <w:sz w:val="24"/>
                <w:szCs w:val="24"/>
                <w:lang w:val="en-US"/>
              </w:rPr>
            </w:pPr>
            <w:r w:rsidRPr="00F559C4">
              <w:rPr>
                <w:rFonts w:cs="Arial"/>
                <w:sz w:val="24"/>
                <w:szCs w:val="24"/>
                <w:lang w:val="en-US"/>
              </w:rPr>
              <w:t>20</w:t>
            </w:r>
          </w:p>
        </w:tc>
        <w:tc>
          <w:tcPr>
            <w:tcW w:w="1134" w:type="dxa"/>
            <w:vAlign w:val="center"/>
          </w:tcPr>
          <w:p w14:paraId="3EF38D37" w14:textId="77777777" w:rsidR="00792F71" w:rsidRPr="00F559C4" w:rsidRDefault="00792F71" w:rsidP="00EB2760">
            <w:pPr>
              <w:jc w:val="center"/>
              <w:rPr>
                <w:rFonts w:cs="Arial"/>
                <w:sz w:val="24"/>
                <w:szCs w:val="24"/>
                <w:lang w:val="en-US"/>
              </w:rPr>
            </w:pPr>
            <w:r w:rsidRPr="00F559C4">
              <w:rPr>
                <w:rFonts w:cs="Arial"/>
                <w:sz w:val="24"/>
                <w:szCs w:val="24"/>
                <w:lang w:val="en-US"/>
              </w:rPr>
              <w:t>1</w:t>
            </w:r>
          </w:p>
        </w:tc>
      </w:tr>
      <w:tr w:rsidR="00792F71" w:rsidRPr="00F559C4" w14:paraId="003F29A8" w14:textId="77777777" w:rsidTr="00F559C4">
        <w:trPr>
          <w:cantSplit/>
          <w:trHeight w:val="454"/>
        </w:trPr>
        <w:tc>
          <w:tcPr>
            <w:tcW w:w="1601" w:type="dxa"/>
            <w:vAlign w:val="center"/>
          </w:tcPr>
          <w:p w14:paraId="06B48D6A" w14:textId="166200BA" w:rsidR="68D0B264" w:rsidRPr="00F559C4" w:rsidRDefault="68D0B264" w:rsidP="00F559C4">
            <w:pPr>
              <w:rPr>
                <w:rFonts w:cs="Arial"/>
                <w:sz w:val="24"/>
                <w:szCs w:val="24"/>
              </w:rPr>
            </w:pPr>
            <w:r w:rsidRPr="00F559C4">
              <w:rPr>
                <w:rFonts w:eastAsiaTheme="minorEastAsia" w:cs="Arial"/>
                <w:sz w:val="24"/>
                <w:szCs w:val="24"/>
              </w:rPr>
              <w:t>J9J7 04</w:t>
            </w:r>
          </w:p>
        </w:tc>
        <w:tc>
          <w:tcPr>
            <w:tcW w:w="1475" w:type="dxa"/>
            <w:vAlign w:val="center"/>
          </w:tcPr>
          <w:p w14:paraId="5B1F6B2A" w14:textId="5591C2D0" w:rsidR="00792F71" w:rsidRPr="00F559C4" w:rsidRDefault="00792F71" w:rsidP="00EB2760">
            <w:pPr>
              <w:rPr>
                <w:rFonts w:cs="Arial"/>
                <w:sz w:val="24"/>
                <w:szCs w:val="24"/>
                <w:lang w:val="en-US"/>
              </w:rPr>
            </w:pPr>
            <w:r w:rsidRPr="00F559C4">
              <w:rPr>
                <w:rFonts w:cs="Arial"/>
                <w:sz w:val="24"/>
                <w:szCs w:val="24"/>
                <w:lang w:val="en-US"/>
              </w:rPr>
              <w:t>COSVR298v2</w:t>
            </w:r>
          </w:p>
        </w:tc>
        <w:tc>
          <w:tcPr>
            <w:tcW w:w="3722" w:type="dxa"/>
            <w:vAlign w:val="center"/>
          </w:tcPr>
          <w:p w14:paraId="5F5F0838" w14:textId="4C0D7B56" w:rsidR="00792F71" w:rsidRPr="00F559C4" w:rsidRDefault="009E19D7" w:rsidP="00EB2760">
            <w:pPr>
              <w:rPr>
                <w:rFonts w:cs="Arial"/>
                <w:sz w:val="24"/>
                <w:szCs w:val="24"/>
                <w:lang w:val="en-US"/>
              </w:rPr>
            </w:pPr>
            <w:r w:rsidRPr="00F559C4">
              <w:rPr>
                <w:rFonts w:cs="Arial"/>
                <w:sz w:val="24"/>
                <w:szCs w:val="24"/>
              </w:rPr>
              <w:t>Install Solar Collectors to Roofs</w:t>
            </w:r>
            <w:r w:rsidR="00455203" w:rsidRPr="00F559C4">
              <w:rPr>
                <w:rFonts w:cs="Arial"/>
                <w:sz w:val="24"/>
                <w:szCs w:val="24"/>
              </w:rPr>
              <w:t xml:space="preserve"> (Photo Voltaic)</w:t>
            </w:r>
          </w:p>
        </w:tc>
        <w:tc>
          <w:tcPr>
            <w:tcW w:w="947" w:type="dxa"/>
            <w:vAlign w:val="center"/>
          </w:tcPr>
          <w:p w14:paraId="5BCB34A4" w14:textId="09E145F6" w:rsidR="00792F71" w:rsidRPr="00F559C4" w:rsidRDefault="00792F71" w:rsidP="00F9453C">
            <w:pPr>
              <w:jc w:val="center"/>
              <w:rPr>
                <w:rFonts w:cs="Arial"/>
                <w:sz w:val="24"/>
                <w:szCs w:val="24"/>
                <w:lang w:val="en-US"/>
              </w:rPr>
            </w:pPr>
            <w:r w:rsidRPr="00F559C4">
              <w:rPr>
                <w:rFonts w:cs="Arial"/>
                <w:sz w:val="24"/>
                <w:szCs w:val="24"/>
                <w:lang w:val="en-US"/>
              </w:rPr>
              <w:t>5</w:t>
            </w:r>
          </w:p>
        </w:tc>
        <w:tc>
          <w:tcPr>
            <w:tcW w:w="1039" w:type="dxa"/>
            <w:vAlign w:val="center"/>
          </w:tcPr>
          <w:p w14:paraId="1DAF71CA" w14:textId="3935B868" w:rsidR="00792F71" w:rsidRPr="00F559C4" w:rsidRDefault="00792F71" w:rsidP="00F9453C">
            <w:pPr>
              <w:jc w:val="center"/>
              <w:rPr>
                <w:rFonts w:cs="Arial"/>
                <w:sz w:val="24"/>
                <w:szCs w:val="24"/>
                <w:lang w:val="en-US"/>
              </w:rPr>
            </w:pPr>
            <w:r w:rsidRPr="00F559C4">
              <w:rPr>
                <w:rFonts w:cs="Arial"/>
                <w:sz w:val="24"/>
                <w:szCs w:val="24"/>
                <w:lang w:val="en-US"/>
              </w:rPr>
              <w:t>6</w:t>
            </w:r>
          </w:p>
        </w:tc>
        <w:tc>
          <w:tcPr>
            <w:tcW w:w="1134" w:type="dxa"/>
            <w:vAlign w:val="center"/>
          </w:tcPr>
          <w:p w14:paraId="6EAD0FAC" w14:textId="77777777" w:rsidR="00792F71" w:rsidRPr="00F559C4" w:rsidRDefault="00792F71" w:rsidP="00F9453C">
            <w:pPr>
              <w:jc w:val="center"/>
              <w:rPr>
                <w:rFonts w:cs="Arial"/>
                <w:sz w:val="24"/>
                <w:szCs w:val="24"/>
                <w:lang w:val="en-US"/>
              </w:rPr>
            </w:pPr>
            <w:r w:rsidRPr="00F559C4">
              <w:rPr>
                <w:rFonts w:cs="Arial"/>
                <w:sz w:val="24"/>
                <w:szCs w:val="24"/>
                <w:lang w:val="en-US"/>
              </w:rPr>
              <w:t>1</w:t>
            </w:r>
          </w:p>
        </w:tc>
      </w:tr>
      <w:tr w:rsidR="00455203" w:rsidRPr="00F559C4" w14:paraId="0C8D58AC" w14:textId="77777777" w:rsidTr="00F559C4">
        <w:trPr>
          <w:cantSplit/>
          <w:trHeight w:val="454"/>
        </w:trPr>
        <w:tc>
          <w:tcPr>
            <w:tcW w:w="1601" w:type="dxa"/>
            <w:vAlign w:val="center"/>
          </w:tcPr>
          <w:p w14:paraId="37A2BC2B" w14:textId="25A87F66" w:rsidR="68D0B264" w:rsidRPr="00F559C4" w:rsidRDefault="68D0B264" w:rsidP="68D0B264">
            <w:pPr>
              <w:rPr>
                <w:rFonts w:cs="Arial"/>
                <w:sz w:val="24"/>
                <w:szCs w:val="24"/>
              </w:rPr>
            </w:pPr>
            <w:r w:rsidRPr="00F559C4">
              <w:rPr>
                <w:rFonts w:eastAsiaTheme="minorEastAsia" w:cs="Arial"/>
                <w:sz w:val="24"/>
                <w:szCs w:val="24"/>
              </w:rPr>
              <w:t>J9J8 04</w:t>
            </w:r>
          </w:p>
        </w:tc>
        <w:tc>
          <w:tcPr>
            <w:tcW w:w="1475" w:type="dxa"/>
            <w:vAlign w:val="center"/>
          </w:tcPr>
          <w:p w14:paraId="06302748" w14:textId="70A88410" w:rsidR="00455203" w:rsidRPr="00F559C4" w:rsidRDefault="00455203" w:rsidP="00455203">
            <w:pPr>
              <w:rPr>
                <w:rFonts w:cs="Arial"/>
                <w:sz w:val="24"/>
                <w:szCs w:val="24"/>
                <w:lang w:val="en-US"/>
              </w:rPr>
            </w:pPr>
            <w:r w:rsidRPr="00F559C4">
              <w:rPr>
                <w:rFonts w:cs="Arial"/>
                <w:sz w:val="24"/>
                <w:szCs w:val="24"/>
                <w:lang w:val="en-US"/>
              </w:rPr>
              <w:t>COSVR298v2</w:t>
            </w:r>
          </w:p>
        </w:tc>
        <w:tc>
          <w:tcPr>
            <w:tcW w:w="3722" w:type="dxa"/>
            <w:vAlign w:val="center"/>
          </w:tcPr>
          <w:p w14:paraId="005F9D2C" w14:textId="0DEE361C" w:rsidR="00455203" w:rsidRPr="00F559C4" w:rsidRDefault="00455203" w:rsidP="00455203">
            <w:pPr>
              <w:rPr>
                <w:rFonts w:cs="Arial"/>
                <w:sz w:val="24"/>
                <w:szCs w:val="24"/>
                <w:lang w:val="en-US"/>
              </w:rPr>
            </w:pPr>
            <w:r w:rsidRPr="00F559C4">
              <w:rPr>
                <w:rFonts w:cs="Arial"/>
                <w:sz w:val="24"/>
                <w:szCs w:val="24"/>
              </w:rPr>
              <w:t>Install Solar Collectors to Roofs or (Solar Thermal)</w:t>
            </w:r>
          </w:p>
        </w:tc>
        <w:tc>
          <w:tcPr>
            <w:tcW w:w="947" w:type="dxa"/>
            <w:vAlign w:val="center"/>
          </w:tcPr>
          <w:p w14:paraId="6F1D544F" w14:textId="2245ACDC" w:rsidR="00455203" w:rsidRPr="00F559C4" w:rsidRDefault="00455203" w:rsidP="00F9453C">
            <w:pPr>
              <w:jc w:val="center"/>
              <w:rPr>
                <w:rFonts w:cs="Arial"/>
                <w:sz w:val="24"/>
                <w:szCs w:val="24"/>
                <w:lang w:val="en-US"/>
              </w:rPr>
            </w:pPr>
            <w:r w:rsidRPr="00F559C4">
              <w:rPr>
                <w:rFonts w:cs="Arial"/>
                <w:sz w:val="24"/>
                <w:szCs w:val="24"/>
                <w:lang w:val="en-US"/>
              </w:rPr>
              <w:t>5</w:t>
            </w:r>
          </w:p>
        </w:tc>
        <w:tc>
          <w:tcPr>
            <w:tcW w:w="1039" w:type="dxa"/>
            <w:vAlign w:val="center"/>
          </w:tcPr>
          <w:p w14:paraId="533844CC" w14:textId="5CF04DB0" w:rsidR="00455203" w:rsidRPr="00F559C4" w:rsidRDefault="00455203" w:rsidP="00F9453C">
            <w:pPr>
              <w:jc w:val="center"/>
              <w:rPr>
                <w:rFonts w:cs="Arial"/>
                <w:sz w:val="24"/>
                <w:szCs w:val="24"/>
                <w:lang w:val="en-US"/>
              </w:rPr>
            </w:pPr>
            <w:r w:rsidRPr="00F559C4">
              <w:rPr>
                <w:rFonts w:cs="Arial"/>
                <w:sz w:val="24"/>
                <w:szCs w:val="24"/>
                <w:lang w:val="en-US"/>
              </w:rPr>
              <w:t>6</w:t>
            </w:r>
          </w:p>
        </w:tc>
        <w:tc>
          <w:tcPr>
            <w:tcW w:w="1134" w:type="dxa"/>
            <w:vAlign w:val="center"/>
          </w:tcPr>
          <w:p w14:paraId="30B43621" w14:textId="292A61F2" w:rsidR="00455203" w:rsidRPr="00F559C4" w:rsidRDefault="00455203" w:rsidP="00F9453C">
            <w:pPr>
              <w:jc w:val="center"/>
              <w:rPr>
                <w:rFonts w:cs="Arial"/>
                <w:sz w:val="24"/>
                <w:szCs w:val="24"/>
                <w:lang w:val="en-US"/>
              </w:rPr>
            </w:pPr>
            <w:r w:rsidRPr="00F559C4">
              <w:rPr>
                <w:rFonts w:cs="Arial"/>
                <w:sz w:val="24"/>
                <w:szCs w:val="24"/>
                <w:lang w:val="en-US"/>
              </w:rPr>
              <w:t>1</w:t>
            </w:r>
          </w:p>
        </w:tc>
      </w:tr>
      <w:tr w:rsidR="00455203" w:rsidRPr="00F559C4" w14:paraId="6087A033" w14:textId="77777777" w:rsidTr="00F559C4">
        <w:trPr>
          <w:cantSplit/>
          <w:trHeight w:val="454"/>
        </w:trPr>
        <w:tc>
          <w:tcPr>
            <w:tcW w:w="1601" w:type="dxa"/>
            <w:vAlign w:val="center"/>
          </w:tcPr>
          <w:p w14:paraId="122DC25D" w14:textId="703889F9" w:rsidR="00455203" w:rsidRPr="00F559C4" w:rsidRDefault="12808A77" w:rsidP="68D0B264">
            <w:pPr>
              <w:rPr>
                <w:rFonts w:cs="Arial"/>
                <w:sz w:val="24"/>
                <w:szCs w:val="24"/>
                <w:lang w:val="en-US"/>
              </w:rPr>
            </w:pPr>
            <w:r w:rsidRPr="00F559C4">
              <w:rPr>
                <w:rFonts w:cs="Arial"/>
                <w:sz w:val="24"/>
                <w:szCs w:val="24"/>
                <w:lang w:val="en-US"/>
              </w:rPr>
              <w:t xml:space="preserve"> </w:t>
            </w:r>
            <w:r w:rsidRPr="00F559C4">
              <w:rPr>
                <w:rFonts w:eastAsiaTheme="minorEastAsia" w:cs="Arial"/>
                <w:sz w:val="24"/>
                <w:szCs w:val="24"/>
                <w:lang w:val="en-US"/>
              </w:rPr>
              <w:t>HN6J</w:t>
            </w:r>
            <w:r w:rsidRPr="00F559C4">
              <w:rPr>
                <w:rFonts w:cs="Arial"/>
                <w:sz w:val="24"/>
                <w:szCs w:val="24"/>
                <w:lang w:val="en-US"/>
              </w:rPr>
              <w:t xml:space="preserve"> 04</w:t>
            </w:r>
          </w:p>
        </w:tc>
        <w:tc>
          <w:tcPr>
            <w:tcW w:w="1475" w:type="dxa"/>
            <w:vAlign w:val="center"/>
          </w:tcPr>
          <w:p w14:paraId="00862356" w14:textId="4BD7CE43" w:rsidR="00455203" w:rsidRPr="00F559C4" w:rsidRDefault="00455203" w:rsidP="00455203">
            <w:pPr>
              <w:rPr>
                <w:rFonts w:cs="Arial"/>
                <w:sz w:val="24"/>
                <w:szCs w:val="24"/>
              </w:rPr>
            </w:pPr>
            <w:r w:rsidRPr="00F559C4">
              <w:rPr>
                <w:rFonts w:cs="Arial"/>
                <w:sz w:val="24"/>
                <w:szCs w:val="24"/>
              </w:rPr>
              <w:t>COSVR387 v2</w:t>
            </w:r>
          </w:p>
        </w:tc>
        <w:tc>
          <w:tcPr>
            <w:tcW w:w="3722" w:type="dxa"/>
            <w:vAlign w:val="center"/>
          </w:tcPr>
          <w:p w14:paraId="350648E8" w14:textId="557AF60E" w:rsidR="00455203" w:rsidRPr="00F559C4" w:rsidRDefault="00455203" w:rsidP="00455203">
            <w:pPr>
              <w:rPr>
                <w:rFonts w:cs="Arial"/>
                <w:sz w:val="24"/>
                <w:szCs w:val="24"/>
                <w:lang w:val="en-US"/>
              </w:rPr>
            </w:pPr>
            <w:r w:rsidRPr="00F559C4">
              <w:rPr>
                <w:rFonts w:cs="Arial"/>
                <w:sz w:val="24"/>
                <w:szCs w:val="24"/>
              </w:rPr>
              <w:t>Operate plant or Machinery to Lift and Transfer Loads (Ergonomic Manipulating Machines)</w:t>
            </w:r>
          </w:p>
        </w:tc>
        <w:tc>
          <w:tcPr>
            <w:tcW w:w="947" w:type="dxa"/>
            <w:vAlign w:val="center"/>
          </w:tcPr>
          <w:p w14:paraId="4D27ADD3" w14:textId="77777777" w:rsidR="00455203" w:rsidRPr="00F559C4" w:rsidRDefault="00455203" w:rsidP="00455203">
            <w:pPr>
              <w:jc w:val="center"/>
              <w:rPr>
                <w:rFonts w:cs="Arial"/>
                <w:sz w:val="24"/>
                <w:szCs w:val="24"/>
                <w:lang w:val="en-US"/>
              </w:rPr>
            </w:pPr>
            <w:r w:rsidRPr="00F559C4">
              <w:rPr>
                <w:rFonts w:cs="Arial"/>
                <w:sz w:val="24"/>
                <w:szCs w:val="24"/>
                <w:lang w:val="en-US"/>
              </w:rPr>
              <w:t>5</w:t>
            </w:r>
          </w:p>
        </w:tc>
        <w:tc>
          <w:tcPr>
            <w:tcW w:w="1039" w:type="dxa"/>
            <w:vAlign w:val="center"/>
          </w:tcPr>
          <w:p w14:paraId="0644625B" w14:textId="36361342" w:rsidR="00455203" w:rsidRPr="00F559C4" w:rsidRDefault="00455203" w:rsidP="00455203">
            <w:pPr>
              <w:jc w:val="center"/>
              <w:rPr>
                <w:rFonts w:cs="Arial"/>
                <w:sz w:val="24"/>
                <w:szCs w:val="24"/>
                <w:lang w:val="en-US"/>
              </w:rPr>
            </w:pPr>
            <w:r w:rsidRPr="00F559C4">
              <w:rPr>
                <w:rFonts w:cs="Arial"/>
                <w:sz w:val="24"/>
                <w:szCs w:val="24"/>
                <w:lang w:val="en-US"/>
              </w:rPr>
              <w:t>11</w:t>
            </w:r>
          </w:p>
        </w:tc>
        <w:tc>
          <w:tcPr>
            <w:tcW w:w="1134" w:type="dxa"/>
            <w:vAlign w:val="center"/>
          </w:tcPr>
          <w:p w14:paraId="087DE35A" w14:textId="77777777" w:rsidR="00455203" w:rsidRPr="00F559C4" w:rsidRDefault="00455203" w:rsidP="00455203">
            <w:pPr>
              <w:jc w:val="center"/>
              <w:rPr>
                <w:rFonts w:cs="Arial"/>
                <w:sz w:val="24"/>
                <w:szCs w:val="24"/>
                <w:lang w:val="en-US"/>
              </w:rPr>
            </w:pPr>
            <w:r w:rsidRPr="00F559C4">
              <w:rPr>
                <w:rFonts w:cs="Arial"/>
                <w:sz w:val="24"/>
                <w:szCs w:val="24"/>
                <w:lang w:val="en-US"/>
              </w:rPr>
              <w:t>1</w:t>
            </w:r>
          </w:p>
        </w:tc>
      </w:tr>
      <w:tr w:rsidR="00455203" w:rsidRPr="00F559C4" w14:paraId="7EF5A62A" w14:textId="77777777" w:rsidTr="00F559C4">
        <w:trPr>
          <w:cantSplit/>
          <w:trHeight w:val="454"/>
        </w:trPr>
        <w:tc>
          <w:tcPr>
            <w:tcW w:w="1601" w:type="dxa"/>
            <w:vAlign w:val="center"/>
          </w:tcPr>
          <w:p w14:paraId="4E19C0AF" w14:textId="454A5112" w:rsidR="00455203" w:rsidRPr="00F559C4" w:rsidRDefault="00455203" w:rsidP="00455203">
            <w:pPr>
              <w:rPr>
                <w:rFonts w:cs="Arial"/>
                <w:sz w:val="24"/>
                <w:szCs w:val="24"/>
                <w:lang w:val="en-US"/>
              </w:rPr>
            </w:pPr>
            <w:r w:rsidRPr="00F559C4">
              <w:rPr>
                <w:rFonts w:cs="Arial"/>
                <w:sz w:val="24"/>
                <w:szCs w:val="24"/>
                <w:lang w:val="en-US"/>
              </w:rPr>
              <w:t xml:space="preserve"> HN0P 04</w:t>
            </w:r>
          </w:p>
        </w:tc>
        <w:tc>
          <w:tcPr>
            <w:tcW w:w="1475" w:type="dxa"/>
            <w:vAlign w:val="center"/>
          </w:tcPr>
          <w:p w14:paraId="4D01D297" w14:textId="1A611C34" w:rsidR="00455203" w:rsidRPr="00F559C4" w:rsidRDefault="00455203" w:rsidP="00455203">
            <w:pPr>
              <w:rPr>
                <w:rFonts w:cs="Arial"/>
                <w:sz w:val="24"/>
                <w:szCs w:val="24"/>
                <w:lang w:val="en-US"/>
              </w:rPr>
            </w:pPr>
            <w:r w:rsidRPr="00F559C4">
              <w:rPr>
                <w:rFonts w:cs="Arial"/>
                <w:sz w:val="24"/>
                <w:szCs w:val="24"/>
                <w:lang w:val="en-US"/>
              </w:rPr>
              <w:t>COSVR392 v2</w:t>
            </w:r>
          </w:p>
        </w:tc>
        <w:tc>
          <w:tcPr>
            <w:tcW w:w="3722" w:type="dxa"/>
            <w:vAlign w:val="center"/>
          </w:tcPr>
          <w:p w14:paraId="59F8BC9A" w14:textId="1F7C4BAC" w:rsidR="00455203" w:rsidRPr="00F559C4" w:rsidRDefault="00455203" w:rsidP="00455203">
            <w:pPr>
              <w:rPr>
                <w:rFonts w:cs="Arial"/>
                <w:sz w:val="24"/>
                <w:szCs w:val="24"/>
                <w:lang w:val="en-US"/>
              </w:rPr>
            </w:pPr>
            <w:r w:rsidRPr="00F559C4">
              <w:rPr>
                <w:rFonts w:cs="Arial"/>
                <w:sz w:val="24"/>
                <w:szCs w:val="24"/>
              </w:rPr>
              <w:t>Operate Plant or Machinery Used as Work Platforms (Mobile Elevated Working Platform Boom Self Propelled)</w:t>
            </w:r>
          </w:p>
        </w:tc>
        <w:tc>
          <w:tcPr>
            <w:tcW w:w="947" w:type="dxa"/>
            <w:vAlign w:val="center"/>
          </w:tcPr>
          <w:p w14:paraId="3668404E" w14:textId="77777777" w:rsidR="00455203" w:rsidRPr="00F559C4" w:rsidRDefault="00455203" w:rsidP="00455203">
            <w:pPr>
              <w:jc w:val="center"/>
              <w:rPr>
                <w:rFonts w:cs="Arial"/>
                <w:sz w:val="24"/>
                <w:szCs w:val="24"/>
                <w:lang w:val="en-US"/>
              </w:rPr>
            </w:pPr>
            <w:r w:rsidRPr="00F559C4">
              <w:rPr>
                <w:rFonts w:cs="Arial"/>
                <w:sz w:val="24"/>
                <w:szCs w:val="24"/>
                <w:lang w:val="en-US"/>
              </w:rPr>
              <w:t>5</w:t>
            </w:r>
          </w:p>
        </w:tc>
        <w:tc>
          <w:tcPr>
            <w:tcW w:w="1039" w:type="dxa"/>
            <w:vAlign w:val="center"/>
          </w:tcPr>
          <w:p w14:paraId="5877BA70" w14:textId="3022822F" w:rsidR="00455203" w:rsidRPr="00F559C4" w:rsidRDefault="00455203" w:rsidP="00455203">
            <w:pPr>
              <w:jc w:val="center"/>
              <w:rPr>
                <w:rFonts w:cs="Arial"/>
                <w:sz w:val="24"/>
                <w:szCs w:val="24"/>
                <w:lang w:val="en-US"/>
              </w:rPr>
            </w:pPr>
            <w:r w:rsidRPr="00F559C4">
              <w:rPr>
                <w:rFonts w:cs="Arial"/>
                <w:sz w:val="24"/>
                <w:szCs w:val="24"/>
                <w:lang w:val="en-US"/>
              </w:rPr>
              <w:t>14</w:t>
            </w:r>
          </w:p>
        </w:tc>
        <w:tc>
          <w:tcPr>
            <w:tcW w:w="1134" w:type="dxa"/>
            <w:vAlign w:val="center"/>
          </w:tcPr>
          <w:p w14:paraId="04384D2F" w14:textId="77777777" w:rsidR="00455203" w:rsidRPr="00F559C4" w:rsidRDefault="00455203" w:rsidP="00455203">
            <w:pPr>
              <w:jc w:val="center"/>
              <w:rPr>
                <w:rFonts w:cs="Arial"/>
                <w:sz w:val="24"/>
                <w:szCs w:val="24"/>
                <w:lang w:val="en-US"/>
              </w:rPr>
            </w:pPr>
            <w:r w:rsidRPr="00F559C4">
              <w:rPr>
                <w:rFonts w:cs="Arial"/>
                <w:sz w:val="24"/>
                <w:szCs w:val="24"/>
                <w:lang w:val="en-US"/>
              </w:rPr>
              <w:t>1</w:t>
            </w:r>
          </w:p>
        </w:tc>
      </w:tr>
      <w:tr w:rsidR="00455203" w:rsidRPr="00F559C4" w14:paraId="5E706B76" w14:textId="77777777" w:rsidTr="00F559C4">
        <w:trPr>
          <w:cantSplit/>
          <w:trHeight w:val="454"/>
        </w:trPr>
        <w:tc>
          <w:tcPr>
            <w:tcW w:w="1601" w:type="dxa"/>
            <w:vAlign w:val="center"/>
          </w:tcPr>
          <w:p w14:paraId="30A7CD19" w14:textId="74D7B714" w:rsidR="00455203" w:rsidRPr="00F559C4" w:rsidRDefault="00455203" w:rsidP="00455203">
            <w:pPr>
              <w:rPr>
                <w:rFonts w:cs="Arial"/>
                <w:sz w:val="24"/>
                <w:szCs w:val="24"/>
                <w:lang w:val="en-US"/>
              </w:rPr>
            </w:pPr>
            <w:r w:rsidRPr="00F559C4">
              <w:rPr>
                <w:rFonts w:cs="Arial"/>
                <w:sz w:val="24"/>
                <w:szCs w:val="24"/>
                <w:lang w:val="en-US"/>
              </w:rPr>
              <w:t xml:space="preserve"> HN0R 04</w:t>
            </w:r>
          </w:p>
        </w:tc>
        <w:tc>
          <w:tcPr>
            <w:tcW w:w="1475" w:type="dxa"/>
            <w:vAlign w:val="center"/>
          </w:tcPr>
          <w:p w14:paraId="30740A0E" w14:textId="101A551D" w:rsidR="00455203" w:rsidRPr="00F559C4" w:rsidRDefault="00455203" w:rsidP="00455203">
            <w:pPr>
              <w:rPr>
                <w:rFonts w:cs="Arial"/>
                <w:sz w:val="24"/>
                <w:szCs w:val="24"/>
                <w:lang w:val="en-US"/>
              </w:rPr>
            </w:pPr>
            <w:r w:rsidRPr="00F559C4">
              <w:rPr>
                <w:rFonts w:cs="Arial"/>
                <w:sz w:val="24"/>
                <w:szCs w:val="24"/>
                <w:lang w:val="en-US"/>
              </w:rPr>
              <w:t>COSVR392 v2</w:t>
            </w:r>
          </w:p>
        </w:tc>
        <w:tc>
          <w:tcPr>
            <w:tcW w:w="3722" w:type="dxa"/>
            <w:vAlign w:val="center"/>
          </w:tcPr>
          <w:p w14:paraId="6EB289FC" w14:textId="06DADF9B" w:rsidR="00455203" w:rsidRPr="00F559C4" w:rsidRDefault="00455203" w:rsidP="00455203">
            <w:pPr>
              <w:rPr>
                <w:rFonts w:cs="Arial"/>
                <w:sz w:val="24"/>
                <w:szCs w:val="24"/>
                <w:lang w:val="en-US"/>
              </w:rPr>
            </w:pPr>
            <w:r w:rsidRPr="00F559C4">
              <w:rPr>
                <w:rFonts w:cs="Arial"/>
                <w:sz w:val="24"/>
                <w:szCs w:val="24"/>
              </w:rPr>
              <w:t>Operate Plant or Machinery Used as Work Platforms (Mobile Elevated Working Platform Boom Vehicle Mounted)</w:t>
            </w:r>
          </w:p>
        </w:tc>
        <w:tc>
          <w:tcPr>
            <w:tcW w:w="947" w:type="dxa"/>
            <w:vAlign w:val="center"/>
          </w:tcPr>
          <w:p w14:paraId="52646CA6" w14:textId="35E680C4" w:rsidR="00455203" w:rsidRPr="00F559C4" w:rsidRDefault="00455203" w:rsidP="00455203">
            <w:pPr>
              <w:jc w:val="center"/>
              <w:rPr>
                <w:rFonts w:cs="Arial"/>
                <w:sz w:val="24"/>
                <w:szCs w:val="24"/>
                <w:lang w:val="en-US"/>
              </w:rPr>
            </w:pPr>
            <w:r w:rsidRPr="00F559C4">
              <w:rPr>
                <w:rFonts w:cs="Arial"/>
                <w:sz w:val="24"/>
                <w:szCs w:val="24"/>
                <w:lang w:val="en-US"/>
              </w:rPr>
              <w:t>5</w:t>
            </w:r>
          </w:p>
        </w:tc>
        <w:tc>
          <w:tcPr>
            <w:tcW w:w="1039" w:type="dxa"/>
            <w:vAlign w:val="center"/>
          </w:tcPr>
          <w:p w14:paraId="71A90FEB" w14:textId="766CECA3" w:rsidR="00455203" w:rsidRPr="00F559C4" w:rsidRDefault="00455203" w:rsidP="00455203">
            <w:pPr>
              <w:jc w:val="center"/>
              <w:rPr>
                <w:rFonts w:cs="Arial"/>
                <w:sz w:val="24"/>
                <w:szCs w:val="24"/>
                <w:lang w:val="en-US"/>
              </w:rPr>
            </w:pPr>
            <w:r w:rsidRPr="00F559C4">
              <w:rPr>
                <w:rFonts w:cs="Arial"/>
                <w:sz w:val="24"/>
                <w:szCs w:val="24"/>
                <w:lang w:val="en-US"/>
              </w:rPr>
              <w:t>14</w:t>
            </w:r>
          </w:p>
        </w:tc>
        <w:tc>
          <w:tcPr>
            <w:tcW w:w="1134" w:type="dxa"/>
            <w:vAlign w:val="center"/>
          </w:tcPr>
          <w:p w14:paraId="7DD48E9F" w14:textId="3CBD2803" w:rsidR="00455203" w:rsidRPr="00F559C4" w:rsidRDefault="00455203" w:rsidP="00455203">
            <w:pPr>
              <w:jc w:val="center"/>
              <w:rPr>
                <w:rFonts w:cs="Arial"/>
                <w:sz w:val="24"/>
                <w:szCs w:val="24"/>
                <w:lang w:val="en-US"/>
              </w:rPr>
            </w:pPr>
            <w:r w:rsidRPr="00F559C4">
              <w:rPr>
                <w:rFonts w:cs="Arial"/>
                <w:sz w:val="24"/>
                <w:szCs w:val="24"/>
                <w:lang w:val="en-US"/>
              </w:rPr>
              <w:t>1</w:t>
            </w:r>
          </w:p>
        </w:tc>
      </w:tr>
      <w:tr w:rsidR="00455203" w:rsidRPr="00F559C4" w14:paraId="1CF53154" w14:textId="77777777" w:rsidTr="00F559C4">
        <w:trPr>
          <w:cantSplit/>
          <w:trHeight w:val="454"/>
        </w:trPr>
        <w:tc>
          <w:tcPr>
            <w:tcW w:w="1601" w:type="dxa"/>
            <w:vAlign w:val="center"/>
          </w:tcPr>
          <w:p w14:paraId="57E007CF" w14:textId="54990980" w:rsidR="00455203" w:rsidRPr="00F559C4" w:rsidRDefault="00455203" w:rsidP="00455203">
            <w:pPr>
              <w:rPr>
                <w:rFonts w:cs="Arial"/>
                <w:sz w:val="24"/>
                <w:szCs w:val="24"/>
                <w:lang w:val="en-US"/>
              </w:rPr>
            </w:pPr>
            <w:r w:rsidRPr="00F559C4">
              <w:rPr>
                <w:rFonts w:cs="Arial"/>
                <w:sz w:val="24"/>
                <w:szCs w:val="24"/>
                <w:lang w:val="en-US"/>
              </w:rPr>
              <w:t xml:space="preserve"> HN0T 04</w:t>
            </w:r>
          </w:p>
        </w:tc>
        <w:tc>
          <w:tcPr>
            <w:tcW w:w="1475" w:type="dxa"/>
            <w:vAlign w:val="center"/>
          </w:tcPr>
          <w:p w14:paraId="48988204" w14:textId="0FE1492F" w:rsidR="00455203" w:rsidRPr="00F559C4" w:rsidRDefault="00455203" w:rsidP="00455203">
            <w:pPr>
              <w:rPr>
                <w:rFonts w:cs="Arial"/>
                <w:sz w:val="24"/>
                <w:szCs w:val="24"/>
                <w:lang w:val="en-US"/>
              </w:rPr>
            </w:pPr>
            <w:r w:rsidRPr="00F559C4">
              <w:rPr>
                <w:rFonts w:cs="Arial"/>
                <w:sz w:val="24"/>
                <w:szCs w:val="24"/>
                <w:lang w:val="en-US"/>
              </w:rPr>
              <w:t>COSVR392 v2</w:t>
            </w:r>
          </w:p>
        </w:tc>
        <w:tc>
          <w:tcPr>
            <w:tcW w:w="3722" w:type="dxa"/>
            <w:vAlign w:val="center"/>
          </w:tcPr>
          <w:p w14:paraId="1DC0A9EC" w14:textId="1361A20D" w:rsidR="00455203" w:rsidRPr="00F559C4" w:rsidRDefault="00455203" w:rsidP="00455203">
            <w:pPr>
              <w:rPr>
                <w:rFonts w:cs="Arial"/>
                <w:sz w:val="24"/>
                <w:szCs w:val="24"/>
              </w:rPr>
            </w:pPr>
            <w:r w:rsidRPr="00F559C4">
              <w:rPr>
                <w:rFonts w:cs="Arial"/>
                <w:sz w:val="24"/>
                <w:szCs w:val="24"/>
              </w:rPr>
              <w:t>Operate Plant or Machinery Used as Work Platforms Mobile Elevated Working Platform Mast Climber)</w:t>
            </w:r>
          </w:p>
        </w:tc>
        <w:tc>
          <w:tcPr>
            <w:tcW w:w="947" w:type="dxa"/>
            <w:vAlign w:val="center"/>
          </w:tcPr>
          <w:p w14:paraId="03438DBE" w14:textId="3FB4D993" w:rsidR="00455203" w:rsidRPr="00F559C4" w:rsidRDefault="00455203" w:rsidP="00455203">
            <w:pPr>
              <w:jc w:val="center"/>
              <w:rPr>
                <w:rFonts w:cs="Arial"/>
                <w:sz w:val="24"/>
                <w:szCs w:val="24"/>
                <w:lang w:val="en-US"/>
              </w:rPr>
            </w:pPr>
            <w:r w:rsidRPr="00F559C4">
              <w:rPr>
                <w:rFonts w:cs="Arial"/>
                <w:sz w:val="24"/>
                <w:szCs w:val="24"/>
                <w:lang w:val="en-US"/>
              </w:rPr>
              <w:t>5</w:t>
            </w:r>
          </w:p>
        </w:tc>
        <w:tc>
          <w:tcPr>
            <w:tcW w:w="1039" w:type="dxa"/>
            <w:vAlign w:val="center"/>
          </w:tcPr>
          <w:p w14:paraId="51A15EAE" w14:textId="61C78092" w:rsidR="00455203" w:rsidRPr="00F559C4" w:rsidRDefault="00455203" w:rsidP="00455203">
            <w:pPr>
              <w:jc w:val="center"/>
              <w:rPr>
                <w:rFonts w:cs="Arial"/>
                <w:sz w:val="24"/>
                <w:szCs w:val="24"/>
                <w:lang w:val="en-US"/>
              </w:rPr>
            </w:pPr>
            <w:r w:rsidRPr="00F559C4">
              <w:rPr>
                <w:rFonts w:cs="Arial"/>
                <w:sz w:val="24"/>
                <w:szCs w:val="24"/>
                <w:lang w:val="en-US"/>
              </w:rPr>
              <w:t>40</w:t>
            </w:r>
          </w:p>
        </w:tc>
        <w:tc>
          <w:tcPr>
            <w:tcW w:w="1134" w:type="dxa"/>
            <w:vAlign w:val="center"/>
          </w:tcPr>
          <w:p w14:paraId="36BA1CF2" w14:textId="14A316F7" w:rsidR="00455203" w:rsidRPr="00F559C4" w:rsidRDefault="00455203" w:rsidP="00455203">
            <w:pPr>
              <w:jc w:val="center"/>
              <w:rPr>
                <w:rFonts w:cs="Arial"/>
                <w:sz w:val="24"/>
                <w:szCs w:val="24"/>
                <w:lang w:val="en-US"/>
              </w:rPr>
            </w:pPr>
            <w:r w:rsidRPr="00F559C4">
              <w:rPr>
                <w:rFonts w:cs="Arial"/>
                <w:sz w:val="24"/>
                <w:szCs w:val="24"/>
                <w:lang w:val="en-US"/>
              </w:rPr>
              <w:t>1</w:t>
            </w:r>
          </w:p>
        </w:tc>
      </w:tr>
      <w:tr w:rsidR="00455203" w:rsidRPr="00F559C4" w14:paraId="09D31498" w14:textId="77777777" w:rsidTr="00F559C4">
        <w:trPr>
          <w:cantSplit/>
          <w:trHeight w:val="454"/>
        </w:trPr>
        <w:tc>
          <w:tcPr>
            <w:tcW w:w="1601" w:type="dxa"/>
            <w:vAlign w:val="center"/>
          </w:tcPr>
          <w:p w14:paraId="1F5B944F" w14:textId="56D0A7BB" w:rsidR="00455203" w:rsidRPr="00F559C4" w:rsidRDefault="00455203" w:rsidP="00455203">
            <w:pPr>
              <w:rPr>
                <w:rFonts w:cs="Arial"/>
                <w:sz w:val="24"/>
                <w:szCs w:val="24"/>
                <w:lang w:val="en-US"/>
              </w:rPr>
            </w:pPr>
            <w:r w:rsidRPr="00F559C4">
              <w:rPr>
                <w:rFonts w:cs="Arial"/>
                <w:sz w:val="24"/>
                <w:szCs w:val="24"/>
                <w:lang w:val="en-US"/>
              </w:rPr>
              <w:t xml:space="preserve"> HN0V 04</w:t>
            </w:r>
          </w:p>
        </w:tc>
        <w:tc>
          <w:tcPr>
            <w:tcW w:w="1475" w:type="dxa"/>
            <w:vAlign w:val="center"/>
          </w:tcPr>
          <w:p w14:paraId="17555CB7" w14:textId="5F304C16" w:rsidR="00455203" w:rsidRPr="00F559C4" w:rsidRDefault="00455203" w:rsidP="00455203">
            <w:pPr>
              <w:rPr>
                <w:rFonts w:cs="Arial"/>
                <w:sz w:val="24"/>
                <w:szCs w:val="24"/>
                <w:lang w:val="en-US"/>
              </w:rPr>
            </w:pPr>
            <w:r w:rsidRPr="00F559C4">
              <w:rPr>
                <w:rFonts w:cs="Arial"/>
                <w:sz w:val="24"/>
                <w:szCs w:val="24"/>
                <w:lang w:val="en-US"/>
              </w:rPr>
              <w:t>COSVR392 v2</w:t>
            </w:r>
          </w:p>
        </w:tc>
        <w:tc>
          <w:tcPr>
            <w:tcW w:w="3722" w:type="dxa"/>
            <w:vAlign w:val="center"/>
          </w:tcPr>
          <w:p w14:paraId="40D28CEE" w14:textId="1DBBBEF4" w:rsidR="00455203" w:rsidRPr="00F559C4" w:rsidRDefault="00455203" w:rsidP="00455203">
            <w:pPr>
              <w:rPr>
                <w:rFonts w:cs="Arial"/>
                <w:sz w:val="24"/>
                <w:szCs w:val="24"/>
              </w:rPr>
            </w:pPr>
            <w:r w:rsidRPr="00F559C4">
              <w:rPr>
                <w:rFonts w:cs="Arial"/>
                <w:sz w:val="24"/>
                <w:szCs w:val="24"/>
              </w:rPr>
              <w:t>Operate Plant or Machinery Used as Work Platforms (Mobile Elevated Working Platform Scissor)</w:t>
            </w:r>
          </w:p>
        </w:tc>
        <w:tc>
          <w:tcPr>
            <w:tcW w:w="947" w:type="dxa"/>
            <w:vAlign w:val="center"/>
          </w:tcPr>
          <w:p w14:paraId="687565FE" w14:textId="4FB4C0D2" w:rsidR="00455203" w:rsidRPr="00F559C4" w:rsidRDefault="00455203" w:rsidP="00455203">
            <w:pPr>
              <w:jc w:val="center"/>
              <w:rPr>
                <w:rFonts w:cs="Arial"/>
                <w:sz w:val="24"/>
                <w:szCs w:val="24"/>
                <w:lang w:val="en-US"/>
              </w:rPr>
            </w:pPr>
            <w:r w:rsidRPr="00F559C4">
              <w:rPr>
                <w:rFonts w:cs="Arial"/>
                <w:sz w:val="24"/>
                <w:szCs w:val="24"/>
                <w:lang w:val="en-US"/>
              </w:rPr>
              <w:t>5</w:t>
            </w:r>
          </w:p>
        </w:tc>
        <w:tc>
          <w:tcPr>
            <w:tcW w:w="1039" w:type="dxa"/>
            <w:vAlign w:val="center"/>
          </w:tcPr>
          <w:p w14:paraId="7AD6B1D0" w14:textId="085CF668" w:rsidR="00455203" w:rsidRPr="00F559C4" w:rsidRDefault="00455203" w:rsidP="00455203">
            <w:pPr>
              <w:jc w:val="center"/>
              <w:rPr>
                <w:rFonts w:cs="Arial"/>
                <w:sz w:val="24"/>
                <w:szCs w:val="24"/>
                <w:lang w:val="en-US"/>
              </w:rPr>
            </w:pPr>
            <w:r w:rsidRPr="00F559C4">
              <w:rPr>
                <w:rFonts w:cs="Arial"/>
                <w:sz w:val="24"/>
                <w:szCs w:val="24"/>
                <w:lang w:val="en-US"/>
              </w:rPr>
              <w:t>12</w:t>
            </w:r>
          </w:p>
        </w:tc>
        <w:tc>
          <w:tcPr>
            <w:tcW w:w="1134" w:type="dxa"/>
            <w:vAlign w:val="center"/>
          </w:tcPr>
          <w:p w14:paraId="19707206" w14:textId="54AC118A" w:rsidR="00455203" w:rsidRPr="00F559C4" w:rsidRDefault="00455203" w:rsidP="00455203">
            <w:pPr>
              <w:jc w:val="center"/>
              <w:rPr>
                <w:rFonts w:cs="Arial"/>
                <w:sz w:val="24"/>
                <w:szCs w:val="24"/>
                <w:lang w:val="en-US"/>
              </w:rPr>
            </w:pPr>
            <w:r w:rsidRPr="00F559C4">
              <w:rPr>
                <w:rFonts w:cs="Arial"/>
                <w:sz w:val="24"/>
                <w:szCs w:val="24"/>
                <w:lang w:val="en-US"/>
              </w:rPr>
              <w:t>1</w:t>
            </w:r>
          </w:p>
        </w:tc>
      </w:tr>
    </w:tbl>
    <w:p w14:paraId="3C92AE44" w14:textId="77777777" w:rsidR="00F1387F" w:rsidRDefault="00F1387F" w:rsidP="00C70EFF">
      <w:pPr>
        <w:rPr>
          <w:lang w:val="en-US"/>
        </w:rPr>
      </w:pPr>
    </w:p>
    <w:p w14:paraId="6EEEE00E" w14:textId="383C9308" w:rsidR="002B6A20" w:rsidRPr="00B12336" w:rsidRDefault="002B6A20" w:rsidP="002B6A20">
      <w:pPr>
        <w:rPr>
          <w:lang w:val="en-US"/>
        </w:rPr>
      </w:pPr>
      <w:r>
        <w:rPr>
          <w:lang w:val="en-US"/>
        </w:rPr>
        <w:t xml:space="preserve">Template version: </w:t>
      </w:r>
      <w:r w:rsidR="00EE330F">
        <w:rPr>
          <w:lang w:val="en-US"/>
        </w:rPr>
        <w:t xml:space="preserve">December </w:t>
      </w:r>
      <w:r>
        <w:rPr>
          <w:lang w:val="en-US"/>
        </w:rPr>
        <w:t>2022</w:t>
      </w:r>
    </w:p>
    <w:sectPr w:rsidR="002B6A20" w:rsidRPr="00B1233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0322" w14:textId="77777777" w:rsidR="009F0C87" w:rsidRDefault="009F0C87" w:rsidP="00B95071">
      <w:r>
        <w:separator/>
      </w:r>
    </w:p>
  </w:endnote>
  <w:endnote w:type="continuationSeparator" w:id="0">
    <w:p w14:paraId="74441C82" w14:textId="77777777" w:rsidR="009F0C87" w:rsidRDefault="009F0C87" w:rsidP="00B9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0D0B" w14:textId="04EB5A3A" w:rsidR="00B95071" w:rsidRPr="00916D6E" w:rsidRDefault="00AC1D2E" w:rsidP="00916D6E">
    <w:pPr>
      <w:pStyle w:val="Footer"/>
      <w:pBdr>
        <w:top w:val="single" w:sz="4" w:space="1" w:color="auto"/>
      </w:pBdr>
    </w:pPr>
    <w:r w:rsidRPr="00AC1D2E">
      <w:t>GW2L 22</w:t>
    </w:r>
    <w:r w:rsidR="002B6A20">
      <w:t xml:space="preserve">: </w:t>
    </w:r>
    <w:r w:rsidRPr="00AC1D2E">
      <w:t>SVQ in Cladding Occupations (Construction)</w:t>
    </w:r>
    <w:r>
      <w:t xml:space="preserve"> at SCQF level 5</w:t>
    </w:r>
    <w:r w:rsidR="00916D6E">
      <w:tab/>
    </w:r>
    <w:r w:rsidR="00916D6E">
      <w:fldChar w:fldCharType="begin"/>
    </w:r>
    <w:r w:rsidR="00916D6E">
      <w:instrText xml:space="preserve"> PAGE   \* MERGEFORMAT </w:instrText>
    </w:r>
    <w:r w:rsidR="00916D6E">
      <w:fldChar w:fldCharType="separate"/>
    </w:r>
    <w:r w:rsidR="00916D6E">
      <w:rPr>
        <w:noProof/>
      </w:rPr>
      <w:t>1</w:t>
    </w:r>
    <w:r w:rsidR="00916D6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0CA1" w14:textId="77777777" w:rsidR="009F0C87" w:rsidRDefault="009F0C87" w:rsidP="00B95071">
      <w:r>
        <w:separator/>
      </w:r>
    </w:p>
  </w:footnote>
  <w:footnote w:type="continuationSeparator" w:id="0">
    <w:p w14:paraId="168EAB5D" w14:textId="77777777" w:rsidR="009F0C87" w:rsidRDefault="009F0C87" w:rsidP="00B95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41CCC"/>
    <w:multiLevelType w:val="hybridMultilevel"/>
    <w:tmpl w:val="DF7A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D5DD0"/>
    <w:multiLevelType w:val="hybridMultilevel"/>
    <w:tmpl w:val="9AEE0290"/>
    <w:lvl w:ilvl="0" w:tplc="7C869ADA">
      <w:start w:val="1"/>
      <w:numFmt w:val="bullet"/>
      <w:pStyle w:val="Bulle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B6362"/>
    <w:multiLevelType w:val="singleLevel"/>
    <w:tmpl w:val="FE4E99AA"/>
    <w:lvl w:ilvl="0">
      <w:start w:val="1"/>
      <w:numFmt w:val="bullet"/>
      <w:pStyle w:val="Bullet1"/>
      <w:lvlText w:val="♦"/>
      <w:lvlJc w:val="left"/>
      <w:pPr>
        <w:ind w:left="360" w:hanging="360"/>
      </w:pPr>
      <w:rPr>
        <w:rFonts w:ascii="Arial" w:hAnsi="Arial" w:hint="default"/>
        <w:sz w:val="22"/>
        <w:szCs w:val="22"/>
      </w:rPr>
    </w:lvl>
  </w:abstractNum>
  <w:abstractNum w:abstractNumId="3" w15:restartNumberingAfterBreak="0">
    <w:nsid w:val="4EA85B34"/>
    <w:multiLevelType w:val="hybridMultilevel"/>
    <w:tmpl w:val="422866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C26A9"/>
    <w:multiLevelType w:val="hybridMultilevel"/>
    <w:tmpl w:val="B7DCFE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4D12DE"/>
    <w:multiLevelType w:val="hybridMultilevel"/>
    <w:tmpl w:val="1242CB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841554">
    <w:abstractNumId w:val="2"/>
  </w:num>
  <w:num w:numId="2" w16cid:durableId="1623413201">
    <w:abstractNumId w:val="5"/>
  </w:num>
  <w:num w:numId="3" w16cid:durableId="1155948832">
    <w:abstractNumId w:val="0"/>
  </w:num>
  <w:num w:numId="4" w16cid:durableId="1958173743">
    <w:abstractNumId w:val="4"/>
  </w:num>
  <w:num w:numId="5" w16cid:durableId="560553815">
    <w:abstractNumId w:val="3"/>
  </w:num>
  <w:num w:numId="6" w16cid:durableId="632758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32"/>
    <w:rsid w:val="00005A8E"/>
    <w:rsid w:val="00042E66"/>
    <w:rsid w:val="000727B1"/>
    <w:rsid w:val="00077322"/>
    <w:rsid w:val="000E0A2E"/>
    <w:rsid w:val="000E52C5"/>
    <w:rsid w:val="001261A2"/>
    <w:rsid w:val="00157466"/>
    <w:rsid w:val="001A2D35"/>
    <w:rsid w:val="00230338"/>
    <w:rsid w:val="00230FDE"/>
    <w:rsid w:val="00241B0D"/>
    <w:rsid w:val="00276777"/>
    <w:rsid w:val="00281076"/>
    <w:rsid w:val="0029039D"/>
    <w:rsid w:val="0029204F"/>
    <w:rsid w:val="002A28DC"/>
    <w:rsid w:val="002B6A20"/>
    <w:rsid w:val="003110F6"/>
    <w:rsid w:val="00325303"/>
    <w:rsid w:val="0035746A"/>
    <w:rsid w:val="0039630F"/>
    <w:rsid w:val="00412EDC"/>
    <w:rsid w:val="00455203"/>
    <w:rsid w:val="00482F8A"/>
    <w:rsid w:val="004927FC"/>
    <w:rsid w:val="0055580D"/>
    <w:rsid w:val="00563F02"/>
    <w:rsid w:val="0057749C"/>
    <w:rsid w:val="00604A5C"/>
    <w:rsid w:val="00642042"/>
    <w:rsid w:val="006540C7"/>
    <w:rsid w:val="006665BB"/>
    <w:rsid w:val="006B0AA2"/>
    <w:rsid w:val="0073054A"/>
    <w:rsid w:val="00731456"/>
    <w:rsid w:val="0076361C"/>
    <w:rsid w:val="00792F71"/>
    <w:rsid w:val="007A49BD"/>
    <w:rsid w:val="00851BB6"/>
    <w:rsid w:val="008C25E0"/>
    <w:rsid w:val="008C75AD"/>
    <w:rsid w:val="008D16BD"/>
    <w:rsid w:val="008D2A63"/>
    <w:rsid w:val="008D2E4D"/>
    <w:rsid w:val="009111A7"/>
    <w:rsid w:val="00913FB2"/>
    <w:rsid w:val="00916D6E"/>
    <w:rsid w:val="00920579"/>
    <w:rsid w:val="009A57C2"/>
    <w:rsid w:val="009D2652"/>
    <w:rsid w:val="009E19D7"/>
    <w:rsid w:val="009F0C87"/>
    <w:rsid w:val="00A53EDD"/>
    <w:rsid w:val="00A753B6"/>
    <w:rsid w:val="00AA5CD1"/>
    <w:rsid w:val="00AA722A"/>
    <w:rsid w:val="00AB1848"/>
    <w:rsid w:val="00AC1D2E"/>
    <w:rsid w:val="00AC76D8"/>
    <w:rsid w:val="00B12336"/>
    <w:rsid w:val="00B3726B"/>
    <w:rsid w:val="00B46FF6"/>
    <w:rsid w:val="00B810D6"/>
    <w:rsid w:val="00B94857"/>
    <w:rsid w:val="00B95071"/>
    <w:rsid w:val="00BD2A32"/>
    <w:rsid w:val="00BF3AB7"/>
    <w:rsid w:val="00C0052F"/>
    <w:rsid w:val="00C36F7E"/>
    <w:rsid w:val="00C70EFF"/>
    <w:rsid w:val="00CA138A"/>
    <w:rsid w:val="00D12B78"/>
    <w:rsid w:val="00D2630C"/>
    <w:rsid w:val="00D50F3F"/>
    <w:rsid w:val="00D941E1"/>
    <w:rsid w:val="00DE3478"/>
    <w:rsid w:val="00E00999"/>
    <w:rsid w:val="00E738B7"/>
    <w:rsid w:val="00E8473C"/>
    <w:rsid w:val="00EC4E00"/>
    <w:rsid w:val="00ED0039"/>
    <w:rsid w:val="00EE330F"/>
    <w:rsid w:val="00EE5717"/>
    <w:rsid w:val="00F050BE"/>
    <w:rsid w:val="00F1387F"/>
    <w:rsid w:val="00F559C4"/>
    <w:rsid w:val="00F6129C"/>
    <w:rsid w:val="00F83CBC"/>
    <w:rsid w:val="00F85D2A"/>
    <w:rsid w:val="00F9453C"/>
    <w:rsid w:val="00FA71F0"/>
    <w:rsid w:val="00FB447F"/>
    <w:rsid w:val="00FD64D8"/>
    <w:rsid w:val="00FE6FB6"/>
    <w:rsid w:val="00FE78B5"/>
    <w:rsid w:val="00FF63E3"/>
    <w:rsid w:val="12808A77"/>
    <w:rsid w:val="275DB662"/>
    <w:rsid w:val="2FFC3FFF"/>
    <w:rsid w:val="34AE89A8"/>
    <w:rsid w:val="503921B1"/>
    <w:rsid w:val="6264C058"/>
    <w:rsid w:val="68D0B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5AFD2"/>
  <w15:chartTrackingRefBased/>
  <w15:docId w15:val="{E0EBCCCD-9BCA-468B-9942-B3E84A5E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17"/>
    <w:pPr>
      <w:spacing w:after="0" w:line="240" w:lineRule="auto"/>
    </w:pPr>
    <w:rPr>
      <w:rFonts w:ascii="Arial" w:hAnsi="Arial"/>
    </w:rPr>
  </w:style>
  <w:style w:type="paragraph" w:styleId="Heading1">
    <w:name w:val="heading 1"/>
    <w:next w:val="Normal"/>
    <w:link w:val="Heading1Char"/>
    <w:uiPriority w:val="9"/>
    <w:qFormat/>
    <w:rsid w:val="002B6A20"/>
    <w:pPr>
      <w:spacing w:before="240" w:after="240" w:line="240" w:lineRule="auto"/>
      <w:outlineLvl w:val="0"/>
    </w:pPr>
    <w:rPr>
      <w:rFonts w:ascii="Arial" w:eastAsiaTheme="majorEastAsia" w:hAnsi="Arial" w:cstheme="majorBidi"/>
      <w:b/>
      <w:sz w:val="28"/>
      <w:szCs w:val="32"/>
    </w:rPr>
  </w:style>
  <w:style w:type="paragraph" w:styleId="Heading2">
    <w:name w:val="heading 2"/>
    <w:next w:val="Normal"/>
    <w:link w:val="Heading2Char"/>
    <w:uiPriority w:val="9"/>
    <w:unhideWhenUsed/>
    <w:qFormat/>
    <w:rsid w:val="00C70EFF"/>
    <w:pPr>
      <w:spacing w:before="240" w:after="24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rsid w:val="00C70EFF"/>
    <w:pPr>
      <w:numPr>
        <w:numId w:val="1"/>
      </w:numPr>
      <w:spacing w:after="60" w:line="240" w:lineRule="auto"/>
      <w:ind w:left="425" w:hanging="425"/>
    </w:pPr>
    <w:rPr>
      <w:rFonts w:ascii="Arial" w:eastAsia="Times New Roman" w:hAnsi="Arial" w:cs="Times New Roman"/>
    </w:rPr>
  </w:style>
  <w:style w:type="paragraph" w:styleId="Header">
    <w:name w:val="header"/>
    <w:basedOn w:val="Normal"/>
    <w:link w:val="HeaderChar"/>
    <w:uiPriority w:val="99"/>
    <w:unhideWhenUsed/>
    <w:rsid w:val="00B95071"/>
    <w:pPr>
      <w:tabs>
        <w:tab w:val="center" w:pos="4513"/>
        <w:tab w:val="right" w:pos="9026"/>
      </w:tabs>
    </w:pPr>
  </w:style>
  <w:style w:type="character" w:customStyle="1" w:styleId="HeaderChar">
    <w:name w:val="Header Char"/>
    <w:basedOn w:val="DefaultParagraphFont"/>
    <w:link w:val="Header"/>
    <w:uiPriority w:val="99"/>
    <w:rsid w:val="00B95071"/>
  </w:style>
  <w:style w:type="paragraph" w:styleId="Footer">
    <w:name w:val="footer"/>
    <w:link w:val="FooterChar"/>
    <w:uiPriority w:val="99"/>
    <w:unhideWhenUsed/>
    <w:rsid w:val="00916D6E"/>
    <w:pPr>
      <w:tabs>
        <w:tab w:val="right" w:pos="9072"/>
      </w:tabs>
      <w:spacing w:after="0" w:line="240" w:lineRule="auto"/>
    </w:pPr>
    <w:rPr>
      <w:rFonts w:ascii="Arial" w:hAnsi="Arial"/>
    </w:rPr>
  </w:style>
  <w:style w:type="character" w:customStyle="1" w:styleId="FooterChar">
    <w:name w:val="Footer Char"/>
    <w:basedOn w:val="DefaultParagraphFont"/>
    <w:link w:val="Footer"/>
    <w:uiPriority w:val="99"/>
    <w:rsid w:val="00916D6E"/>
    <w:rPr>
      <w:rFonts w:ascii="Arial" w:hAnsi="Arial"/>
    </w:rPr>
  </w:style>
  <w:style w:type="paragraph" w:styleId="ListParagraph">
    <w:name w:val="List Paragraph"/>
    <w:uiPriority w:val="34"/>
    <w:qFormat/>
    <w:rsid w:val="00C70EFF"/>
    <w:pPr>
      <w:spacing w:after="0" w:line="240" w:lineRule="auto"/>
      <w:ind w:left="425" w:hanging="425"/>
    </w:pPr>
    <w:rPr>
      <w:rFonts w:ascii="Arial" w:hAnsi="Arial"/>
    </w:rPr>
  </w:style>
  <w:style w:type="paragraph" w:customStyle="1" w:styleId="GroupAwardtitle">
    <w:name w:val="Group Award title"/>
    <w:next w:val="Normal"/>
    <w:qFormat/>
    <w:rsid w:val="00920579"/>
    <w:pPr>
      <w:tabs>
        <w:tab w:val="left" w:pos="3686"/>
      </w:tabs>
      <w:spacing w:before="240" w:after="360" w:line="240" w:lineRule="auto"/>
      <w:ind w:left="3686" w:hanging="3686"/>
    </w:pPr>
    <w:rPr>
      <w:rFonts w:ascii="Arial" w:hAnsi="Arial" w:cs="Arial"/>
      <w:b/>
      <w:bCs/>
      <w:sz w:val="32"/>
      <w:szCs w:val="32"/>
    </w:rPr>
  </w:style>
  <w:style w:type="paragraph" w:customStyle="1" w:styleId="SCQFoverallcredit">
    <w:name w:val="SCQF overall credit"/>
    <w:next w:val="Normal"/>
    <w:qFormat/>
    <w:rsid w:val="002B6A20"/>
    <w:pPr>
      <w:tabs>
        <w:tab w:val="left" w:pos="3686"/>
        <w:tab w:val="left" w:pos="5103"/>
      </w:tabs>
      <w:spacing w:after="480" w:line="240" w:lineRule="auto"/>
      <w:ind w:left="3686" w:hanging="3686"/>
    </w:pPr>
    <w:rPr>
      <w:rFonts w:ascii="Arial" w:hAnsi="Arial" w:cs="Arial"/>
      <w:b/>
      <w:bCs/>
      <w:sz w:val="32"/>
      <w:szCs w:val="28"/>
    </w:rPr>
  </w:style>
  <w:style w:type="table" w:styleId="TableGrid">
    <w:name w:val="Table Grid"/>
    <w:basedOn w:val="TableNormal"/>
    <w:uiPriority w:val="39"/>
    <w:rsid w:val="00EE571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qFormat/>
    <w:rsid w:val="002B6A20"/>
    <w:pPr>
      <w:numPr>
        <w:numId w:val="6"/>
      </w:numPr>
      <w:spacing w:after="0" w:line="240" w:lineRule="auto"/>
      <w:ind w:left="850" w:hanging="425"/>
    </w:pPr>
    <w:rPr>
      <w:rFonts w:ascii="Arial" w:hAnsi="Arial"/>
      <w:lang w:val="en-US"/>
    </w:rPr>
  </w:style>
  <w:style w:type="paragraph" w:customStyle="1" w:styleId="GroupAwardcode">
    <w:name w:val="Group Award code"/>
    <w:next w:val="Normal"/>
    <w:qFormat/>
    <w:rsid w:val="00920579"/>
    <w:pPr>
      <w:tabs>
        <w:tab w:val="left" w:pos="3686"/>
      </w:tabs>
      <w:spacing w:before="120" w:after="360" w:line="240" w:lineRule="auto"/>
      <w:ind w:left="3686" w:hanging="3686"/>
    </w:pPr>
    <w:rPr>
      <w:rFonts w:ascii="Arial" w:hAnsi="Arial" w:cs="Arial"/>
      <w:b/>
      <w:bCs/>
      <w:sz w:val="32"/>
      <w:szCs w:val="32"/>
    </w:rPr>
  </w:style>
  <w:style w:type="paragraph" w:customStyle="1" w:styleId="SQAlogo">
    <w:name w:val="SQA logo"/>
    <w:next w:val="Normal"/>
    <w:qFormat/>
    <w:rsid w:val="00920579"/>
    <w:pPr>
      <w:spacing w:after="1800" w:line="240" w:lineRule="auto"/>
    </w:pPr>
    <w:rPr>
      <w:rFonts w:ascii="Arial" w:hAnsi="Arial" w:cs="Arial"/>
      <w:b/>
      <w:bCs/>
      <w:sz w:val="32"/>
      <w:szCs w:val="32"/>
    </w:rPr>
  </w:style>
  <w:style w:type="character" w:customStyle="1" w:styleId="Heading1Char">
    <w:name w:val="Heading 1 Char"/>
    <w:basedOn w:val="DefaultParagraphFont"/>
    <w:link w:val="Heading1"/>
    <w:uiPriority w:val="9"/>
    <w:rsid w:val="002B6A2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70EFF"/>
    <w:rPr>
      <w:rFonts w:ascii="Arial" w:eastAsiaTheme="majorEastAsia" w:hAnsi="Arial" w:cstheme="majorBidi"/>
      <w:b/>
      <w:sz w:val="24"/>
      <w:szCs w:val="26"/>
    </w:rPr>
  </w:style>
  <w:style w:type="character" w:styleId="CommentReference">
    <w:name w:val="annotation reference"/>
    <w:basedOn w:val="DefaultParagraphFont"/>
    <w:uiPriority w:val="99"/>
    <w:semiHidden/>
    <w:unhideWhenUsed/>
    <w:rsid w:val="00AB1848"/>
    <w:rPr>
      <w:sz w:val="16"/>
      <w:szCs w:val="16"/>
    </w:rPr>
  </w:style>
  <w:style w:type="paragraph" w:styleId="CommentText">
    <w:name w:val="annotation text"/>
    <w:basedOn w:val="Normal"/>
    <w:link w:val="CommentTextChar"/>
    <w:uiPriority w:val="99"/>
    <w:unhideWhenUsed/>
    <w:rsid w:val="00AB1848"/>
    <w:rPr>
      <w:sz w:val="20"/>
      <w:szCs w:val="20"/>
    </w:rPr>
  </w:style>
  <w:style w:type="character" w:customStyle="1" w:styleId="CommentTextChar">
    <w:name w:val="Comment Text Char"/>
    <w:basedOn w:val="DefaultParagraphFont"/>
    <w:link w:val="CommentText"/>
    <w:uiPriority w:val="99"/>
    <w:rsid w:val="00AB184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1848"/>
    <w:rPr>
      <w:b/>
      <w:bCs/>
    </w:rPr>
  </w:style>
  <w:style w:type="character" w:customStyle="1" w:styleId="CommentSubjectChar">
    <w:name w:val="Comment Subject Char"/>
    <w:basedOn w:val="CommentTextChar"/>
    <w:link w:val="CommentSubject"/>
    <w:uiPriority w:val="99"/>
    <w:semiHidden/>
    <w:rsid w:val="00AB1848"/>
    <w:rPr>
      <w:rFonts w:ascii="Arial" w:hAnsi="Arial"/>
      <w:b/>
      <w:bCs/>
      <w:sz w:val="20"/>
      <w:szCs w:val="20"/>
    </w:rPr>
  </w:style>
  <w:style w:type="paragraph" w:styleId="Revision">
    <w:name w:val="Revision"/>
    <w:hidden/>
    <w:uiPriority w:val="99"/>
    <w:semiHidden/>
    <w:rsid w:val="00AB1848"/>
    <w:pPr>
      <w:spacing w:after="0" w:line="240" w:lineRule="auto"/>
    </w:pPr>
    <w:rPr>
      <w:rFonts w:ascii="Arial" w:hAnsi="Arial"/>
    </w:rPr>
  </w:style>
  <w:style w:type="table" w:customStyle="1" w:styleId="TableGrid1">
    <w:name w:val="Table Grid1"/>
    <w:basedOn w:val="TableNormal"/>
    <w:next w:val="TableGrid"/>
    <w:uiPriority w:val="39"/>
    <w:rsid w:val="00276777"/>
    <w:pPr>
      <w:spacing w:after="0" w:line="240" w:lineRule="auto"/>
    </w:pPr>
    <w:rPr>
      <w:rFonts w:ascii="Arial" w:hAnsi="Aria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86138">
      <w:bodyDiv w:val="1"/>
      <w:marLeft w:val="0"/>
      <w:marRight w:val="0"/>
      <w:marTop w:val="0"/>
      <w:marBottom w:val="0"/>
      <w:divBdr>
        <w:top w:val="none" w:sz="0" w:space="0" w:color="auto"/>
        <w:left w:val="none" w:sz="0" w:space="0" w:color="auto"/>
        <w:bottom w:val="none" w:sz="0" w:space="0" w:color="auto"/>
        <w:right w:val="none" w:sz="0" w:space="0" w:color="auto"/>
      </w:divBdr>
    </w:div>
    <w:div w:id="1056969916">
      <w:bodyDiv w:val="1"/>
      <w:marLeft w:val="0"/>
      <w:marRight w:val="0"/>
      <w:marTop w:val="0"/>
      <w:marBottom w:val="0"/>
      <w:divBdr>
        <w:top w:val="none" w:sz="0" w:space="0" w:color="auto"/>
        <w:left w:val="none" w:sz="0" w:space="0" w:color="auto"/>
        <w:bottom w:val="none" w:sz="0" w:space="0" w:color="auto"/>
        <w:right w:val="none" w:sz="0" w:space="0" w:color="auto"/>
      </w:divBdr>
    </w:div>
    <w:div w:id="120941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862254901FC4CA32537AEC5E15412" ma:contentTypeVersion="10" ma:contentTypeDescription="Create a new document." ma:contentTypeScope="" ma:versionID="cdd084c838e5a4078284447c2d1b2a49">
  <xsd:schema xmlns:xsd="http://www.w3.org/2001/XMLSchema" xmlns:xs="http://www.w3.org/2001/XMLSchema" xmlns:p="http://schemas.microsoft.com/office/2006/metadata/properties" xmlns:ns2="b24fd3ba-0a78-406f-a768-509ae3d3efc9" targetNamespace="http://schemas.microsoft.com/office/2006/metadata/properties" ma:root="true" ma:fieldsID="c9beecb522446727a9726bc5aaf7f25e" ns2:_="">
    <xsd:import namespace="b24fd3ba-0a78-406f-a768-509ae3d3e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d3ba-0a78-406f-a768-509ae3d3e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fd3ba-0a78-406f-a768-509ae3d3ef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50FFB5-3CBB-4FF5-B469-D2C19DF83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d3ba-0a78-406f-a768-509ae3d3e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BFC73-E207-4A56-A71E-19CC2CCB33A6}">
  <ds:schemaRefs>
    <ds:schemaRef ds:uri="http://schemas.microsoft.com/sharepoint/v3/contenttype/forms"/>
  </ds:schemaRefs>
</ds:datastoreItem>
</file>

<file path=customXml/itemProps3.xml><?xml version="1.0" encoding="utf-8"?>
<ds:datastoreItem xmlns:ds="http://schemas.openxmlformats.org/officeDocument/2006/customXml" ds:itemID="{2A90D7B2-3798-4AA4-A7A8-B4D666DFE611}">
  <ds:schemaRef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b24fd3ba-0a78-406f-a768-509ae3d3efc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Customer_Facing_Structure_SQA_Accredited</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 SVQ Cladding Occupations (Construction) SCQF Level 5</dc:title>
  <dc:subject>SVQ</dc:subject>
  <dc:creator>SQA</dc:creator>
  <cp:keywords/>
  <dc:description/>
  <cp:lastModifiedBy>Anne Macleod</cp:lastModifiedBy>
  <cp:revision>2</cp:revision>
  <dcterms:created xsi:type="dcterms:W3CDTF">2026-01-09T14:56:00Z</dcterms:created>
  <dcterms:modified xsi:type="dcterms:W3CDTF">2026-01-09T14:56:00Z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0x0101009CC862254901FC4CA32537AEC5E15412</vt:lpwstr>
  </property>
  <property fmtid="{D5CDD505-2E9C-101B-9397-08002B2CF9AE}" pid="3" name="MediaServiceImageTags">
    <vt:lpwstr/>
  </property>
  <property fmtid="{D5CDD505-2E9C-101B-9397-08002B2CF9AE}" pid="4" name="Governing Principle Sub Point ISO standard">
    <vt:lpwstr>14</vt:lpwstr>
  </property>
</Properties>
</file>