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44D" w:rsidRPr="00A109C9" w:rsidRDefault="005B6B9E" w:rsidP="0095344D">
      <w:pPr>
        <w:pStyle w:val="NoSpacing"/>
        <w:rPr>
          <w:rFonts w:ascii="Arial" w:hAnsi="Arial" w:cs="Arial"/>
          <w:b/>
        </w:rPr>
      </w:pPr>
      <w:bookmarkStart w:id="0" w:name="_GoBack"/>
      <w:bookmarkEnd w:id="0"/>
      <w:r w:rsidRPr="00A109C9">
        <w:rPr>
          <w:rFonts w:ascii="Arial" w:hAnsi="Arial" w:cs="Arial"/>
          <w:b/>
        </w:rPr>
        <w:t>Question 2</w:t>
      </w:r>
    </w:p>
    <w:p w:rsidR="0095344D" w:rsidRPr="00A109C9" w:rsidRDefault="0095344D" w:rsidP="0095344D">
      <w:pPr>
        <w:pStyle w:val="NoSpacing"/>
        <w:rPr>
          <w:rFonts w:ascii="Arial" w:hAnsi="Arial" w:cs="Arial"/>
          <w:b/>
        </w:rPr>
      </w:pPr>
    </w:p>
    <w:p w:rsidR="00E5041F" w:rsidRPr="00A109C9" w:rsidRDefault="00A109C9" w:rsidP="0095344D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</w:rPr>
        <w:t>Business a</w:t>
      </w:r>
      <w:r w:rsidR="007323C2" w:rsidRPr="00A109C9">
        <w:rPr>
          <w:rFonts w:ascii="Arial" w:hAnsi="Arial" w:cs="Arial"/>
          <w:b/>
        </w:rPr>
        <w:t xml:space="preserve">nalysis </w:t>
      </w:r>
      <w:r>
        <w:rPr>
          <w:rFonts w:ascii="Arial" w:hAnsi="Arial" w:cs="Arial"/>
          <w:b/>
        </w:rPr>
        <w:t>—</w:t>
      </w:r>
      <w:r w:rsidR="007323C2" w:rsidRPr="00A109C9">
        <w:rPr>
          <w:rFonts w:ascii="Arial" w:hAnsi="Arial" w:cs="Arial"/>
          <w:b/>
        </w:rPr>
        <w:t xml:space="preserve"> Investment </w:t>
      </w:r>
      <w:r>
        <w:rPr>
          <w:rFonts w:ascii="Arial" w:hAnsi="Arial" w:cs="Arial"/>
          <w:b/>
        </w:rPr>
        <w:t>r</w:t>
      </w:r>
      <w:r w:rsidR="002E63BE" w:rsidRPr="00A109C9">
        <w:rPr>
          <w:rFonts w:ascii="Arial" w:hAnsi="Arial" w:cs="Arial"/>
          <w:b/>
        </w:rPr>
        <w:t>atios</w:t>
      </w:r>
      <w:r w:rsidR="002E63BE" w:rsidRPr="00A109C9">
        <w:rPr>
          <w:rFonts w:ascii="Arial" w:hAnsi="Arial" w:cs="Arial"/>
        </w:rPr>
        <w:t xml:space="preserve"> </w:t>
      </w:r>
    </w:p>
    <w:p w:rsidR="006E1336" w:rsidRPr="00A109C9" w:rsidRDefault="006E1336" w:rsidP="00BC26EE">
      <w:pPr>
        <w:pStyle w:val="NoSpacing"/>
        <w:tabs>
          <w:tab w:val="right" w:pos="8789"/>
        </w:tabs>
        <w:rPr>
          <w:rFonts w:ascii="Arial" w:hAnsi="Arial" w:cs="Arial"/>
        </w:rPr>
      </w:pPr>
    </w:p>
    <w:p w:rsidR="00BC26EE" w:rsidRPr="00A109C9" w:rsidRDefault="00BC26EE" w:rsidP="00BC26EE">
      <w:pPr>
        <w:pStyle w:val="NoSpacing"/>
        <w:tabs>
          <w:tab w:val="right" w:pos="8789"/>
        </w:tabs>
        <w:rPr>
          <w:rFonts w:ascii="Arial" w:hAnsi="Arial" w:cs="Arial"/>
        </w:rPr>
      </w:pPr>
      <w:r w:rsidRPr="00A109C9">
        <w:rPr>
          <w:rFonts w:ascii="Arial" w:hAnsi="Arial" w:cs="Arial"/>
        </w:rPr>
        <w:t>Orion plc, Mercury plc and Saturn plc have the following equity structures.</w:t>
      </w:r>
    </w:p>
    <w:p w:rsidR="00BC26EE" w:rsidRPr="00A109C9" w:rsidRDefault="00BC26EE" w:rsidP="00BC26EE">
      <w:pPr>
        <w:pStyle w:val="NoSpacing"/>
        <w:tabs>
          <w:tab w:val="right" w:pos="8789"/>
        </w:tabs>
        <w:rPr>
          <w:rFonts w:ascii="Arial" w:hAnsi="Arial" w:cs="Arial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978"/>
        <w:gridCol w:w="1659"/>
        <w:gridCol w:w="1659"/>
        <w:gridCol w:w="1720"/>
      </w:tblGrid>
      <w:tr w:rsidR="00BC26EE" w:rsidRPr="00A109C9" w:rsidTr="00A109C9">
        <w:tc>
          <w:tcPr>
            <w:tcW w:w="2206" w:type="pct"/>
          </w:tcPr>
          <w:p w:rsidR="00BC26EE" w:rsidRPr="00A109C9" w:rsidRDefault="00BC26EE" w:rsidP="00BC26EE">
            <w:pPr>
              <w:pStyle w:val="NoSpacing"/>
              <w:tabs>
                <w:tab w:val="right" w:pos="878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920" w:type="pct"/>
          </w:tcPr>
          <w:p w:rsidR="00BC26EE" w:rsidRPr="00A109C9" w:rsidRDefault="00BC26EE" w:rsidP="009F2B7E">
            <w:pPr>
              <w:pStyle w:val="NoSpacing"/>
              <w:tabs>
                <w:tab w:val="right" w:pos="8789"/>
              </w:tabs>
              <w:jc w:val="center"/>
              <w:rPr>
                <w:rFonts w:ascii="Arial" w:hAnsi="Arial" w:cs="Arial"/>
                <w:b/>
              </w:rPr>
            </w:pPr>
            <w:r w:rsidRPr="00A109C9">
              <w:rPr>
                <w:rFonts w:ascii="Arial" w:hAnsi="Arial" w:cs="Arial"/>
                <w:b/>
              </w:rPr>
              <w:t>Orion plc</w:t>
            </w:r>
          </w:p>
        </w:tc>
        <w:tc>
          <w:tcPr>
            <w:tcW w:w="920" w:type="pct"/>
          </w:tcPr>
          <w:p w:rsidR="00BC26EE" w:rsidRPr="00A109C9" w:rsidRDefault="00BC26EE" w:rsidP="009F2B7E">
            <w:pPr>
              <w:pStyle w:val="NoSpacing"/>
              <w:tabs>
                <w:tab w:val="right" w:pos="8789"/>
              </w:tabs>
              <w:jc w:val="center"/>
              <w:rPr>
                <w:rFonts w:ascii="Arial" w:hAnsi="Arial" w:cs="Arial"/>
                <w:b/>
              </w:rPr>
            </w:pPr>
            <w:r w:rsidRPr="00A109C9">
              <w:rPr>
                <w:rFonts w:ascii="Arial" w:hAnsi="Arial" w:cs="Arial"/>
                <w:b/>
              </w:rPr>
              <w:t>Mercury plc</w:t>
            </w:r>
          </w:p>
        </w:tc>
        <w:tc>
          <w:tcPr>
            <w:tcW w:w="954" w:type="pct"/>
          </w:tcPr>
          <w:p w:rsidR="00BC26EE" w:rsidRPr="00A109C9" w:rsidRDefault="00BC26EE" w:rsidP="009F2B7E">
            <w:pPr>
              <w:pStyle w:val="NoSpacing"/>
              <w:tabs>
                <w:tab w:val="right" w:pos="8789"/>
              </w:tabs>
              <w:jc w:val="center"/>
              <w:rPr>
                <w:rFonts w:ascii="Arial" w:hAnsi="Arial" w:cs="Arial"/>
                <w:b/>
              </w:rPr>
            </w:pPr>
            <w:r w:rsidRPr="00A109C9">
              <w:rPr>
                <w:rFonts w:ascii="Arial" w:hAnsi="Arial" w:cs="Arial"/>
                <w:b/>
              </w:rPr>
              <w:t>Saturn plc</w:t>
            </w:r>
          </w:p>
        </w:tc>
      </w:tr>
      <w:tr w:rsidR="00BC26EE" w:rsidRPr="00A109C9" w:rsidTr="00A109C9">
        <w:tc>
          <w:tcPr>
            <w:tcW w:w="2206" w:type="pct"/>
          </w:tcPr>
          <w:p w:rsidR="00BC26EE" w:rsidRPr="00A109C9" w:rsidRDefault="00BC26EE" w:rsidP="00BC26EE">
            <w:pPr>
              <w:pStyle w:val="NoSpacing"/>
              <w:tabs>
                <w:tab w:val="right" w:pos="8789"/>
              </w:tabs>
              <w:rPr>
                <w:rFonts w:ascii="Arial" w:hAnsi="Arial" w:cs="Arial"/>
              </w:rPr>
            </w:pPr>
          </w:p>
        </w:tc>
        <w:tc>
          <w:tcPr>
            <w:tcW w:w="920" w:type="pct"/>
          </w:tcPr>
          <w:p w:rsidR="00BC26EE" w:rsidRPr="00A109C9" w:rsidRDefault="00BC26EE" w:rsidP="00BC26EE">
            <w:pPr>
              <w:pStyle w:val="NoSpacing"/>
              <w:tabs>
                <w:tab w:val="right" w:pos="8789"/>
              </w:tabs>
              <w:jc w:val="right"/>
              <w:rPr>
                <w:rFonts w:ascii="Arial" w:hAnsi="Arial" w:cs="Arial"/>
              </w:rPr>
            </w:pPr>
            <w:r w:rsidRPr="00A109C9">
              <w:rPr>
                <w:rFonts w:ascii="Arial" w:hAnsi="Arial" w:cs="Arial"/>
              </w:rPr>
              <w:t>£000</w:t>
            </w:r>
          </w:p>
        </w:tc>
        <w:tc>
          <w:tcPr>
            <w:tcW w:w="920" w:type="pct"/>
          </w:tcPr>
          <w:p w:rsidR="00BC26EE" w:rsidRPr="00A109C9" w:rsidRDefault="00BC26EE" w:rsidP="00BC26EE">
            <w:pPr>
              <w:pStyle w:val="NoSpacing"/>
              <w:tabs>
                <w:tab w:val="right" w:pos="8789"/>
              </w:tabs>
              <w:jc w:val="right"/>
              <w:rPr>
                <w:rFonts w:ascii="Arial" w:hAnsi="Arial" w:cs="Arial"/>
              </w:rPr>
            </w:pPr>
            <w:r w:rsidRPr="00A109C9">
              <w:rPr>
                <w:rFonts w:ascii="Arial" w:hAnsi="Arial" w:cs="Arial"/>
              </w:rPr>
              <w:t>£000</w:t>
            </w:r>
          </w:p>
        </w:tc>
        <w:tc>
          <w:tcPr>
            <w:tcW w:w="954" w:type="pct"/>
          </w:tcPr>
          <w:p w:rsidR="00BC26EE" w:rsidRPr="00A109C9" w:rsidRDefault="00BC26EE" w:rsidP="00BC26EE">
            <w:pPr>
              <w:pStyle w:val="NoSpacing"/>
              <w:tabs>
                <w:tab w:val="right" w:pos="8789"/>
              </w:tabs>
              <w:jc w:val="right"/>
              <w:rPr>
                <w:rFonts w:ascii="Arial" w:hAnsi="Arial" w:cs="Arial"/>
              </w:rPr>
            </w:pPr>
            <w:r w:rsidRPr="00A109C9">
              <w:rPr>
                <w:rFonts w:ascii="Arial" w:hAnsi="Arial" w:cs="Arial"/>
              </w:rPr>
              <w:t>£000</w:t>
            </w:r>
          </w:p>
        </w:tc>
      </w:tr>
      <w:tr w:rsidR="00BC26EE" w:rsidRPr="00A109C9" w:rsidTr="00A109C9">
        <w:tc>
          <w:tcPr>
            <w:tcW w:w="2206" w:type="pct"/>
          </w:tcPr>
          <w:p w:rsidR="00BC26EE" w:rsidRPr="00A109C9" w:rsidRDefault="00BC26EE" w:rsidP="00A109C9">
            <w:pPr>
              <w:pStyle w:val="NoSpacing"/>
              <w:tabs>
                <w:tab w:val="right" w:pos="8789"/>
              </w:tabs>
              <w:rPr>
                <w:rFonts w:ascii="Arial" w:hAnsi="Arial" w:cs="Arial"/>
                <w:b/>
              </w:rPr>
            </w:pPr>
            <w:r w:rsidRPr="00A109C9">
              <w:rPr>
                <w:rFonts w:ascii="Arial" w:hAnsi="Arial" w:cs="Arial"/>
                <w:b/>
              </w:rPr>
              <w:t xml:space="preserve">Authorised </w:t>
            </w:r>
            <w:r w:rsidR="00BE4CCE">
              <w:rPr>
                <w:rFonts w:ascii="Arial" w:hAnsi="Arial" w:cs="Arial"/>
                <w:b/>
              </w:rPr>
              <w:t>S</w:t>
            </w:r>
            <w:r w:rsidR="00A109C9">
              <w:rPr>
                <w:rFonts w:ascii="Arial" w:hAnsi="Arial" w:cs="Arial"/>
                <w:b/>
              </w:rPr>
              <w:t xml:space="preserve">hare </w:t>
            </w:r>
            <w:r w:rsidR="00BE4CCE">
              <w:rPr>
                <w:rFonts w:ascii="Arial" w:hAnsi="Arial" w:cs="Arial"/>
                <w:b/>
              </w:rPr>
              <w:t>E</w:t>
            </w:r>
            <w:r w:rsidR="00930F53">
              <w:rPr>
                <w:rFonts w:ascii="Arial" w:hAnsi="Arial" w:cs="Arial"/>
                <w:b/>
              </w:rPr>
              <w:t>quity</w:t>
            </w:r>
          </w:p>
        </w:tc>
        <w:tc>
          <w:tcPr>
            <w:tcW w:w="920" w:type="pct"/>
          </w:tcPr>
          <w:p w:rsidR="00BC26EE" w:rsidRPr="00A109C9" w:rsidRDefault="00BC26EE" w:rsidP="00BC26EE">
            <w:pPr>
              <w:pStyle w:val="NoSpacing"/>
              <w:tabs>
                <w:tab w:val="right" w:pos="8789"/>
              </w:tabs>
              <w:rPr>
                <w:rFonts w:ascii="Arial" w:hAnsi="Arial" w:cs="Arial"/>
              </w:rPr>
            </w:pPr>
          </w:p>
        </w:tc>
        <w:tc>
          <w:tcPr>
            <w:tcW w:w="920" w:type="pct"/>
          </w:tcPr>
          <w:p w:rsidR="00BC26EE" w:rsidRPr="00A109C9" w:rsidRDefault="00BC26EE" w:rsidP="00BC26EE">
            <w:pPr>
              <w:pStyle w:val="NoSpacing"/>
              <w:tabs>
                <w:tab w:val="right" w:pos="8789"/>
              </w:tabs>
              <w:rPr>
                <w:rFonts w:ascii="Arial" w:hAnsi="Arial" w:cs="Arial"/>
              </w:rPr>
            </w:pPr>
          </w:p>
        </w:tc>
        <w:tc>
          <w:tcPr>
            <w:tcW w:w="954" w:type="pct"/>
          </w:tcPr>
          <w:p w:rsidR="00BC26EE" w:rsidRPr="00A109C9" w:rsidRDefault="00BC26EE" w:rsidP="00BC26EE">
            <w:pPr>
              <w:pStyle w:val="NoSpacing"/>
              <w:tabs>
                <w:tab w:val="right" w:pos="8789"/>
              </w:tabs>
              <w:rPr>
                <w:rFonts w:ascii="Arial" w:hAnsi="Arial" w:cs="Arial"/>
              </w:rPr>
            </w:pPr>
          </w:p>
        </w:tc>
      </w:tr>
      <w:tr w:rsidR="00BC26EE" w:rsidRPr="00A109C9" w:rsidTr="00A109C9">
        <w:tc>
          <w:tcPr>
            <w:tcW w:w="2206" w:type="pct"/>
          </w:tcPr>
          <w:p w:rsidR="00BC26EE" w:rsidRPr="00A109C9" w:rsidRDefault="00A109C9" w:rsidP="00BC26EE">
            <w:pPr>
              <w:pStyle w:val="NoSpacing"/>
              <w:tabs>
                <w:tab w:val="right" w:pos="878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Ordinary </w:t>
            </w:r>
            <w:r w:rsidR="00930F53">
              <w:rPr>
                <w:rFonts w:ascii="Arial" w:hAnsi="Arial" w:cs="Arial"/>
              </w:rPr>
              <w:t>S</w:t>
            </w:r>
            <w:r w:rsidR="00247DB9">
              <w:rPr>
                <w:rFonts w:ascii="Arial" w:hAnsi="Arial" w:cs="Arial"/>
              </w:rPr>
              <w:t>hares of £0·</w:t>
            </w:r>
            <w:r w:rsidR="00BC26EE" w:rsidRPr="00A109C9">
              <w:rPr>
                <w:rFonts w:ascii="Arial" w:hAnsi="Arial" w:cs="Arial"/>
              </w:rPr>
              <w:t>50 each</w:t>
            </w:r>
          </w:p>
        </w:tc>
        <w:tc>
          <w:tcPr>
            <w:tcW w:w="920" w:type="pct"/>
          </w:tcPr>
          <w:p w:rsidR="00BC26EE" w:rsidRPr="00A109C9" w:rsidRDefault="00BC26EE" w:rsidP="00BC26EE">
            <w:pPr>
              <w:pStyle w:val="NoSpacing"/>
              <w:tabs>
                <w:tab w:val="right" w:pos="8789"/>
              </w:tabs>
              <w:jc w:val="right"/>
              <w:rPr>
                <w:rFonts w:ascii="Arial" w:hAnsi="Arial" w:cs="Arial"/>
              </w:rPr>
            </w:pPr>
            <w:r w:rsidRPr="00A109C9">
              <w:rPr>
                <w:rFonts w:ascii="Arial" w:hAnsi="Arial" w:cs="Arial"/>
              </w:rPr>
              <w:t>1,000</w:t>
            </w:r>
          </w:p>
        </w:tc>
        <w:tc>
          <w:tcPr>
            <w:tcW w:w="920" w:type="pct"/>
          </w:tcPr>
          <w:p w:rsidR="00BC26EE" w:rsidRPr="00A109C9" w:rsidRDefault="00BC26EE" w:rsidP="00BC26EE">
            <w:pPr>
              <w:pStyle w:val="NoSpacing"/>
              <w:tabs>
                <w:tab w:val="right" w:pos="8789"/>
              </w:tabs>
              <w:jc w:val="right"/>
              <w:rPr>
                <w:rFonts w:ascii="Arial" w:hAnsi="Arial" w:cs="Arial"/>
              </w:rPr>
            </w:pPr>
            <w:r w:rsidRPr="00A109C9">
              <w:rPr>
                <w:rFonts w:ascii="Arial" w:hAnsi="Arial" w:cs="Arial"/>
              </w:rPr>
              <w:t>1,000</w:t>
            </w:r>
          </w:p>
        </w:tc>
        <w:tc>
          <w:tcPr>
            <w:tcW w:w="954" w:type="pct"/>
          </w:tcPr>
          <w:p w:rsidR="00BC26EE" w:rsidRPr="00A109C9" w:rsidRDefault="00BC26EE" w:rsidP="00BC26EE">
            <w:pPr>
              <w:pStyle w:val="NoSpacing"/>
              <w:tabs>
                <w:tab w:val="right" w:pos="8789"/>
              </w:tabs>
              <w:jc w:val="right"/>
              <w:rPr>
                <w:rFonts w:ascii="Arial" w:hAnsi="Arial" w:cs="Arial"/>
              </w:rPr>
            </w:pPr>
            <w:r w:rsidRPr="00A109C9">
              <w:rPr>
                <w:rFonts w:ascii="Arial" w:hAnsi="Arial" w:cs="Arial"/>
              </w:rPr>
              <w:t>1,000</w:t>
            </w:r>
          </w:p>
        </w:tc>
      </w:tr>
      <w:tr w:rsidR="00BC26EE" w:rsidRPr="00A109C9" w:rsidTr="00A109C9">
        <w:tc>
          <w:tcPr>
            <w:tcW w:w="2206" w:type="pct"/>
          </w:tcPr>
          <w:p w:rsidR="00BC26EE" w:rsidRPr="00A109C9" w:rsidRDefault="00A109C9" w:rsidP="00BC26EE">
            <w:pPr>
              <w:pStyle w:val="NoSpacing"/>
              <w:tabs>
                <w:tab w:val="right" w:pos="878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10% Preference </w:t>
            </w:r>
            <w:r w:rsidR="00930F53">
              <w:rPr>
                <w:rFonts w:ascii="Arial" w:hAnsi="Arial" w:cs="Arial"/>
              </w:rPr>
              <w:t>S</w:t>
            </w:r>
            <w:r w:rsidR="00BC26EE" w:rsidRPr="00A109C9">
              <w:rPr>
                <w:rFonts w:ascii="Arial" w:hAnsi="Arial" w:cs="Arial"/>
              </w:rPr>
              <w:t>hares of £1 each</w:t>
            </w:r>
          </w:p>
        </w:tc>
        <w:tc>
          <w:tcPr>
            <w:tcW w:w="920" w:type="pct"/>
          </w:tcPr>
          <w:p w:rsidR="00BC26EE" w:rsidRPr="00A109C9" w:rsidRDefault="00BC26EE" w:rsidP="00BC26EE">
            <w:pPr>
              <w:pStyle w:val="NoSpacing"/>
              <w:tabs>
                <w:tab w:val="right" w:pos="8789"/>
              </w:tabs>
              <w:jc w:val="right"/>
              <w:rPr>
                <w:rFonts w:ascii="Arial" w:hAnsi="Arial" w:cs="Arial"/>
              </w:rPr>
            </w:pPr>
            <w:r w:rsidRPr="00A109C9">
              <w:rPr>
                <w:rFonts w:ascii="Arial" w:hAnsi="Arial" w:cs="Arial"/>
              </w:rPr>
              <w:t>500</w:t>
            </w:r>
          </w:p>
        </w:tc>
        <w:tc>
          <w:tcPr>
            <w:tcW w:w="920" w:type="pct"/>
          </w:tcPr>
          <w:p w:rsidR="00BC26EE" w:rsidRPr="00A109C9" w:rsidRDefault="00BC26EE" w:rsidP="00BC26EE">
            <w:pPr>
              <w:pStyle w:val="NoSpacing"/>
              <w:tabs>
                <w:tab w:val="right" w:pos="8789"/>
              </w:tabs>
              <w:jc w:val="right"/>
              <w:rPr>
                <w:rFonts w:ascii="Arial" w:hAnsi="Arial" w:cs="Arial"/>
              </w:rPr>
            </w:pPr>
            <w:r w:rsidRPr="00A109C9">
              <w:rPr>
                <w:rFonts w:ascii="Arial" w:hAnsi="Arial" w:cs="Arial"/>
              </w:rPr>
              <w:t>300</w:t>
            </w:r>
          </w:p>
        </w:tc>
        <w:tc>
          <w:tcPr>
            <w:tcW w:w="954" w:type="pct"/>
          </w:tcPr>
          <w:p w:rsidR="00BC26EE" w:rsidRPr="00A109C9" w:rsidRDefault="00BC26EE" w:rsidP="00BC26EE">
            <w:pPr>
              <w:pStyle w:val="NoSpacing"/>
              <w:tabs>
                <w:tab w:val="right" w:pos="8789"/>
              </w:tabs>
              <w:jc w:val="right"/>
              <w:rPr>
                <w:rFonts w:ascii="Arial" w:hAnsi="Arial" w:cs="Arial"/>
              </w:rPr>
            </w:pPr>
            <w:r w:rsidRPr="00A109C9">
              <w:rPr>
                <w:rFonts w:ascii="Arial" w:hAnsi="Arial" w:cs="Arial"/>
              </w:rPr>
              <w:t>300</w:t>
            </w:r>
          </w:p>
        </w:tc>
      </w:tr>
      <w:tr w:rsidR="00BC26EE" w:rsidRPr="00A109C9" w:rsidTr="00A109C9">
        <w:tc>
          <w:tcPr>
            <w:tcW w:w="2206" w:type="pct"/>
          </w:tcPr>
          <w:p w:rsidR="00BC26EE" w:rsidRPr="00A109C9" w:rsidRDefault="00BC26EE" w:rsidP="00BC26EE">
            <w:pPr>
              <w:pStyle w:val="NoSpacing"/>
              <w:tabs>
                <w:tab w:val="right" w:pos="8789"/>
              </w:tabs>
              <w:rPr>
                <w:rFonts w:ascii="Arial" w:hAnsi="Arial" w:cs="Arial"/>
              </w:rPr>
            </w:pPr>
            <w:r w:rsidRPr="00A109C9">
              <w:rPr>
                <w:rFonts w:ascii="Arial" w:hAnsi="Arial" w:cs="Arial"/>
              </w:rPr>
              <w:t>8% Debentures</w:t>
            </w:r>
          </w:p>
        </w:tc>
        <w:tc>
          <w:tcPr>
            <w:tcW w:w="920" w:type="pct"/>
          </w:tcPr>
          <w:p w:rsidR="00BC26EE" w:rsidRPr="00A109C9" w:rsidRDefault="00BC26EE" w:rsidP="00BC26EE">
            <w:pPr>
              <w:pStyle w:val="NoSpacing"/>
              <w:tabs>
                <w:tab w:val="right" w:pos="8789"/>
              </w:tabs>
              <w:jc w:val="right"/>
              <w:rPr>
                <w:rFonts w:ascii="Arial" w:hAnsi="Arial" w:cs="Arial"/>
              </w:rPr>
            </w:pPr>
            <w:r w:rsidRPr="00A109C9">
              <w:rPr>
                <w:rFonts w:ascii="Arial" w:hAnsi="Arial" w:cs="Arial"/>
              </w:rPr>
              <w:t>500</w:t>
            </w:r>
          </w:p>
        </w:tc>
        <w:tc>
          <w:tcPr>
            <w:tcW w:w="920" w:type="pct"/>
          </w:tcPr>
          <w:p w:rsidR="00BC26EE" w:rsidRPr="00A109C9" w:rsidRDefault="00BC26EE" w:rsidP="00BC26EE">
            <w:pPr>
              <w:pStyle w:val="NoSpacing"/>
              <w:tabs>
                <w:tab w:val="right" w:pos="8789"/>
              </w:tabs>
              <w:jc w:val="right"/>
              <w:rPr>
                <w:rFonts w:ascii="Arial" w:hAnsi="Arial" w:cs="Arial"/>
              </w:rPr>
            </w:pPr>
            <w:r w:rsidRPr="00A109C9">
              <w:rPr>
                <w:rFonts w:ascii="Arial" w:hAnsi="Arial" w:cs="Arial"/>
              </w:rPr>
              <w:t>300</w:t>
            </w:r>
          </w:p>
        </w:tc>
        <w:tc>
          <w:tcPr>
            <w:tcW w:w="954" w:type="pct"/>
          </w:tcPr>
          <w:p w:rsidR="00BC26EE" w:rsidRPr="00A109C9" w:rsidRDefault="00BC26EE" w:rsidP="00BC26EE">
            <w:pPr>
              <w:pStyle w:val="NoSpacing"/>
              <w:tabs>
                <w:tab w:val="right" w:pos="8789"/>
              </w:tabs>
              <w:jc w:val="right"/>
              <w:rPr>
                <w:rFonts w:ascii="Arial" w:hAnsi="Arial" w:cs="Arial"/>
              </w:rPr>
            </w:pPr>
            <w:r w:rsidRPr="00A109C9">
              <w:rPr>
                <w:rFonts w:ascii="Arial" w:hAnsi="Arial" w:cs="Arial"/>
              </w:rPr>
              <w:t>200</w:t>
            </w:r>
          </w:p>
        </w:tc>
      </w:tr>
      <w:tr w:rsidR="00BC26EE" w:rsidRPr="00A109C9" w:rsidTr="00A109C9">
        <w:tc>
          <w:tcPr>
            <w:tcW w:w="2206" w:type="pct"/>
          </w:tcPr>
          <w:p w:rsidR="00BC26EE" w:rsidRPr="00A109C9" w:rsidRDefault="00BC26EE" w:rsidP="006004B6">
            <w:pPr>
              <w:pStyle w:val="NoSpacing"/>
              <w:tabs>
                <w:tab w:val="right" w:pos="8789"/>
              </w:tabs>
              <w:rPr>
                <w:rFonts w:ascii="Arial" w:hAnsi="Arial" w:cs="Arial"/>
                <w:b/>
              </w:rPr>
            </w:pPr>
            <w:r w:rsidRPr="00A109C9">
              <w:rPr>
                <w:rFonts w:ascii="Arial" w:hAnsi="Arial" w:cs="Arial"/>
                <w:b/>
              </w:rPr>
              <w:t>Issued</w:t>
            </w:r>
            <w:r w:rsidR="00A109C9">
              <w:rPr>
                <w:rFonts w:ascii="Arial" w:hAnsi="Arial" w:cs="Arial"/>
                <w:b/>
              </w:rPr>
              <w:t xml:space="preserve"> </w:t>
            </w:r>
            <w:r w:rsidR="00930F53">
              <w:rPr>
                <w:rFonts w:ascii="Arial" w:hAnsi="Arial" w:cs="Arial"/>
                <w:b/>
              </w:rPr>
              <w:t>S</w:t>
            </w:r>
            <w:r w:rsidR="00A109C9">
              <w:rPr>
                <w:rFonts w:ascii="Arial" w:hAnsi="Arial" w:cs="Arial"/>
                <w:b/>
              </w:rPr>
              <w:t xml:space="preserve">hare </w:t>
            </w:r>
            <w:r w:rsidR="00BE4CCE">
              <w:rPr>
                <w:rFonts w:ascii="Arial" w:hAnsi="Arial" w:cs="Arial"/>
                <w:b/>
              </w:rPr>
              <w:t>E</w:t>
            </w:r>
            <w:r w:rsidR="00930F53">
              <w:rPr>
                <w:rFonts w:ascii="Arial" w:hAnsi="Arial" w:cs="Arial"/>
                <w:b/>
              </w:rPr>
              <w:t>quity</w:t>
            </w:r>
          </w:p>
        </w:tc>
        <w:tc>
          <w:tcPr>
            <w:tcW w:w="920" w:type="pct"/>
          </w:tcPr>
          <w:p w:rsidR="00BC26EE" w:rsidRPr="00A109C9" w:rsidRDefault="00BC26EE" w:rsidP="00BC26EE">
            <w:pPr>
              <w:pStyle w:val="NoSpacing"/>
              <w:tabs>
                <w:tab w:val="right" w:pos="8789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920" w:type="pct"/>
          </w:tcPr>
          <w:p w:rsidR="00BC26EE" w:rsidRPr="00A109C9" w:rsidRDefault="00BC26EE" w:rsidP="00BC26EE">
            <w:pPr>
              <w:pStyle w:val="NoSpacing"/>
              <w:tabs>
                <w:tab w:val="right" w:pos="8789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954" w:type="pct"/>
          </w:tcPr>
          <w:p w:rsidR="00BC26EE" w:rsidRPr="00A109C9" w:rsidRDefault="00BC26EE" w:rsidP="00BC26EE">
            <w:pPr>
              <w:pStyle w:val="NoSpacing"/>
              <w:tabs>
                <w:tab w:val="right" w:pos="8789"/>
              </w:tabs>
              <w:jc w:val="right"/>
              <w:rPr>
                <w:rFonts w:ascii="Arial" w:hAnsi="Arial" w:cs="Arial"/>
              </w:rPr>
            </w:pPr>
          </w:p>
        </w:tc>
      </w:tr>
      <w:tr w:rsidR="00BC26EE" w:rsidRPr="00A109C9" w:rsidTr="00A109C9">
        <w:tc>
          <w:tcPr>
            <w:tcW w:w="2206" w:type="pct"/>
          </w:tcPr>
          <w:p w:rsidR="00BC26EE" w:rsidRPr="00A109C9" w:rsidRDefault="00BC26EE" w:rsidP="00930F53">
            <w:pPr>
              <w:pStyle w:val="NoSpacing"/>
              <w:tabs>
                <w:tab w:val="right" w:pos="8789"/>
              </w:tabs>
              <w:rPr>
                <w:rFonts w:ascii="Arial" w:hAnsi="Arial" w:cs="Arial"/>
              </w:rPr>
            </w:pPr>
            <w:r w:rsidRPr="00A109C9">
              <w:rPr>
                <w:rFonts w:ascii="Arial" w:hAnsi="Arial" w:cs="Arial"/>
              </w:rPr>
              <w:t xml:space="preserve">Ordinary </w:t>
            </w:r>
            <w:r w:rsidR="00930F53">
              <w:rPr>
                <w:rFonts w:ascii="Arial" w:hAnsi="Arial" w:cs="Arial"/>
              </w:rPr>
              <w:t>S</w:t>
            </w:r>
            <w:r w:rsidR="00247DB9">
              <w:rPr>
                <w:rFonts w:ascii="Arial" w:hAnsi="Arial" w:cs="Arial"/>
              </w:rPr>
              <w:t>hares of £0·</w:t>
            </w:r>
            <w:r w:rsidRPr="00A109C9">
              <w:rPr>
                <w:rFonts w:ascii="Arial" w:hAnsi="Arial" w:cs="Arial"/>
              </w:rPr>
              <w:t>50 each</w:t>
            </w:r>
          </w:p>
        </w:tc>
        <w:tc>
          <w:tcPr>
            <w:tcW w:w="920" w:type="pct"/>
          </w:tcPr>
          <w:p w:rsidR="00BC26EE" w:rsidRPr="00A109C9" w:rsidRDefault="00BC26EE" w:rsidP="00BC26EE">
            <w:pPr>
              <w:pStyle w:val="NoSpacing"/>
              <w:tabs>
                <w:tab w:val="right" w:pos="8789"/>
              </w:tabs>
              <w:jc w:val="right"/>
              <w:rPr>
                <w:rFonts w:ascii="Arial" w:hAnsi="Arial" w:cs="Arial"/>
              </w:rPr>
            </w:pPr>
            <w:r w:rsidRPr="00A109C9">
              <w:rPr>
                <w:rFonts w:ascii="Arial" w:hAnsi="Arial" w:cs="Arial"/>
              </w:rPr>
              <w:t>500</w:t>
            </w:r>
          </w:p>
        </w:tc>
        <w:tc>
          <w:tcPr>
            <w:tcW w:w="920" w:type="pct"/>
          </w:tcPr>
          <w:p w:rsidR="00BC26EE" w:rsidRPr="00A109C9" w:rsidRDefault="00BC26EE" w:rsidP="00BC26EE">
            <w:pPr>
              <w:pStyle w:val="NoSpacing"/>
              <w:tabs>
                <w:tab w:val="right" w:pos="8789"/>
              </w:tabs>
              <w:jc w:val="right"/>
              <w:rPr>
                <w:rFonts w:ascii="Arial" w:hAnsi="Arial" w:cs="Arial"/>
              </w:rPr>
            </w:pPr>
            <w:r w:rsidRPr="00A109C9">
              <w:rPr>
                <w:rFonts w:ascii="Arial" w:hAnsi="Arial" w:cs="Arial"/>
              </w:rPr>
              <w:t>800</w:t>
            </w:r>
          </w:p>
        </w:tc>
        <w:tc>
          <w:tcPr>
            <w:tcW w:w="954" w:type="pct"/>
          </w:tcPr>
          <w:p w:rsidR="00BC26EE" w:rsidRPr="00A109C9" w:rsidRDefault="00BC26EE" w:rsidP="00BC26EE">
            <w:pPr>
              <w:pStyle w:val="NoSpacing"/>
              <w:tabs>
                <w:tab w:val="right" w:pos="8789"/>
              </w:tabs>
              <w:jc w:val="right"/>
              <w:rPr>
                <w:rFonts w:ascii="Arial" w:hAnsi="Arial" w:cs="Arial"/>
              </w:rPr>
            </w:pPr>
            <w:r w:rsidRPr="00A109C9">
              <w:rPr>
                <w:rFonts w:ascii="Arial" w:hAnsi="Arial" w:cs="Arial"/>
              </w:rPr>
              <w:t>400</w:t>
            </w:r>
          </w:p>
        </w:tc>
      </w:tr>
      <w:tr w:rsidR="00BC26EE" w:rsidRPr="00A109C9" w:rsidTr="00A109C9">
        <w:tc>
          <w:tcPr>
            <w:tcW w:w="2206" w:type="pct"/>
          </w:tcPr>
          <w:p w:rsidR="00BC26EE" w:rsidRPr="00A109C9" w:rsidRDefault="00A109C9" w:rsidP="00930F53">
            <w:pPr>
              <w:pStyle w:val="NoSpacing"/>
              <w:tabs>
                <w:tab w:val="right" w:pos="878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10% Preference </w:t>
            </w:r>
            <w:r w:rsidR="00930F53">
              <w:rPr>
                <w:rFonts w:ascii="Arial" w:hAnsi="Arial" w:cs="Arial"/>
              </w:rPr>
              <w:t>S</w:t>
            </w:r>
            <w:r w:rsidR="00BC26EE" w:rsidRPr="00A109C9">
              <w:rPr>
                <w:rFonts w:ascii="Arial" w:hAnsi="Arial" w:cs="Arial"/>
              </w:rPr>
              <w:t>hares of £1 each</w:t>
            </w:r>
          </w:p>
        </w:tc>
        <w:tc>
          <w:tcPr>
            <w:tcW w:w="920" w:type="pct"/>
          </w:tcPr>
          <w:p w:rsidR="00BC26EE" w:rsidRPr="00A109C9" w:rsidRDefault="00BC26EE" w:rsidP="00BC26EE">
            <w:pPr>
              <w:pStyle w:val="NoSpacing"/>
              <w:tabs>
                <w:tab w:val="right" w:pos="8789"/>
              </w:tabs>
              <w:jc w:val="right"/>
              <w:rPr>
                <w:rFonts w:ascii="Arial" w:hAnsi="Arial" w:cs="Arial"/>
              </w:rPr>
            </w:pPr>
            <w:r w:rsidRPr="00A109C9">
              <w:rPr>
                <w:rFonts w:ascii="Arial" w:hAnsi="Arial" w:cs="Arial"/>
              </w:rPr>
              <w:t>500</w:t>
            </w:r>
          </w:p>
        </w:tc>
        <w:tc>
          <w:tcPr>
            <w:tcW w:w="920" w:type="pct"/>
          </w:tcPr>
          <w:p w:rsidR="00BC26EE" w:rsidRPr="00A109C9" w:rsidRDefault="00BC26EE" w:rsidP="00BC26EE">
            <w:pPr>
              <w:pStyle w:val="NoSpacing"/>
              <w:tabs>
                <w:tab w:val="right" w:pos="8789"/>
              </w:tabs>
              <w:jc w:val="right"/>
              <w:rPr>
                <w:rFonts w:ascii="Arial" w:hAnsi="Arial" w:cs="Arial"/>
              </w:rPr>
            </w:pPr>
            <w:r w:rsidRPr="00A109C9">
              <w:rPr>
                <w:rFonts w:ascii="Arial" w:hAnsi="Arial" w:cs="Arial"/>
              </w:rPr>
              <w:t>200</w:t>
            </w:r>
          </w:p>
        </w:tc>
        <w:tc>
          <w:tcPr>
            <w:tcW w:w="954" w:type="pct"/>
          </w:tcPr>
          <w:p w:rsidR="00BC26EE" w:rsidRPr="00A109C9" w:rsidRDefault="00BC26EE" w:rsidP="00BC26EE">
            <w:pPr>
              <w:pStyle w:val="NoSpacing"/>
              <w:tabs>
                <w:tab w:val="right" w:pos="8789"/>
              </w:tabs>
              <w:jc w:val="right"/>
              <w:rPr>
                <w:rFonts w:ascii="Arial" w:hAnsi="Arial" w:cs="Arial"/>
              </w:rPr>
            </w:pPr>
            <w:r w:rsidRPr="00A109C9">
              <w:rPr>
                <w:rFonts w:ascii="Arial" w:hAnsi="Arial" w:cs="Arial"/>
              </w:rPr>
              <w:t>200</w:t>
            </w:r>
          </w:p>
        </w:tc>
      </w:tr>
      <w:tr w:rsidR="00BC26EE" w:rsidRPr="00A109C9" w:rsidTr="00A109C9">
        <w:tc>
          <w:tcPr>
            <w:tcW w:w="2206" w:type="pct"/>
          </w:tcPr>
          <w:p w:rsidR="00BC26EE" w:rsidRPr="00A109C9" w:rsidRDefault="00BC26EE" w:rsidP="006004B6">
            <w:pPr>
              <w:pStyle w:val="NoSpacing"/>
              <w:tabs>
                <w:tab w:val="right" w:pos="8789"/>
              </w:tabs>
              <w:rPr>
                <w:rFonts w:ascii="Arial" w:hAnsi="Arial" w:cs="Arial"/>
              </w:rPr>
            </w:pPr>
            <w:r w:rsidRPr="00A109C9">
              <w:rPr>
                <w:rFonts w:ascii="Arial" w:hAnsi="Arial" w:cs="Arial"/>
              </w:rPr>
              <w:t>8% Debentures</w:t>
            </w:r>
          </w:p>
        </w:tc>
        <w:tc>
          <w:tcPr>
            <w:tcW w:w="920" w:type="pct"/>
          </w:tcPr>
          <w:p w:rsidR="00BC26EE" w:rsidRPr="00A109C9" w:rsidRDefault="00BC26EE" w:rsidP="00BC26EE">
            <w:pPr>
              <w:pStyle w:val="NoSpacing"/>
              <w:tabs>
                <w:tab w:val="right" w:pos="8789"/>
              </w:tabs>
              <w:jc w:val="right"/>
              <w:rPr>
                <w:rFonts w:ascii="Arial" w:hAnsi="Arial" w:cs="Arial"/>
              </w:rPr>
            </w:pPr>
            <w:r w:rsidRPr="00A109C9">
              <w:rPr>
                <w:rFonts w:ascii="Arial" w:hAnsi="Arial" w:cs="Arial"/>
              </w:rPr>
              <w:t>500</w:t>
            </w:r>
          </w:p>
        </w:tc>
        <w:tc>
          <w:tcPr>
            <w:tcW w:w="920" w:type="pct"/>
          </w:tcPr>
          <w:p w:rsidR="00BC26EE" w:rsidRPr="00A109C9" w:rsidRDefault="00BC26EE" w:rsidP="00BC26EE">
            <w:pPr>
              <w:pStyle w:val="NoSpacing"/>
              <w:tabs>
                <w:tab w:val="right" w:pos="8789"/>
              </w:tabs>
              <w:jc w:val="right"/>
              <w:rPr>
                <w:rFonts w:ascii="Arial" w:hAnsi="Arial" w:cs="Arial"/>
              </w:rPr>
            </w:pPr>
            <w:r w:rsidRPr="00A109C9">
              <w:rPr>
                <w:rFonts w:ascii="Arial" w:hAnsi="Arial" w:cs="Arial"/>
              </w:rPr>
              <w:t>300</w:t>
            </w:r>
          </w:p>
        </w:tc>
        <w:tc>
          <w:tcPr>
            <w:tcW w:w="954" w:type="pct"/>
          </w:tcPr>
          <w:p w:rsidR="00BC26EE" w:rsidRPr="00A109C9" w:rsidRDefault="00BC26EE" w:rsidP="00BC26EE">
            <w:pPr>
              <w:pStyle w:val="NoSpacing"/>
              <w:tabs>
                <w:tab w:val="right" w:pos="8789"/>
              </w:tabs>
              <w:jc w:val="right"/>
              <w:rPr>
                <w:rFonts w:ascii="Arial" w:hAnsi="Arial" w:cs="Arial"/>
              </w:rPr>
            </w:pPr>
            <w:r w:rsidRPr="00A109C9">
              <w:rPr>
                <w:rFonts w:ascii="Arial" w:hAnsi="Arial" w:cs="Arial"/>
              </w:rPr>
              <w:t>200</w:t>
            </w:r>
          </w:p>
        </w:tc>
      </w:tr>
    </w:tbl>
    <w:p w:rsidR="00BC26EE" w:rsidRPr="00A109C9" w:rsidRDefault="00BC26EE" w:rsidP="00BC26EE">
      <w:pPr>
        <w:pStyle w:val="NoSpacing"/>
        <w:tabs>
          <w:tab w:val="right" w:pos="8789"/>
        </w:tabs>
        <w:rPr>
          <w:rFonts w:ascii="Arial" w:hAnsi="Arial" w:cs="Arial"/>
        </w:rPr>
      </w:pPr>
    </w:p>
    <w:p w:rsidR="00BC26EE" w:rsidRDefault="00A109C9" w:rsidP="00BC26EE">
      <w:pPr>
        <w:pStyle w:val="NoSpacing"/>
        <w:numPr>
          <w:ilvl w:val="0"/>
          <w:numId w:val="8"/>
        </w:numPr>
        <w:tabs>
          <w:tab w:val="right" w:pos="8789"/>
        </w:tabs>
        <w:rPr>
          <w:rFonts w:ascii="Arial" w:hAnsi="Arial" w:cs="Arial"/>
        </w:rPr>
      </w:pPr>
      <w:r>
        <w:rPr>
          <w:rFonts w:ascii="Arial" w:hAnsi="Arial" w:cs="Arial"/>
        </w:rPr>
        <w:t>From</w:t>
      </w:r>
      <w:r w:rsidR="00BC26EE" w:rsidRPr="00A109C9">
        <w:rPr>
          <w:rFonts w:ascii="Arial" w:hAnsi="Arial" w:cs="Arial"/>
        </w:rPr>
        <w:t xml:space="preserve"> the information above you are required to:</w:t>
      </w:r>
    </w:p>
    <w:p w:rsidR="00A109C9" w:rsidRPr="00A109C9" w:rsidRDefault="00A109C9" w:rsidP="00A109C9">
      <w:pPr>
        <w:pStyle w:val="NoSpacing"/>
        <w:tabs>
          <w:tab w:val="right" w:pos="8789"/>
        </w:tabs>
        <w:ind w:left="360"/>
        <w:rPr>
          <w:rFonts w:ascii="Arial" w:hAnsi="Arial" w:cs="Arial"/>
        </w:rPr>
      </w:pPr>
    </w:p>
    <w:p w:rsidR="00BC26EE" w:rsidRPr="00A109C9" w:rsidRDefault="00A109C9" w:rsidP="00BC26EE">
      <w:pPr>
        <w:pStyle w:val="NoSpacing"/>
        <w:numPr>
          <w:ilvl w:val="0"/>
          <w:numId w:val="9"/>
        </w:numPr>
        <w:tabs>
          <w:tab w:val="right" w:pos="8789"/>
        </w:tabs>
        <w:rPr>
          <w:rFonts w:ascii="Arial" w:hAnsi="Arial" w:cs="Arial"/>
        </w:rPr>
      </w:pPr>
      <w:r>
        <w:rPr>
          <w:rFonts w:ascii="Arial" w:hAnsi="Arial" w:cs="Arial"/>
          <w:b/>
        </w:rPr>
        <w:t>c</w:t>
      </w:r>
      <w:r w:rsidR="00BC26EE" w:rsidRPr="00A109C9">
        <w:rPr>
          <w:rFonts w:ascii="Arial" w:hAnsi="Arial" w:cs="Arial"/>
          <w:b/>
        </w:rPr>
        <w:t>alculate</w:t>
      </w:r>
      <w:r w:rsidR="00BC26EE" w:rsidRPr="00A109C9">
        <w:rPr>
          <w:rFonts w:ascii="Arial" w:hAnsi="Arial" w:cs="Arial"/>
        </w:rPr>
        <w:t xml:space="preserve"> the</w:t>
      </w:r>
      <w:r>
        <w:rPr>
          <w:rFonts w:ascii="Arial" w:hAnsi="Arial" w:cs="Arial"/>
        </w:rPr>
        <w:t xml:space="preserve"> gearing ratio for each company</w:t>
      </w:r>
    </w:p>
    <w:p w:rsidR="00BC26EE" w:rsidRPr="00A109C9" w:rsidRDefault="00A109C9" w:rsidP="00BC26EE">
      <w:pPr>
        <w:pStyle w:val="NoSpacing"/>
        <w:numPr>
          <w:ilvl w:val="0"/>
          <w:numId w:val="9"/>
        </w:numPr>
        <w:tabs>
          <w:tab w:val="right" w:pos="8789"/>
        </w:tabs>
        <w:rPr>
          <w:rFonts w:ascii="Arial" w:hAnsi="Arial" w:cs="Arial"/>
        </w:rPr>
      </w:pPr>
      <w:r>
        <w:rPr>
          <w:rFonts w:ascii="Arial" w:hAnsi="Arial" w:cs="Arial"/>
          <w:b/>
        </w:rPr>
        <w:t>s</w:t>
      </w:r>
      <w:r w:rsidR="00BC26EE" w:rsidRPr="00A109C9">
        <w:rPr>
          <w:rFonts w:ascii="Arial" w:hAnsi="Arial" w:cs="Arial"/>
          <w:b/>
        </w:rPr>
        <w:t>tate</w:t>
      </w:r>
      <w:r w:rsidR="00BC26EE" w:rsidRPr="00A109C9">
        <w:rPr>
          <w:rFonts w:ascii="Arial" w:hAnsi="Arial" w:cs="Arial"/>
        </w:rPr>
        <w:t xml:space="preserve"> which compa</w:t>
      </w:r>
      <w:r>
        <w:rPr>
          <w:rFonts w:ascii="Arial" w:hAnsi="Arial" w:cs="Arial"/>
        </w:rPr>
        <w:t>ny has the lowest gearing ratio</w:t>
      </w:r>
    </w:p>
    <w:p w:rsidR="00BC26EE" w:rsidRPr="00A109C9" w:rsidRDefault="00A109C9" w:rsidP="00BC26EE">
      <w:pPr>
        <w:pStyle w:val="NoSpacing"/>
        <w:numPr>
          <w:ilvl w:val="0"/>
          <w:numId w:val="9"/>
        </w:numPr>
        <w:tabs>
          <w:tab w:val="right" w:pos="8789"/>
        </w:tabs>
        <w:rPr>
          <w:rFonts w:ascii="Arial" w:hAnsi="Arial" w:cs="Arial"/>
        </w:rPr>
      </w:pPr>
      <w:r>
        <w:rPr>
          <w:rFonts w:ascii="Arial" w:hAnsi="Arial" w:cs="Arial"/>
          <w:b/>
        </w:rPr>
        <w:t>s</w:t>
      </w:r>
      <w:r w:rsidR="00BC26EE" w:rsidRPr="00A109C9">
        <w:rPr>
          <w:rFonts w:ascii="Arial" w:hAnsi="Arial" w:cs="Arial"/>
          <w:b/>
        </w:rPr>
        <w:t>tate</w:t>
      </w:r>
      <w:r w:rsidR="00BC26EE" w:rsidRPr="00A109C9">
        <w:rPr>
          <w:rFonts w:ascii="Arial" w:hAnsi="Arial" w:cs="Arial"/>
        </w:rPr>
        <w:t xml:space="preserve"> the company which would give the best return to </w:t>
      </w:r>
      <w:r>
        <w:rPr>
          <w:rFonts w:ascii="Arial" w:hAnsi="Arial" w:cs="Arial"/>
        </w:rPr>
        <w:t xml:space="preserve">the </w:t>
      </w:r>
      <w:r w:rsidR="00BC26EE" w:rsidRPr="00A109C9">
        <w:rPr>
          <w:rFonts w:ascii="Arial" w:hAnsi="Arial" w:cs="Arial"/>
        </w:rPr>
        <w:t>ordinary shareholders in periods of hi</w:t>
      </w:r>
      <w:r>
        <w:rPr>
          <w:rFonts w:ascii="Arial" w:hAnsi="Arial" w:cs="Arial"/>
        </w:rPr>
        <w:t>gh profit (justify your choice)</w:t>
      </w:r>
    </w:p>
    <w:p w:rsidR="00BC26EE" w:rsidRPr="00A109C9" w:rsidRDefault="00A109C9" w:rsidP="00BC26EE">
      <w:pPr>
        <w:pStyle w:val="NoSpacing"/>
        <w:numPr>
          <w:ilvl w:val="0"/>
          <w:numId w:val="9"/>
        </w:numPr>
        <w:tabs>
          <w:tab w:val="right" w:pos="8789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</w:t>
      </w:r>
      <w:r w:rsidR="00BC26EE" w:rsidRPr="00A109C9">
        <w:rPr>
          <w:rFonts w:ascii="Arial" w:hAnsi="Arial" w:cs="Arial"/>
          <w:b/>
        </w:rPr>
        <w:t>iscuss</w:t>
      </w:r>
      <w:r w:rsidR="00BC26EE" w:rsidRPr="00A109C9">
        <w:rPr>
          <w:rFonts w:ascii="Arial" w:hAnsi="Arial" w:cs="Arial"/>
        </w:rPr>
        <w:t xml:space="preserve"> the effect</w:t>
      </w:r>
      <w:r>
        <w:rPr>
          <w:rFonts w:ascii="Arial" w:hAnsi="Arial" w:cs="Arial"/>
        </w:rPr>
        <w:t xml:space="preserve"> on the return to the ordinary s</w:t>
      </w:r>
      <w:r w:rsidR="00BC26EE" w:rsidRPr="00A109C9">
        <w:rPr>
          <w:rFonts w:ascii="Arial" w:hAnsi="Arial" w:cs="Arial"/>
        </w:rPr>
        <w:t xml:space="preserve">hareholders of Orion plc if the remainder of </w:t>
      </w:r>
      <w:r>
        <w:rPr>
          <w:rFonts w:ascii="Arial" w:hAnsi="Arial" w:cs="Arial"/>
        </w:rPr>
        <w:t>the ordinary shares were issued</w:t>
      </w:r>
      <w:r w:rsidR="00BC26EE" w:rsidRPr="00A109C9">
        <w:rPr>
          <w:rFonts w:ascii="Arial" w:hAnsi="Arial" w:cs="Arial"/>
        </w:rPr>
        <w:tab/>
      </w:r>
      <w:r w:rsidR="00BC26EE" w:rsidRPr="00A109C9">
        <w:rPr>
          <w:rFonts w:ascii="Arial" w:hAnsi="Arial" w:cs="Arial"/>
          <w:b/>
        </w:rPr>
        <w:t>10</w:t>
      </w:r>
    </w:p>
    <w:p w:rsidR="00BC26EE" w:rsidRPr="00A109C9" w:rsidRDefault="00BC26EE" w:rsidP="00BC26EE">
      <w:pPr>
        <w:pStyle w:val="NoSpacing"/>
        <w:tabs>
          <w:tab w:val="right" w:pos="8789"/>
        </w:tabs>
        <w:ind w:left="1080"/>
        <w:rPr>
          <w:rFonts w:ascii="Arial" w:hAnsi="Arial" w:cs="Arial"/>
          <w:b/>
        </w:rPr>
      </w:pPr>
    </w:p>
    <w:p w:rsidR="00BC26EE" w:rsidRDefault="00BC26EE" w:rsidP="00BC26EE">
      <w:pPr>
        <w:pStyle w:val="NoSpacing"/>
        <w:numPr>
          <w:ilvl w:val="0"/>
          <w:numId w:val="8"/>
        </w:numPr>
        <w:tabs>
          <w:tab w:val="right" w:pos="8789"/>
        </w:tabs>
        <w:rPr>
          <w:rFonts w:ascii="Arial" w:hAnsi="Arial" w:cs="Arial"/>
        </w:rPr>
      </w:pPr>
      <w:r w:rsidRPr="00A109C9">
        <w:rPr>
          <w:rFonts w:ascii="Arial" w:hAnsi="Arial" w:cs="Arial"/>
        </w:rPr>
        <w:t xml:space="preserve">At 31 December Year 5 </w:t>
      </w:r>
      <w:r w:rsidRPr="00A109C9">
        <w:rPr>
          <w:rFonts w:ascii="Arial" w:hAnsi="Arial" w:cs="Arial"/>
          <w:b/>
        </w:rPr>
        <w:t>each</w:t>
      </w:r>
      <w:r w:rsidRPr="00A109C9">
        <w:rPr>
          <w:rFonts w:ascii="Arial" w:hAnsi="Arial" w:cs="Arial"/>
        </w:rPr>
        <w:t xml:space="preserve"> company had:</w:t>
      </w:r>
    </w:p>
    <w:p w:rsidR="00A109C9" w:rsidRPr="00A109C9" w:rsidRDefault="00A109C9" w:rsidP="00A109C9">
      <w:pPr>
        <w:pStyle w:val="NoSpacing"/>
        <w:tabs>
          <w:tab w:val="right" w:pos="8789"/>
        </w:tabs>
        <w:ind w:left="360"/>
        <w:rPr>
          <w:rFonts w:ascii="Arial" w:hAnsi="Arial" w:cs="Arial"/>
        </w:rPr>
      </w:pPr>
    </w:p>
    <w:p w:rsidR="00BC26EE" w:rsidRPr="00A109C9" w:rsidRDefault="00A109C9" w:rsidP="00BC26EE">
      <w:pPr>
        <w:pStyle w:val="NoSpacing"/>
        <w:numPr>
          <w:ilvl w:val="0"/>
          <w:numId w:val="10"/>
        </w:numPr>
        <w:tabs>
          <w:tab w:val="right" w:pos="8789"/>
        </w:tabs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7323C2" w:rsidRPr="00A109C9">
        <w:rPr>
          <w:rFonts w:ascii="Arial" w:hAnsi="Arial" w:cs="Arial"/>
        </w:rPr>
        <w:t>arned a</w:t>
      </w:r>
      <w:r w:rsidR="00BC26EE" w:rsidRPr="00A109C9">
        <w:rPr>
          <w:rFonts w:ascii="Arial" w:hAnsi="Arial" w:cs="Arial"/>
        </w:rPr>
        <w:t xml:space="preserve"> </w:t>
      </w:r>
      <w:r w:rsidR="00D118A4">
        <w:rPr>
          <w:rFonts w:ascii="Arial" w:hAnsi="Arial" w:cs="Arial"/>
        </w:rPr>
        <w:t>P</w:t>
      </w:r>
      <w:r w:rsidR="00BC26EE" w:rsidRPr="00A109C9">
        <w:rPr>
          <w:rFonts w:ascii="Arial" w:hAnsi="Arial" w:cs="Arial"/>
        </w:rPr>
        <w:t>rofit for th</w:t>
      </w:r>
      <w:r>
        <w:rPr>
          <w:rFonts w:ascii="Arial" w:hAnsi="Arial" w:cs="Arial"/>
        </w:rPr>
        <w:t xml:space="preserve">e </w:t>
      </w:r>
      <w:r w:rsidR="00D118A4">
        <w:rPr>
          <w:rFonts w:ascii="Arial" w:hAnsi="Arial" w:cs="Arial"/>
        </w:rPr>
        <w:t>Y</w:t>
      </w:r>
      <w:r>
        <w:rPr>
          <w:rFonts w:ascii="Arial" w:hAnsi="Arial" w:cs="Arial"/>
        </w:rPr>
        <w:t>ear of £150,000</w:t>
      </w:r>
    </w:p>
    <w:p w:rsidR="00BC26EE" w:rsidRPr="00A109C9" w:rsidRDefault="00A109C9" w:rsidP="00BC26EE">
      <w:pPr>
        <w:pStyle w:val="NoSpacing"/>
        <w:numPr>
          <w:ilvl w:val="0"/>
          <w:numId w:val="10"/>
        </w:numPr>
        <w:tabs>
          <w:tab w:val="right" w:pos="8789"/>
        </w:tabs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BC26EE" w:rsidRPr="00A109C9">
        <w:rPr>
          <w:rFonts w:ascii="Arial" w:hAnsi="Arial" w:cs="Arial"/>
        </w:rPr>
        <w:t>stimated corporation tax at the rate of 2</w:t>
      </w:r>
      <w:r>
        <w:rPr>
          <w:rFonts w:ascii="Arial" w:hAnsi="Arial" w:cs="Arial"/>
        </w:rPr>
        <w:t>5%</w:t>
      </w:r>
    </w:p>
    <w:p w:rsidR="00BC26EE" w:rsidRPr="00A109C9" w:rsidRDefault="00A109C9" w:rsidP="00BC26EE">
      <w:pPr>
        <w:pStyle w:val="NoSpacing"/>
        <w:numPr>
          <w:ilvl w:val="0"/>
          <w:numId w:val="10"/>
        </w:numPr>
        <w:tabs>
          <w:tab w:val="right" w:pos="8789"/>
        </w:tabs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BC26EE" w:rsidRPr="00A109C9">
        <w:rPr>
          <w:rFonts w:ascii="Arial" w:hAnsi="Arial" w:cs="Arial"/>
        </w:rPr>
        <w:t xml:space="preserve">etained 20% of </w:t>
      </w:r>
      <w:r>
        <w:rPr>
          <w:rFonts w:ascii="Arial" w:hAnsi="Arial" w:cs="Arial"/>
        </w:rPr>
        <w:t>their profit within the company</w:t>
      </w:r>
    </w:p>
    <w:p w:rsidR="00BC26EE" w:rsidRPr="00A109C9" w:rsidRDefault="00BC26EE" w:rsidP="00BC26EE">
      <w:pPr>
        <w:pStyle w:val="NoSpacing"/>
        <w:tabs>
          <w:tab w:val="right" w:pos="8789"/>
        </w:tabs>
        <w:ind w:left="720"/>
        <w:rPr>
          <w:rFonts w:ascii="Arial" w:hAnsi="Arial" w:cs="Arial"/>
        </w:rPr>
      </w:pPr>
    </w:p>
    <w:p w:rsidR="00BC26EE" w:rsidRDefault="00BC26EE" w:rsidP="006004B6">
      <w:pPr>
        <w:pStyle w:val="NoSpacing"/>
        <w:tabs>
          <w:tab w:val="right" w:pos="8789"/>
        </w:tabs>
        <w:ind w:left="426"/>
        <w:rPr>
          <w:rFonts w:ascii="Arial" w:hAnsi="Arial" w:cs="Arial"/>
        </w:rPr>
      </w:pPr>
      <w:r w:rsidRPr="00A109C9">
        <w:rPr>
          <w:rFonts w:ascii="Arial" w:hAnsi="Arial" w:cs="Arial"/>
        </w:rPr>
        <w:t>You are required to calculate for each company:</w:t>
      </w:r>
    </w:p>
    <w:p w:rsidR="00A109C9" w:rsidRPr="00A109C9" w:rsidRDefault="00A109C9" w:rsidP="006004B6">
      <w:pPr>
        <w:pStyle w:val="NoSpacing"/>
        <w:tabs>
          <w:tab w:val="right" w:pos="8789"/>
        </w:tabs>
        <w:ind w:left="426"/>
        <w:rPr>
          <w:rFonts w:ascii="Arial" w:hAnsi="Arial" w:cs="Arial"/>
        </w:rPr>
      </w:pPr>
    </w:p>
    <w:p w:rsidR="00BC26EE" w:rsidRPr="00A109C9" w:rsidRDefault="00A109C9" w:rsidP="00BC26EE">
      <w:pPr>
        <w:pStyle w:val="NoSpacing"/>
        <w:numPr>
          <w:ilvl w:val="0"/>
          <w:numId w:val="11"/>
        </w:numPr>
        <w:tabs>
          <w:tab w:val="right" w:pos="8789"/>
        </w:tabs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BC26EE" w:rsidRPr="00A109C9">
        <w:rPr>
          <w:rFonts w:ascii="Arial" w:hAnsi="Arial" w:cs="Arial"/>
        </w:rPr>
        <w:t>otal profit available for distributi</w:t>
      </w:r>
      <w:r>
        <w:rPr>
          <w:rFonts w:ascii="Arial" w:hAnsi="Arial" w:cs="Arial"/>
        </w:rPr>
        <w:t>on to the ordinary shareholders</w:t>
      </w:r>
    </w:p>
    <w:p w:rsidR="00BC26EE" w:rsidRPr="00A109C9" w:rsidRDefault="00A109C9" w:rsidP="00BC26EE">
      <w:pPr>
        <w:pStyle w:val="NoSpacing"/>
        <w:numPr>
          <w:ilvl w:val="0"/>
          <w:numId w:val="11"/>
        </w:numPr>
        <w:tabs>
          <w:tab w:val="right" w:pos="8789"/>
        </w:tabs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BC26EE" w:rsidRPr="00A109C9">
        <w:rPr>
          <w:rFonts w:ascii="Arial" w:hAnsi="Arial" w:cs="Arial"/>
        </w:rPr>
        <w:t>otal dividend to b</w:t>
      </w:r>
      <w:r>
        <w:rPr>
          <w:rFonts w:ascii="Arial" w:hAnsi="Arial" w:cs="Arial"/>
        </w:rPr>
        <w:t>e paid to the ordinary shareholders</w:t>
      </w:r>
    </w:p>
    <w:p w:rsidR="00BC26EE" w:rsidRPr="00A109C9" w:rsidRDefault="00A109C9" w:rsidP="00BC26EE">
      <w:pPr>
        <w:pStyle w:val="NoSpacing"/>
        <w:numPr>
          <w:ilvl w:val="0"/>
          <w:numId w:val="11"/>
        </w:numPr>
        <w:tabs>
          <w:tab w:val="right" w:pos="8789"/>
        </w:tabs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BC26EE" w:rsidRPr="00A109C9">
        <w:rPr>
          <w:rFonts w:ascii="Arial" w:hAnsi="Arial" w:cs="Arial"/>
        </w:rPr>
        <w:t xml:space="preserve">otal percentage dividend to be </w:t>
      </w:r>
      <w:r>
        <w:rPr>
          <w:rFonts w:ascii="Arial" w:hAnsi="Arial" w:cs="Arial"/>
        </w:rPr>
        <w:t>paid to the ordinary shareholders</w:t>
      </w:r>
    </w:p>
    <w:p w:rsidR="00BC26EE" w:rsidRPr="00A109C9" w:rsidRDefault="00A109C9" w:rsidP="00BC26EE">
      <w:pPr>
        <w:pStyle w:val="NoSpacing"/>
        <w:numPr>
          <w:ilvl w:val="0"/>
          <w:numId w:val="11"/>
        </w:numPr>
        <w:tabs>
          <w:tab w:val="right" w:pos="8789"/>
        </w:tabs>
        <w:rPr>
          <w:rFonts w:ascii="Arial" w:hAnsi="Arial" w:cs="Arial"/>
        </w:rPr>
      </w:pPr>
      <w:r>
        <w:rPr>
          <w:rFonts w:ascii="Arial" w:hAnsi="Arial" w:cs="Arial"/>
        </w:rPr>
        <w:t>ordinary dividend per share</w:t>
      </w:r>
    </w:p>
    <w:p w:rsidR="00BC26EE" w:rsidRPr="00A109C9" w:rsidRDefault="00A109C9" w:rsidP="00BC26EE">
      <w:pPr>
        <w:pStyle w:val="NoSpacing"/>
        <w:numPr>
          <w:ilvl w:val="0"/>
          <w:numId w:val="11"/>
        </w:numPr>
        <w:tabs>
          <w:tab w:val="right" w:pos="8789"/>
        </w:tabs>
        <w:rPr>
          <w:rFonts w:ascii="Arial" w:hAnsi="Arial" w:cs="Arial"/>
        </w:rPr>
      </w:pPr>
      <w:r>
        <w:rPr>
          <w:rFonts w:ascii="Arial" w:hAnsi="Arial" w:cs="Arial"/>
        </w:rPr>
        <w:t>earnings per share</w:t>
      </w:r>
      <w:r w:rsidR="00BC26EE" w:rsidRPr="00A109C9">
        <w:rPr>
          <w:rFonts w:ascii="Arial" w:hAnsi="Arial" w:cs="Arial"/>
        </w:rPr>
        <w:tab/>
      </w:r>
      <w:r w:rsidR="00BC26EE" w:rsidRPr="00A109C9">
        <w:rPr>
          <w:rFonts w:ascii="Arial" w:hAnsi="Arial" w:cs="Arial"/>
          <w:b/>
        </w:rPr>
        <w:t>24</w:t>
      </w:r>
    </w:p>
    <w:p w:rsidR="006004B6" w:rsidRPr="00A109C9" w:rsidRDefault="006004B6" w:rsidP="006004B6">
      <w:pPr>
        <w:pStyle w:val="NoSpacing"/>
        <w:tabs>
          <w:tab w:val="right" w:pos="8789"/>
        </w:tabs>
        <w:ind w:left="720"/>
        <w:rPr>
          <w:rFonts w:ascii="Arial" w:hAnsi="Arial" w:cs="Arial"/>
          <w:b/>
        </w:rPr>
      </w:pPr>
    </w:p>
    <w:p w:rsidR="006004B6" w:rsidRPr="00A109C9" w:rsidRDefault="006004B6" w:rsidP="006004B6">
      <w:pPr>
        <w:pStyle w:val="NoSpacing"/>
        <w:numPr>
          <w:ilvl w:val="0"/>
          <w:numId w:val="8"/>
        </w:numPr>
        <w:tabs>
          <w:tab w:val="right" w:pos="8789"/>
        </w:tabs>
        <w:rPr>
          <w:rFonts w:ascii="Arial" w:hAnsi="Arial" w:cs="Arial"/>
        </w:rPr>
      </w:pPr>
      <w:r w:rsidRPr="00A109C9">
        <w:rPr>
          <w:rFonts w:ascii="Arial" w:hAnsi="Arial" w:cs="Arial"/>
        </w:rPr>
        <w:t>The market price of each ordinary share at 31</w:t>
      </w:r>
      <w:r w:rsidR="00A109C9">
        <w:rPr>
          <w:rFonts w:ascii="Arial" w:hAnsi="Arial" w:cs="Arial"/>
        </w:rPr>
        <w:t xml:space="preserve"> December Year 5 was as follows:</w:t>
      </w:r>
    </w:p>
    <w:p w:rsidR="006004B6" w:rsidRPr="00A109C9" w:rsidRDefault="006004B6" w:rsidP="006004B6">
      <w:pPr>
        <w:pStyle w:val="NoSpacing"/>
        <w:tabs>
          <w:tab w:val="right" w:pos="8789"/>
        </w:tabs>
        <w:ind w:left="360"/>
        <w:rPr>
          <w:rFonts w:ascii="Arial" w:hAnsi="Arial" w:cs="Arial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591"/>
        <w:gridCol w:w="1418"/>
      </w:tblGrid>
      <w:tr w:rsidR="006004B6" w:rsidRPr="00A109C9" w:rsidTr="006004B6">
        <w:tc>
          <w:tcPr>
            <w:tcW w:w="1591" w:type="dxa"/>
          </w:tcPr>
          <w:p w:rsidR="006004B6" w:rsidRPr="00A109C9" w:rsidRDefault="006004B6" w:rsidP="006004B6">
            <w:pPr>
              <w:pStyle w:val="NoSpacing"/>
              <w:tabs>
                <w:tab w:val="right" w:pos="8789"/>
              </w:tabs>
              <w:rPr>
                <w:rFonts w:ascii="Arial" w:hAnsi="Arial" w:cs="Arial"/>
              </w:rPr>
            </w:pPr>
            <w:r w:rsidRPr="00A109C9">
              <w:rPr>
                <w:rFonts w:ascii="Arial" w:hAnsi="Arial" w:cs="Arial"/>
              </w:rPr>
              <w:t>Orion plc</w:t>
            </w:r>
          </w:p>
        </w:tc>
        <w:tc>
          <w:tcPr>
            <w:tcW w:w="1418" w:type="dxa"/>
          </w:tcPr>
          <w:p w:rsidR="006004B6" w:rsidRPr="00A109C9" w:rsidRDefault="00A109C9" w:rsidP="006004B6">
            <w:pPr>
              <w:pStyle w:val="NoSpacing"/>
              <w:tabs>
                <w:tab w:val="right" w:pos="878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£0·</w:t>
            </w:r>
            <w:r w:rsidR="006004B6" w:rsidRPr="00A109C9">
              <w:rPr>
                <w:rFonts w:ascii="Arial" w:hAnsi="Arial" w:cs="Arial"/>
              </w:rPr>
              <w:t>70</w:t>
            </w:r>
          </w:p>
        </w:tc>
      </w:tr>
      <w:tr w:rsidR="006004B6" w:rsidRPr="00A109C9" w:rsidTr="006004B6">
        <w:tc>
          <w:tcPr>
            <w:tcW w:w="1591" w:type="dxa"/>
          </w:tcPr>
          <w:p w:rsidR="006004B6" w:rsidRPr="00A109C9" w:rsidRDefault="006004B6" w:rsidP="006004B6">
            <w:pPr>
              <w:pStyle w:val="NoSpacing"/>
              <w:tabs>
                <w:tab w:val="right" w:pos="8789"/>
              </w:tabs>
              <w:rPr>
                <w:rFonts w:ascii="Arial" w:hAnsi="Arial" w:cs="Arial"/>
              </w:rPr>
            </w:pPr>
            <w:r w:rsidRPr="00A109C9">
              <w:rPr>
                <w:rFonts w:ascii="Arial" w:hAnsi="Arial" w:cs="Arial"/>
              </w:rPr>
              <w:t>Mercury plc</w:t>
            </w:r>
          </w:p>
        </w:tc>
        <w:tc>
          <w:tcPr>
            <w:tcW w:w="1418" w:type="dxa"/>
          </w:tcPr>
          <w:p w:rsidR="006004B6" w:rsidRPr="00A109C9" w:rsidRDefault="00A109C9" w:rsidP="006004B6">
            <w:pPr>
              <w:pStyle w:val="NoSpacing"/>
              <w:tabs>
                <w:tab w:val="right" w:pos="878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£0·</w:t>
            </w:r>
            <w:r w:rsidR="006004B6" w:rsidRPr="00A109C9">
              <w:rPr>
                <w:rFonts w:ascii="Arial" w:hAnsi="Arial" w:cs="Arial"/>
              </w:rPr>
              <w:t>60</w:t>
            </w:r>
          </w:p>
        </w:tc>
      </w:tr>
      <w:tr w:rsidR="006004B6" w:rsidRPr="00A109C9" w:rsidTr="006004B6">
        <w:tc>
          <w:tcPr>
            <w:tcW w:w="1591" w:type="dxa"/>
          </w:tcPr>
          <w:p w:rsidR="006004B6" w:rsidRPr="00A109C9" w:rsidRDefault="006004B6" w:rsidP="006004B6">
            <w:pPr>
              <w:pStyle w:val="NoSpacing"/>
              <w:tabs>
                <w:tab w:val="right" w:pos="8789"/>
              </w:tabs>
              <w:rPr>
                <w:rFonts w:ascii="Arial" w:hAnsi="Arial" w:cs="Arial"/>
              </w:rPr>
            </w:pPr>
            <w:r w:rsidRPr="00A109C9">
              <w:rPr>
                <w:rFonts w:ascii="Arial" w:hAnsi="Arial" w:cs="Arial"/>
              </w:rPr>
              <w:t>Saturn plc</w:t>
            </w:r>
          </w:p>
        </w:tc>
        <w:tc>
          <w:tcPr>
            <w:tcW w:w="1418" w:type="dxa"/>
          </w:tcPr>
          <w:p w:rsidR="006004B6" w:rsidRPr="00A109C9" w:rsidRDefault="00A109C9" w:rsidP="006004B6">
            <w:pPr>
              <w:pStyle w:val="NoSpacing"/>
              <w:tabs>
                <w:tab w:val="right" w:pos="878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£0·</w:t>
            </w:r>
            <w:r w:rsidR="006004B6" w:rsidRPr="00A109C9">
              <w:rPr>
                <w:rFonts w:ascii="Arial" w:hAnsi="Arial" w:cs="Arial"/>
              </w:rPr>
              <w:t>80</w:t>
            </w:r>
          </w:p>
        </w:tc>
      </w:tr>
    </w:tbl>
    <w:p w:rsidR="006004B6" w:rsidRPr="00A109C9" w:rsidRDefault="006004B6" w:rsidP="006004B6">
      <w:pPr>
        <w:pStyle w:val="NoSpacing"/>
        <w:tabs>
          <w:tab w:val="right" w:pos="8789"/>
        </w:tabs>
        <w:ind w:left="360"/>
        <w:rPr>
          <w:rFonts w:ascii="Arial" w:hAnsi="Arial" w:cs="Arial"/>
        </w:rPr>
      </w:pPr>
    </w:p>
    <w:p w:rsidR="006004B6" w:rsidRDefault="006004B6" w:rsidP="006004B6">
      <w:pPr>
        <w:pStyle w:val="NoSpacing"/>
        <w:tabs>
          <w:tab w:val="right" w:pos="8789"/>
        </w:tabs>
        <w:ind w:left="360"/>
        <w:rPr>
          <w:rFonts w:ascii="Arial" w:hAnsi="Arial" w:cs="Arial"/>
        </w:rPr>
      </w:pPr>
      <w:r w:rsidRPr="00A109C9">
        <w:rPr>
          <w:rFonts w:ascii="Arial" w:hAnsi="Arial" w:cs="Arial"/>
        </w:rPr>
        <w:t xml:space="preserve">You are required to </w:t>
      </w:r>
      <w:r w:rsidRPr="00A109C9">
        <w:rPr>
          <w:rFonts w:ascii="Arial" w:hAnsi="Arial" w:cs="Arial"/>
          <w:b/>
        </w:rPr>
        <w:t xml:space="preserve">calculate </w:t>
      </w:r>
      <w:r w:rsidRPr="00A109C9">
        <w:rPr>
          <w:rFonts w:ascii="Arial" w:hAnsi="Arial" w:cs="Arial"/>
        </w:rPr>
        <w:t xml:space="preserve">for </w:t>
      </w:r>
      <w:r w:rsidRPr="00A109C9">
        <w:rPr>
          <w:rFonts w:ascii="Arial" w:hAnsi="Arial" w:cs="Arial"/>
          <w:b/>
        </w:rPr>
        <w:t>each</w:t>
      </w:r>
      <w:r w:rsidRPr="00A109C9">
        <w:rPr>
          <w:rFonts w:ascii="Arial" w:hAnsi="Arial" w:cs="Arial"/>
        </w:rPr>
        <w:t xml:space="preserve"> company:</w:t>
      </w:r>
    </w:p>
    <w:p w:rsidR="00A109C9" w:rsidRPr="00A109C9" w:rsidRDefault="00A109C9" w:rsidP="006004B6">
      <w:pPr>
        <w:pStyle w:val="NoSpacing"/>
        <w:tabs>
          <w:tab w:val="right" w:pos="8789"/>
        </w:tabs>
        <w:ind w:left="360"/>
        <w:rPr>
          <w:rFonts w:ascii="Arial" w:hAnsi="Arial" w:cs="Arial"/>
        </w:rPr>
      </w:pPr>
    </w:p>
    <w:p w:rsidR="006004B6" w:rsidRPr="00A109C9" w:rsidRDefault="00A109C9" w:rsidP="006004B6">
      <w:pPr>
        <w:pStyle w:val="NoSpacing"/>
        <w:numPr>
          <w:ilvl w:val="0"/>
          <w:numId w:val="12"/>
        </w:numPr>
        <w:tabs>
          <w:tab w:val="right" w:pos="8789"/>
        </w:tabs>
        <w:rPr>
          <w:rFonts w:ascii="Arial" w:hAnsi="Arial" w:cs="Arial"/>
        </w:rPr>
      </w:pPr>
      <w:r>
        <w:rPr>
          <w:rFonts w:ascii="Arial" w:hAnsi="Arial" w:cs="Arial"/>
        </w:rPr>
        <w:t>price/earnings ratio</w:t>
      </w:r>
    </w:p>
    <w:p w:rsidR="006004B6" w:rsidRPr="00A109C9" w:rsidRDefault="00A109C9" w:rsidP="006004B6">
      <w:pPr>
        <w:pStyle w:val="NoSpacing"/>
        <w:numPr>
          <w:ilvl w:val="0"/>
          <w:numId w:val="12"/>
        </w:numPr>
        <w:tabs>
          <w:tab w:val="right" w:pos="8789"/>
        </w:tabs>
        <w:rPr>
          <w:rFonts w:ascii="Arial" w:hAnsi="Arial" w:cs="Arial"/>
        </w:rPr>
      </w:pPr>
      <w:r>
        <w:rPr>
          <w:rFonts w:ascii="Arial" w:hAnsi="Arial" w:cs="Arial"/>
        </w:rPr>
        <w:t>dividend yield</w:t>
      </w:r>
      <w:r w:rsidR="006004B6" w:rsidRPr="00A109C9">
        <w:rPr>
          <w:rFonts w:ascii="Arial" w:hAnsi="Arial" w:cs="Arial"/>
        </w:rPr>
        <w:tab/>
      </w:r>
      <w:r w:rsidR="006004B6" w:rsidRPr="00A109C9">
        <w:rPr>
          <w:rFonts w:ascii="Arial" w:hAnsi="Arial" w:cs="Arial"/>
          <w:b/>
        </w:rPr>
        <w:t>6</w:t>
      </w:r>
    </w:p>
    <w:p w:rsidR="00A109C9" w:rsidRDefault="00A109C9" w:rsidP="00A109C9">
      <w:pPr>
        <w:pStyle w:val="NoSpacing"/>
        <w:tabs>
          <w:tab w:val="right" w:pos="8789"/>
        </w:tabs>
        <w:ind w:left="720"/>
        <w:rPr>
          <w:rFonts w:ascii="Arial" w:hAnsi="Arial" w:cs="Arial"/>
          <w:b/>
        </w:rPr>
      </w:pPr>
    </w:p>
    <w:p w:rsidR="00A109C9" w:rsidRPr="00A109C9" w:rsidRDefault="00A109C9" w:rsidP="00A109C9">
      <w:pPr>
        <w:pStyle w:val="NoSpacing"/>
        <w:tabs>
          <w:tab w:val="right" w:pos="8789"/>
        </w:tabs>
        <w:ind w:left="720"/>
        <w:rPr>
          <w:rFonts w:ascii="Arial" w:hAnsi="Arial" w:cs="Arial"/>
        </w:rPr>
      </w:pPr>
    </w:p>
    <w:p w:rsidR="006004B6" w:rsidRPr="00A109C9" w:rsidRDefault="007D320F" w:rsidP="007D320F">
      <w:pPr>
        <w:pStyle w:val="NoSpacing"/>
        <w:tabs>
          <w:tab w:val="right" w:pos="8789"/>
        </w:tabs>
        <w:ind w:left="1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 xml:space="preserve">Total marks </w:t>
      </w:r>
      <w:r w:rsidR="006004B6" w:rsidRPr="00A109C9">
        <w:rPr>
          <w:rFonts w:ascii="Arial" w:hAnsi="Arial" w:cs="Arial"/>
          <w:b/>
        </w:rPr>
        <w:t>(40)</w:t>
      </w:r>
    </w:p>
    <w:p w:rsidR="00FA2C6C" w:rsidRPr="00DA0A51" w:rsidRDefault="00FA2C6C" w:rsidP="00DA0A51">
      <w:pPr>
        <w:ind w:left="-426"/>
        <w:rPr>
          <w:rFonts w:ascii="Arial" w:eastAsia="Times New Roman" w:hAnsi="Arial" w:cs="Arial"/>
          <w:b/>
        </w:rPr>
      </w:pPr>
      <w:r w:rsidRPr="00A109C9">
        <w:rPr>
          <w:rFonts w:ascii="Arial" w:eastAsia="Times New Roman" w:hAnsi="Arial" w:cs="Arial"/>
        </w:rPr>
        <w:br w:type="page"/>
      </w:r>
      <w:r w:rsidR="00DA0A51" w:rsidRPr="00DA0A51">
        <w:rPr>
          <w:rFonts w:ascii="Arial" w:eastAsia="Times New Roman" w:hAnsi="Arial" w:cs="Arial"/>
          <w:b/>
        </w:rPr>
        <w:lastRenderedPageBreak/>
        <w:t>Question 2 — solution</w:t>
      </w:r>
    </w:p>
    <w:tbl>
      <w:tblPr>
        <w:tblW w:w="10706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468"/>
        <w:gridCol w:w="540"/>
        <w:gridCol w:w="3415"/>
        <w:gridCol w:w="255"/>
        <w:gridCol w:w="110"/>
        <w:gridCol w:w="769"/>
        <w:gridCol w:w="469"/>
        <w:gridCol w:w="98"/>
        <w:gridCol w:w="341"/>
        <w:gridCol w:w="793"/>
        <w:gridCol w:w="567"/>
        <w:gridCol w:w="260"/>
        <w:gridCol w:w="874"/>
        <w:gridCol w:w="567"/>
        <w:gridCol w:w="640"/>
        <w:gridCol w:w="540"/>
      </w:tblGrid>
      <w:tr w:rsidR="003B390B" w:rsidRPr="00395E50" w:rsidTr="009F2B7E">
        <w:trPr>
          <w:gridAfter w:val="1"/>
          <w:wAfter w:w="540" w:type="dxa"/>
        </w:trPr>
        <w:tc>
          <w:tcPr>
            <w:tcW w:w="468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(a)</w:t>
            </w:r>
          </w:p>
        </w:tc>
        <w:tc>
          <w:tcPr>
            <w:tcW w:w="5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(i)</w:t>
            </w:r>
          </w:p>
        </w:tc>
        <w:tc>
          <w:tcPr>
            <w:tcW w:w="3415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  <w:t xml:space="preserve">Current Gearing Ratio for issued </w:t>
            </w:r>
            <w:r w:rsidR="00930F53" w:rsidRPr="00395E50"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  <w:t>Equity</w:t>
            </w:r>
          </w:p>
        </w:tc>
        <w:tc>
          <w:tcPr>
            <w:tcW w:w="1134" w:type="dxa"/>
            <w:gridSpan w:val="3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67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67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  <w:tc>
          <w:tcPr>
            <w:tcW w:w="6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</w:tr>
      <w:tr w:rsidR="003B390B" w:rsidRPr="00395E50" w:rsidTr="009F2B7E">
        <w:trPr>
          <w:gridAfter w:val="1"/>
          <w:wAfter w:w="540" w:type="dxa"/>
        </w:trPr>
        <w:tc>
          <w:tcPr>
            <w:tcW w:w="468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3415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FA2C6C" w:rsidRPr="00395E50" w:rsidRDefault="00465A72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£000</w:t>
            </w:r>
          </w:p>
        </w:tc>
        <w:tc>
          <w:tcPr>
            <w:tcW w:w="567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A2C6C" w:rsidRPr="00395E50" w:rsidRDefault="00465A72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£000</w:t>
            </w:r>
          </w:p>
        </w:tc>
        <w:tc>
          <w:tcPr>
            <w:tcW w:w="567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A2C6C" w:rsidRPr="00395E50" w:rsidRDefault="00465A72" w:rsidP="00465A72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£000</w:t>
            </w:r>
          </w:p>
        </w:tc>
        <w:tc>
          <w:tcPr>
            <w:tcW w:w="567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  <w:tc>
          <w:tcPr>
            <w:tcW w:w="640" w:type="dxa"/>
          </w:tcPr>
          <w:p w:rsidR="00FA2C6C" w:rsidRPr="00395E50" w:rsidRDefault="00FA2C6C" w:rsidP="00FA2C6C">
            <w:pPr>
              <w:tabs>
                <w:tab w:val="left" w:pos="-720"/>
              </w:tabs>
              <w:suppressAutoHyphens/>
              <w:spacing w:after="0" w:line="240" w:lineRule="auto"/>
              <w:ind w:left="-86" w:right="-108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</w:tr>
      <w:tr w:rsidR="003B390B" w:rsidRPr="00395E50" w:rsidTr="009F2B7E">
        <w:trPr>
          <w:gridAfter w:val="1"/>
          <w:wAfter w:w="540" w:type="dxa"/>
        </w:trPr>
        <w:tc>
          <w:tcPr>
            <w:tcW w:w="468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3415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Orion plc</w:t>
            </w:r>
          </w:p>
        </w:tc>
        <w:tc>
          <w:tcPr>
            <w:tcW w:w="567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Mercury plc</w:t>
            </w:r>
          </w:p>
        </w:tc>
        <w:tc>
          <w:tcPr>
            <w:tcW w:w="567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</w:tabs>
              <w:suppressAutoHyphens/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Saturn plc</w:t>
            </w:r>
          </w:p>
        </w:tc>
        <w:tc>
          <w:tcPr>
            <w:tcW w:w="567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  <w:tc>
          <w:tcPr>
            <w:tcW w:w="6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</w:tr>
      <w:tr w:rsidR="003B390B" w:rsidRPr="00395E50" w:rsidTr="009F2B7E">
        <w:trPr>
          <w:gridAfter w:val="1"/>
          <w:wAfter w:w="540" w:type="dxa"/>
        </w:trPr>
        <w:tc>
          <w:tcPr>
            <w:tcW w:w="468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3415" w:type="dxa"/>
          </w:tcPr>
          <w:p w:rsidR="00FA2C6C" w:rsidRPr="00395E50" w:rsidRDefault="003B390B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  <w:u w:val="single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  <w:u w:val="single"/>
              </w:rPr>
              <w:t>Preference Shares + Debentures</w:t>
            </w:r>
          </w:p>
        </w:tc>
        <w:tc>
          <w:tcPr>
            <w:tcW w:w="1134" w:type="dxa"/>
            <w:gridSpan w:val="3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500 + 500</w:t>
            </w:r>
          </w:p>
        </w:tc>
        <w:tc>
          <w:tcPr>
            <w:tcW w:w="567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200 + 300</w:t>
            </w:r>
          </w:p>
        </w:tc>
        <w:tc>
          <w:tcPr>
            <w:tcW w:w="567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200 + 200</w:t>
            </w:r>
          </w:p>
        </w:tc>
        <w:tc>
          <w:tcPr>
            <w:tcW w:w="567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  <w:tc>
          <w:tcPr>
            <w:tcW w:w="6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</w:tr>
      <w:tr w:rsidR="003B390B" w:rsidRPr="00395E50" w:rsidTr="009F2B7E">
        <w:trPr>
          <w:gridAfter w:val="1"/>
          <w:wAfter w:w="540" w:type="dxa"/>
        </w:trPr>
        <w:tc>
          <w:tcPr>
            <w:tcW w:w="468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3415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Ordinary Shares</w:t>
            </w:r>
          </w:p>
        </w:tc>
        <w:tc>
          <w:tcPr>
            <w:tcW w:w="1134" w:type="dxa"/>
            <w:gridSpan w:val="3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500</w:t>
            </w:r>
          </w:p>
        </w:tc>
        <w:tc>
          <w:tcPr>
            <w:tcW w:w="567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  <w:tc>
          <w:tcPr>
            <w:tcW w:w="6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</w:tr>
      <w:tr w:rsidR="003B390B" w:rsidRPr="00395E50" w:rsidTr="009F2B7E">
        <w:trPr>
          <w:gridAfter w:val="1"/>
          <w:wAfter w:w="540" w:type="dxa"/>
        </w:trPr>
        <w:tc>
          <w:tcPr>
            <w:tcW w:w="468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3415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67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67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  <w:tc>
          <w:tcPr>
            <w:tcW w:w="6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</w:tr>
      <w:tr w:rsidR="003B390B" w:rsidRPr="00395E50" w:rsidTr="009F2B7E">
        <w:trPr>
          <w:gridAfter w:val="1"/>
          <w:wAfter w:w="540" w:type="dxa"/>
        </w:trPr>
        <w:tc>
          <w:tcPr>
            <w:tcW w:w="468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3415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2:1</w:t>
            </w:r>
          </w:p>
        </w:tc>
        <w:tc>
          <w:tcPr>
            <w:tcW w:w="567" w:type="dxa"/>
            <w:gridSpan w:val="2"/>
          </w:tcPr>
          <w:p w:rsidR="00FA2C6C" w:rsidRPr="00395E50" w:rsidRDefault="00A109C9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  <w:t>(</w:t>
            </w:r>
            <w:r w:rsidR="00FA2C6C" w:rsidRPr="00395E50"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  <w:t>1</w:t>
            </w:r>
            <w:r w:rsidRPr="00395E50"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</w:tcPr>
          <w:p w:rsidR="00FA2C6C" w:rsidRPr="00395E50" w:rsidRDefault="00FA2C6C" w:rsidP="00EC5973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0</w:t>
            </w:r>
            <w:r w:rsidR="00EC5973"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·</w:t>
            </w: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625:1</w:t>
            </w:r>
          </w:p>
        </w:tc>
        <w:tc>
          <w:tcPr>
            <w:tcW w:w="567" w:type="dxa"/>
          </w:tcPr>
          <w:p w:rsidR="00FA2C6C" w:rsidRPr="00395E50" w:rsidRDefault="00A109C9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  <w:t>(</w:t>
            </w:r>
            <w:r w:rsidR="00FA2C6C" w:rsidRPr="00395E50"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  <w:t>1</w:t>
            </w:r>
            <w:r w:rsidRPr="00395E50"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1:1</w:t>
            </w:r>
          </w:p>
        </w:tc>
        <w:tc>
          <w:tcPr>
            <w:tcW w:w="567" w:type="dxa"/>
          </w:tcPr>
          <w:p w:rsidR="00FA2C6C" w:rsidRPr="00395E50" w:rsidRDefault="00A109C9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  <w:t>(</w:t>
            </w:r>
            <w:r w:rsidR="00FA2C6C" w:rsidRPr="00395E50"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  <w:t>1</w:t>
            </w:r>
            <w:r w:rsidRPr="00395E50"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  <w:t>)</w:t>
            </w:r>
          </w:p>
        </w:tc>
        <w:tc>
          <w:tcPr>
            <w:tcW w:w="6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</w:tr>
      <w:tr w:rsidR="003B390B" w:rsidRPr="00395E50" w:rsidTr="009F2B7E">
        <w:trPr>
          <w:gridAfter w:val="1"/>
          <w:wAfter w:w="540" w:type="dxa"/>
        </w:trPr>
        <w:tc>
          <w:tcPr>
            <w:tcW w:w="468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3415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  <w:p w:rsidR="00EC5973" w:rsidRPr="00395E50" w:rsidRDefault="00EC5973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67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67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  <w:tc>
          <w:tcPr>
            <w:tcW w:w="6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</w:tr>
      <w:tr w:rsidR="003B390B" w:rsidRPr="00395E50" w:rsidTr="009F2B7E">
        <w:trPr>
          <w:gridAfter w:val="1"/>
          <w:wAfter w:w="540" w:type="dxa"/>
          <w:trHeight w:val="377"/>
        </w:trPr>
        <w:tc>
          <w:tcPr>
            <w:tcW w:w="468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  <w:tc>
          <w:tcPr>
            <w:tcW w:w="5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(ii)</w:t>
            </w:r>
          </w:p>
        </w:tc>
        <w:tc>
          <w:tcPr>
            <w:tcW w:w="3670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right="-108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Mercury plc has the lowest gearing ratio</w:t>
            </w:r>
            <w:r w:rsidR="00EC5973"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.</w:t>
            </w:r>
          </w:p>
        </w:tc>
        <w:tc>
          <w:tcPr>
            <w:tcW w:w="879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67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67" w:type="dxa"/>
          </w:tcPr>
          <w:p w:rsidR="00FA2C6C" w:rsidRPr="00395E50" w:rsidRDefault="00984544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  <w:t>(1)</w:t>
            </w:r>
          </w:p>
        </w:tc>
        <w:tc>
          <w:tcPr>
            <w:tcW w:w="640" w:type="dxa"/>
            <w:vAlign w:val="center"/>
          </w:tcPr>
          <w:p w:rsidR="00FA2C6C" w:rsidRPr="00395E50" w:rsidRDefault="00FA2C6C" w:rsidP="00984544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</w:tr>
      <w:tr w:rsidR="003B390B" w:rsidRPr="00395E50" w:rsidTr="009F2B7E">
        <w:trPr>
          <w:gridAfter w:val="1"/>
          <w:wAfter w:w="540" w:type="dxa"/>
        </w:trPr>
        <w:tc>
          <w:tcPr>
            <w:tcW w:w="468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3670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879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67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67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6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</w:tr>
      <w:tr w:rsidR="003B390B" w:rsidRPr="00395E50" w:rsidTr="009F2B7E">
        <w:trPr>
          <w:gridAfter w:val="1"/>
          <w:wAfter w:w="540" w:type="dxa"/>
        </w:trPr>
        <w:tc>
          <w:tcPr>
            <w:tcW w:w="468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  <w:tc>
          <w:tcPr>
            <w:tcW w:w="5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(iii)</w:t>
            </w:r>
          </w:p>
        </w:tc>
        <w:tc>
          <w:tcPr>
            <w:tcW w:w="5116" w:type="dxa"/>
            <w:gridSpan w:val="6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In periods of high profits</w:t>
            </w:r>
            <w:r w:rsidR="00EC5973"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,</w:t>
            </w: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the ordinary shareholders in:</w:t>
            </w:r>
          </w:p>
        </w:tc>
        <w:tc>
          <w:tcPr>
            <w:tcW w:w="1134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67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67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  <w:tc>
          <w:tcPr>
            <w:tcW w:w="6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</w:tr>
      <w:tr w:rsidR="003B390B" w:rsidRPr="00395E50" w:rsidTr="009F2B7E">
        <w:trPr>
          <w:gridAfter w:val="1"/>
          <w:wAfter w:w="540" w:type="dxa"/>
        </w:trPr>
        <w:tc>
          <w:tcPr>
            <w:tcW w:w="468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7951" w:type="dxa"/>
            <w:gridSpan w:val="11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67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6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</w:tr>
      <w:tr w:rsidR="003B390B" w:rsidRPr="00395E50" w:rsidTr="009F2B7E">
        <w:trPr>
          <w:gridAfter w:val="1"/>
          <w:wAfter w:w="540" w:type="dxa"/>
        </w:trPr>
        <w:tc>
          <w:tcPr>
            <w:tcW w:w="468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7951" w:type="dxa"/>
            <w:gridSpan w:val="11"/>
          </w:tcPr>
          <w:p w:rsidR="00EC5973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Orion plc shareholders would receive the best return in periods of high profits </w:t>
            </w:r>
            <w:r w:rsidRPr="00395E50"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  <w:t>(1)</w:t>
            </w: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because a small percentage of profits would be taken up paying Debenture Interest and </w:t>
            </w:r>
          </w:p>
          <w:p w:rsidR="00EC5973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Preference Dividends leaving more profit available to the ordinary shareholders</w:t>
            </w:r>
            <w:r w:rsidR="00EC5973"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.</w:t>
            </w: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395E50"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  <w:t>(1)</w:t>
            </w: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</w:p>
          <w:p w:rsidR="00EC5973" w:rsidRPr="00395E50" w:rsidRDefault="00EC5973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Orion plc has the highest gearing ratio</w:t>
            </w:r>
            <w:r w:rsidR="00EC5973"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.</w:t>
            </w: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395E50"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  <w:t>(1)</w:t>
            </w:r>
          </w:p>
        </w:tc>
        <w:tc>
          <w:tcPr>
            <w:tcW w:w="567" w:type="dxa"/>
          </w:tcPr>
          <w:p w:rsidR="00EC5973" w:rsidRPr="00395E50" w:rsidRDefault="00EC5973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  <w:tc>
          <w:tcPr>
            <w:tcW w:w="6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  <w:p w:rsidR="00EC5973" w:rsidRPr="00395E50" w:rsidRDefault="00EC5973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  <w:p w:rsidR="00EC5973" w:rsidRPr="00395E50" w:rsidRDefault="00EC5973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</w:tr>
      <w:tr w:rsidR="003B390B" w:rsidRPr="00395E50" w:rsidTr="009F2B7E">
        <w:trPr>
          <w:gridAfter w:val="1"/>
          <w:wAfter w:w="540" w:type="dxa"/>
        </w:trPr>
        <w:tc>
          <w:tcPr>
            <w:tcW w:w="468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3780" w:type="dxa"/>
            <w:gridSpan w:val="3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439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1360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26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874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67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6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</w:tr>
      <w:tr w:rsidR="003B390B" w:rsidRPr="00395E50" w:rsidTr="009F2B7E">
        <w:trPr>
          <w:gridAfter w:val="1"/>
          <w:wAfter w:w="540" w:type="dxa"/>
        </w:trPr>
        <w:tc>
          <w:tcPr>
            <w:tcW w:w="468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3780" w:type="dxa"/>
            <w:gridSpan w:val="3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Orion plc</w:t>
            </w:r>
          </w:p>
        </w:tc>
        <w:tc>
          <w:tcPr>
            <w:tcW w:w="439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1360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26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874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67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6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</w:tr>
      <w:tr w:rsidR="003B390B" w:rsidRPr="00395E50" w:rsidTr="009F2B7E">
        <w:trPr>
          <w:gridAfter w:val="1"/>
          <w:wAfter w:w="540" w:type="dxa"/>
        </w:trPr>
        <w:tc>
          <w:tcPr>
            <w:tcW w:w="468" w:type="dxa"/>
          </w:tcPr>
          <w:p w:rsidR="003B390B" w:rsidRPr="00395E50" w:rsidRDefault="003B390B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40" w:type="dxa"/>
          </w:tcPr>
          <w:p w:rsidR="003B390B" w:rsidRPr="00395E50" w:rsidRDefault="003B390B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(iv)</w:t>
            </w:r>
          </w:p>
        </w:tc>
        <w:tc>
          <w:tcPr>
            <w:tcW w:w="3780" w:type="dxa"/>
            <w:gridSpan w:val="3"/>
          </w:tcPr>
          <w:p w:rsidR="003B390B" w:rsidRPr="00395E50" w:rsidRDefault="003B390B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  <w:u w:val="single"/>
              </w:rPr>
              <w:t>Preference Shares + Debentures</w:t>
            </w:r>
          </w:p>
        </w:tc>
        <w:tc>
          <w:tcPr>
            <w:tcW w:w="1238" w:type="dxa"/>
            <w:gridSpan w:val="2"/>
          </w:tcPr>
          <w:p w:rsidR="003B390B" w:rsidRPr="00395E50" w:rsidRDefault="003B390B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u w:val="single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  <w:u w:val="single"/>
              </w:rPr>
              <w:t>500 + 500</w:t>
            </w:r>
          </w:p>
        </w:tc>
        <w:tc>
          <w:tcPr>
            <w:tcW w:w="439" w:type="dxa"/>
            <w:gridSpan w:val="2"/>
          </w:tcPr>
          <w:p w:rsidR="003B390B" w:rsidRPr="00395E50" w:rsidRDefault="003B390B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1360" w:type="dxa"/>
            <w:gridSpan w:val="2"/>
          </w:tcPr>
          <w:p w:rsidR="003B390B" w:rsidRPr="00395E50" w:rsidRDefault="003B390B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260" w:type="dxa"/>
          </w:tcPr>
          <w:p w:rsidR="003B390B" w:rsidRPr="00395E50" w:rsidRDefault="003B390B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874" w:type="dxa"/>
          </w:tcPr>
          <w:p w:rsidR="003B390B" w:rsidRPr="00395E50" w:rsidRDefault="003B390B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67" w:type="dxa"/>
          </w:tcPr>
          <w:p w:rsidR="003B390B" w:rsidRPr="00395E50" w:rsidRDefault="003B390B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640" w:type="dxa"/>
          </w:tcPr>
          <w:p w:rsidR="003B390B" w:rsidRPr="00395E50" w:rsidRDefault="003B390B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</w:tr>
      <w:tr w:rsidR="003B390B" w:rsidRPr="00395E50" w:rsidTr="009F2B7E">
        <w:trPr>
          <w:gridAfter w:val="1"/>
          <w:wAfter w:w="540" w:type="dxa"/>
        </w:trPr>
        <w:tc>
          <w:tcPr>
            <w:tcW w:w="468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3780" w:type="dxa"/>
            <w:gridSpan w:val="3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Ordinary Shares</w:t>
            </w:r>
          </w:p>
        </w:tc>
        <w:tc>
          <w:tcPr>
            <w:tcW w:w="1238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1,000</w:t>
            </w:r>
          </w:p>
        </w:tc>
        <w:tc>
          <w:tcPr>
            <w:tcW w:w="439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1360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26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874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67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6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</w:tr>
      <w:tr w:rsidR="003B390B" w:rsidRPr="00395E50" w:rsidTr="009F2B7E">
        <w:trPr>
          <w:gridAfter w:val="1"/>
          <w:wAfter w:w="540" w:type="dxa"/>
        </w:trPr>
        <w:tc>
          <w:tcPr>
            <w:tcW w:w="468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3780" w:type="dxa"/>
            <w:gridSpan w:val="3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439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1360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26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874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67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6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</w:tr>
      <w:tr w:rsidR="003B390B" w:rsidRPr="00395E50" w:rsidTr="009F2B7E">
        <w:trPr>
          <w:gridAfter w:val="1"/>
          <w:wAfter w:w="540" w:type="dxa"/>
        </w:trPr>
        <w:tc>
          <w:tcPr>
            <w:tcW w:w="468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3780" w:type="dxa"/>
            <w:gridSpan w:val="3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1:1</w:t>
            </w:r>
          </w:p>
        </w:tc>
        <w:tc>
          <w:tcPr>
            <w:tcW w:w="439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1360" w:type="dxa"/>
            <w:gridSpan w:val="2"/>
          </w:tcPr>
          <w:p w:rsidR="00FA2C6C" w:rsidRPr="00395E50" w:rsidRDefault="00EC5973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  <w:t>(</w:t>
            </w:r>
            <w:r w:rsidR="00FA2C6C" w:rsidRPr="00395E50"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  <w:t>1</w:t>
            </w:r>
            <w:r w:rsidRPr="00395E50"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  <w:t>)</w:t>
            </w:r>
          </w:p>
        </w:tc>
        <w:tc>
          <w:tcPr>
            <w:tcW w:w="26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874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67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6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</w:tr>
      <w:tr w:rsidR="003B390B" w:rsidRPr="00395E50" w:rsidTr="009F2B7E">
        <w:trPr>
          <w:gridAfter w:val="1"/>
          <w:wAfter w:w="540" w:type="dxa"/>
        </w:trPr>
        <w:tc>
          <w:tcPr>
            <w:tcW w:w="468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3780" w:type="dxa"/>
            <w:gridSpan w:val="3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439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1360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26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874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67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6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</w:tr>
      <w:tr w:rsidR="003B390B" w:rsidRPr="00395E50" w:rsidTr="009F2B7E">
        <w:trPr>
          <w:gridAfter w:val="1"/>
          <w:wAfter w:w="540" w:type="dxa"/>
        </w:trPr>
        <w:tc>
          <w:tcPr>
            <w:tcW w:w="468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457" w:type="dxa"/>
            <w:gridSpan w:val="7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The gearing ratio in Orion plc would change from 2:1 to 1:1</w:t>
            </w:r>
            <w:r w:rsidR="00EC5973"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; </w:t>
            </w:r>
            <w:r w:rsidR="00EC5973"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br/>
              <w:t>t</w:t>
            </w: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his results in the gearing ratio changing to lower gearing.</w:t>
            </w:r>
          </w:p>
          <w:p w:rsidR="00EC5973" w:rsidRPr="00395E50" w:rsidRDefault="00EC5973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Ordinary shareholder will receive lower dividends</w:t>
            </w:r>
            <w:r w:rsidR="00EC5973"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,</w:t>
            </w:r>
            <w:r w:rsidRPr="00395E5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as there are more shareholders to receive a share of the profits.</w:t>
            </w:r>
          </w:p>
        </w:tc>
        <w:tc>
          <w:tcPr>
            <w:tcW w:w="1360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  <w:p w:rsidR="00FA2C6C" w:rsidRPr="00395E50" w:rsidRDefault="00EC5973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  <w:t>(</w:t>
            </w:r>
            <w:r w:rsidR="00FA2C6C" w:rsidRPr="00395E50"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  <w:t>1</w:t>
            </w:r>
            <w:r w:rsidRPr="00395E50"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  <w:t>)</w:t>
            </w:r>
          </w:p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  <w:p w:rsidR="00EC5973" w:rsidRPr="00395E50" w:rsidRDefault="00EC5973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  <w:p w:rsidR="00FA2C6C" w:rsidRPr="00395E50" w:rsidRDefault="00EC5973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  <w:t>(</w:t>
            </w:r>
            <w:r w:rsidR="00FA2C6C" w:rsidRPr="00395E50"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  <w:t>1</w:t>
            </w:r>
            <w:r w:rsidRPr="00395E50"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  <w:t>)</w:t>
            </w:r>
          </w:p>
        </w:tc>
        <w:tc>
          <w:tcPr>
            <w:tcW w:w="26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874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67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6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  <w:p w:rsidR="00EC5973" w:rsidRPr="00395E50" w:rsidRDefault="00EC5973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</w:tr>
      <w:tr w:rsidR="003B390B" w:rsidRPr="00395E50" w:rsidTr="009F2B7E">
        <w:tc>
          <w:tcPr>
            <w:tcW w:w="468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3780" w:type="dxa"/>
            <w:gridSpan w:val="3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439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1360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26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874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67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6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</w:tr>
      <w:tr w:rsidR="003B390B" w:rsidRPr="00395E50" w:rsidTr="009F2B7E">
        <w:tc>
          <w:tcPr>
            <w:tcW w:w="468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3780" w:type="dxa"/>
            <w:gridSpan w:val="3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439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1360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26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874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67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1180" w:type="dxa"/>
            <w:gridSpan w:val="2"/>
          </w:tcPr>
          <w:p w:rsidR="00EC5973" w:rsidRPr="00395E50" w:rsidRDefault="00A109C9" w:rsidP="00A109C9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  <w:t xml:space="preserve"> </w:t>
            </w:r>
          </w:p>
          <w:p w:rsidR="00FA2C6C" w:rsidRPr="00395E50" w:rsidRDefault="00984544" w:rsidP="00A109C9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  <w:r w:rsidRPr="00395E50"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  <w:t>10</w:t>
            </w:r>
          </w:p>
        </w:tc>
      </w:tr>
      <w:tr w:rsidR="003B390B" w:rsidRPr="00395E50" w:rsidTr="009F2B7E">
        <w:trPr>
          <w:gridAfter w:val="1"/>
          <w:wAfter w:w="540" w:type="dxa"/>
        </w:trPr>
        <w:tc>
          <w:tcPr>
            <w:tcW w:w="468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3780" w:type="dxa"/>
            <w:gridSpan w:val="3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439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1360" w:type="dxa"/>
            <w:gridSpan w:val="2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26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874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567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640" w:type="dxa"/>
          </w:tcPr>
          <w:p w:rsidR="00FA2C6C" w:rsidRPr="00395E50" w:rsidRDefault="00FA2C6C" w:rsidP="00FA2C6C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</w:rPr>
            </w:pPr>
          </w:p>
        </w:tc>
      </w:tr>
    </w:tbl>
    <w:p w:rsidR="00FA2C6C" w:rsidRDefault="00FA2C6C" w:rsidP="006004B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A7F96" w:rsidRDefault="001A7F96">
      <w:pPr>
        <w:rPr>
          <w:rFonts w:ascii="Times New Roman" w:eastAsia="Times New Roman" w:hAnsi="Times New Roman" w:cs="Times New Roman"/>
        </w:rPr>
        <w:sectPr w:rsidR="001A7F96" w:rsidSect="00386308">
          <w:pgSz w:w="11906" w:h="16838"/>
          <w:pgMar w:top="1276" w:right="1440" w:bottom="1440" w:left="1440" w:header="708" w:footer="708" w:gutter="0"/>
          <w:cols w:space="708"/>
          <w:docGrid w:linePitch="360"/>
        </w:sectPr>
      </w:pPr>
    </w:p>
    <w:tbl>
      <w:tblPr>
        <w:tblW w:w="14040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3840"/>
        <w:gridCol w:w="1160"/>
        <w:gridCol w:w="960"/>
        <w:gridCol w:w="499"/>
        <w:gridCol w:w="1281"/>
        <w:gridCol w:w="136"/>
        <w:gridCol w:w="824"/>
        <w:gridCol w:w="452"/>
        <w:gridCol w:w="1048"/>
        <w:gridCol w:w="960"/>
        <w:gridCol w:w="960"/>
      </w:tblGrid>
      <w:tr w:rsidR="002E4564" w:rsidRPr="00395E50" w:rsidTr="002E456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lastRenderedPageBreak/>
              <w:t>(b)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(i)</w:t>
            </w:r>
          </w:p>
        </w:tc>
        <w:tc>
          <w:tcPr>
            <w:tcW w:w="11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 xml:space="preserve">Profit </w:t>
            </w:r>
            <w:r w:rsidR="003B390B"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A</w:t>
            </w: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 xml:space="preserve">vailable for </w:t>
            </w:r>
            <w:r w:rsidR="003B390B"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D</w:t>
            </w: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 xml:space="preserve">istribution to </w:t>
            </w:r>
            <w:r w:rsidR="003B390B"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O</w:t>
            </w: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 xml:space="preserve">rdinary </w:t>
            </w:r>
            <w:r w:rsidR="003B390B"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S</w:t>
            </w: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hareholders</w:t>
            </w: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2E4564" w:rsidRPr="00395E50" w:rsidTr="00F30EF4">
        <w:trPr>
          <w:trHeight w:val="300"/>
        </w:trPr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20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2E4564" w:rsidRPr="00395E50" w:rsidTr="00F30EF4">
        <w:trPr>
          <w:trHeight w:val="300"/>
        </w:trPr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40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Orion plc</w:t>
            </w:r>
          </w:p>
        </w:tc>
        <w:tc>
          <w:tcPr>
            <w:tcW w:w="1459" w:type="dxa"/>
            <w:gridSpan w:val="2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Mercury plc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968" w:type="dxa"/>
            <w:gridSpan w:val="3"/>
            <w:shd w:val="clear" w:color="auto" w:fill="auto"/>
            <w:vAlign w:val="center"/>
            <w:hideMark/>
          </w:tcPr>
          <w:p w:rsidR="002E4564" w:rsidRPr="00395E50" w:rsidRDefault="002E4564" w:rsidP="00F30EF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Saturn plc</w:t>
            </w:r>
          </w:p>
        </w:tc>
      </w:tr>
      <w:tr w:rsidR="002E4564" w:rsidRPr="00395E50" w:rsidTr="00F30EF4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4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Operating </w:t>
            </w:r>
            <w:r w:rsidR="00930F53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</w:t>
            </w: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rofit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£150,000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780" w:type="dxa"/>
            <w:gridSpan w:val="2"/>
            <w:shd w:val="clear" w:color="auto" w:fill="auto"/>
            <w:noWrap/>
            <w:hideMark/>
          </w:tcPr>
          <w:p w:rsidR="002E4564" w:rsidRPr="00395E50" w:rsidRDefault="002E4564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£150,000</w:t>
            </w:r>
          </w:p>
        </w:tc>
        <w:tc>
          <w:tcPr>
            <w:tcW w:w="960" w:type="dxa"/>
            <w:gridSpan w:val="2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00" w:type="dxa"/>
            <w:gridSpan w:val="2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£150,000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2E4564" w:rsidRPr="00395E50" w:rsidTr="0098454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4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Less Debenture Interest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£40,000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E4564" w:rsidRPr="00395E50" w:rsidRDefault="00EC5973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(</w:t>
            </w:r>
            <w:r w:rsidR="002E4564"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1</w:t>
            </w: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£24,000</w:t>
            </w:r>
          </w:p>
        </w:tc>
        <w:tc>
          <w:tcPr>
            <w:tcW w:w="960" w:type="dxa"/>
            <w:gridSpan w:val="2"/>
            <w:shd w:val="clear" w:color="auto" w:fill="auto"/>
            <w:noWrap/>
            <w:vAlign w:val="center"/>
            <w:hideMark/>
          </w:tcPr>
          <w:p w:rsidR="002E4564" w:rsidRPr="00395E50" w:rsidRDefault="00EC5973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(</w:t>
            </w:r>
            <w:r w:rsidR="002E4564"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1</w:t>
            </w: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500" w:type="dxa"/>
            <w:gridSpan w:val="2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£16,000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E4564" w:rsidRPr="00395E50" w:rsidRDefault="00EC5973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(</w:t>
            </w:r>
            <w:r w:rsidR="002E4564"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1</w:t>
            </w: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2E4564" w:rsidRPr="00395E50" w:rsidTr="0098454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4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£110,000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£126,000</w:t>
            </w:r>
          </w:p>
        </w:tc>
        <w:tc>
          <w:tcPr>
            <w:tcW w:w="960" w:type="dxa"/>
            <w:gridSpan w:val="2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00" w:type="dxa"/>
            <w:gridSpan w:val="2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£134,000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2E4564" w:rsidRPr="00395E50" w:rsidTr="0098454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4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Less Corporation </w:t>
            </w:r>
            <w:r w:rsidR="00D118A4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</w:t>
            </w: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ax (25%)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£27,500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E4564" w:rsidRPr="00395E50" w:rsidRDefault="00EC5973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(</w:t>
            </w:r>
            <w:r w:rsidR="002E4564"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1</w:t>
            </w: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£31,500</w:t>
            </w:r>
          </w:p>
        </w:tc>
        <w:tc>
          <w:tcPr>
            <w:tcW w:w="960" w:type="dxa"/>
            <w:gridSpan w:val="2"/>
            <w:shd w:val="clear" w:color="auto" w:fill="auto"/>
            <w:noWrap/>
            <w:vAlign w:val="center"/>
            <w:hideMark/>
          </w:tcPr>
          <w:p w:rsidR="002E4564" w:rsidRPr="00395E50" w:rsidRDefault="00EC5973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(</w:t>
            </w:r>
            <w:r w:rsidR="002E4564"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1</w:t>
            </w: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500" w:type="dxa"/>
            <w:gridSpan w:val="2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£33,500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E4564" w:rsidRPr="00395E50" w:rsidRDefault="00EC5973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(</w:t>
            </w:r>
            <w:r w:rsidR="002E4564"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1</w:t>
            </w: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2E4564" w:rsidRPr="00395E50" w:rsidTr="0098454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4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Profit </w:t>
            </w:r>
            <w:r w:rsidR="00930F53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for the Year </w:t>
            </w: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after </w:t>
            </w:r>
            <w:r w:rsidR="00D118A4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</w:t>
            </w: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ax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£82,500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£94,500</w:t>
            </w:r>
          </w:p>
        </w:tc>
        <w:tc>
          <w:tcPr>
            <w:tcW w:w="960" w:type="dxa"/>
            <w:gridSpan w:val="2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00" w:type="dxa"/>
            <w:gridSpan w:val="2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£100,500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2E4564" w:rsidRPr="00395E50" w:rsidTr="0098454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4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Less Preference Dividends (10%)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£50,000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E4564" w:rsidRPr="00395E50" w:rsidRDefault="00EC5973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(</w:t>
            </w:r>
            <w:r w:rsidR="002E4564"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1</w:t>
            </w: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£20,000</w:t>
            </w:r>
          </w:p>
        </w:tc>
        <w:tc>
          <w:tcPr>
            <w:tcW w:w="960" w:type="dxa"/>
            <w:gridSpan w:val="2"/>
            <w:shd w:val="clear" w:color="auto" w:fill="auto"/>
            <w:noWrap/>
            <w:vAlign w:val="center"/>
            <w:hideMark/>
          </w:tcPr>
          <w:p w:rsidR="002E4564" w:rsidRPr="00395E50" w:rsidRDefault="00EC5973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(</w:t>
            </w:r>
            <w:r w:rsidR="002E4564"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1</w:t>
            </w: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500" w:type="dxa"/>
            <w:gridSpan w:val="2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£20,000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E4564" w:rsidRPr="00395E50" w:rsidRDefault="00EC5973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(</w:t>
            </w:r>
            <w:r w:rsidR="002E4564"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1</w:t>
            </w: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2E4564" w:rsidRPr="00395E50" w:rsidTr="008120CD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4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Profit available to Ord</w:t>
            </w:r>
            <w:r w:rsidR="00930F53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.</w:t>
            </w: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Shareholders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£32,500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£74,500</w:t>
            </w:r>
          </w:p>
        </w:tc>
        <w:tc>
          <w:tcPr>
            <w:tcW w:w="960" w:type="dxa"/>
            <w:gridSpan w:val="2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00" w:type="dxa"/>
            <w:gridSpan w:val="2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£80,500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2E4564" w:rsidRPr="00395E50" w:rsidTr="008120CD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4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Retained Profit (20%)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£6,500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£14,900</w:t>
            </w:r>
          </w:p>
        </w:tc>
        <w:tc>
          <w:tcPr>
            <w:tcW w:w="960" w:type="dxa"/>
            <w:gridSpan w:val="2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00" w:type="dxa"/>
            <w:gridSpan w:val="2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£16,100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395E50" w:rsidRPr="00395E50" w:rsidTr="008120CD">
        <w:trPr>
          <w:trHeight w:val="315"/>
        </w:trPr>
        <w:tc>
          <w:tcPr>
            <w:tcW w:w="960" w:type="dxa"/>
            <w:shd w:val="clear" w:color="auto" w:fill="auto"/>
            <w:vAlign w:val="center"/>
          </w:tcPr>
          <w:p w:rsidR="00395E50" w:rsidRPr="00395E50" w:rsidRDefault="00395E50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395E50" w:rsidRPr="00395E50" w:rsidRDefault="00395E50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40" w:type="dxa"/>
            <w:shd w:val="clear" w:color="auto" w:fill="auto"/>
            <w:vAlign w:val="center"/>
          </w:tcPr>
          <w:p w:rsidR="00395E50" w:rsidRPr="00395E50" w:rsidRDefault="00395E50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:rsidR="00395E50" w:rsidRPr="00395E50" w:rsidRDefault="00395E50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395E50" w:rsidRPr="00395E50" w:rsidRDefault="00395E50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</w:tcPr>
          <w:p w:rsidR="00395E50" w:rsidRPr="00395E50" w:rsidRDefault="00395E50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gridSpan w:val="2"/>
            <w:shd w:val="clear" w:color="auto" w:fill="auto"/>
            <w:noWrap/>
            <w:vAlign w:val="center"/>
          </w:tcPr>
          <w:p w:rsidR="00395E50" w:rsidRPr="00395E50" w:rsidRDefault="00395E50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00" w:type="dxa"/>
            <w:gridSpan w:val="2"/>
            <w:shd w:val="clear" w:color="auto" w:fill="auto"/>
            <w:noWrap/>
            <w:vAlign w:val="center"/>
          </w:tcPr>
          <w:p w:rsidR="00395E50" w:rsidRPr="00395E50" w:rsidRDefault="00395E50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95E50" w:rsidRPr="00395E50" w:rsidRDefault="00395E50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95E50" w:rsidRPr="00395E50" w:rsidRDefault="00395E50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2E4564" w:rsidRPr="00395E50" w:rsidTr="008120CD">
        <w:trPr>
          <w:trHeight w:val="600"/>
        </w:trPr>
        <w:tc>
          <w:tcPr>
            <w:tcW w:w="96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(ii)</w:t>
            </w:r>
          </w:p>
        </w:tc>
        <w:tc>
          <w:tcPr>
            <w:tcW w:w="3840" w:type="dxa"/>
            <w:shd w:val="clear" w:color="auto" w:fill="auto"/>
            <w:vAlign w:val="center"/>
            <w:hideMark/>
          </w:tcPr>
          <w:p w:rsidR="00D118A4" w:rsidRPr="00395E50" w:rsidRDefault="002E4564" w:rsidP="00930F5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 xml:space="preserve">Total </w:t>
            </w:r>
            <w:r w:rsidR="00930F53"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D</w:t>
            </w: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 xml:space="preserve">ividend </w:t>
            </w:r>
            <w:r w:rsidR="00930F53"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P</w:t>
            </w: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 xml:space="preserve">aid to </w:t>
            </w:r>
            <w:r w:rsidR="00D118A4"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O</w:t>
            </w: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 xml:space="preserve">rdinary </w:t>
            </w:r>
          </w:p>
          <w:p w:rsidR="002E4564" w:rsidRPr="00395E50" w:rsidRDefault="00D118A4" w:rsidP="00930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S</w:t>
            </w:r>
            <w:r w:rsidR="002E4564"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hareholders: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£26,000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E4564" w:rsidRPr="00395E50" w:rsidRDefault="006B7D4D" w:rsidP="006B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£59,600</w:t>
            </w:r>
          </w:p>
        </w:tc>
        <w:tc>
          <w:tcPr>
            <w:tcW w:w="960" w:type="dxa"/>
            <w:gridSpan w:val="2"/>
            <w:shd w:val="clear" w:color="auto" w:fill="auto"/>
            <w:noWrap/>
            <w:vAlign w:val="center"/>
            <w:hideMark/>
          </w:tcPr>
          <w:p w:rsidR="002E4564" w:rsidRPr="00395E50" w:rsidRDefault="006B7D4D" w:rsidP="006B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1500" w:type="dxa"/>
            <w:gridSpan w:val="2"/>
            <w:shd w:val="clear" w:color="auto" w:fill="auto"/>
            <w:noWrap/>
            <w:vAlign w:val="center"/>
            <w:hideMark/>
          </w:tcPr>
          <w:p w:rsidR="002E4564" w:rsidRPr="00395E50" w:rsidRDefault="002E4564" w:rsidP="002E45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£64,400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E4564" w:rsidRPr="00395E50" w:rsidRDefault="006B7D4D" w:rsidP="008120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E4564" w:rsidRPr="00395E50" w:rsidRDefault="002E4564" w:rsidP="002E456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:rsidR="00915411" w:rsidRDefault="00915411">
      <w:pPr>
        <w:rPr>
          <w:rFonts w:ascii="Times New Roman" w:eastAsia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58"/>
        <w:gridCol w:w="957"/>
        <w:gridCol w:w="2847"/>
        <w:gridCol w:w="2649"/>
        <w:gridCol w:w="957"/>
        <w:gridCol w:w="1991"/>
        <w:gridCol w:w="1214"/>
        <w:gridCol w:w="939"/>
        <w:gridCol w:w="1610"/>
      </w:tblGrid>
      <w:tr w:rsidR="00E652D8" w:rsidRPr="00395E50" w:rsidTr="008120CD">
        <w:trPr>
          <w:trHeight w:val="600"/>
        </w:trPr>
        <w:tc>
          <w:tcPr>
            <w:tcW w:w="339" w:type="pct"/>
            <w:shd w:val="clear" w:color="auto" w:fill="auto"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39" w:type="pct"/>
            <w:shd w:val="clear" w:color="auto" w:fill="auto"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(iii)</w:t>
            </w:r>
          </w:p>
        </w:tc>
        <w:tc>
          <w:tcPr>
            <w:tcW w:w="1008" w:type="pct"/>
            <w:shd w:val="clear" w:color="auto" w:fill="auto"/>
            <w:vAlign w:val="center"/>
            <w:hideMark/>
          </w:tcPr>
          <w:p w:rsidR="00E652D8" w:rsidRDefault="00E652D8" w:rsidP="00E652D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 xml:space="preserve">Total percentage </w:t>
            </w:r>
            <w:r w:rsidR="00930F53"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D</w:t>
            </w: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 xml:space="preserve">ividend to be paid to </w:t>
            </w:r>
            <w:r w:rsidR="00D118A4"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S</w:t>
            </w: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hareholders</w:t>
            </w:r>
          </w:p>
          <w:p w:rsidR="00395E50" w:rsidRPr="00395E50" w:rsidRDefault="00395E50" w:rsidP="00E652D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38" w:type="pct"/>
            <w:shd w:val="clear" w:color="auto" w:fill="auto"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39" w:type="pct"/>
            <w:shd w:val="clear" w:color="auto" w:fill="auto"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67" w:type="pct"/>
            <w:gridSpan w:val="3"/>
            <w:shd w:val="clear" w:color="auto" w:fill="auto"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E652D8" w:rsidRPr="00395E50" w:rsidTr="008120CD">
        <w:trPr>
          <w:trHeight w:val="315"/>
        </w:trPr>
        <w:tc>
          <w:tcPr>
            <w:tcW w:w="339" w:type="pct"/>
            <w:shd w:val="clear" w:color="auto" w:fill="auto"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39" w:type="pct"/>
            <w:shd w:val="clear" w:color="auto" w:fill="auto"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08" w:type="pct"/>
            <w:shd w:val="clear" w:color="auto" w:fill="auto"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 xml:space="preserve">Total </w:t>
            </w:r>
            <w:r w:rsidR="00930F53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D</w:t>
            </w: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 xml:space="preserve">ividend </w:t>
            </w:r>
            <w:r w:rsidR="00930F53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P</w:t>
            </w: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aid × 100</w:t>
            </w:r>
          </w:p>
        </w:tc>
        <w:tc>
          <w:tcPr>
            <w:tcW w:w="938" w:type="pct"/>
            <w:shd w:val="clear" w:color="auto" w:fill="auto"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£26,000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:rsidR="00E652D8" w:rsidRPr="00395E50" w:rsidRDefault="00F30EF4" w:rsidP="00E652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x 100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£59,600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E652D8" w:rsidRPr="00395E50" w:rsidRDefault="00F30EF4" w:rsidP="00E652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x 100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64,400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x 100</w:t>
            </w:r>
          </w:p>
        </w:tc>
      </w:tr>
      <w:tr w:rsidR="00E652D8" w:rsidRPr="00395E50" w:rsidTr="008120CD">
        <w:trPr>
          <w:trHeight w:val="300"/>
        </w:trPr>
        <w:tc>
          <w:tcPr>
            <w:tcW w:w="339" w:type="pct"/>
            <w:shd w:val="clear" w:color="auto" w:fill="auto"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39" w:type="pct"/>
            <w:shd w:val="clear" w:color="auto" w:fill="auto"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08" w:type="pct"/>
            <w:shd w:val="clear" w:color="auto" w:fill="auto"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Ordinary Share </w:t>
            </w:r>
            <w:r w:rsidR="00930F53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Equity</w:t>
            </w:r>
          </w:p>
        </w:tc>
        <w:tc>
          <w:tcPr>
            <w:tcW w:w="938" w:type="pct"/>
            <w:shd w:val="clear" w:color="auto" w:fill="auto"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500,000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05" w:type="pct"/>
            <w:shd w:val="clear" w:color="auto" w:fill="auto"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800,000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31" w:type="pct"/>
            <w:shd w:val="clear" w:color="auto" w:fill="auto"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400,000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E652D8" w:rsidRPr="00395E50" w:rsidTr="008120CD">
        <w:trPr>
          <w:trHeight w:val="300"/>
        </w:trPr>
        <w:tc>
          <w:tcPr>
            <w:tcW w:w="339" w:type="pct"/>
            <w:shd w:val="clear" w:color="auto" w:fill="auto"/>
            <w:noWrap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08" w:type="pct"/>
            <w:shd w:val="clear" w:color="auto" w:fill="auto"/>
            <w:noWrap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38" w:type="pct"/>
            <w:shd w:val="clear" w:color="auto" w:fill="auto"/>
            <w:noWrap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E652D8" w:rsidRPr="00395E50" w:rsidTr="008120CD">
        <w:trPr>
          <w:trHeight w:val="300"/>
        </w:trPr>
        <w:tc>
          <w:tcPr>
            <w:tcW w:w="339" w:type="pct"/>
            <w:shd w:val="clear" w:color="auto" w:fill="auto"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39" w:type="pct"/>
            <w:shd w:val="clear" w:color="auto" w:fill="auto"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08" w:type="pct"/>
            <w:shd w:val="clear" w:color="auto" w:fill="auto"/>
            <w:vAlign w:val="center"/>
            <w:hideMark/>
          </w:tcPr>
          <w:p w:rsidR="00E652D8" w:rsidRPr="00395E50" w:rsidRDefault="00E652D8" w:rsidP="00E652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38" w:type="pct"/>
            <w:shd w:val="clear" w:color="auto" w:fill="auto"/>
            <w:vAlign w:val="center"/>
            <w:hideMark/>
          </w:tcPr>
          <w:p w:rsidR="00E652D8" w:rsidRPr="00395E50" w:rsidRDefault="008120CD" w:rsidP="00E652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5·</w:t>
            </w:r>
            <w:r w:rsidR="00E652D8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20%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:rsidR="00E652D8" w:rsidRPr="00395E50" w:rsidRDefault="008120CD" w:rsidP="008120C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:rsidR="00E652D8" w:rsidRPr="00395E50" w:rsidRDefault="008120CD" w:rsidP="00E652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7·</w:t>
            </w:r>
            <w:r w:rsidR="00E652D8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45%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E652D8" w:rsidRPr="00395E50" w:rsidRDefault="008120CD" w:rsidP="008120C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331" w:type="pct"/>
            <w:shd w:val="clear" w:color="auto" w:fill="auto"/>
            <w:vAlign w:val="center"/>
            <w:hideMark/>
          </w:tcPr>
          <w:p w:rsidR="00E652D8" w:rsidRPr="00395E50" w:rsidRDefault="008120CD" w:rsidP="00E652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16·</w:t>
            </w:r>
            <w:r w:rsidR="00E652D8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10%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E652D8" w:rsidRPr="00395E50" w:rsidRDefault="008120CD" w:rsidP="008120C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(1)</w:t>
            </w:r>
          </w:p>
        </w:tc>
      </w:tr>
    </w:tbl>
    <w:p w:rsidR="00300B4F" w:rsidRDefault="00E652D8" w:rsidP="006004B6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W w:w="248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"/>
        <w:gridCol w:w="960"/>
        <w:gridCol w:w="3765"/>
        <w:gridCol w:w="75"/>
        <w:gridCol w:w="1059"/>
        <w:gridCol w:w="1985"/>
        <w:gridCol w:w="76"/>
        <w:gridCol w:w="1058"/>
        <w:gridCol w:w="322"/>
        <w:gridCol w:w="1340"/>
        <w:gridCol w:w="940"/>
        <w:gridCol w:w="660"/>
        <w:gridCol w:w="565"/>
        <w:gridCol w:w="567"/>
        <w:gridCol w:w="3228"/>
        <w:gridCol w:w="1500"/>
        <w:gridCol w:w="960"/>
        <w:gridCol w:w="960"/>
        <w:gridCol w:w="960"/>
        <w:gridCol w:w="960"/>
        <w:gridCol w:w="960"/>
        <w:gridCol w:w="960"/>
      </w:tblGrid>
      <w:tr w:rsidR="00300B4F" w:rsidRPr="00395E50" w:rsidTr="008120CD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(iv)</w:t>
            </w:r>
          </w:p>
        </w:tc>
        <w:tc>
          <w:tcPr>
            <w:tcW w:w="834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 xml:space="preserve">Ordinary Dividend per </w:t>
            </w:r>
            <w:r w:rsidR="00AC5DE2"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S</w:t>
            </w: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 xml:space="preserve">hare = Total </w:t>
            </w:r>
            <w:r w:rsidR="003B390B"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D</w:t>
            </w: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ividend/</w:t>
            </w:r>
            <w:r w:rsidR="003B390B"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N</w:t>
            </w: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 xml:space="preserve">umber of </w:t>
            </w:r>
            <w:r w:rsidR="00930F53"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O</w:t>
            </w: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 xml:space="preserve">rdinary </w:t>
            </w:r>
            <w:r w:rsidR="00930F53"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S</w:t>
            </w: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hares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300B4F" w:rsidRPr="00395E50" w:rsidTr="008120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29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300B4F" w:rsidRPr="00395E50" w:rsidTr="007D320F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Total </w:t>
            </w:r>
            <w:r w:rsidR="00930F53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</w:t>
            </w: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ividend</w:t>
            </w:r>
          </w:p>
        </w:tc>
        <w:tc>
          <w:tcPr>
            <w:tcW w:w="10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£26,000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5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£59,600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£64,400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300B4F" w:rsidRPr="00395E50" w:rsidTr="007D320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765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No of Ordinary </w:t>
            </w:r>
            <w:r w:rsidR="00930F53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</w:t>
            </w: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hares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1,000,000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00B4F" w:rsidRPr="00395E50" w:rsidRDefault="00300B4F" w:rsidP="008120C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1,600,000</w:t>
            </w:r>
          </w:p>
        </w:tc>
        <w:tc>
          <w:tcPr>
            <w:tcW w:w="1662" w:type="dxa"/>
            <w:gridSpan w:val="2"/>
            <w:shd w:val="clear" w:color="auto" w:fill="auto"/>
            <w:vAlign w:val="center"/>
            <w:hideMark/>
          </w:tcPr>
          <w:p w:rsidR="00300B4F" w:rsidRPr="00395E50" w:rsidRDefault="00300B4F" w:rsidP="008120C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800,000</w:t>
            </w:r>
          </w:p>
        </w:tc>
        <w:tc>
          <w:tcPr>
            <w:tcW w:w="1225" w:type="dxa"/>
            <w:gridSpan w:val="2"/>
            <w:shd w:val="clear" w:color="auto" w:fill="auto"/>
            <w:vAlign w:val="center"/>
            <w:hideMark/>
          </w:tcPr>
          <w:p w:rsidR="00300B4F" w:rsidRPr="00395E50" w:rsidRDefault="00300B4F" w:rsidP="008120C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300B4F" w:rsidRPr="00395E50" w:rsidTr="007D320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4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61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58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6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4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25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300B4F" w:rsidRPr="00395E50" w:rsidTr="007D320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40" w:type="dxa"/>
            <w:gridSpan w:val="2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Ordinary </w:t>
            </w:r>
            <w:r w:rsidR="00930F53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</w:t>
            </w: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ividend per share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00B4F" w:rsidRPr="00395E50" w:rsidRDefault="008120CD" w:rsidP="008120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2·</w:t>
            </w:r>
            <w:r w:rsidR="00300B4F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60p</w:t>
            </w:r>
          </w:p>
        </w:tc>
        <w:tc>
          <w:tcPr>
            <w:tcW w:w="2061" w:type="dxa"/>
            <w:gridSpan w:val="2"/>
            <w:shd w:val="clear" w:color="auto" w:fill="auto"/>
            <w:vAlign w:val="center"/>
            <w:hideMark/>
          </w:tcPr>
          <w:p w:rsidR="00300B4F" w:rsidRPr="00395E50" w:rsidRDefault="006B7D4D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300B4F" w:rsidRPr="00395E50" w:rsidRDefault="008120CD" w:rsidP="006B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3·</w:t>
            </w:r>
            <w:r w:rsidR="00300B4F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73p</w:t>
            </w:r>
          </w:p>
        </w:tc>
        <w:tc>
          <w:tcPr>
            <w:tcW w:w="1662" w:type="dxa"/>
            <w:gridSpan w:val="2"/>
            <w:shd w:val="clear" w:color="auto" w:fill="auto"/>
            <w:vAlign w:val="center"/>
            <w:hideMark/>
          </w:tcPr>
          <w:p w:rsidR="00300B4F" w:rsidRPr="00395E50" w:rsidRDefault="006B7D4D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300B4F" w:rsidRPr="00395E50" w:rsidRDefault="008120CD" w:rsidP="008120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8·</w:t>
            </w:r>
            <w:r w:rsidR="00300B4F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05p</w:t>
            </w:r>
          </w:p>
        </w:tc>
        <w:tc>
          <w:tcPr>
            <w:tcW w:w="1225" w:type="dxa"/>
            <w:gridSpan w:val="2"/>
            <w:shd w:val="clear" w:color="auto" w:fill="auto"/>
            <w:vAlign w:val="center"/>
            <w:hideMark/>
          </w:tcPr>
          <w:p w:rsidR="00300B4F" w:rsidRPr="00395E50" w:rsidRDefault="006B7D4D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(1)</w:t>
            </w:r>
            <w:r w:rsidR="00300B4F" w:rsidRPr="00395E50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BF2454" wp14:editId="60E1731F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137795</wp:posOffset>
                      </wp:positionV>
                      <wp:extent cx="414655" cy="403860"/>
                      <wp:effectExtent l="0" t="0" r="4445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4655" cy="4038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00B4F" w:rsidRDefault="00300B4F" w:rsidP="00300B4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F245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1.75pt;margin-top:10.85pt;width:32.65pt;height:31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" fillcolor="window" stroked="f" strokeweight=".5pt">
                      <v:textbox>
                        <w:txbxContent>
                          <w:p w:rsidR="00300B4F" w:rsidRDefault="00300B4F" w:rsidP="00300B4F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</w:tbl>
    <w:p w:rsidR="007D320F" w:rsidRDefault="007D320F">
      <w:r>
        <w:br w:type="page"/>
      </w:r>
    </w:p>
    <w:tbl>
      <w:tblPr>
        <w:tblW w:w="248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"/>
        <w:gridCol w:w="960"/>
        <w:gridCol w:w="3840"/>
        <w:gridCol w:w="1059"/>
        <w:gridCol w:w="1418"/>
        <w:gridCol w:w="850"/>
        <w:gridCol w:w="1418"/>
        <w:gridCol w:w="709"/>
        <w:gridCol w:w="1275"/>
        <w:gridCol w:w="709"/>
        <w:gridCol w:w="4362"/>
        <w:gridCol w:w="1500"/>
        <w:gridCol w:w="960"/>
        <w:gridCol w:w="960"/>
        <w:gridCol w:w="960"/>
        <w:gridCol w:w="960"/>
        <w:gridCol w:w="960"/>
        <w:gridCol w:w="960"/>
      </w:tblGrid>
      <w:tr w:rsidR="00300B4F" w:rsidRPr="00395E50" w:rsidTr="007D320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4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362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300B4F" w:rsidRPr="00395E50" w:rsidTr="007D320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(v)</w:t>
            </w:r>
          </w:p>
        </w:tc>
        <w:tc>
          <w:tcPr>
            <w:tcW w:w="384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 xml:space="preserve">Earnings per </w:t>
            </w:r>
            <w:r w:rsidR="003B390B"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S</w:t>
            </w: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hare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362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300B4F" w:rsidRPr="00395E50" w:rsidTr="007D320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4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362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7D320F" w:rsidRPr="00395E50" w:rsidTr="007D320F">
        <w:trPr>
          <w:trHeight w:val="30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899" w:type="dxa"/>
            <w:gridSpan w:val="2"/>
            <w:vMerge w:val="restart"/>
            <w:shd w:val="clear" w:color="auto" w:fill="auto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 xml:space="preserve">Profit for the </w:t>
            </w:r>
            <w:r w:rsidR="00930F53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Y</w:t>
            </w: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 xml:space="preserve">ear after </w:t>
            </w:r>
            <w:r w:rsidR="003B390B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T</w:t>
            </w: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 xml:space="preserve">ax − Preference Dividends </w:t>
            </w: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Number of Ordinary Shares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0B4F" w:rsidRPr="00395E50" w:rsidRDefault="00300B4F" w:rsidP="008120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=  £82,500 −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0B4F" w:rsidRPr="00395E50" w:rsidRDefault="00300B4F" w:rsidP="008120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£94,500 −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0B4F" w:rsidRPr="00395E50" w:rsidRDefault="00300B4F" w:rsidP="008120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£100,500 −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362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7D320F" w:rsidRPr="00395E50" w:rsidTr="007D320F">
        <w:trPr>
          <w:trHeight w:val="600"/>
        </w:trPr>
        <w:tc>
          <w:tcPr>
            <w:tcW w:w="960" w:type="dxa"/>
            <w:vMerge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899" w:type="dxa"/>
            <w:gridSpan w:val="2"/>
            <w:vMerge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0B4F" w:rsidRPr="00395E50" w:rsidRDefault="00300B4F" w:rsidP="008120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£50,000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0B4F" w:rsidRPr="00395E50" w:rsidRDefault="008120CD" w:rsidP="008120C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0B4F" w:rsidRPr="00395E50" w:rsidRDefault="00300B4F" w:rsidP="008120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£20,000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00B4F" w:rsidRPr="00395E50" w:rsidRDefault="008120CD" w:rsidP="008120C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(</w:t>
            </w:r>
            <w:r w:rsidR="00300B4F"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1</w:t>
            </w: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0B4F" w:rsidRPr="00395E50" w:rsidRDefault="00300B4F" w:rsidP="008120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£20,000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00B4F" w:rsidRPr="00395E50" w:rsidRDefault="007D320F" w:rsidP="007D320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(</w:t>
            </w:r>
            <w:r w:rsidR="00300B4F"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1</w:t>
            </w: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4362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7D320F" w:rsidRPr="00395E50" w:rsidTr="007D320F">
        <w:trPr>
          <w:trHeight w:val="30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4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362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300B4F" w:rsidRPr="00395E50" w:rsidTr="007D320F">
        <w:trPr>
          <w:trHeight w:val="300"/>
        </w:trPr>
        <w:tc>
          <w:tcPr>
            <w:tcW w:w="960" w:type="dxa"/>
            <w:vMerge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4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362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7D320F" w:rsidRPr="00395E50" w:rsidTr="007D320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4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362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7D320F" w:rsidRPr="00395E50" w:rsidTr="007D320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4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0B4F" w:rsidRPr="00395E50" w:rsidRDefault="00300B4F" w:rsidP="008120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£32,500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0B4F" w:rsidRPr="00395E50" w:rsidRDefault="007D320F" w:rsidP="008120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£</w:t>
            </w:r>
            <w:r w:rsidR="00300B4F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74,500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0B4F" w:rsidRPr="00395E50" w:rsidRDefault="00300B4F" w:rsidP="008120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£80,500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362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7D320F" w:rsidRPr="00395E50" w:rsidTr="007D320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4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0B4F" w:rsidRPr="00395E50" w:rsidRDefault="00300B4F" w:rsidP="008120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1,000,000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0B4F" w:rsidRPr="00395E50" w:rsidRDefault="00300B4F" w:rsidP="008120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1,600,000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0B4F" w:rsidRPr="00395E50" w:rsidRDefault="00300B4F" w:rsidP="008120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800,000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362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7D320F" w:rsidRPr="00395E50" w:rsidTr="007D320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4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0B4F" w:rsidRPr="00395E50" w:rsidRDefault="00300B4F" w:rsidP="008120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0B4F" w:rsidRPr="00395E50" w:rsidRDefault="00300B4F" w:rsidP="008120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0B4F" w:rsidRPr="00395E50" w:rsidRDefault="00300B4F" w:rsidP="008120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362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00B4F" w:rsidRPr="00395E50" w:rsidRDefault="00300B4F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7D320F" w:rsidRPr="00395E50" w:rsidTr="007D320F">
        <w:trPr>
          <w:gridAfter w:val="1"/>
          <w:wAfter w:w="960" w:type="dxa"/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8120CD" w:rsidRPr="00395E50" w:rsidRDefault="008120CD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120CD" w:rsidRPr="00395E50" w:rsidRDefault="008120CD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40" w:type="dxa"/>
            <w:shd w:val="clear" w:color="auto" w:fill="auto"/>
            <w:vAlign w:val="center"/>
            <w:hideMark/>
          </w:tcPr>
          <w:p w:rsidR="008120CD" w:rsidRPr="00395E50" w:rsidRDefault="006B7D4D" w:rsidP="006B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Earnings </w:t>
            </w:r>
            <w:r w:rsidR="008120CD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per </w:t>
            </w:r>
            <w:r w:rsidR="003B390B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</w:t>
            </w:r>
            <w:r w:rsidR="008120CD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hare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8120CD" w:rsidRPr="00395E50" w:rsidRDefault="008120CD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20CD" w:rsidRPr="00395E50" w:rsidRDefault="008120CD" w:rsidP="008120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3·25p per share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120CD" w:rsidRPr="00395E50" w:rsidRDefault="008120CD" w:rsidP="008120C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20CD" w:rsidRPr="00395E50" w:rsidRDefault="008120CD" w:rsidP="008120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4·66p per share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120CD" w:rsidRPr="00395E50" w:rsidRDefault="008120CD" w:rsidP="00705ED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120CD" w:rsidRPr="00395E50" w:rsidRDefault="008120CD" w:rsidP="008120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10·06p per share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120CD" w:rsidRPr="00395E50" w:rsidRDefault="007D320F" w:rsidP="007D32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4362" w:type="dxa"/>
            <w:shd w:val="clear" w:color="auto" w:fill="auto"/>
            <w:vAlign w:val="center"/>
            <w:hideMark/>
          </w:tcPr>
          <w:p w:rsidR="008120CD" w:rsidRPr="00395E50" w:rsidRDefault="008120CD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8120CD" w:rsidRPr="00395E50" w:rsidRDefault="008120CD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120CD" w:rsidRPr="00395E50" w:rsidRDefault="008120CD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120CD" w:rsidRPr="00395E50" w:rsidRDefault="008120CD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120CD" w:rsidRPr="00395E50" w:rsidRDefault="008120CD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120CD" w:rsidRPr="00395E50" w:rsidRDefault="008120CD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120CD" w:rsidRPr="00395E50" w:rsidRDefault="008120CD" w:rsidP="00300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</w:tbl>
    <w:p w:rsidR="006004B6" w:rsidRDefault="00300B4F" w:rsidP="00984544">
      <w:pPr>
        <w:rPr>
          <w:rFonts w:ascii="Times New Roman" w:eastAsia="Times New Roman" w:hAnsi="Times New Roman" w:cs="Times New Roman"/>
        </w:rPr>
      </w:pPr>
      <w:r w:rsidRPr="00300B4F">
        <w:rPr>
          <w:rFonts w:ascii="Calibri" w:eastAsia="Times New Roman" w:hAnsi="Calibri" w:cs="Times New Roman"/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761F06" wp14:editId="769107A9">
                <wp:simplePos x="0" y="0"/>
                <wp:positionH relativeFrom="column">
                  <wp:posOffset>8660130</wp:posOffset>
                </wp:positionH>
                <wp:positionV relativeFrom="paragraph">
                  <wp:posOffset>115570</wp:posOffset>
                </wp:positionV>
                <wp:extent cx="509545" cy="403860"/>
                <wp:effectExtent l="0" t="0" r="508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545" cy="403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00B4F" w:rsidRPr="00984544" w:rsidRDefault="00984544" w:rsidP="00300B4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84544">
                              <w:rPr>
                                <w:rFonts w:ascii="Arial" w:hAnsi="Arial" w:cs="Arial"/>
                                <w:b/>
                              </w:rPr>
                              <w:t>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8761F0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margin-left:681.9pt;margin-top:9.1pt;width:40.1pt;height:31.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" fillcolor="window" stroked="f" strokeweight=".5pt">
                <v:textbox>
                  <w:txbxContent>
                    <w:p w:rsidR="00300B4F" w:rsidRPr="00984544" w:rsidRDefault="00984544" w:rsidP="00300B4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84544">
                        <w:rPr>
                          <w:rFonts w:ascii="Arial" w:hAnsi="Arial" w:cs="Arial"/>
                          <w:b/>
                        </w:rPr>
                        <w:t>24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16"/>
        <w:gridCol w:w="915"/>
        <w:gridCol w:w="3660"/>
        <w:gridCol w:w="1754"/>
        <w:gridCol w:w="1220"/>
        <w:gridCol w:w="1316"/>
        <w:gridCol w:w="1277"/>
        <w:gridCol w:w="1525"/>
        <w:gridCol w:w="1539"/>
      </w:tblGrid>
      <w:tr w:rsidR="00300B4F" w:rsidRPr="00395E50" w:rsidTr="005C3560">
        <w:trPr>
          <w:trHeight w:val="300"/>
        </w:trPr>
        <w:tc>
          <w:tcPr>
            <w:tcW w:w="324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(i)</w:t>
            </w:r>
          </w:p>
        </w:tc>
        <w:tc>
          <w:tcPr>
            <w:tcW w:w="1296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Price Earnings Ratio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66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52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300B4F" w:rsidRPr="00395E50" w:rsidTr="005C3560">
        <w:trPr>
          <w:trHeight w:val="300"/>
        </w:trPr>
        <w:tc>
          <w:tcPr>
            <w:tcW w:w="324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96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 xml:space="preserve">Market Price per </w:t>
            </w:r>
            <w:r w:rsidR="003B390B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S</w:t>
            </w: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hare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00B4F" w:rsidRPr="00395E50" w:rsidRDefault="00984544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£0·</w:t>
            </w:r>
            <w:r w:rsidR="00300B4F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70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466" w:type="pct"/>
            <w:shd w:val="clear" w:color="auto" w:fill="auto"/>
            <w:vAlign w:val="center"/>
            <w:hideMark/>
          </w:tcPr>
          <w:p w:rsidR="00300B4F" w:rsidRPr="00395E50" w:rsidRDefault="00984544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£0·</w:t>
            </w:r>
            <w:r w:rsidR="00300B4F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60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300B4F" w:rsidRPr="00395E50" w:rsidRDefault="00984544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£0·</w:t>
            </w:r>
            <w:r w:rsidR="00300B4F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80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300B4F" w:rsidRPr="00395E50" w:rsidTr="005C3560">
        <w:trPr>
          <w:trHeight w:val="300"/>
        </w:trPr>
        <w:tc>
          <w:tcPr>
            <w:tcW w:w="324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96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Earnings per </w:t>
            </w:r>
            <w:r w:rsidR="00AC5DE2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</w:t>
            </w: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hare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</w:t>
            </w:r>
            <w:r w:rsidR="00984544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·</w:t>
            </w: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25p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66" w:type="pct"/>
            <w:shd w:val="clear" w:color="auto" w:fill="auto"/>
            <w:vAlign w:val="center"/>
            <w:hideMark/>
          </w:tcPr>
          <w:p w:rsidR="00300B4F" w:rsidRPr="00395E50" w:rsidRDefault="00984544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4·</w:t>
            </w:r>
            <w:r w:rsidR="00300B4F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66p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300B4F" w:rsidRPr="00395E50" w:rsidRDefault="00984544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10·</w:t>
            </w:r>
            <w:r w:rsidR="00300B4F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06p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300B4F" w:rsidRPr="00395E50" w:rsidTr="005C3560">
        <w:trPr>
          <w:trHeight w:val="300"/>
        </w:trPr>
        <w:tc>
          <w:tcPr>
            <w:tcW w:w="324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96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66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52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300B4F" w:rsidRPr="00395E50" w:rsidTr="005C3560">
        <w:trPr>
          <w:trHeight w:val="300"/>
        </w:trPr>
        <w:tc>
          <w:tcPr>
            <w:tcW w:w="324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96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00B4F" w:rsidRPr="00395E50" w:rsidRDefault="00984544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21·</w:t>
            </w:r>
            <w:r w:rsidR="00300B4F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54 times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300B4F" w:rsidRPr="00395E50" w:rsidRDefault="00984544" w:rsidP="0098454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(</w:t>
            </w:r>
            <w:r w:rsidR="00300B4F"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1</w:t>
            </w: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466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12</w:t>
            </w:r>
            <w:r w:rsidR="00984544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·</w:t>
            </w: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88 times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:rsidR="00300B4F" w:rsidRPr="00395E50" w:rsidRDefault="00984544" w:rsidP="0098454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(</w:t>
            </w:r>
            <w:r w:rsidR="00300B4F"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1</w:t>
            </w: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300B4F" w:rsidRPr="00395E50" w:rsidRDefault="00984544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7·</w:t>
            </w:r>
            <w:r w:rsidR="00300B4F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95 times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300B4F" w:rsidRPr="00395E50" w:rsidRDefault="00984544" w:rsidP="0098454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(</w:t>
            </w:r>
            <w:r w:rsidR="00300B4F"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1</w:t>
            </w: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)</w:t>
            </w:r>
          </w:p>
        </w:tc>
      </w:tr>
    </w:tbl>
    <w:p w:rsidR="00300B4F" w:rsidRDefault="00F7374D" w:rsidP="00984544">
      <w:pPr>
        <w:rPr>
          <w:rFonts w:ascii="Times New Roman" w:eastAsia="Times New Roman" w:hAnsi="Times New Roman" w:cs="Times New Roman"/>
        </w:rPr>
      </w:pPr>
      <w:r w:rsidRPr="00300B4F">
        <w:rPr>
          <w:rFonts w:ascii="Calibri" w:eastAsia="Times New Roman" w:hAnsi="Calibri" w:cs="Times New Roman"/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E20841" wp14:editId="20638D64">
                <wp:simplePos x="0" y="0"/>
                <wp:positionH relativeFrom="column">
                  <wp:posOffset>8734425</wp:posOffset>
                </wp:positionH>
                <wp:positionV relativeFrom="paragraph">
                  <wp:posOffset>1276349</wp:posOffset>
                </wp:positionV>
                <wp:extent cx="269875" cy="314325"/>
                <wp:effectExtent l="0" t="0" r="0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8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00B4F" w:rsidRPr="00984544" w:rsidRDefault="00984544" w:rsidP="00300B4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E20841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8" type="#_x0000_t202" style="position:absolute;margin-left:687.75pt;margin-top:100.5pt;width:21.2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" fillcolor="window" stroked="f" strokeweight=".5pt">
                <v:textbox>
                  <w:txbxContent>
                    <w:p w:rsidR="00300B4F" w:rsidRPr="00984544" w:rsidRDefault="00984544" w:rsidP="00300B4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27"/>
        <w:gridCol w:w="927"/>
        <w:gridCol w:w="3709"/>
        <w:gridCol w:w="1198"/>
        <w:gridCol w:w="1237"/>
        <w:gridCol w:w="1294"/>
        <w:gridCol w:w="1545"/>
        <w:gridCol w:w="1277"/>
        <w:gridCol w:w="288"/>
        <w:gridCol w:w="1720"/>
      </w:tblGrid>
      <w:tr w:rsidR="00300B4F" w:rsidRPr="00395E50" w:rsidTr="00F30EF4">
        <w:trPr>
          <w:trHeight w:val="300"/>
        </w:trPr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(ii)</w:t>
            </w:r>
          </w:p>
        </w:tc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Dividend Yield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43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63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300B4F" w:rsidRPr="00395E50" w:rsidTr="005C3560">
        <w:trPr>
          <w:trHeight w:val="300"/>
        </w:trPr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6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300B4F" w:rsidRPr="00395E50" w:rsidTr="00F30EF4">
        <w:trPr>
          <w:trHeight w:val="315"/>
        </w:trPr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 xml:space="preserve">Ordinary </w:t>
            </w:r>
            <w:r w:rsidR="00930F53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D</w:t>
            </w: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 xml:space="preserve">ividend per </w:t>
            </w:r>
            <w:r w:rsidR="003B390B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S</w:t>
            </w: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hare × 100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984544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2·</w:t>
            </w:r>
            <w:r w:rsidR="00300B4F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 × 100</w:t>
            </w:r>
          </w:p>
        </w:tc>
        <w:tc>
          <w:tcPr>
            <w:tcW w:w="438" w:type="pct"/>
            <w:tcBorders>
              <w:lef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58" w:type="pct"/>
            <w:shd w:val="clear" w:color="auto" w:fill="auto"/>
            <w:vAlign w:val="center"/>
            <w:hideMark/>
          </w:tcPr>
          <w:p w:rsidR="00300B4F" w:rsidRPr="00395E50" w:rsidRDefault="00984544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3·</w:t>
            </w:r>
            <w:r w:rsidR="00300B4F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73 × 100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52" w:type="pct"/>
            <w:shd w:val="clear" w:color="auto" w:fill="auto"/>
            <w:vAlign w:val="center"/>
            <w:hideMark/>
          </w:tcPr>
          <w:p w:rsidR="00300B4F" w:rsidRPr="00395E50" w:rsidRDefault="00984544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8·</w:t>
            </w:r>
            <w:r w:rsidR="00300B4F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 xml:space="preserve">05 </w:t>
            </w:r>
            <w:r w:rsidR="00F30EF4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× 100</w:t>
            </w:r>
          </w:p>
        </w:tc>
        <w:tc>
          <w:tcPr>
            <w:tcW w:w="711" w:type="pct"/>
            <w:gridSpan w:val="2"/>
            <w:tcBorders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300B4F" w:rsidRPr="00395E50" w:rsidTr="00F30EF4">
        <w:trPr>
          <w:trHeight w:val="345"/>
        </w:trPr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Market Price per </w:t>
            </w:r>
            <w:r w:rsidR="003B390B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</w:t>
            </w: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hare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0B4F" w:rsidRPr="00395E50" w:rsidRDefault="00300B4F" w:rsidP="00F30E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70</w:t>
            </w:r>
          </w:p>
        </w:tc>
        <w:tc>
          <w:tcPr>
            <w:tcW w:w="438" w:type="pct"/>
            <w:tcBorders>
              <w:left w:val="nil"/>
            </w:tcBorders>
            <w:shd w:val="clear" w:color="auto" w:fill="auto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58" w:type="pct"/>
            <w:shd w:val="clear" w:color="auto" w:fill="auto"/>
            <w:hideMark/>
          </w:tcPr>
          <w:p w:rsidR="00300B4F" w:rsidRPr="00395E50" w:rsidRDefault="00300B4F" w:rsidP="00F30E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547" w:type="pct"/>
            <w:shd w:val="clear" w:color="auto" w:fill="auto"/>
            <w:hideMark/>
          </w:tcPr>
          <w:p w:rsidR="00300B4F" w:rsidRPr="00395E50" w:rsidRDefault="00300B4F" w:rsidP="00F30E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52" w:type="pct"/>
            <w:shd w:val="clear" w:color="auto" w:fill="auto"/>
            <w:hideMark/>
          </w:tcPr>
          <w:p w:rsidR="00300B4F" w:rsidRPr="00395E50" w:rsidRDefault="00F30EF4" w:rsidP="00F30E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80</w:t>
            </w:r>
          </w:p>
        </w:tc>
        <w:tc>
          <w:tcPr>
            <w:tcW w:w="711" w:type="pct"/>
            <w:gridSpan w:val="2"/>
            <w:tcBorders>
              <w:right w:val="nil"/>
            </w:tcBorders>
            <w:shd w:val="clear" w:color="auto" w:fill="auto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300B4F" w:rsidRPr="00395E50" w:rsidTr="00F30EF4">
        <w:trPr>
          <w:trHeight w:val="300"/>
        </w:trPr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38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58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47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54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09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300B4F" w:rsidRPr="00395E50" w:rsidTr="005C3560">
        <w:trPr>
          <w:trHeight w:val="300"/>
        </w:trPr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300B4F" w:rsidP="009845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984544" w:rsidP="00F30E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3·</w:t>
            </w:r>
            <w:r w:rsidR="00300B4F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71%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B4F" w:rsidRPr="00395E50" w:rsidRDefault="00984544" w:rsidP="009845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(</w:t>
            </w:r>
            <w:r w:rsidR="00300B4F"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1</w:t>
            </w: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984544" w:rsidP="00F30E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6·</w:t>
            </w:r>
            <w:r w:rsidR="00300B4F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22%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B4F" w:rsidRPr="00395E50" w:rsidRDefault="00984544" w:rsidP="009845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(</w:t>
            </w:r>
            <w:r w:rsidR="00300B4F"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1</w:t>
            </w: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B4F" w:rsidRPr="00395E50" w:rsidRDefault="00984544" w:rsidP="00F30E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10·</w:t>
            </w:r>
            <w:r w:rsidR="00300B4F" w:rsidRPr="00395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06%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B4F" w:rsidRPr="00395E50" w:rsidRDefault="00984544" w:rsidP="005C356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(</w:t>
            </w:r>
            <w:r w:rsidR="00300B4F"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1</w:t>
            </w:r>
            <w:r w:rsidRPr="00395E5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)</w:t>
            </w:r>
          </w:p>
        </w:tc>
      </w:tr>
    </w:tbl>
    <w:p w:rsidR="00395E50" w:rsidRDefault="00395E50" w:rsidP="00F7374D">
      <w:pPr>
        <w:jc w:val="right"/>
        <w:rPr>
          <w:rFonts w:ascii="Arial" w:eastAsia="Times New Roman" w:hAnsi="Arial" w:cs="Arial"/>
          <w:b/>
        </w:rPr>
      </w:pPr>
    </w:p>
    <w:p w:rsidR="00300B4F" w:rsidRPr="00F7374D" w:rsidRDefault="00F7374D" w:rsidP="00F7374D">
      <w:pPr>
        <w:jc w:val="right"/>
        <w:rPr>
          <w:rFonts w:ascii="Arial" w:eastAsia="Times New Roman" w:hAnsi="Arial" w:cs="Arial"/>
          <w:b/>
        </w:rPr>
      </w:pPr>
      <w:r w:rsidRPr="00F7374D">
        <w:rPr>
          <w:rFonts w:ascii="Arial" w:eastAsia="Times New Roman" w:hAnsi="Arial" w:cs="Arial"/>
          <w:b/>
        </w:rPr>
        <w:t>Total marks (40)</w:t>
      </w:r>
    </w:p>
    <w:sectPr w:rsidR="00300B4F" w:rsidRPr="00F7374D" w:rsidSect="00395E50">
      <w:pgSz w:w="16838" w:h="11906" w:orient="landscape"/>
      <w:pgMar w:top="1134" w:right="1276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688" w:rsidRDefault="00544688" w:rsidP="00544688">
      <w:pPr>
        <w:spacing w:after="0" w:line="240" w:lineRule="auto"/>
      </w:pPr>
      <w:r>
        <w:separator/>
      </w:r>
    </w:p>
  </w:endnote>
  <w:endnote w:type="continuationSeparator" w:id="0">
    <w:p w:rsidR="00544688" w:rsidRDefault="00544688" w:rsidP="00544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688" w:rsidRDefault="00544688" w:rsidP="00544688">
      <w:pPr>
        <w:spacing w:after="0" w:line="240" w:lineRule="auto"/>
      </w:pPr>
      <w:r>
        <w:separator/>
      </w:r>
    </w:p>
  </w:footnote>
  <w:footnote w:type="continuationSeparator" w:id="0">
    <w:p w:rsidR="00544688" w:rsidRDefault="00544688" w:rsidP="005446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FB6"/>
    <w:multiLevelType w:val="hybridMultilevel"/>
    <w:tmpl w:val="6DC22E7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CD644B"/>
    <w:multiLevelType w:val="hybridMultilevel"/>
    <w:tmpl w:val="D3C4805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800CB1"/>
    <w:multiLevelType w:val="hybridMultilevel"/>
    <w:tmpl w:val="094266DE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965382"/>
    <w:multiLevelType w:val="hybridMultilevel"/>
    <w:tmpl w:val="E4727612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E0843"/>
    <w:multiLevelType w:val="hybridMultilevel"/>
    <w:tmpl w:val="79FEA098"/>
    <w:lvl w:ilvl="0" w:tplc="25AA5D14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91588D"/>
    <w:multiLevelType w:val="hybridMultilevel"/>
    <w:tmpl w:val="11449EA2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B81703"/>
    <w:multiLevelType w:val="hybridMultilevel"/>
    <w:tmpl w:val="E3F840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67907"/>
    <w:multiLevelType w:val="multilevel"/>
    <w:tmpl w:val="AC9209C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724BEF"/>
    <w:multiLevelType w:val="hybridMultilevel"/>
    <w:tmpl w:val="806C51FA"/>
    <w:lvl w:ilvl="0" w:tplc="25AA5D14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0425E93"/>
    <w:multiLevelType w:val="hybridMultilevel"/>
    <w:tmpl w:val="69CC3E3A"/>
    <w:lvl w:ilvl="0" w:tplc="25AA5D14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43B51E5"/>
    <w:multiLevelType w:val="hybridMultilevel"/>
    <w:tmpl w:val="22B27A32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85366AA"/>
    <w:multiLevelType w:val="hybridMultilevel"/>
    <w:tmpl w:val="7A9051B0"/>
    <w:lvl w:ilvl="0" w:tplc="76C86D7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10"/>
  </w:num>
  <w:num w:numId="7">
    <w:abstractNumId w:val="7"/>
  </w:num>
  <w:num w:numId="8">
    <w:abstractNumId w:val="11"/>
  </w:num>
  <w:num w:numId="9">
    <w:abstractNumId w:val="4"/>
  </w:num>
  <w:num w:numId="10">
    <w:abstractNumId w:val="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3BE"/>
    <w:rsid w:val="0005338B"/>
    <w:rsid w:val="000E54DB"/>
    <w:rsid w:val="001A7F96"/>
    <w:rsid w:val="00247DB9"/>
    <w:rsid w:val="002575E3"/>
    <w:rsid w:val="002E4564"/>
    <w:rsid w:val="002E63BE"/>
    <w:rsid w:val="00300B4F"/>
    <w:rsid w:val="00303E75"/>
    <w:rsid w:val="00386308"/>
    <w:rsid w:val="00395E50"/>
    <w:rsid w:val="003B390B"/>
    <w:rsid w:val="00465A72"/>
    <w:rsid w:val="00531B05"/>
    <w:rsid w:val="00544688"/>
    <w:rsid w:val="00582A76"/>
    <w:rsid w:val="005B6B9E"/>
    <w:rsid w:val="005C3560"/>
    <w:rsid w:val="005D6AF6"/>
    <w:rsid w:val="006004B6"/>
    <w:rsid w:val="006B7D4D"/>
    <w:rsid w:val="006C5922"/>
    <w:rsid w:val="006E1336"/>
    <w:rsid w:val="007323C2"/>
    <w:rsid w:val="007448DD"/>
    <w:rsid w:val="007D320F"/>
    <w:rsid w:val="008120CD"/>
    <w:rsid w:val="00845277"/>
    <w:rsid w:val="00915411"/>
    <w:rsid w:val="00930F53"/>
    <w:rsid w:val="0095344D"/>
    <w:rsid w:val="00984544"/>
    <w:rsid w:val="009F2B7E"/>
    <w:rsid w:val="00A109C9"/>
    <w:rsid w:val="00AA78D5"/>
    <w:rsid w:val="00AC5DE2"/>
    <w:rsid w:val="00BC26EE"/>
    <w:rsid w:val="00BE4CCE"/>
    <w:rsid w:val="00D118A4"/>
    <w:rsid w:val="00D9187A"/>
    <w:rsid w:val="00DA0A51"/>
    <w:rsid w:val="00E5041F"/>
    <w:rsid w:val="00E652D8"/>
    <w:rsid w:val="00E91952"/>
    <w:rsid w:val="00EC5973"/>
    <w:rsid w:val="00F30EF4"/>
    <w:rsid w:val="00F7374D"/>
    <w:rsid w:val="00FA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5344D"/>
    <w:pPr>
      <w:spacing w:after="0" w:line="240" w:lineRule="auto"/>
    </w:pPr>
  </w:style>
  <w:style w:type="table" w:styleId="TableGrid">
    <w:name w:val="Table Grid"/>
    <w:basedOn w:val="TableNormal"/>
    <w:uiPriority w:val="59"/>
    <w:rsid w:val="00953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6004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004B6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9187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187A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187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87A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D320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446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688"/>
  </w:style>
  <w:style w:type="paragraph" w:styleId="Footer">
    <w:name w:val="footer"/>
    <w:basedOn w:val="Normal"/>
    <w:link w:val="FooterChar"/>
    <w:uiPriority w:val="99"/>
    <w:unhideWhenUsed/>
    <w:rsid w:val="005446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6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303AF-0FC1-4832-82C6-2DC6C85DD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735</Words>
  <Characters>4192</Characters>
  <Application>Microsoft Office Word</Application>
  <DocSecurity>0</DocSecurity>
  <Lines>34</Lines>
  <Paragraphs>9</Paragraphs>
  <ScaleCrop>false</ScaleCrop>
  <Company/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2018-01-08T11:16:00Z</dcterms:created>
  <dcterms:modified xsi:type="dcterms:W3CDTF">2018-01-08T11:16:00Z</dcterms:modified>
</cp:coreProperties>
</file>