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BF410" w14:textId="77777777" w:rsidR="00BC34A8" w:rsidRDefault="006A17BC" w:rsidP="004C1487">
      <w:pPr>
        <w:tabs>
          <w:tab w:val="right" w:pos="8931"/>
        </w:tabs>
      </w:pPr>
      <w:r>
        <w:rPr>
          <w:b/>
        </w:rPr>
        <w:t>Question 34</w:t>
      </w:r>
    </w:p>
    <w:p w14:paraId="3ACBF411" w14:textId="77777777" w:rsidR="004C1487" w:rsidRDefault="00BC34A8" w:rsidP="004C1487">
      <w:pPr>
        <w:tabs>
          <w:tab w:val="right" w:pos="8931"/>
        </w:tabs>
        <w:rPr>
          <w:i/>
        </w:rPr>
      </w:pPr>
      <w:r>
        <w:tab/>
      </w:r>
    </w:p>
    <w:p w14:paraId="3ACBF412" w14:textId="77777777" w:rsidR="00F64B68" w:rsidRDefault="005B32AC" w:rsidP="001D584D">
      <w:pPr>
        <w:tabs>
          <w:tab w:val="right" w:pos="8931"/>
        </w:tabs>
      </w:pPr>
      <w:r w:rsidRPr="005B32AC">
        <w:t>Nivens Ltd operates a system of separate a</w:t>
      </w:r>
      <w:r>
        <w:t>bsorption rates for each of the</w:t>
      </w:r>
      <w:r w:rsidR="001D584D">
        <w:t xml:space="preserve"> </w:t>
      </w:r>
      <w:r w:rsidRPr="005B32AC">
        <w:t>production cost centres in its factory.</w:t>
      </w:r>
    </w:p>
    <w:p w14:paraId="3ACBF413" w14:textId="77777777" w:rsidR="005B32AC" w:rsidRDefault="005B32AC" w:rsidP="004C1487">
      <w:pPr>
        <w:tabs>
          <w:tab w:val="right" w:pos="8931"/>
        </w:tabs>
        <w:ind w:left="426" w:hanging="426"/>
      </w:pPr>
    </w:p>
    <w:p w14:paraId="3ACBF414" w14:textId="77777777" w:rsidR="005B32AC" w:rsidRDefault="001D584D" w:rsidP="001D584D">
      <w:pPr>
        <w:tabs>
          <w:tab w:val="right" w:pos="8931"/>
        </w:tabs>
      </w:pPr>
      <w:r>
        <w:t>The factory has three</w:t>
      </w:r>
      <w:r w:rsidR="005B32AC">
        <w:t xml:space="preserve"> production</w:t>
      </w:r>
      <w:r w:rsidR="00DA6848">
        <w:t xml:space="preserve"> cost centres —</w:t>
      </w:r>
      <w:r>
        <w:t xml:space="preserve"> A, B and C, and two</w:t>
      </w:r>
      <w:r w:rsidR="005B32AC">
        <w:t xml:space="preserve"> service cost</w:t>
      </w:r>
      <w:r>
        <w:t xml:space="preserve"> </w:t>
      </w:r>
      <w:r w:rsidR="005B32AC">
        <w:t>centres</w:t>
      </w:r>
      <w:r w:rsidR="00DA6848">
        <w:t xml:space="preserve"> — </w:t>
      </w:r>
      <w:r w:rsidR="00DA6848">
        <w:br/>
      </w:r>
      <w:r w:rsidR="005B32AC">
        <w:t>X and Y.</w:t>
      </w:r>
    </w:p>
    <w:p w14:paraId="3ACBF415" w14:textId="77777777" w:rsidR="005B32AC" w:rsidRDefault="005B32AC" w:rsidP="004C1487">
      <w:pPr>
        <w:tabs>
          <w:tab w:val="right" w:pos="8931"/>
        </w:tabs>
        <w:ind w:left="426" w:hanging="426"/>
      </w:pPr>
    </w:p>
    <w:p w14:paraId="3ACBF416" w14:textId="77777777" w:rsidR="005B32AC" w:rsidRDefault="005B32AC" w:rsidP="004C1487">
      <w:pPr>
        <w:tabs>
          <w:tab w:val="right" w:pos="8931"/>
        </w:tabs>
        <w:ind w:left="426" w:hanging="426"/>
      </w:pPr>
      <w:r>
        <w:t>The following esti</w:t>
      </w:r>
      <w:r w:rsidR="001D584D">
        <w:t>mates have been made for Year 3:</w:t>
      </w:r>
    </w:p>
    <w:p w14:paraId="3ACBF417" w14:textId="77777777" w:rsidR="005B32AC" w:rsidRDefault="005B32AC" w:rsidP="004C1487">
      <w:pPr>
        <w:tabs>
          <w:tab w:val="right" w:pos="8931"/>
        </w:tabs>
        <w:ind w:left="426" w:hanging="426"/>
      </w:pPr>
    </w:p>
    <w:tbl>
      <w:tblPr>
        <w:tblStyle w:val="TableGrid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84"/>
        <w:gridCol w:w="1596"/>
      </w:tblGrid>
      <w:tr w:rsidR="005B32AC" w14:paraId="3ACBF41A" w14:textId="77777777" w:rsidTr="005B32AC">
        <w:tc>
          <w:tcPr>
            <w:tcW w:w="2384" w:type="dxa"/>
          </w:tcPr>
          <w:p w14:paraId="3ACBF418" w14:textId="77777777" w:rsidR="005B32AC" w:rsidRPr="005B32AC" w:rsidRDefault="005B32AC" w:rsidP="004C1487">
            <w:pPr>
              <w:tabs>
                <w:tab w:val="right" w:pos="8931"/>
              </w:tabs>
              <w:rPr>
                <w:b/>
              </w:rPr>
            </w:pPr>
            <w:r w:rsidRPr="005B32AC">
              <w:rPr>
                <w:b/>
              </w:rPr>
              <w:t>Overheads</w:t>
            </w:r>
          </w:p>
        </w:tc>
        <w:tc>
          <w:tcPr>
            <w:tcW w:w="1596" w:type="dxa"/>
          </w:tcPr>
          <w:p w14:paraId="3ACBF419" w14:textId="77777777" w:rsidR="005B32AC" w:rsidRPr="005B32AC" w:rsidRDefault="005B32AC" w:rsidP="001D584D">
            <w:pPr>
              <w:tabs>
                <w:tab w:val="right" w:pos="8931"/>
              </w:tabs>
              <w:jc w:val="right"/>
              <w:rPr>
                <w:b/>
              </w:rPr>
            </w:pPr>
            <w:r w:rsidRPr="005B32AC">
              <w:rPr>
                <w:b/>
              </w:rPr>
              <w:t xml:space="preserve">Total </w:t>
            </w:r>
            <w:r w:rsidR="001D584D">
              <w:rPr>
                <w:b/>
              </w:rPr>
              <w:t>c</w:t>
            </w:r>
            <w:r w:rsidRPr="005B32AC">
              <w:rPr>
                <w:b/>
              </w:rPr>
              <w:t>ost</w:t>
            </w:r>
          </w:p>
        </w:tc>
      </w:tr>
      <w:tr w:rsidR="005B32AC" w14:paraId="3ACBF41D" w14:textId="77777777" w:rsidTr="005B32AC">
        <w:tc>
          <w:tcPr>
            <w:tcW w:w="2384" w:type="dxa"/>
          </w:tcPr>
          <w:p w14:paraId="3ACBF41B" w14:textId="77777777" w:rsidR="005B32AC" w:rsidRDefault="005B32AC" w:rsidP="004C1487">
            <w:pPr>
              <w:tabs>
                <w:tab w:val="right" w:pos="8931"/>
              </w:tabs>
            </w:pPr>
          </w:p>
        </w:tc>
        <w:tc>
          <w:tcPr>
            <w:tcW w:w="1596" w:type="dxa"/>
          </w:tcPr>
          <w:p w14:paraId="3ACBF41C" w14:textId="77777777" w:rsidR="005B32AC" w:rsidRDefault="005B32AC" w:rsidP="005B32AC">
            <w:pPr>
              <w:tabs>
                <w:tab w:val="right" w:pos="8931"/>
              </w:tabs>
              <w:jc w:val="right"/>
            </w:pPr>
          </w:p>
        </w:tc>
      </w:tr>
      <w:tr w:rsidR="005B32AC" w14:paraId="3ACBF420" w14:textId="77777777" w:rsidTr="005B32AC">
        <w:tc>
          <w:tcPr>
            <w:tcW w:w="2384" w:type="dxa"/>
          </w:tcPr>
          <w:p w14:paraId="3ACBF41E" w14:textId="77777777" w:rsidR="005B32AC" w:rsidRDefault="005B32AC" w:rsidP="004C1487">
            <w:pPr>
              <w:tabs>
                <w:tab w:val="right" w:pos="8931"/>
              </w:tabs>
            </w:pPr>
            <w:r>
              <w:t>Rent</w:t>
            </w:r>
          </w:p>
        </w:tc>
        <w:tc>
          <w:tcPr>
            <w:tcW w:w="1596" w:type="dxa"/>
          </w:tcPr>
          <w:p w14:paraId="3ACBF41F" w14:textId="77777777" w:rsidR="005B32AC" w:rsidRDefault="005B32AC" w:rsidP="005B32AC">
            <w:pPr>
              <w:tabs>
                <w:tab w:val="right" w:pos="8931"/>
              </w:tabs>
              <w:jc w:val="right"/>
            </w:pPr>
            <w:r>
              <w:t>£144,000</w:t>
            </w:r>
          </w:p>
        </w:tc>
      </w:tr>
      <w:tr w:rsidR="005B32AC" w14:paraId="3ACBF423" w14:textId="77777777" w:rsidTr="005B32AC">
        <w:tc>
          <w:tcPr>
            <w:tcW w:w="2384" w:type="dxa"/>
          </w:tcPr>
          <w:p w14:paraId="3ACBF421" w14:textId="77777777" w:rsidR="005B32AC" w:rsidRDefault="001D584D" w:rsidP="004C1487">
            <w:pPr>
              <w:tabs>
                <w:tab w:val="right" w:pos="8931"/>
              </w:tabs>
            </w:pPr>
            <w:r>
              <w:t xml:space="preserve">Canteen </w:t>
            </w:r>
            <w:r w:rsidR="003B12EE">
              <w:t>C</w:t>
            </w:r>
            <w:r w:rsidR="005B32AC">
              <w:t>osts</w:t>
            </w:r>
          </w:p>
        </w:tc>
        <w:tc>
          <w:tcPr>
            <w:tcW w:w="1596" w:type="dxa"/>
          </w:tcPr>
          <w:p w14:paraId="3ACBF422" w14:textId="77777777" w:rsidR="005B32AC" w:rsidRDefault="005B32AC" w:rsidP="005B32AC">
            <w:pPr>
              <w:tabs>
                <w:tab w:val="right" w:pos="8931"/>
              </w:tabs>
              <w:jc w:val="right"/>
            </w:pPr>
            <w:r>
              <w:t>£90,000</w:t>
            </w:r>
          </w:p>
        </w:tc>
      </w:tr>
      <w:tr w:rsidR="005B32AC" w14:paraId="3ACBF426" w14:textId="77777777" w:rsidTr="005B32AC">
        <w:tc>
          <w:tcPr>
            <w:tcW w:w="2384" w:type="dxa"/>
          </w:tcPr>
          <w:p w14:paraId="3ACBF424" w14:textId="77777777" w:rsidR="005B32AC" w:rsidRDefault="005B32AC" w:rsidP="004C1487">
            <w:pPr>
              <w:tabs>
                <w:tab w:val="right" w:pos="8931"/>
              </w:tabs>
            </w:pPr>
            <w:r>
              <w:t>Power</w:t>
            </w:r>
          </w:p>
        </w:tc>
        <w:tc>
          <w:tcPr>
            <w:tcW w:w="1596" w:type="dxa"/>
          </w:tcPr>
          <w:p w14:paraId="3ACBF425" w14:textId="77777777" w:rsidR="005B32AC" w:rsidRDefault="005B32AC" w:rsidP="005B32AC">
            <w:pPr>
              <w:tabs>
                <w:tab w:val="right" w:pos="8931"/>
              </w:tabs>
              <w:jc w:val="right"/>
            </w:pPr>
            <w:r>
              <w:t>£160,000</w:t>
            </w:r>
          </w:p>
        </w:tc>
      </w:tr>
      <w:tr w:rsidR="005B32AC" w14:paraId="3ACBF429" w14:textId="77777777" w:rsidTr="005B32AC">
        <w:tc>
          <w:tcPr>
            <w:tcW w:w="2384" w:type="dxa"/>
          </w:tcPr>
          <w:p w14:paraId="3ACBF427" w14:textId="77777777" w:rsidR="005B32AC" w:rsidRDefault="001D584D" w:rsidP="003B12EE">
            <w:pPr>
              <w:tabs>
                <w:tab w:val="right" w:pos="8931"/>
              </w:tabs>
            </w:pPr>
            <w:r>
              <w:t xml:space="preserve">Heat and </w:t>
            </w:r>
            <w:r w:rsidR="003B12EE">
              <w:t>L</w:t>
            </w:r>
            <w:r w:rsidR="005B32AC">
              <w:t>ight</w:t>
            </w:r>
          </w:p>
        </w:tc>
        <w:tc>
          <w:tcPr>
            <w:tcW w:w="1596" w:type="dxa"/>
          </w:tcPr>
          <w:p w14:paraId="3ACBF428" w14:textId="77777777" w:rsidR="005B32AC" w:rsidRDefault="005B32AC" w:rsidP="005B32AC">
            <w:pPr>
              <w:tabs>
                <w:tab w:val="right" w:pos="8931"/>
              </w:tabs>
              <w:jc w:val="right"/>
            </w:pPr>
            <w:r>
              <w:t>£36,000</w:t>
            </w:r>
          </w:p>
        </w:tc>
      </w:tr>
      <w:tr w:rsidR="005B32AC" w14:paraId="3ACBF42C" w14:textId="77777777" w:rsidTr="005B32AC">
        <w:tc>
          <w:tcPr>
            <w:tcW w:w="2384" w:type="dxa"/>
          </w:tcPr>
          <w:p w14:paraId="3ACBF42A" w14:textId="77777777" w:rsidR="005B32AC" w:rsidRDefault="005B32AC" w:rsidP="001D584D">
            <w:pPr>
              <w:tabs>
                <w:tab w:val="right" w:pos="8931"/>
              </w:tabs>
            </w:pPr>
            <w:r>
              <w:t xml:space="preserve">Machine </w:t>
            </w:r>
            <w:r w:rsidR="003B12EE">
              <w:t>I</w:t>
            </w:r>
            <w:r>
              <w:t>nsurance</w:t>
            </w:r>
          </w:p>
        </w:tc>
        <w:tc>
          <w:tcPr>
            <w:tcW w:w="1596" w:type="dxa"/>
          </w:tcPr>
          <w:p w14:paraId="3ACBF42B" w14:textId="77777777" w:rsidR="005B32AC" w:rsidRDefault="005B32AC" w:rsidP="005B32AC">
            <w:pPr>
              <w:tabs>
                <w:tab w:val="right" w:pos="8931"/>
              </w:tabs>
              <w:jc w:val="right"/>
            </w:pPr>
            <w:r>
              <w:t>£9,000</w:t>
            </w:r>
          </w:p>
        </w:tc>
      </w:tr>
      <w:tr w:rsidR="005B32AC" w14:paraId="3ACBF42F" w14:textId="77777777" w:rsidTr="005B32AC">
        <w:tc>
          <w:tcPr>
            <w:tcW w:w="2384" w:type="dxa"/>
          </w:tcPr>
          <w:p w14:paraId="3ACBF42D" w14:textId="77777777" w:rsidR="005B32AC" w:rsidRDefault="001D584D" w:rsidP="004C1487">
            <w:pPr>
              <w:tabs>
                <w:tab w:val="right" w:pos="8931"/>
              </w:tabs>
            </w:pPr>
            <w:r>
              <w:t xml:space="preserve">Indirect </w:t>
            </w:r>
            <w:r w:rsidR="003B12EE">
              <w:t>M</w:t>
            </w:r>
            <w:r w:rsidR="005B32AC">
              <w:t>aterials</w:t>
            </w:r>
          </w:p>
        </w:tc>
        <w:tc>
          <w:tcPr>
            <w:tcW w:w="1596" w:type="dxa"/>
          </w:tcPr>
          <w:p w14:paraId="3ACBF42E" w14:textId="77777777" w:rsidR="005B32AC" w:rsidRDefault="005B32AC" w:rsidP="005B32AC">
            <w:pPr>
              <w:tabs>
                <w:tab w:val="right" w:pos="8931"/>
              </w:tabs>
              <w:jc w:val="right"/>
            </w:pPr>
            <w:r>
              <w:t>£41,032</w:t>
            </w:r>
          </w:p>
        </w:tc>
      </w:tr>
    </w:tbl>
    <w:p w14:paraId="3ACBF430" w14:textId="77777777" w:rsidR="005B32AC" w:rsidRDefault="005B32AC" w:rsidP="004C1487">
      <w:pPr>
        <w:tabs>
          <w:tab w:val="right" w:pos="8931"/>
        </w:tabs>
        <w:ind w:left="426" w:hanging="426"/>
      </w:pPr>
    </w:p>
    <w:p w14:paraId="3ACBF431" w14:textId="77777777" w:rsidR="001D584D" w:rsidRDefault="001D584D" w:rsidP="004C1487">
      <w:pPr>
        <w:tabs>
          <w:tab w:val="right" w:pos="8931"/>
        </w:tabs>
        <w:ind w:left="426" w:hanging="426"/>
      </w:pPr>
    </w:p>
    <w:p w14:paraId="3ACBF432" w14:textId="77777777" w:rsidR="005B32AC" w:rsidRDefault="005B32AC" w:rsidP="004C1487">
      <w:pPr>
        <w:tabs>
          <w:tab w:val="right" w:pos="8931"/>
        </w:tabs>
        <w:ind w:left="426" w:hanging="426"/>
      </w:pPr>
      <w:r>
        <w:t>The follo</w:t>
      </w:r>
      <w:r w:rsidR="001D584D">
        <w:t>wing details are also available: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8"/>
        <w:gridCol w:w="1201"/>
        <w:gridCol w:w="1200"/>
        <w:gridCol w:w="1176"/>
        <w:gridCol w:w="1174"/>
        <w:gridCol w:w="1174"/>
      </w:tblGrid>
      <w:tr w:rsidR="005B32AC" w14:paraId="3ACBF439" w14:textId="77777777" w:rsidTr="001D584D">
        <w:tc>
          <w:tcPr>
            <w:tcW w:w="1825" w:type="pct"/>
          </w:tcPr>
          <w:p w14:paraId="3ACBF433" w14:textId="77777777" w:rsidR="005B32AC" w:rsidRDefault="005B32AC" w:rsidP="005B32AC">
            <w:pPr>
              <w:tabs>
                <w:tab w:val="right" w:pos="8931"/>
              </w:tabs>
              <w:spacing w:after="60"/>
            </w:pPr>
          </w:p>
        </w:tc>
        <w:tc>
          <w:tcPr>
            <w:tcW w:w="643" w:type="pct"/>
          </w:tcPr>
          <w:p w14:paraId="3ACBF434" w14:textId="77777777" w:rsidR="005B32AC" w:rsidRPr="005B32AC" w:rsidRDefault="005B32AC" w:rsidP="005B32AC">
            <w:pPr>
              <w:tabs>
                <w:tab w:val="right" w:pos="8931"/>
              </w:tabs>
              <w:spacing w:after="60"/>
              <w:jc w:val="right"/>
              <w:rPr>
                <w:b/>
              </w:rPr>
            </w:pPr>
            <w:r w:rsidRPr="005B32AC">
              <w:rPr>
                <w:b/>
              </w:rPr>
              <w:t>A</w:t>
            </w:r>
          </w:p>
        </w:tc>
        <w:tc>
          <w:tcPr>
            <w:tcW w:w="643" w:type="pct"/>
          </w:tcPr>
          <w:p w14:paraId="3ACBF435" w14:textId="77777777" w:rsidR="005B32AC" w:rsidRPr="005B32AC" w:rsidRDefault="005B32AC" w:rsidP="005B32AC">
            <w:pPr>
              <w:tabs>
                <w:tab w:val="right" w:pos="8931"/>
              </w:tabs>
              <w:spacing w:after="60"/>
              <w:jc w:val="right"/>
              <w:rPr>
                <w:b/>
              </w:rPr>
            </w:pPr>
            <w:r w:rsidRPr="005B32AC">
              <w:rPr>
                <w:b/>
              </w:rPr>
              <w:t>B</w:t>
            </w:r>
          </w:p>
        </w:tc>
        <w:tc>
          <w:tcPr>
            <w:tcW w:w="630" w:type="pct"/>
          </w:tcPr>
          <w:p w14:paraId="3ACBF436" w14:textId="77777777" w:rsidR="005B32AC" w:rsidRPr="005B32AC" w:rsidRDefault="005B32AC" w:rsidP="005B32AC">
            <w:pPr>
              <w:tabs>
                <w:tab w:val="right" w:pos="8931"/>
              </w:tabs>
              <w:spacing w:after="60"/>
              <w:jc w:val="right"/>
              <w:rPr>
                <w:b/>
              </w:rPr>
            </w:pPr>
            <w:r w:rsidRPr="005B32AC">
              <w:rPr>
                <w:b/>
              </w:rPr>
              <w:t>C</w:t>
            </w:r>
          </w:p>
        </w:tc>
        <w:tc>
          <w:tcPr>
            <w:tcW w:w="629" w:type="pct"/>
          </w:tcPr>
          <w:p w14:paraId="3ACBF437" w14:textId="77777777" w:rsidR="005B32AC" w:rsidRPr="005B32AC" w:rsidRDefault="005B32AC" w:rsidP="005B32AC">
            <w:pPr>
              <w:tabs>
                <w:tab w:val="right" w:pos="8931"/>
              </w:tabs>
              <w:spacing w:after="60"/>
              <w:jc w:val="right"/>
              <w:rPr>
                <w:b/>
              </w:rPr>
            </w:pPr>
            <w:r w:rsidRPr="005B32AC">
              <w:rPr>
                <w:b/>
              </w:rPr>
              <w:t>X</w:t>
            </w:r>
          </w:p>
        </w:tc>
        <w:tc>
          <w:tcPr>
            <w:tcW w:w="629" w:type="pct"/>
          </w:tcPr>
          <w:p w14:paraId="3ACBF438" w14:textId="77777777" w:rsidR="005B32AC" w:rsidRPr="005B32AC" w:rsidRDefault="005B32AC" w:rsidP="005B32AC">
            <w:pPr>
              <w:tabs>
                <w:tab w:val="right" w:pos="8931"/>
              </w:tabs>
              <w:spacing w:after="60"/>
              <w:jc w:val="right"/>
              <w:rPr>
                <w:b/>
              </w:rPr>
            </w:pPr>
            <w:r w:rsidRPr="005B32AC">
              <w:rPr>
                <w:b/>
              </w:rPr>
              <w:t>Y</w:t>
            </w:r>
          </w:p>
        </w:tc>
      </w:tr>
      <w:tr w:rsidR="005B32AC" w14:paraId="3ACBF440" w14:textId="77777777" w:rsidTr="001D584D">
        <w:tc>
          <w:tcPr>
            <w:tcW w:w="1825" w:type="pct"/>
          </w:tcPr>
          <w:p w14:paraId="3ACBF43A" w14:textId="77777777" w:rsidR="005B32AC" w:rsidRDefault="005B32AC" w:rsidP="005B32AC">
            <w:pPr>
              <w:tabs>
                <w:tab w:val="right" w:pos="8931"/>
              </w:tabs>
              <w:spacing w:after="60"/>
            </w:pPr>
            <w:r>
              <w:t xml:space="preserve">No of </w:t>
            </w:r>
            <w:r w:rsidR="003B12EE">
              <w:t>E</w:t>
            </w:r>
            <w:r>
              <w:t>mployees</w:t>
            </w:r>
          </w:p>
        </w:tc>
        <w:tc>
          <w:tcPr>
            <w:tcW w:w="643" w:type="pct"/>
          </w:tcPr>
          <w:p w14:paraId="3ACBF43B" w14:textId="77777777" w:rsidR="005B32AC" w:rsidRDefault="005B32AC" w:rsidP="005B32AC">
            <w:pPr>
              <w:tabs>
                <w:tab w:val="right" w:pos="8931"/>
              </w:tabs>
              <w:spacing w:after="60"/>
              <w:jc w:val="right"/>
            </w:pPr>
            <w:r>
              <w:t>120</w:t>
            </w:r>
          </w:p>
        </w:tc>
        <w:tc>
          <w:tcPr>
            <w:tcW w:w="643" w:type="pct"/>
          </w:tcPr>
          <w:p w14:paraId="3ACBF43C" w14:textId="77777777" w:rsidR="005B32AC" w:rsidRDefault="005B32AC" w:rsidP="005B32AC">
            <w:pPr>
              <w:tabs>
                <w:tab w:val="right" w:pos="8931"/>
              </w:tabs>
              <w:spacing w:after="60"/>
              <w:jc w:val="right"/>
            </w:pPr>
            <w:r>
              <w:t>75</w:t>
            </w:r>
          </w:p>
        </w:tc>
        <w:tc>
          <w:tcPr>
            <w:tcW w:w="630" w:type="pct"/>
          </w:tcPr>
          <w:p w14:paraId="3ACBF43D" w14:textId="77777777" w:rsidR="005B32AC" w:rsidRDefault="005B32AC" w:rsidP="005B32AC">
            <w:pPr>
              <w:tabs>
                <w:tab w:val="right" w:pos="8931"/>
              </w:tabs>
              <w:spacing w:after="60"/>
              <w:jc w:val="right"/>
            </w:pPr>
            <w:r>
              <w:t>60</w:t>
            </w:r>
          </w:p>
        </w:tc>
        <w:tc>
          <w:tcPr>
            <w:tcW w:w="629" w:type="pct"/>
          </w:tcPr>
          <w:p w14:paraId="3ACBF43E" w14:textId="77777777" w:rsidR="005B32AC" w:rsidRDefault="005B32AC" w:rsidP="005B32AC">
            <w:pPr>
              <w:tabs>
                <w:tab w:val="right" w:pos="8931"/>
              </w:tabs>
              <w:spacing w:after="60"/>
              <w:jc w:val="right"/>
            </w:pPr>
            <w:r>
              <w:t>30</w:t>
            </w:r>
          </w:p>
        </w:tc>
        <w:tc>
          <w:tcPr>
            <w:tcW w:w="629" w:type="pct"/>
          </w:tcPr>
          <w:p w14:paraId="3ACBF43F" w14:textId="77777777" w:rsidR="005B32AC" w:rsidRDefault="005B32AC" w:rsidP="005B32AC">
            <w:pPr>
              <w:tabs>
                <w:tab w:val="right" w:pos="8931"/>
              </w:tabs>
              <w:spacing w:after="60"/>
              <w:jc w:val="right"/>
            </w:pPr>
            <w:r>
              <w:t>15</w:t>
            </w:r>
          </w:p>
        </w:tc>
      </w:tr>
      <w:tr w:rsidR="005B32AC" w14:paraId="3ACBF447" w14:textId="77777777" w:rsidTr="001D584D">
        <w:tc>
          <w:tcPr>
            <w:tcW w:w="1825" w:type="pct"/>
          </w:tcPr>
          <w:p w14:paraId="3ACBF441" w14:textId="77777777" w:rsidR="005B32AC" w:rsidRDefault="005B32AC" w:rsidP="005B32AC">
            <w:pPr>
              <w:tabs>
                <w:tab w:val="right" w:pos="8931"/>
              </w:tabs>
              <w:spacing w:after="60"/>
            </w:pPr>
            <w:r>
              <w:t xml:space="preserve">Kilowatt </w:t>
            </w:r>
            <w:r w:rsidR="003B12EE">
              <w:t>H</w:t>
            </w:r>
            <w:r>
              <w:t>ours (000s)</w:t>
            </w:r>
          </w:p>
        </w:tc>
        <w:tc>
          <w:tcPr>
            <w:tcW w:w="643" w:type="pct"/>
          </w:tcPr>
          <w:p w14:paraId="3ACBF442" w14:textId="77777777" w:rsidR="005B32AC" w:rsidRDefault="005B32AC" w:rsidP="005B32AC">
            <w:pPr>
              <w:tabs>
                <w:tab w:val="right" w:pos="8931"/>
              </w:tabs>
              <w:spacing w:after="60"/>
              <w:jc w:val="right"/>
            </w:pPr>
            <w:r>
              <w:t>20</w:t>
            </w:r>
          </w:p>
        </w:tc>
        <w:tc>
          <w:tcPr>
            <w:tcW w:w="643" w:type="pct"/>
          </w:tcPr>
          <w:p w14:paraId="3ACBF443" w14:textId="77777777" w:rsidR="005B32AC" w:rsidRDefault="005B32AC" w:rsidP="005B32AC">
            <w:pPr>
              <w:tabs>
                <w:tab w:val="right" w:pos="8931"/>
              </w:tabs>
              <w:spacing w:after="60"/>
              <w:jc w:val="right"/>
            </w:pPr>
            <w:r>
              <w:t>48</w:t>
            </w:r>
          </w:p>
        </w:tc>
        <w:tc>
          <w:tcPr>
            <w:tcW w:w="630" w:type="pct"/>
          </w:tcPr>
          <w:p w14:paraId="3ACBF444" w14:textId="77777777" w:rsidR="005B32AC" w:rsidRDefault="005B32AC" w:rsidP="005B32AC">
            <w:pPr>
              <w:tabs>
                <w:tab w:val="right" w:pos="8931"/>
              </w:tabs>
              <w:spacing w:after="60"/>
              <w:jc w:val="right"/>
            </w:pPr>
            <w:r>
              <w:t>12</w:t>
            </w:r>
          </w:p>
        </w:tc>
        <w:tc>
          <w:tcPr>
            <w:tcW w:w="629" w:type="pct"/>
          </w:tcPr>
          <w:p w14:paraId="3ACBF445" w14:textId="77777777" w:rsidR="005B32AC" w:rsidRDefault="005B32AC" w:rsidP="005B32AC">
            <w:pPr>
              <w:tabs>
                <w:tab w:val="right" w:pos="8931"/>
              </w:tabs>
              <w:spacing w:after="60"/>
              <w:jc w:val="right"/>
            </w:pPr>
            <w:r>
              <w:rPr>
                <w:rFonts w:cs="Arial"/>
              </w:rPr>
              <w:t>–</w:t>
            </w:r>
          </w:p>
        </w:tc>
        <w:tc>
          <w:tcPr>
            <w:tcW w:w="629" w:type="pct"/>
          </w:tcPr>
          <w:p w14:paraId="3ACBF446" w14:textId="77777777" w:rsidR="005B32AC" w:rsidRDefault="005B32AC" w:rsidP="005B32AC">
            <w:pPr>
              <w:tabs>
                <w:tab w:val="right" w:pos="8931"/>
              </w:tabs>
              <w:spacing w:after="60"/>
              <w:jc w:val="right"/>
            </w:pPr>
            <w:r>
              <w:rPr>
                <w:rFonts w:cs="Arial"/>
              </w:rPr>
              <w:t>–</w:t>
            </w:r>
          </w:p>
        </w:tc>
      </w:tr>
      <w:tr w:rsidR="005B32AC" w14:paraId="3ACBF44E" w14:textId="77777777" w:rsidTr="001D584D">
        <w:tc>
          <w:tcPr>
            <w:tcW w:w="1825" w:type="pct"/>
          </w:tcPr>
          <w:p w14:paraId="3ACBF448" w14:textId="77777777" w:rsidR="005B32AC" w:rsidRDefault="005B32AC" w:rsidP="005B32AC">
            <w:pPr>
              <w:tabs>
                <w:tab w:val="right" w:pos="8931"/>
              </w:tabs>
              <w:spacing w:after="60"/>
            </w:pPr>
            <w:r>
              <w:t xml:space="preserve">Area (000s </w:t>
            </w:r>
            <w:proofErr w:type="spellStart"/>
            <w:r>
              <w:t>sq</w:t>
            </w:r>
            <w:proofErr w:type="spellEnd"/>
            <w:r>
              <w:t xml:space="preserve"> metres)</w:t>
            </w:r>
          </w:p>
        </w:tc>
        <w:tc>
          <w:tcPr>
            <w:tcW w:w="643" w:type="pct"/>
          </w:tcPr>
          <w:p w14:paraId="3ACBF449" w14:textId="77777777" w:rsidR="005B32AC" w:rsidRDefault="005B32AC" w:rsidP="005B32AC">
            <w:pPr>
              <w:tabs>
                <w:tab w:val="right" w:pos="8931"/>
              </w:tabs>
              <w:spacing w:after="60"/>
              <w:jc w:val="right"/>
            </w:pPr>
            <w:r>
              <w:t>24</w:t>
            </w:r>
          </w:p>
        </w:tc>
        <w:tc>
          <w:tcPr>
            <w:tcW w:w="643" w:type="pct"/>
          </w:tcPr>
          <w:p w14:paraId="3ACBF44A" w14:textId="77777777" w:rsidR="005B32AC" w:rsidRDefault="005B32AC" w:rsidP="005B32AC">
            <w:pPr>
              <w:tabs>
                <w:tab w:val="right" w:pos="8931"/>
              </w:tabs>
              <w:spacing w:after="60"/>
              <w:jc w:val="right"/>
            </w:pPr>
            <w:r>
              <w:t>36</w:t>
            </w:r>
          </w:p>
        </w:tc>
        <w:tc>
          <w:tcPr>
            <w:tcW w:w="630" w:type="pct"/>
          </w:tcPr>
          <w:p w14:paraId="3ACBF44B" w14:textId="77777777" w:rsidR="005B32AC" w:rsidRDefault="005B32AC" w:rsidP="005B32AC">
            <w:pPr>
              <w:tabs>
                <w:tab w:val="right" w:pos="8931"/>
              </w:tabs>
              <w:spacing w:after="60"/>
              <w:jc w:val="right"/>
            </w:pPr>
            <w:r>
              <w:t>18</w:t>
            </w:r>
          </w:p>
        </w:tc>
        <w:tc>
          <w:tcPr>
            <w:tcW w:w="629" w:type="pct"/>
          </w:tcPr>
          <w:p w14:paraId="3ACBF44C" w14:textId="77777777" w:rsidR="005B32AC" w:rsidRDefault="005B32AC" w:rsidP="005B32AC">
            <w:pPr>
              <w:tabs>
                <w:tab w:val="right" w:pos="8931"/>
              </w:tabs>
              <w:spacing w:after="60"/>
              <w:jc w:val="right"/>
            </w:pPr>
            <w:r>
              <w:t>12</w:t>
            </w:r>
          </w:p>
        </w:tc>
        <w:tc>
          <w:tcPr>
            <w:tcW w:w="629" w:type="pct"/>
          </w:tcPr>
          <w:p w14:paraId="3ACBF44D" w14:textId="77777777" w:rsidR="005B32AC" w:rsidRDefault="005B32AC" w:rsidP="005B32AC">
            <w:pPr>
              <w:tabs>
                <w:tab w:val="right" w:pos="8931"/>
              </w:tabs>
              <w:spacing w:after="60"/>
              <w:jc w:val="right"/>
            </w:pPr>
            <w:r>
              <w:t>6</w:t>
            </w:r>
          </w:p>
        </w:tc>
      </w:tr>
      <w:tr w:rsidR="005B32AC" w14:paraId="3ACBF455" w14:textId="77777777" w:rsidTr="001D584D">
        <w:tc>
          <w:tcPr>
            <w:tcW w:w="1825" w:type="pct"/>
          </w:tcPr>
          <w:p w14:paraId="3ACBF44F" w14:textId="77777777" w:rsidR="005B32AC" w:rsidRDefault="005B32AC" w:rsidP="005B32AC">
            <w:pPr>
              <w:tabs>
                <w:tab w:val="right" w:pos="8931"/>
              </w:tabs>
              <w:spacing w:after="60"/>
            </w:pPr>
            <w:r>
              <w:t xml:space="preserve">Value of </w:t>
            </w:r>
            <w:r w:rsidR="003B12EE">
              <w:t>M</w:t>
            </w:r>
            <w:r>
              <w:t>achinery (£000s)</w:t>
            </w:r>
          </w:p>
        </w:tc>
        <w:tc>
          <w:tcPr>
            <w:tcW w:w="643" w:type="pct"/>
          </w:tcPr>
          <w:p w14:paraId="3ACBF450" w14:textId="77777777" w:rsidR="005B32AC" w:rsidRDefault="005B32AC" w:rsidP="005B32AC">
            <w:pPr>
              <w:tabs>
                <w:tab w:val="right" w:pos="8931"/>
              </w:tabs>
              <w:spacing w:after="60"/>
              <w:jc w:val="right"/>
            </w:pPr>
            <w:r>
              <w:t>30</w:t>
            </w:r>
          </w:p>
        </w:tc>
        <w:tc>
          <w:tcPr>
            <w:tcW w:w="643" w:type="pct"/>
          </w:tcPr>
          <w:p w14:paraId="3ACBF451" w14:textId="77777777" w:rsidR="005B32AC" w:rsidRDefault="005B32AC" w:rsidP="005B32AC">
            <w:pPr>
              <w:tabs>
                <w:tab w:val="right" w:pos="8931"/>
              </w:tabs>
              <w:spacing w:after="60"/>
              <w:jc w:val="right"/>
            </w:pPr>
            <w:r>
              <w:t>90</w:t>
            </w:r>
          </w:p>
        </w:tc>
        <w:tc>
          <w:tcPr>
            <w:tcW w:w="630" w:type="pct"/>
          </w:tcPr>
          <w:p w14:paraId="3ACBF452" w14:textId="77777777" w:rsidR="005B32AC" w:rsidRDefault="005B32AC" w:rsidP="005B32AC">
            <w:pPr>
              <w:tabs>
                <w:tab w:val="right" w:pos="8931"/>
              </w:tabs>
              <w:spacing w:after="60"/>
              <w:jc w:val="right"/>
            </w:pPr>
            <w:r>
              <w:t>60</w:t>
            </w:r>
          </w:p>
        </w:tc>
        <w:tc>
          <w:tcPr>
            <w:tcW w:w="629" w:type="pct"/>
          </w:tcPr>
          <w:p w14:paraId="3ACBF453" w14:textId="77777777" w:rsidR="005B32AC" w:rsidRDefault="005B32AC" w:rsidP="005B32AC">
            <w:pPr>
              <w:tabs>
                <w:tab w:val="right" w:pos="8931"/>
              </w:tabs>
              <w:spacing w:after="60"/>
              <w:jc w:val="right"/>
            </w:pPr>
            <w:r>
              <w:rPr>
                <w:rFonts w:cs="Arial"/>
              </w:rPr>
              <w:t>–</w:t>
            </w:r>
          </w:p>
        </w:tc>
        <w:tc>
          <w:tcPr>
            <w:tcW w:w="629" w:type="pct"/>
          </w:tcPr>
          <w:p w14:paraId="3ACBF454" w14:textId="77777777" w:rsidR="005B32AC" w:rsidRDefault="005B32AC" w:rsidP="005B32AC">
            <w:pPr>
              <w:tabs>
                <w:tab w:val="right" w:pos="8931"/>
              </w:tabs>
              <w:spacing w:after="60"/>
              <w:jc w:val="right"/>
            </w:pPr>
            <w:r>
              <w:rPr>
                <w:rFonts w:cs="Arial"/>
              </w:rPr>
              <w:t>–</w:t>
            </w:r>
          </w:p>
        </w:tc>
      </w:tr>
      <w:tr w:rsidR="005B32AC" w14:paraId="3ACBF45C" w14:textId="77777777" w:rsidTr="001D584D">
        <w:tc>
          <w:tcPr>
            <w:tcW w:w="1825" w:type="pct"/>
          </w:tcPr>
          <w:p w14:paraId="3ACBF456" w14:textId="77777777" w:rsidR="005B32AC" w:rsidRDefault="005B32AC" w:rsidP="005B32AC">
            <w:pPr>
              <w:tabs>
                <w:tab w:val="right" w:pos="8931"/>
              </w:tabs>
              <w:spacing w:after="60"/>
            </w:pPr>
            <w:r>
              <w:t xml:space="preserve">Indirect </w:t>
            </w:r>
            <w:r w:rsidR="003B12EE">
              <w:t>M</w:t>
            </w:r>
            <w:r>
              <w:t>aterials</w:t>
            </w:r>
          </w:p>
        </w:tc>
        <w:tc>
          <w:tcPr>
            <w:tcW w:w="643" w:type="pct"/>
          </w:tcPr>
          <w:p w14:paraId="3ACBF457" w14:textId="77777777" w:rsidR="005B32AC" w:rsidRDefault="005B32AC" w:rsidP="005B32AC">
            <w:pPr>
              <w:tabs>
                <w:tab w:val="right" w:pos="8931"/>
              </w:tabs>
              <w:spacing w:after="60"/>
              <w:jc w:val="right"/>
            </w:pPr>
            <w:r>
              <w:t>£7,720</w:t>
            </w:r>
          </w:p>
        </w:tc>
        <w:tc>
          <w:tcPr>
            <w:tcW w:w="643" w:type="pct"/>
          </w:tcPr>
          <w:p w14:paraId="3ACBF458" w14:textId="77777777" w:rsidR="005B32AC" w:rsidRDefault="005B32AC" w:rsidP="005B32AC">
            <w:pPr>
              <w:tabs>
                <w:tab w:val="right" w:pos="8931"/>
              </w:tabs>
              <w:spacing w:after="60"/>
              <w:jc w:val="right"/>
            </w:pPr>
            <w:r>
              <w:t>£7,517</w:t>
            </w:r>
          </w:p>
        </w:tc>
        <w:tc>
          <w:tcPr>
            <w:tcW w:w="630" w:type="pct"/>
          </w:tcPr>
          <w:p w14:paraId="3ACBF459" w14:textId="77777777" w:rsidR="005B32AC" w:rsidRDefault="005B32AC" w:rsidP="005B32AC">
            <w:pPr>
              <w:tabs>
                <w:tab w:val="right" w:pos="8931"/>
              </w:tabs>
              <w:spacing w:after="60"/>
              <w:jc w:val="right"/>
            </w:pPr>
            <w:r>
              <w:t>£13,910</w:t>
            </w:r>
          </w:p>
        </w:tc>
        <w:tc>
          <w:tcPr>
            <w:tcW w:w="629" w:type="pct"/>
          </w:tcPr>
          <w:p w14:paraId="3ACBF45A" w14:textId="77777777" w:rsidR="005B32AC" w:rsidRDefault="005B32AC" w:rsidP="005B32AC">
            <w:pPr>
              <w:tabs>
                <w:tab w:val="right" w:pos="8931"/>
              </w:tabs>
              <w:spacing w:after="60"/>
              <w:jc w:val="right"/>
            </w:pPr>
            <w:r>
              <w:t>£8,730</w:t>
            </w:r>
          </w:p>
        </w:tc>
        <w:tc>
          <w:tcPr>
            <w:tcW w:w="629" w:type="pct"/>
          </w:tcPr>
          <w:p w14:paraId="3ACBF45B" w14:textId="77777777" w:rsidR="005B32AC" w:rsidRDefault="005B32AC" w:rsidP="005B32AC">
            <w:pPr>
              <w:tabs>
                <w:tab w:val="right" w:pos="8931"/>
              </w:tabs>
              <w:spacing w:after="60"/>
              <w:jc w:val="right"/>
            </w:pPr>
            <w:r>
              <w:t>£3,155</w:t>
            </w:r>
          </w:p>
        </w:tc>
      </w:tr>
      <w:tr w:rsidR="005B32AC" w14:paraId="3ACBF463" w14:textId="77777777" w:rsidTr="001D584D">
        <w:tc>
          <w:tcPr>
            <w:tcW w:w="1825" w:type="pct"/>
          </w:tcPr>
          <w:p w14:paraId="3ACBF45D" w14:textId="77777777" w:rsidR="005B32AC" w:rsidRDefault="005B32AC" w:rsidP="003B12EE">
            <w:pPr>
              <w:tabs>
                <w:tab w:val="right" w:pos="8931"/>
              </w:tabs>
              <w:spacing w:after="60"/>
            </w:pPr>
            <w:r>
              <w:t xml:space="preserve">Machine </w:t>
            </w:r>
            <w:r w:rsidR="003B12EE">
              <w:t>H</w:t>
            </w:r>
            <w:r>
              <w:t>ours</w:t>
            </w:r>
          </w:p>
        </w:tc>
        <w:tc>
          <w:tcPr>
            <w:tcW w:w="643" w:type="pct"/>
          </w:tcPr>
          <w:p w14:paraId="3ACBF45E" w14:textId="77777777" w:rsidR="005B32AC" w:rsidRDefault="005B32AC" w:rsidP="005B32AC">
            <w:pPr>
              <w:tabs>
                <w:tab w:val="right" w:pos="8931"/>
              </w:tabs>
              <w:spacing w:after="60"/>
              <w:jc w:val="right"/>
            </w:pPr>
            <w:r>
              <w:t>10,200</w:t>
            </w:r>
          </w:p>
        </w:tc>
        <w:tc>
          <w:tcPr>
            <w:tcW w:w="643" w:type="pct"/>
          </w:tcPr>
          <w:p w14:paraId="3ACBF45F" w14:textId="77777777" w:rsidR="005B32AC" w:rsidRDefault="005B32AC" w:rsidP="005B32AC">
            <w:pPr>
              <w:tabs>
                <w:tab w:val="right" w:pos="8931"/>
              </w:tabs>
              <w:spacing w:after="60"/>
              <w:jc w:val="right"/>
            </w:pPr>
            <w:r>
              <w:t>26,480</w:t>
            </w:r>
          </w:p>
        </w:tc>
        <w:tc>
          <w:tcPr>
            <w:tcW w:w="630" w:type="pct"/>
          </w:tcPr>
          <w:p w14:paraId="3ACBF460" w14:textId="77777777" w:rsidR="005B32AC" w:rsidRDefault="005B32AC" w:rsidP="005B32AC">
            <w:pPr>
              <w:tabs>
                <w:tab w:val="right" w:pos="8931"/>
              </w:tabs>
              <w:spacing w:after="60"/>
              <w:jc w:val="right"/>
            </w:pPr>
            <w:r>
              <w:t>5,600</w:t>
            </w:r>
          </w:p>
        </w:tc>
        <w:tc>
          <w:tcPr>
            <w:tcW w:w="629" w:type="pct"/>
          </w:tcPr>
          <w:p w14:paraId="3ACBF461" w14:textId="77777777" w:rsidR="005B32AC" w:rsidRDefault="005B32AC" w:rsidP="005B32AC">
            <w:pPr>
              <w:tabs>
                <w:tab w:val="right" w:pos="8931"/>
              </w:tabs>
              <w:spacing w:after="60"/>
              <w:jc w:val="right"/>
            </w:pPr>
            <w:r>
              <w:rPr>
                <w:rFonts w:cs="Arial"/>
              </w:rPr>
              <w:t>–</w:t>
            </w:r>
          </w:p>
        </w:tc>
        <w:tc>
          <w:tcPr>
            <w:tcW w:w="629" w:type="pct"/>
          </w:tcPr>
          <w:p w14:paraId="3ACBF462" w14:textId="77777777" w:rsidR="005B32AC" w:rsidRDefault="005B32AC" w:rsidP="005B32AC">
            <w:pPr>
              <w:tabs>
                <w:tab w:val="right" w:pos="8931"/>
              </w:tabs>
              <w:spacing w:after="60"/>
              <w:jc w:val="right"/>
            </w:pPr>
            <w:r>
              <w:rPr>
                <w:rFonts w:cs="Arial"/>
              </w:rPr>
              <w:t>–</w:t>
            </w:r>
          </w:p>
        </w:tc>
      </w:tr>
      <w:tr w:rsidR="005B32AC" w14:paraId="3ACBF46A" w14:textId="77777777" w:rsidTr="001D584D">
        <w:tc>
          <w:tcPr>
            <w:tcW w:w="1825" w:type="pct"/>
          </w:tcPr>
          <w:p w14:paraId="3ACBF464" w14:textId="77777777" w:rsidR="005B32AC" w:rsidRDefault="005B32AC" w:rsidP="005B32AC">
            <w:pPr>
              <w:tabs>
                <w:tab w:val="right" w:pos="8931"/>
              </w:tabs>
              <w:spacing w:after="60"/>
            </w:pPr>
            <w:r>
              <w:t xml:space="preserve">Labour </w:t>
            </w:r>
            <w:r w:rsidR="003B12EE">
              <w:t>H</w:t>
            </w:r>
            <w:r>
              <w:t>ours</w:t>
            </w:r>
          </w:p>
        </w:tc>
        <w:tc>
          <w:tcPr>
            <w:tcW w:w="643" w:type="pct"/>
          </w:tcPr>
          <w:p w14:paraId="3ACBF465" w14:textId="77777777" w:rsidR="005B32AC" w:rsidRDefault="005B32AC" w:rsidP="005B32AC">
            <w:pPr>
              <w:tabs>
                <w:tab w:val="right" w:pos="8931"/>
              </w:tabs>
              <w:spacing w:after="60"/>
              <w:jc w:val="right"/>
            </w:pPr>
            <w:r>
              <w:t>38,300</w:t>
            </w:r>
          </w:p>
        </w:tc>
        <w:tc>
          <w:tcPr>
            <w:tcW w:w="643" w:type="pct"/>
          </w:tcPr>
          <w:p w14:paraId="3ACBF466" w14:textId="77777777" w:rsidR="005B32AC" w:rsidRDefault="005B32AC" w:rsidP="005B32AC">
            <w:pPr>
              <w:tabs>
                <w:tab w:val="right" w:pos="8931"/>
              </w:tabs>
              <w:spacing w:after="60"/>
              <w:jc w:val="right"/>
            </w:pPr>
            <w:r>
              <w:t>20,000</w:t>
            </w:r>
          </w:p>
        </w:tc>
        <w:tc>
          <w:tcPr>
            <w:tcW w:w="630" w:type="pct"/>
          </w:tcPr>
          <w:p w14:paraId="3ACBF467" w14:textId="77777777" w:rsidR="005B32AC" w:rsidRDefault="005B32AC" w:rsidP="005B32AC">
            <w:pPr>
              <w:tabs>
                <w:tab w:val="right" w:pos="8931"/>
              </w:tabs>
              <w:spacing w:after="60"/>
              <w:jc w:val="right"/>
            </w:pPr>
            <w:r>
              <w:t>10,440</w:t>
            </w:r>
          </w:p>
        </w:tc>
        <w:tc>
          <w:tcPr>
            <w:tcW w:w="629" w:type="pct"/>
          </w:tcPr>
          <w:p w14:paraId="3ACBF468" w14:textId="77777777" w:rsidR="005B32AC" w:rsidRDefault="005B32AC" w:rsidP="005B32AC">
            <w:pPr>
              <w:tabs>
                <w:tab w:val="right" w:pos="8931"/>
              </w:tabs>
              <w:spacing w:after="60"/>
              <w:jc w:val="right"/>
            </w:pPr>
            <w:r>
              <w:t>5,100</w:t>
            </w:r>
          </w:p>
        </w:tc>
        <w:tc>
          <w:tcPr>
            <w:tcW w:w="629" w:type="pct"/>
          </w:tcPr>
          <w:p w14:paraId="3ACBF469" w14:textId="77777777" w:rsidR="005B32AC" w:rsidRDefault="005B32AC" w:rsidP="005B32AC">
            <w:pPr>
              <w:tabs>
                <w:tab w:val="right" w:pos="8931"/>
              </w:tabs>
              <w:spacing w:after="60"/>
              <w:jc w:val="right"/>
            </w:pPr>
            <w:r>
              <w:t>2,600</w:t>
            </w:r>
          </w:p>
        </w:tc>
      </w:tr>
      <w:tr w:rsidR="005B32AC" w14:paraId="3ACBF471" w14:textId="77777777" w:rsidTr="001D584D">
        <w:tc>
          <w:tcPr>
            <w:tcW w:w="1825" w:type="pct"/>
          </w:tcPr>
          <w:p w14:paraId="3ACBF46B" w14:textId="77777777" w:rsidR="005B32AC" w:rsidRDefault="005B32AC" w:rsidP="004C1487">
            <w:pPr>
              <w:tabs>
                <w:tab w:val="right" w:pos="8931"/>
              </w:tabs>
            </w:pPr>
            <w:r>
              <w:t xml:space="preserve">Direct </w:t>
            </w:r>
            <w:r w:rsidR="003B12EE">
              <w:t>W</w:t>
            </w:r>
            <w:r>
              <w:t>ages</w:t>
            </w:r>
          </w:p>
        </w:tc>
        <w:tc>
          <w:tcPr>
            <w:tcW w:w="643" w:type="pct"/>
          </w:tcPr>
          <w:p w14:paraId="3ACBF46C" w14:textId="77777777" w:rsidR="005B32AC" w:rsidRDefault="005B32AC" w:rsidP="005B32AC">
            <w:pPr>
              <w:tabs>
                <w:tab w:val="right" w:pos="8931"/>
              </w:tabs>
              <w:jc w:val="right"/>
            </w:pPr>
            <w:r>
              <w:t>£306,400</w:t>
            </w:r>
          </w:p>
        </w:tc>
        <w:tc>
          <w:tcPr>
            <w:tcW w:w="643" w:type="pct"/>
          </w:tcPr>
          <w:p w14:paraId="3ACBF46D" w14:textId="77777777" w:rsidR="005B32AC" w:rsidRDefault="005B32AC" w:rsidP="005B32AC">
            <w:pPr>
              <w:tabs>
                <w:tab w:val="right" w:pos="8931"/>
              </w:tabs>
              <w:jc w:val="right"/>
            </w:pPr>
            <w:r>
              <w:t>£200,000</w:t>
            </w:r>
          </w:p>
        </w:tc>
        <w:tc>
          <w:tcPr>
            <w:tcW w:w="630" w:type="pct"/>
          </w:tcPr>
          <w:p w14:paraId="3ACBF46E" w14:textId="77777777" w:rsidR="005B32AC" w:rsidRDefault="005B32AC" w:rsidP="005B32AC">
            <w:pPr>
              <w:tabs>
                <w:tab w:val="right" w:pos="8931"/>
              </w:tabs>
              <w:jc w:val="right"/>
            </w:pPr>
            <w:r>
              <w:t>£93,960</w:t>
            </w:r>
          </w:p>
        </w:tc>
        <w:tc>
          <w:tcPr>
            <w:tcW w:w="629" w:type="pct"/>
          </w:tcPr>
          <w:p w14:paraId="3ACBF46F" w14:textId="77777777" w:rsidR="005B32AC" w:rsidRDefault="005B32AC" w:rsidP="005B32AC">
            <w:pPr>
              <w:tabs>
                <w:tab w:val="right" w:pos="8931"/>
              </w:tabs>
              <w:jc w:val="right"/>
            </w:pPr>
            <w:r>
              <w:rPr>
                <w:rFonts w:cs="Arial"/>
              </w:rPr>
              <w:t>–</w:t>
            </w:r>
          </w:p>
        </w:tc>
        <w:tc>
          <w:tcPr>
            <w:tcW w:w="629" w:type="pct"/>
          </w:tcPr>
          <w:p w14:paraId="3ACBF470" w14:textId="77777777" w:rsidR="005B32AC" w:rsidRDefault="005B32AC" w:rsidP="005B32AC">
            <w:pPr>
              <w:tabs>
                <w:tab w:val="right" w:pos="8931"/>
              </w:tabs>
              <w:jc w:val="right"/>
            </w:pPr>
            <w:r>
              <w:rPr>
                <w:rFonts w:cs="Arial"/>
              </w:rPr>
              <w:t>–</w:t>
            </w:r>
          </w:p>
        </w:tc>
      </w:tr>
      <w:tr w:rsidR="001D584D" w14:paraId="3ACBF478" w14:textId="77777777" w:rsidTr="001D584D">
        <w:tc>
          <w:tcPr>
            <w:tcW w:w="1825" w:type="pct"/>
          </w:tcPr>
          <w:p w14:paraId="3ACBF472" w14:textId="77777777" w:rsidR="001D584D" w:rsidRDefault="001D584D" w:rsidP="004C1487">
            <w:pPr>
              <w:tabs>
                <w:tab w:val="right" w:pos="8931"/>
              </w:tabs>
            </w:pPr>
          </w:p>
        </w:tc>
        <w:tc>
          <w:tcPr>
            <w:tcW w:w="643" w:type="pct"/>
          </w:tcPr>
          <w:p w14:paraId="3ACBF473" w14:textId="77777777" w:rsidR="001D584D" w:rsidRDefault="001D584D" w:rsidP="005B32AC">
            <w:pPr>
              <w:tabs>
                <w:tab w:val="right" w:pos="8931"/>
              </w:tabs>
              <w:jc w:val="right"/>
            </w:pPr>
          </w:p>
        </w:tc>
        <w:tc>
          <w:tcPr>
            <w:tcW w:w="643" w:type="pct"/>
          </w:tcPr>
          <w:p w14:paraId="3ACBF474" w14:textId="77777777" w:rsidR="001D584D" w:rsidRDefault="001D584D" w:rsidP="005B32AC">
            <w:pPr>
              <w:tabs>
                <w:tab w:val="right" w:pos="8931"/>
              </w:tabs>
              <w:jc w:val="right"/>
            </w:pPr>
          </w:p>
        </w:tc>
        <w:tc>
          <w:tcPr>
            <w:tcW w:w="630" w:type="pct"/>
          </w:tcPr>
          <w:p w14:paraId="3ACBF475" w14:textId="77777777" w:rsidR="001D584D" w:rsidRDefault="001D584D" w:rsidP="005B32AC">
            <w:pPr>
              <w:tabs>
                <w:tab w:val="right" w:pos="8931"/>
              </w:tabs>
              <w:jc w:val="right"/>
            </w:pPr>
          </w:p>
        </w:tc>
        <w:tc>
          <w:tcPr>
            <w:tcW w:w="629" w:type="pct"/>
          </w:tcPr>
          <w:p w14:paraId="3ACBF476" w14:textId="77777777" w:rsidR="001D584D" w:rsidRDefault="001D584D" w:rsidP="005B32AC">
            <w:pPr>
              <w:tabs>
                <w:tab w:val="right" w:pos="8931"/>
              </w:tabs>
              <w:jc w:val="right"/>
              <w:rPr>
                <w:rFonts w:cs="Arial"/>
              </w:rPr>
            </w:pPr>
          </w:p>
        </w:tc>
        <w:tc>
          <w:tcPr>
            <w:tcW w:w="629" w:type="pct"/>
          </w:tcPr>
          <w:p w14:paraId="3ACBF477" w14:textId="77777777" w:rsidR="001D584D" w:rsidRDefault="001D584D" w:rsidP="005B32AC">
            <w:pPr>
              <w:tabs>
                <w:tab w:val="right" w:pos="8931"/>
              </w:tabs>
              <w:jc w:val="right"/>
              <w:rPr>
                <w:rFonts w:cs="Arial"/>
              </w:rPr>
            </w:pPr>
          </w:p>
        </w:tc>
      </w:tr>
    </w:tbl>
    <w:p w14:paraId="3ACBF479" w14:textId="77777777" w:rsidR="00CD5E94" w:rsidRDefault="001D584D" w:rsidP="00DA6848">
      <w:pPr>
        <w:pStyle w:val="ListParagraph"/>
        <w:numPr>
          <w:ilvl w:val="0"/>
          <w:numId w:val="4"/>
        </w:numPr>
        <w:tabs>
          <w:tab w:val="left" w:pos="1560"/>
          <w:tab w:val="right" w:pos="8931"/>
        </w:tabs>
        <w:spacing w:after="60"/>
        <w:ind w:left="426" w:hanging="426"/>
      </w:pPr>
      <w:r>
        <w:t xml:space="preserve">(i) </w:t>
      </w:r>
      <w:r w:rsidR="005B32AC">
        <w:t>Apportion t</w:t>
      </w:r>
      <w:r>
        <w:t>he overheads for Year 3 to the five</w:t>
      </w:r>
      <w:r w:rsidR="005B32AC">
        <w:t xml:space="preserve"> cost centres</w:t>
      </w:r>
      <w:r>
        <w:t>,</w:t>
      </w:r>
      <w:r w:rsidR="00DA6848">
        <w:t xml:space="preserve"> using the most appropriate </w:t>
      </w:r>
      <w:r w:rsidR="005B32AC">
        <w:t>basis in each case.</w:t>
      </w:r>
    </w:p>
    <w:p w14:paraId="3ACBF47A" w14:textId="77777777" w:rsidR="005B32AC" w:rsidRDefault="005B32AC" w:rsidP="0012477F">
      <w:pPr>
        <w:tabs>
          <w:tab w:val="left" w:pos="1134"/>
          <w:tab w:val="left" w:pos="1560"/>
          <w:tab w:val="right" w:pos="8931"/>
        </w:tabs>
        <w:spacing w:after="60"/>
        <w:ind w:left="1560" w:hanging="1135"/>
      </w:pPr>
    </w:p>
    <w:p w14:paraId="3ACBF47B" w14:textId="77777777" w:rsidR="005B32AC" w:rsidRDefault="001D584D" w:rsidP="00DA6848">
      <w:pPr>
        <w:tabs>
          <w:tab w:val="left" w:pos="1134"/>
          <w:tab w:val="left" w:pos="1560"/>
          <w:tab w:val="right" w:pos="8931"/>
        </w:tabs>
        <w:spacing w:after="60"/>
        <w:ind w:left="709" w:hanging="283"/>
      </w:pPr>
      <w:r>
        <w:t xml:space="preserve">(ii) </w:t>
      </w:r>
      <w:r w:rsidR="005B32AC">
        <w:t>Re-apportion the service cost centre overheads to the production cos</w:t>
      </w:r>
      <w:r w:rsidR="0012477F">
        <w:t>t</w:t>
      </w:r>
      <w:r w:rsidR="005B32AC">
        <w:t xml:space="preserve"> </w:t>
      </w:r>
      <w:proofErr w:type="gramStart"/>
      <w:r w:rsidR="005B32AC">
        <w:t>centres,</w:t>
      </w:r>
      <w:proofErr w:type="gramEnd"/>
      <w:r w:rsidR="005B32AC">
        <w:t xml:space="preserve"> on the following bases</w:t>
      </w:r>
      <w:r>
        <w:t xml:space="preserve">: </w:t>
      </w:r>
      <w:r w:rsidR="005B32AC">
        <w:t>Department X follo</w:t>
      </w:r>
      <w:r w:rsidR="0012477F">
        <w:t>w</w:t>
      </w:r>
      <w:r w:rsidR="005B32AC">
        <w:t>ed by Department Y.</w:t>
      </w:r>
    </w:p>
    <w:p w14:paraId="3ACBF47C" w14:textId="77777777" w:rsidR="005B32AC" w:rsidRDefault="005B32AC" w:rsidP="0012477F">
      <w:pPr>
        <w:tabs>
          <w:tab w:val="left" w:pos="1134"/>
          <w:tab w:val="left" w:pos="1701"/>
          <w:tab w:val="right" w:pos="8931"/>
        </w:tabs>
        <w:ind w:left="1701" w:hanging="1276"/>
      </w:pPr>
    </w:p>
    <w:p w14:paraId="3ACBF47D" w14:textId="77777777" w:rsidR="0012477F" w:rsidRPr="0012477F" w:rsidRDefault="001D584D" w:rsidP="0012477F">
      <w:pPr>
        <w:tabs>
          <w:tab w:val="left" w:pos="1134"/>
          <w:tab w:val="left" w:pos="1701"/>
          <w:tab w:val="left" w:pos="4395"/>
          <w:tab w:val="right" w:pos="8931"/>
        </w:tabs>
        <w:ind w:left="1701" w:hanging="1276"/>
        <w:rPr>
          <w:b/>
        </w:rPr>
      </w:pPr>
      <w:r>
        <w:rPr>
          <w:b/>
        </w:rPr>
        <w:t>Department b</w:t>
      </w:r>
      <w:r w:rsidR="0012477F" w:rsidRPr="0012477F">
        <w:rPr>
          <w:b/>
        </w:rPr>
        <w:t>asis</w:t>
      </w:r>
    </w:p>
    <w:p w14:paraId="3ACBF47E" w14:textId="77777777" w:rsidR="0012477F" w:rsidRDefault="0012477F" w:rsidP="0012477F">
      <w:pPr>
        <w:tabs>
          <w:tab w:val="left" w:pos="1134"/>
          <w:tab w:val="left" w:pos="1701"/>
          <w:tab w:val="left" w:pos="3402"/>
          <w:tab w:val="right" w:pos="8931"/>
        </w:tabs>
        <w:ind w:left="1701" w:hanging="1276"/>
      </w:pPr>
    </w:p>
    <w:p w14:paraId="3ACBF47F" w14:textId="77777777" w:rsidR="0012477F" w:rsidRDefault="0012477F" w:rsidP="0012477F">
      <w:pPr>
        <w:tabs>
          <w:tab w:val="left" w:pos="1134"/>
          <w:tab w:val="left" w:pos="1701"/>
          <w:tab w:val="left" w:pos="3402"/>
          <w:tab w:val="left" w:pos="4111"/>
          <w:tab w:val="left" w:pos="4536"/>
          <w:tab w:val="right" w:pos="8931"/>
        </w:tabs>
        <w:spacing w:after="60"/>
        <w:ind w:left="1701" w:hanging="1276"/>
      </w:pPr>
      <w:r>
        <w:t>X (including share to Dep</w:t>
      </w:r>
      <w:r w:rsidR="001D584D">
        <w:t xml:space="preserve">artment Y) — </w:t>
      </w:r>
      <w:r w:rsidR="003B12EE">
        <w:t>N</w:t>
      </w:r>
      <w:r w:rsidR="001D584D">
        <w:t xml:space="preserve">umber of </w:t>
      </w:r>
      <w:r w:rsidR="003B12EE">
        <w:t>E</w:t>
      </w:r>
      <w:r>
        <w:t>mployees</w:t>
      </w:r>
    </w:p>
    <w:p w14:paraId="3ACBF480" w14:textId="77777777" w:rsidR="0012477F" w:rsidRDefault="001D584D" w:rsidP="00DA6848">
      <w:pPr>
        <w:tabs>
          <w:tab w:val="left" w:pos="1134"/>
          <w:tab w:val="left" w:pos="1701"/>
          <w:tab w:val="left" w:pos="4111"/>
          <w:tab w:val="left" w:pos="4536"/>
          <w:tab w:val="right" w:pos="9214"/>
        </w:tabs>
        <w:spacing w:after="60"/>
        <w:ind w:left="1701" w:hanging="1276"/>
      </w:pPr>
      <w:r>
        <w:t xml:space="preserve">Y </w:t>
      </w:r>
      <w:r w:rsidR="0012477F" w:rsidRPr="0012477F">
        <w:t>—</w:t>
      </w:r>
      <w:r>
        <w:t xml:space="preserve"> </w:t>
      </w:r>
      <w:r w:rsidR="003B12EE">
        <w:t>M</w:t>
      </w:r>
      <w:r w:rsidR="00A4484A">
        <w:t xml:space="preserve">achine </w:t>
      </w:r>
      <w:r w:rsidR="003B12EE">
        <w:t>H</w:t>
      </w:r>
      <w:r w:rsidR="0012477F">
        <w:t>ours</w:t>
      </w:r>
      <w:r w:rsidR="0012477F">
        <w:tab/>
      </w:r>
      <w:r w:rsidR="00A4484A">
        <w:tab/>
      </w:r>
      <w:r w:rsidR="00A4484A">
        <w:tab/>
      </w:r>
      <w:r w:rsidR="0012477F" w:rsidRPr="0012477F">
        <w:rPr>
          <w:b/>
        </w:rPr>
        <w:t>15</w:t>
      </w:r>
    </w:p>
    <w:p w14:paraId="3ACBF481" w14:textId="77777777" w:rsidR="0012477F" w:rsidRDefault="0012477F" w:rsidP="0012477F">
      <w:pPr>
        <w:tabs>
          <w:tab w:val="left" w:pos="1134"/>
          <w:tab w:val="left" w:pos="1701"/>
          <w:tab w:val="left" w:pos="3969"/>
          <w:tab w:val="left" w:pos="4253"/>
          <w:tab w:val="right" w:pos="8931"/>
        </w:tabs>
        <w:ind w:left="1701" w:hanging="1276"/>
      </w:pPr>
    </w:p>
    <w:p w14:paraId="3ACBF482" w14:textId="77777777" w:rsidR="00DA6848" w:rsidRDefault="00DA6848" w:rsidP="0012477F">
      <w:pPr>
        <w:tabs>
          <w:tab w:val="left" w:pos="1134"/>
          <w:tab w:val="left" w:pos="1701"/>
          <w:tab w:val="left" w:pos="3969"/>
          <w:tab w:val="left" w:pos="4253"/>
          <w:tab w:val="right" w:pos="8931"/>
        </w:tabs>
        <w:ind w:left="1701" w:hanging="1276"/>
      </w:pPr>
    </w:p>
    <w:p w14:paraId="3ACBF483" w14:textId="77777777" w:rsidR="0012477F" w:rsidRDefault="0012477F" w:rsidP="00A4484A">
      <w:pPr>
        <w:tabs>
          <w:tab w:val="left" w:pos="1134"/>
          <w:tab w:val="left" w:pos="1701"/>
          <w:tab w:val="right" w:pos="8931"/>
        </w:tabs>
      </w:pPr>
      <w:r>
        <w:t xml:space="preserve">Nivens Ltd intends to recover overheads in Year 3 by using the labour hour rate </w:t>
      </w:r>
      <w:r w:rsidR="001D584D">
        <w:br/>
      </w:r>
      <w:r>
        <w:t>method in cost centres A and C and by the machine hour rate in cost centre B.</w:t>
      </w:r>
    </w:p>
    <w:p w14:paraId="3ACBF484" w14:textId="77777777" w:rsidR="0012477F" w:rsidRDefault="0012477F" w:rsidP="0012477F">
      <w:pPr>
        <w:tabs>
          <w:tab w:val="left" w:pos="1134"/>
          <w:tab w:val="left" w:pos="1701"/>
          <w:tab w:val="right" w:pos="8931"/>
        </w:tabs>
        <w:ind w:left="1701" w:hanging="1276"/>
      </w:pPr>
    </w:p>
    <w:p w14:paraId="3ACBF485" w14:textId="77777777" w:rsidR="0012477F" w:rsidRDefault="0012477F" w:rsidP="00DA6848">
      <w:pPr>
        <w:tabs>
          <w:tab w:val="left" w:pos="426"/>
          <w:tab w:val="left" w:pos="1560"/>
          <w:tab w:val="right" w:pos="9214"/>
        </w:tabs>
        <w:spacing w:after="60"/>
        <w:ind w:left="426" w:hanging="426"/>
      </w:pPr>
      <w:r w:rsidRPr="00DA6848">
        <w:t>(b)</w:t>
      </w:r>
      <w:r>
        <w:tab/>
      </w:r>
      <w:r w:rsidRPr="0012477F">
        <w:rPr>
          <w:b/>
        </w:rPr>
        <w:t>Calculate</w:t>
      </w:r>
      <w:r>
        <w:t xml:space="preserve"> for each production cost centre the overhead absorption rate to be used</w:t>
      </w:r>
      <w:r w:rsidR="001D584D">
        <w:br/>
      </w:r>
      <w:r>
        <w:t xml:space="preserve"> in Year 3.</w:t>
      </w:r>
      <w:r>
        <w:tab/>
      </w:r>
      <w:r w:rsidR="001D584D">
        <w:tab/>
      </w:r>
      <w:r w:rsidRPr="0012477F">
        <w:rPr>
          <w:b/>
        </w:rPr>
        <w:t>3</w:t>
      </w:r>
    </w:p>
    <w:p w14:paraId="3ACBF486" w14:textId="77777777" w:rsidR="005B32AC" w:rsidRDefault="005B32AC" w:rsidP="0012477F">
      <w:pPr>
        <w:tabs>
          <w:tab w:val="left" w:pos="1134"/>
          <w:tab w:val="left" w:pos="1701"/>
          <w:tab w:val="right" w:pos="8931"/>
        </w:tabs>
        <w:ind w:left="1701" w:hanging="1276"/>
      </w:pPr>
    </w:p>
    <w:p w14:paraId="3ACBF487" w14:textId="77777777" w:rsidR="001E600D" w:rsidRDefault="001E600D">
      <w:pPr>
        <w:spacing w:after="200" w:line="276" w:lineRule="auto"/>
      </w:pPr>
      <w:r>
        <w:br w:type="page"/>
      </w:r>
    </w:p>
    <w:p w14:paraId="3ACBF488" w14:textId="77777777" w:rsidR="001E600D" w:rsidRDefault="001D584D" w:rsidP="001E600D">
      <w:pPr>
        <w:tabs>
          <w:tab w:val="right" w:pos="8931"/>
        </w:tabs>
        <w:ind w:left="426" w:hanging="426"/>
        <w:rPr>
          <w:b/>
        </w:rPr>
      </w:pPr>
      <w:r>
        <w:rPr>
          <w:b/>
        </w:rPr>
        <w:lastRenderedPageBreak/>
        <w:t xml:space="preserve">Question 34 </w:t>
      </w:r>
      <w:r w:rsidR="001E600D">
        <w:rPr>
          <w:b/>
        </w:rPr>
        <w:t>(continued)</w:t>
      </w:r>
    </w:p>
    <w:p w14:paraId="3ACBF489" w14:textId="77777777" w:rsidR="001E600D" w:rsidRDefault="001E600D" w:rsidP="001E600D">
      <w:pPr>
        <w:tabs>
          <w:tab w:val="left" w:pos="993"/>
          <w:tab w:val="right" w:pos="8931"/>
        </w:tabs>
      </w:pPr>
    </w:p>
    <w:p w14:paraId="3ACBF48A" w14:textId="77777777" w:rsidR="001E600D" w:rsidRDefault="0012477F" w:rsidP="001D584D">
      <w:pPr>
        <w:tabs>
          <w:tab w:val="left" w:pos="993"/>
          <w:tab w:val="right" w:pos="8931"/>
        </w:tabs>
      </w:pPr>
      <w:r>
        <w:t>Nivens Ltd has been asked to give a quotation for a job to which the following details relate.</w:t>
      </w:r>
    </w:p>
    <w:p w14:paraId="3ACBF48B" w14:textId="77777777" w:rsidR="001E600D" w:rsidRDefault="001E600D" w:rsidP="001D584D">
      <w:pPr>
        <w:tabs>
          <w:tab w:val="left" w:pos="993"/>
          <w:tab w:val="right" w:pos="8931"/>
        </w:tabs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98"/>
        <w:gridCol w:w="969"/>
        <w:gridCol w:w="984"/>
        <w:gridCol w:w="4282"/>
      </w:tblGrid>
      <w:tr w:rsidR="0012477F" w14:paraId="3ACBF490" w14:textId="77777777" w:rsidTr="001D584D">
        <w:tc>
          <w:tcPr>
            <w:tcW w:w="1660" w:type="pct"/>
          </w:tcPr>
          <w:p w14:paraId="3ACBF48C" w14:textId="77777777" w:rsidR="0012477F" w:rsidRDefault="0012477F" w:rsidP="00292336">
            <w:pPr>
              <w:tabs>
                <w:tab w:val="left" w:pos="993"/>
                <w:tab w:val="right" w:pos="8931"/>
              </w:tabs>
            </w:pPr>
            <w:r>
              <w:t xml:space="preserve">Direct </w:t>
            </w:r>
            <w:r w:rsidR="003B12EE">
              <w:t>M</w:t>
            </w:r>
            <w:r>
              <w:t xml:space="preserve">aterial </w:t>
            </w:r>
            <w:r w:rsidR="00292336">
              <w:t>r</w:t>
            </w:r>
            <w:r>
              <w:t>equired</w:t>
            </w:r>
          </w:p>
        </w:tc>
        <w:tc>
          <w:tcPr>
            <w:tcW w:w="519" w:type="pct"/>
          </w:tcPr>
          <w:p w14:paraId="3ACBF48D" w14:textId="77777777" w:rsidR="0012477F" w:rsidRDefault="0012477F" w:rsidP="00F64B68">
            <w:pPr>
              <w:tabs>
                <w:tab w:val="left" w:pos="993"/>
                <w:tab w:val="right" w:pos="8931"/>
              </w:tabs>
            </w:pPr>
          </w:p>
        </w:tc>
        <w:tc>
          <w:tcPr>
            <w:tcW w:w="527" w:type="pct"/>
          </w:tcPr>
          <w:p w14:paraId="3ACBF48E" w14:textId="77777777" w:rsidR="0012477F" w:rsidRDefault="0012477F" w:rsidP="007E5F43">
            <w:pPr>
              <w:tabs>
                <w:tab w:val="left" w:pos="993"/>
                <w:tab w:val="right" w:pos="8931"/>
              </w:tabs>
              <w:jc w:val="right"/>
            </w:pPr>
            <w:r>
              <w:t>£192</w:t>
            </w:r>
          </w:p>
        </w:tc>
        <w:tc>
          <w:tcPr>
            <w:tcW w:w="2294" w:type="pct"/>
          </w:tcPr>
          <w:p w14:paraId="3ACBF48F" w14:textId="77777777" w:rsidR="0012477F" w:rsidRDefault="0012477F" w:rsidP="00F64B68">
            <w:pPr>
              <w:tabs>
                <w:tab w:val="left" w:pos="993"/>
                <w:tab w:val="right" w:pos="8931"/>
              </w:tabs>
            </w:pPr>
          </w:p>
        </w:tc>
      </w:tr>
      <w:tr w:rsidR="0012477F" w14:paraId="3ACBF495" w14:textId="77777777" w:rsidTr="001D584D">
        <w:tc>
          <w:tcPr>
            <w:tcW w:w="1660" w:type="pct"/>
          </w:tcPr>
          <w:p w14:paraId="3ACBF491" w14:textId="77777777" w:rsidR="0012477F" w:rsidRDefault="0012477F" w:rsidP="00F64B68">
            <w:pPr>
              <w:tabs>
                <w:tab w:val="left" w:pos="993"/>
                <w:tab w:val="right" w:pos="8931"/>
              </w:tabs>
            </w:pPr>
            <w:r>
              <w:t xml:space="preserve">Direct </w:t>
            </w:r>
            <w:r w:rsidR="003B12EE">
              <w:t>L</w:t>
            </w:r>
            <w:r>
              <w:t xml:space="preserve">abour </w:t>
            </w:r>
            <w:r w:rsidR="003B12EE">
              <w:t>H</w:t>
            </w:r>
            <w:r>
              <w:t>ours:</w:t>
            </w:r>
          </w:p>
        </w:tc>
        <w:tc>
          <w:tcPr>
            <w:tcW w:w="519" w:type="pct"/>
          </w:tcPr>
          <w:p w14:paraId="3ACBF492" w14:textId="77777777" w:rsidR="0012477F" w:rsidRDefault="0012477F" w:rsidP="00F64B68">
            <w:pPr>
              <w:tabs>
                <w:tab w:val="left" w:pos="993"/>
                <w:tab w:val="right" w:pos="8931"/>
              </w:tabs>
            </w:pPr>
            <w:r>
              <w:t>A</w:t>
            </w:r>
          </w:p>
        </w:tc>
        <w:tc>
          <w:tcPr>
            <w:tcW w:w="527" w:type="pct"/>
          </w:tcPr>
          <w:p w14:paraId="3ACBF493" w14:textId="77777777" w:rsidR="0012477F" w:rsidRDefault="0012477F" w:rsidP="007E5F43">
            <w:pPr>
              <w:tabs>
                <w:tab w:val="left" w:pos="993"/>
                <w:tab w:val="right" w:pos="8931"/>
              </w:tabs>
              <w:jc w:val="right"/>
            </w:pPr>
            <w:r>
              <w:t>30</w:t>
            </w:r>
          </w:p>
        </w:tc>
        <w:tc>
          <w:tcPr>
            <w:tcW w:w="2294" w:type="pct"/>
          </w:tcPr>
          <w:p w14:paraId="3ACBF494" w14:textId="77777777" w:rsidR="0012477F" w:rsidRDefault="0012477F" w:rsidP="00F64B68">
            <w:pPr>
              <w:tabs>
                <w:tab w:val="left" w:pos="993"/>
                <w:tab w:val="right" w:pos="8931"/>
              </w:tabs>
            </w:pPr>
          </w:p>
        </w:tc>
      </w:tr>
      <w:tr w:rsidR="0012477F" w14:paraId="3ACBF49A" w14:textId="77777777" w:rsidTr="001D584D">
        <w:tc>
          <w:tcPr>
            <w:tcW w:w="1660" w:type="pct"/>
          </w:tcPr>
          <w:p w14:paraId="3ACBF496" w14:textId="77777777" w:rsidR="0012477F" w:rsidRDefault="0012477F" w:rsidP="00F64B68">
            <w:pPr>
              <w:tabs>
                <w:tab w:val="left" w:pos="993"/>
                <w:tab w:val="right" w:pos="8931"/>
              </w:tabs>
            </w:pPr>
          </w:p>
        </w:tc>
        <w:tc>
          <w:tcPr>
            <w:tcW w:w="519" w:type="pct"/>
          </w:tcPr>
          <w:p w14:paraId="3ACBF497" w14:textId="77777777" w:rsidR="0012477F" w:rsidRDefault="0012477F" w:rsidP="00F64B68">
            <w:pPr>
              <w:tabs>
                <w:tab w:val="left" w:pos="993"/>
                <w:tab w:val="right" w:pos="8931"/>
              </w:tabs>
            </w:pPr>
            <w:r>
              <w:t>B</w:t>
            </w:r>
          </w:p>
        </w:tc>
        <w:tc>
          <w:tcPr>
            <w:tcW w:w="527" w:type="pct"/>
          </w:tcPr>
          <w:p w14:paraId="3ACBF498" w14:textId="77777777" w:rsidR="0012477F" w:rsidRDefault="0012477F" w:rsidP="007E5F43">
            <w:pPr>
              <w:tabs>
                <w:tab w:val="left" w:pos="993"/>
                <w:tab w:val="right" w:pos="8931"/>
              </w:tabs>
              <w:jc w:val="right"/>
            </w:pPr>
            <w:r>
              <w:t>15</w:t>
            </w:r>
          </w:p>
        </w:tc>
        <w:tc>
          <w:tcPr>
            <w:tcW w:w="2294" w:type="pct"/>
          </w:tcPr>
          <w:p w14:paraId="3ACBF499" w14:textId="77777777" w:rsidR="0012477F" w:rsidRDefault="007E5F43" w:rsidP="00F64B68">
            <w:pPr>
              <w:tabs>
                <w:tab w:val="left" w:pos="993"/>
                <w:tab w:val="right" w:pos="8931"/>
              </w:tabs>
            </w:pPr>
            <w:r>
              <w:t>(</w:t>
            </w:r>
            <w:proofErr w:type="gramStart"/>
            <w:r>
              <w:t>including</w:t>
            </w:r>
            <w:proofErr w:type="gramEnd"/>
            <w:r>
              <w:t xml:space="preserve"> 10 on machines)</w:t>
            </w:r>
          </w:p>
        </w:tc>
      </w:tr>
      <w:tr w:rsidR="0012477F" w14:paraId="3ACBF49F" w14:textId="77777777" w:rsidTr="001D584D">
        <w:tc>
          <w:tcPr>
            <w:tcW w:w="1660" w:type="pct"/>
          </w:tcPr>
          <w:p w14:paraId="3ACBF49B" w14:textId="77777777" w:rsidR="0012477F" w:rsidRDefault="0012477F" w:rsidP="00F64B68">
            <w:pPr>
              <w:tabs>
                <w:tab w:val="left" w:pos="993"/>
                <w:tab w:val="right" w:pos="8931"/>
              </w:tabs>
            </w:pPr>
          </w:p>
        </w:tc>
        <w:tc>
          <w:tcPr>
            <w:tcW w:w="519" w:type="pct"/>
          </w:tcPr>
          <w:p w14:paraId="3ACBF49C" w14:textId="77777777" w:rsidR="0012477F" w:rsidRDefault="0012477F" w:rsidP="00F64B68">
            <w:pPr>
              <w:tabs>
                <w:tab w:val="left" w:pos="993"/>
                <w:tab w:val="right" w:pos="8931"/>
              </w:tabs>
            </w:pPr>
            <w:r>
              <w:t>C</w:t>
            </w:r>
          </w:p>
        </w:tc>
        <w:tc>
          <w:tcPr>
            <w:tcW w:w="527" w:type="pct"/>
          </w:tcPr>
          <w:p w14:paraId="3ACBF49D" w14:textId="77777777" w:rsidR="0012477F" w:rsidRDefault="0012477F" w:rsidP="007E5F43">
            <w:pPr>
              <w:tabs>
                <w:tab w:val="left" w:pos="993"/>
                <w:tab w:val="right" w:pos="8931"/>
              </w:tabs>
              <w:jc w:val="right"/>
            </w:pPr>
            <w:r>
              <w:t>6</w:t>
            </w:r>
          </w:p>
        </w:tc>
        <w:tc>
          <w:tcPr>
            <w:tcW w:w="2294" w:type="pct"/>
          </w:tcPr>
          <w:p w14:paraId="3ACBF49E" w14:textId="77777777" w:rsidR="0012477F" w:rsidRDefault="0012477F" w:rsidP="00F64B68">
            <w:pPr>
              <w:tabs>
                <w:tab w:val="left" w:pos="993"/>
                <w:tab w:val="right" w:pos="8931"/>
              </w:tabs>
            </w:pPr>
          </w:p>
        </w:tc>
      </w:tr>
    </w:tbl>
    <w:p w14:paraId="3ACBF4A0" w14:textId="77777777" w:rsidR="0012477F" w:rsidRDefault="0012477F" w:rsidP="001D584D">
      <w:pPr>
        <w:tabs>
          <w:tab w:val="left" w:pos="993"/>
          <w:tab w:val="right" w:pos="8931"/>
        </w:tabs>
      </w:pPr>
    </w:p>
    <w:p w14:paraId="3ACBF4A1" w14:textId="77777777" w:rsidR="007E5F43" w:rsidRDefault="007E5F43" w:rsidP="001D584D">
      <w:pPr>
        <w:tabs>
          <w:tab w:val="left" w:pos="993"/>
          <w:tab w:val="right" w:pos="8931"/>
        </w:tabs>
      </w:pPr>
      <w:r>
        <w:t>Nivens Ltd aim to earn a profit margin of 40% on selling price.</w:t>
      </w:r>
    </w:p>
    <w:p w14:paraId="3ACBF4A2" w14:textId="77777777" w:rsidR="00AA5C06" w:rsidRDefault="00AA5C06" w:rsidP="001D584D">
      <w:pPr>
        <w:tabs>
          <w:tab w:val="left" w:pos="993"/>
          <w:tab w:val="right" w:pos="8931"/>
        </w:tabs>
      </w:pPr>
    </w:p>
    <w:p w14:paraId="3ACBF4A3" w14:textId="77777777" w:rsidR="00AA5C06" w:rsidRDefault="00AA5C06" w:rsidP="00DA6848">
      <w:pPr>
        <w:tabs>
          <w:tab w:val="left" w:pos="426"/>
          <w:tab w:val="right" w:pos="9214"/>
        </w:tabs>
        <w:ind w:left="426" w:hanging="426"/>
        <w:rPr>
          <w:b/>
        </w:rPr>
      </w:pPr>
      <w:r w:rsidRPr="00DA6848">
        <w:t>(</w:t>
      </w:r>
      <w:r w:rsidR="007E5F43" w:rsidRPr="00DA6848">
        <w:t>c</w:t>
      </w:r>
      <w:r w:rsidRPr="00DA6848">
        <w:t>)</w:t>
      </w:r>
      <w:r w:rsidRPr="00DA6848">
        <w:tab/>
      </w:r>
      <w:r w:rsidR="007E5F43">
        <w:t>Using the information above and the relevant information calculated</w:t>
      </w:r>
      <w:r w:rsidR="001D584D">
        <w:t xml:space="preserve"> </w:t>
      </w:r>
      <w:r w:rsidR="007E5F43">
        <w:t xml:space="preserve">in </w:t>
      </w:r>
      <w:r w:rsidR="007E5F43" w:rsidRPr="001D584D">
        <w:t>(b)</w:t>
      </w:r>
      <w:r w:rsidR="001D584D">
        <w:t>,</w:t>
      </w:r>
      <w:r w:rsidR="007E5F43">
        <w:t xml:space="preserve"> prepare </w:t>
      </w:r>
      <w:r w:rsidR="001D584D">
        <w:br/>
      </w:r>
      <w:r w:rsidR="007E5F43">
        <w:t>the qu</w:t>
      </w:r>
      <w:r w:rsidR="001D584D">
        <w:t>ot</w:t>
      </w:r>
      <w:r w:rsidR="007E5F43">
        <w:t xml:space="preserve">ation </w:t>
      </w:r>
      <w:proofErr w:type="gramStart"/>
      <w:r w:rsidR="007E5F43">
        <w:t>showing clearly</w:t>
      </w:r>
      <w:proofErr w:type="gramEnd"/>
      <w:r w:rsidR="007E5F43">
        <w:t xml:space="preserve"> the final selling price.</w:t>
      </w:r>
      <w:r w:rsidR="007E5F43">
        <w:tab/>
      </w:r>
      <w:r w:rsidR="000703DD">
        <w:rPr>
          <w:b/>
        </w:rPr>
        <w:t>9</w:t>
      </w:r>
    </w:p>
    <w:p w14:paraId="3ACBF4A4" w14:textId="77777777" w:rsidR="00081AD1" w:rsidRDefault="00081AD1" w:rsidP="001D584D">
      <w:pPr>
        <w:tabs>
          <w:tab w:val="left" w:pos="426"/>
          <w:tab w:val="right" w:pos="8931"/>
        </w:tabs>
      </w:pPr>
    </w:p>
    <w:p w14:paraId="3ACBF4A5" w14:textId="77777777" w:rsidR="00081AD1" w:rsidRPr="007E5F43" w:rsidRDefault="007E5F43" w:rsidP="00DA6848">
      <w:pPr>
        <w:tabs>
          <w:tab w:val="left" w:pos="993"/>
          <w:tab w:val="right" w:pos="9333"/>
        </w:tabs>
        <w:ind w:left="993" w:hanging="567"/>
        <w:rPr>
          <w:b/>
        </w:rPr>
      </w:pPr>
      <w:r w:rsidRPr="007E5F43">
        <w:rPr>
          <w:b/>
        </w:rPr>
        <w:tab/>
      </w:r>
      <w:r w:rsidRPr="007E5F43">
        <w:rPr>
          <w:b/>
        </w:rPr>
        <w:tab/>
      </w:r>
      <w:r w:rsidR="001D584D">
        <w:rPr>
          <w:b/>
        </w:rPr>
        <w:t xml:space="preserve">Total marks </w:t>
      </w:r>
      <w:r w:rsidRPr="000703DD">
        <w:rPr>
          <w:b/>
        </w:rPr>
        <w:t>(</w:t>
      </w:r>
      <w:r w:rsidR="000703DD" w:rsidRPr="000703DD">
        <w:rPr>
          <w:b/>
        </w:rPr>
        <w:t>27</w:t>
      </w:r>
      <w:r w:rsidRPr="000703DD">
        <w:rPr>
          <w:b/>
        </w:rPr>
        <w:t>)</w:t>
      </w:r>
    </w:p>
    <w:p w14:paraId="3ACBF4A6" w14:textId="77777777" w:rsidR="00081AD1" w:rsidRDefault="00081AD1" w:rsidP="001D584D">
      <w:pPr>
        <w:tabs>
          <w:tab w:val="left" w:pos="993"/>
          <w:tab w:val="right" w:pos="8931"/>
        </w:tabs>
      </w:pPr>
    </w:p>
    <w:p w14:paraId="18F04118" w14:textId="77777777" w:rsidR="00617A8F" w:rsidRDefault="00617A8F">
      <w:pPr>
        <w:spacing w:after="200" w:line="276" w:lineRule="auto"/>
        <w:sectPr w:rsidR="00617A8F" w:rsidSect="004E6D6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1133" w:bottom="1440" w:left="1440" w:header="708" w:footer="708" w:gutter="0"/>
          <w:cols w:space="708"/>
          <w:docGrid w:linePitch="360"/>
        </w:sectPr>
      </w:pPr>
    </w:p>
    <w:p w14:paraId="3ACBF4A8" w14:textId="77777777" w:rsidR="00BC34A8" w:rsidRPr="00BC34A8" w:rsidRDefault="00A4484A" w:rsidP="004E6D66">
      <w:pPr>
        <w:tabs>
          <w:tab w:val="left" w:pos="993"/>
          <w:tab w:val="right" w:pos="9356"/>
        </w:tabs>
        <w:ind w:right="-46"/>
        <w:rPr>
          <w:b/>
        </w:rPr>
      </w:pPr>
      <w:r>
        <w:rPr>
          <w:b/>
        </w:rPr>
        <w:lastRenderedPageBreak/>
        <w:t>Question 34 — s</w:t>
      </w:r>
      <w:r w:rsidR="00BC34A8" w:rsidRPr="00BC34A8">
        <w:rPr>
          <w:b/>
        </w:rPr>
        <w:t>olution</w:t>
      </w:r>
    </w:p>
    <w:tbl>
      <w:tblPr>
        <w:tblStyle w:val="TableGrid1"/>
        <w:tblW w:w="5327" w:type="pct"/>
        <w:tblInd w:w="-5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1"/>
        <w:gridCol w:w="985"/>
        <w:gridCol w:w="1984"/>
        <w:gridCol w:w="2409"/>
        <w:gridCol w:w="1561"/>
        <w:gridCol w:w="1017"/>
        <w:gridCol w:w="1404"/>
        <w:gridCol w:w="1686"/>
        <w:gridCol w:w="1276"/>
        <w:gridCol w:w="916"/>
        <w:gridCol w:w="752"/>
      </w:tblGrid>
      <w:tr w:rsidR="00625893" w:rsidRPr="007F12E0" w14:paraId="3ACBF4B3" w14:textId="77777777" w:rsidTr="00625893">
        <w:tc>
          <w:tcPr>
            <w:tcW w:w="296" w:type="pct"/>
          </w:tcPr>
          <w:p w14:paraId="3ACBF4AA" w14:textId="77777777" w:rsidR="0004530A" w:rsidRPr="002D5841" w:rsidRDefault="0004530A" w:rsidP="007F12E0">
            <w:pPr>
              <w:rPr>
                <w:rFonts w:cs="Arial"/>
                <w:sz w:val="22"/>
                <w:szCs w:val="22"/>
              </w:rPr>
            </w:pPr>
            <w:r w:rsidRPr="002D5841">
              <w:rPr>
                <w:rFonts w:cs="Arial"/>
                <w:sz w:val="22"/>
                <w:szCs w:val="22"/>
              </w:rPr>
              <w:t>(a)</w:t>
            </w:r>
          </w:p>
        </w:tc>
        <w:tc>
          <w:tcPr>
            <w:tcW w:w="331" w:type="pct"/>
          </w:tcPr>
          <w:p w14:paraId="3ACBF4AB" w14:textId="77777777" w:rsidR="0004530A" w:rsidRPr="002D5841" w:rsidRDefault="0004530A" w:rsidP="007F12E0">
            <w:pPr>
              <w:rPr>
                <w:rFonts w:cs="Arial"/>
                <w:sz w:val="22"/>
                <w:szCs w:val="22"/>
              </w:rPr>
            </w:pPr>
            <w:r w:rsidRPr="002D5841">
              <w:rPr>
                <w:rFonts w:cs="Arial"/>
                <w:sz w:val="22"/>
                <w:szCs w:val="22"/>
              </w:rPr>
              <w:t>(i) &amp; (ii)</w:t>
            </w:r>
          </w:p>
        </w:tc>
        <w:tc>
          <w:tcPr>
            <w:tcW w:w="667" w:type="pct"/>
          </w:tcPr>
          <w:p w14:paraId="3ACBF4AC" w14:textId="77777777" w:rsidR="0004530A" w:rsidRPr="007F12E0" w:rsidRDefault="0004530A" w:rsidP="007F12E0">
            <w:pPr>
              <w:rPr>
                <w:rFonts w:cs="Arial"/>
              </w:rPr>
            </w:pPr>
          </w:p>
        </w:tc>
        <w:tc>
          <w:tcPr>
            <w:tcW w:w="810" w:type="pct"/>
          </w:tcPr>
          <w:p w14:paraId="2F79F8FB" w14:textId="0D53A24A" w:rsidR="0004530A" w:rsidRPr="00617A8F" w:rsidRDefault="00617A8F" w:rsidP="00617A8F">
            <w:pPr>
              <w:rPr>
                <w:rFonts w:cs="Arial"/>
                <w:b/>
                <w:bCs/>
              </w:rPr>
            </w:pPr>
            <w:r w:rsidRPr="00617A8F">
              <w:rPr>
                <w:rFonts w:cs="Arial"/>
                <w:b/>
                <w:bCs/>
              </w:rPr>
              <w:t>Basis of Apportionment</w:t>
            </w:r>
          </w:p>
        </w:tc>
        <w:tc>
          <w:tcPr>
            <w:tcW w:w="525" w:type="pct"/>
          </w:tcPr>
          <w:p w14:paraId="4EFFFF31" w14:textId="0926C5AB" w:rsidR="0004530A" w:rsidRPr="00A4484A" w:rsidRDefault="0004530A" w:rsidP="007F12E0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Total</w:t>
            </w:r>
          </w:p>
        </w:tc>
        <w:tc>
          <w:tcPr>
            <w:tcW w:w="342" w:type="pct"/>
          </w:tcPr>
          <w:p w14:paraId="3ACBF4AD" w14:textId="73C10594" w:rsidR="0004530A" w:rsidRPr="00A4484A" w:rsidRDefault="0004530A" w:rsidP="007F12E0">
            <w:pPr>
              <w:jc w:val="center"/>
              <w:rPr>
                <w:rFonts w:cs="Arial"/>
                <w:b/>
              </w:rPr>
            </w:pPr>
            <w:r w:rsidRPr="00A4484A">
              <w:rPr>
                <w:rFonts w:cs="Arial"/>
                <w:b/>
              </w:rPr>
              <w:t>A</w:t>
            </w:r>
          </w:p>
        </w:tc>
        <w:tc>
          <w:tcPr>
            <w:tcW w:w="472" w:type="pct"/>
          </w:tcPr>
          <w:p w14:paraId="3ACBF4AE" w14:textId="77777777" w:rsidR="0004530A" w:rsidRPr="00A4484A" w:rsidRDefault="0004530A" w:rsidP="007F12E0">
            <w:pPr>
              <w:jc w:val="center"/>
              <w:rPr>
                <w:rFonts w:cs="Arial"/>
                <w:b/>
              </w:rPr>
            </w:pPr>
            <w:r w:rsidRPr="00A4484A">
              <w:rPr>
                <w:rFonts w:cs="Arial"/>
                <w:b/>
              </w:rPr>
              <w:t>B</w:t>
            </w:r>
          </w:p>
        </w:tc>
        <w:tc>
          <w:tcPr>
            <w:tcW w:w="567" w:type="pct"/>
          </w:tcPr>
          <w:p w14:paraId="3ACBF4AF" w14:textId="77777777" w:rsidR="0004530A" w:rsidRPr="00A4484A" w:rsidRDefault="0004530A" w:rsidP="007F12E0">
            <w:pPr>
              <w:jc w:val="center"/>
              <w:rPr>
                <w:rFonts w:cs="Arial"/>
                <w:b/>
              </w:rPr>
            </w:pPr>
            <w:r w:rsidRPr="00A4484A">
              <w:rPr>
                <w:rFonts w:cs="Arial"/>
                <w:b/>
              </w:rPr>
              <w:t>C</w:t>
            </w:r>
          </w:p>
        </w:tc>
        <w:tc>
          <w:tcPr>
            <w:tcW w:w="429" w:type="pct"/>
          </w:tcPr>
          <w:p w14:paraId="3ACBF4B0" w14:textId="77777777" w:rsidR="0004530A" w:rsidRPr="00A4484A" w:rsidRDefault="0004530A" w:rsidP="007F12E0">
            <w:pPr>
              <w:jc w:val="center"/>
              <w:rPr>
                <w:rFonts w:cs="Arial"/>
                <w:b/>
              </w:rPr>
            </w:pPr>
            <w:r w:rsidRPr="00A4484A">
              <w:rPr>
                <w:rFonts w:cs="Arial"/>
                <w:b/>
              </w:rPr>
              <w:t>X</w:t>
            </w:r>
          </w:p>
        </w:tc>
        <w:tc>
          <w:tcPr>
            <w:tcW w:w="308" w:type="pct"/>
          </w:tcPr>
          <w:p w14:paraId="3ACBF4B1" w14:textId="77777777" w:rsidR="0004530A" w:rsidRPr="00A4484A" w:rsidRDefault="0004530A" w:rsidP="007F12E0">
            <w:pPr>
              <w:jc w:val="center"/>
              <w:rPr>
                <w:rFonts w:cs="Arial"/>
                <w:b/>
              </w:rPr>
            </w:pPr>
            <w:r w:rsidRPr="00A4484A">
              <w:rPr>
                <w:rFonts w:cs="Arial"/>
                <w:b/>
              </w:rPr>
              <w:t>Y</w:t>
            </w:r>
          </w:p>
        </w:tc>
        <w:tc>
          <w:tcPr>
            <w:tcW w:w="253" w:type="pct"/>
          </w:tcPr>
          <w:p w14:paraId="3ACBF4B2" w14:textId="77777777" w:rsidR="0004530A" w:rsidRPr="007F12E0" w:rsidRDefault="0004530A" w:rsidP="007F12E0">
            <w:pPr>
              <w:jc w:val="center"/>
              <w:rPr>
                <w:rFonts w:cs="Arial"/>
              </w:rPr>
            </w:pPr>
          </w:p>
        </w:tc>
      </w:tr>
      <w:tr w:rsidR="00625893" w:rsidRPr="007F12E0" w14:paraId="3ACBF4BD" w14:textId="77777777" w:rsidTr="00625893">
        <w:tc>
          <w:tcPr>
            <w:tcW w:w="296" w:type="pct"/>
          </w:tcPr>
          <w:p w14:paraId="3ACBF4B4" w14:textId="77777777" w:rsidR="0004530A" w:rsidRPr="007F12E0" w:rsidRDefault="0004530A" w:rsidP="007F12E0">
            <w:pPr>
              <w:rPr>
                <w:rFonts w:cs="Arial"/>
                <w:b/>
              </w:rPr>
            </w:pPr>
          </w:p>
        </w:tc>
        <w:tc>
          <w:tcPr>
            <w:tcW w:w="331" w:type="pct"/>
          </w:tcPr>
          <w:p w14:paraId="3ACBF4B5" w14:textId="77777777" w:rsidR="0004530A" w:rsidRPr="007F12E0" w:rsidRDefault="0004530A" w:rsidP="007F12E0">
            <w:pPr>
              <w:rPr>
                <w:rFonts w:cs="Arial"/>
                <w:b/>
              </w:rPr>
            </w:pPr>
          </w:p>
        </w:tc>
        <w:tc>
          <w:tcPr>
            <w:tcW w:w="667" w:type="pct"/>
          </w:tcPr>
          <w:p w14:paraId="3ACBF4B6" w14:textId="77777777" w:rsidR="0004530A" w:rsidRPr="007F12E0" w:rsidRDefault="0004530A" w:rsidP="007F12E0">
            <w:pPr>
              <w:rPr>
                <w:rFonts w:cs="Arial"/>
              </w:rPr>
            </w:pPr>
          </w:p>
        </w:tc>
        <w:tc>
          <w:tcPr>
            <w:tcW w:w="810" w:type="pct"/>
          </w:tcPr>
          <w:p w14:paraId="305932D9" w14:textId="77777777" w:rsidR="0004530A" w:rsidRPr="00617A8F" w:rsidRDefault="0004530A" w:rsidP="00617A8F">
            <w:pPr>
              <w:rPr>
                <w:rFonts w:cs="Arial"/>
              </w:rPr>
            </w:pPr>
          </w:p>
        </w:tc>
        <w:tc>
          <w:tcPr>
            <w:tcW w:w="525" w:type="pct"/>
          </w:tcPr>
          <w:p w14:paraId="6B0B046E" w14:textId="155671D2" w:rsidR="0004530A" w:rsidRPr="00A4484A" w:rsidRDefault="0004530A" w:rsidP="007F12E0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342" w:type="pct"/>
          </w:tcPr>
          <w:p w14:paraId="3ACBF4B7" w14:textId="15F17465" w:rsidR="0004530A" w:rsidRPr="00A4484A" w:rsidRDefault="0004530A" w:rsidP="007F12E0">
            <w:pPr>
              <w:jc w:val="center"/>
              <w:rPr>
                <w:rFonts w:cs="Arial"/>
                <w:b/>
              </w:rPr>
            </w:pPr>
            <w:r w:rsidRPr="00A4484A">
              <w:rPr>
                <w:rFonts w:cs="Arial"/>
                <w:b/>
              </w:rPr>
              <w:t>£</w:t>
            </w:r>
          </w:p>
        </w:tc>
        <w:tc>
          <w:tcPr>
            <w:tcW w:w="472" w:type="pct"/>
          </w:tcPr>
          <w:p w14:paraId="3ACBF4B8" w14:textId="77777777" w:rsidR="0004530A" w:rsidRPr="00A4484A" w:rsidRDefault="0004530A" w:rsidP="007F12E0">
            <w:pPr>
              <w:jc w:val="center"/>
              <w:rPr>
                <w:rFonts w:cs="Arial"/>
                <w:b/>
              </w:rPr>
            </w:pPr>
            <w:r w:rsidRPr="00A4484A">
              <w:rPr>
                <w:rFonts w:cs="Arial"/>
                <w:b/>
              </w:rPr>
              <w:t>£</w:t>
            </w:r>
          </w:p>
        </w:tc>
        <w:tc>
          <w:tcPr>
            <w:tcW w:w="567" w:type="pct"/>
          </w:tcPr>
          <w:p w14:paraId="3ACBF4B9" w14:textId="77777777" w:rsidR="0004530A" w:rsidRPr="00A4484A" w:rsidRDefault="0004530A" w:rsidP="007F12E0">
            <w:pPr>
              <w:jc w:val="center"/>
              <w:rPr>
                <w:rFonts w:cs="Arial"/>
                <w:b/>
              </w:rPr>
            </w:pPr>
            <w:r w:rsidRPr="00A4484A">
              <w:rPr>
                <w:rFonts w:cs="Arial"/>
                <w:b/>
              </w:rPr>
              <w:t>£</w:t>
            </w:r>
          </w:p>
        </w:tc>
        <w:tc>
          <w:tcPr>
            <w:tcW w:w="429" w:type="pct"/>
          </w:tcPr>
          <w:p w14:paraId="3ACBF4BA" w14:textId="77777777" w:rsidR="0004530A" w:rsidRPr="00A4484A" w:rsidRDefault="0004530A" w:rsidP="007F12E0">
            <w:pPr>
              <w:jc w:val="center"/>
              <w:rPr>
                <w:rFonts w:cs="Arial"/>
                <w:b/>
              </w:rPr>
            </w:pPr>
            <w:r w:rsidRPr="00A4484A">
              <w:rPr>
                <w:rFonts w:cs="Arial"/>
                <w:b/>
              </w:rPr>
              <w:t>£</w:t>
            </w:r>
          </w:p>
        </w:tc>
        <w:tc>
          <w:tcPr>
            <w:tcW w:w="308" w:type="pct"/>
          </w:tcPr>
          <w:p w14:paraId="3ACBF4BB" w14:textId="77777777" w:rsidR="0004530A" w:rsidRPr="00A4484A" w:rsidRDefault="0004530A" w:rsidP="007F12E0">
            <w:pPr>
              <w:jc w:val="center"/>
              <w:rPr>
                <w:rFonts w:cs="Arial"/>
                <w:b/>
              </w:rPr>
            </w:pPr>
            <w:r w:rsidRPr="00A4484A">
              <w:rPr>
                <w:rFonts w:cs="Arial"/>
                <w:b/>
              </w:rPr>
              <w:t>£</w:t>
            </w:r>
          </w:p>
        </w:tc>
        <w:tc>
          <w:tcPr>
            <w:tcW w:w="253" w:type="pct"/>
          </w:tcPr>
          <w:p w14:paraId="3ACBF4BC" w14:textId="77777777" w:rsidR="0004530A" w:rsidRPr="007F12E0" w:rsidRDefault="0004530A" w:rsidP="007F12E0">
            <w:pPr>
              <w:jc w:val="center"/>
              <w:rPr>
                <w:rFonts w:cs="Arial"/>
              </w:rPr>
            </w:pPr>
          </w:p>
        </w:tc>
      </w:tr>
      <w:tr w:rsidR="00625893" w:rsidRPr="002D5841" w14:paraId="3ACBF4C7" w14:textId="77777777" w:rsidTr="00625893">
        <w:tc>
          <w:tcPr>
            <w:tcW w:w="296" w:type="pct"/>
          </w:tcPr>
          <w:p w14:paraId="3ACBF4BE" w14:textId="77777777" w:rsidR="00617A8F" w:rsidRPr="007F12E0" w:rsidRDefault="00617A8F" w:rsidP="00617A8F">
            <w:pPr>
              <w:rPr>
                <w:rFonts w:cs="Arial"/>
                <w:b/>
              </w:rPr>
            </w:pPr>
          </w:p>
        </w:tc>
        <w:tc>
          <w:tcPr>
            <w:tcW w:w="331" w:type="pct"/>
          </w:tcPr>
          <w:p w14:paraId="3ACBF4BF" w14:textId="77777777" w:rsidR="00617A8F" w:rsidRPr="007F12E0" w:rsidRDefault="00617A8F" w:rsidP="00617A8F">
            <w:pPr>
              <w:rPr>
                <w:rFonts w:cs="Arial"/>
                <w:b/>
              </w:rPr>
            </w:pPr>
          </w:p>
        </w:tc>
        <w:tc>
          <w:tcPr>
            <w:tcW w:w="667" w:type="pct"/>
          </w:tcPr>
          <w:p w14:paraId="3ACBF4C0" w14:textId="77777777" w:rsidR="00617A8F" w:rsidRPr="007F12E0" w:rsidRDefault="00617A8F" w:rsidP="00617A8F">
            <w:pPr>
              <w:rPr>
                <w:rFonts w:cs="Arial"/>
              </w:rPr>
            </w:pPr>
            <w:r w:rsidRPr="007F12E0">
              <w:rPr>
                <w:rFonts w:cs="Arial"/>
              </w:rPr>
              <w:t>Rent</w:t>
            </w:r>
          </w:p>
        </w:tc>
        <w:tc>
          <w:tcPr>
            <w:tcW w:w="8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E00C90" w14:textId="09A4A3E2" w:rsidR="00617A8F" w:rsidRDefault="00617A8F" w:rsidP="00617A8F">
            <w:pPr>
              <w:rPr>
                <w:rFonts w:cs="Arial"/>
              </w:rPr>
            </w:pPr>
            <w:r w:rsidRPr="00617A8F">
              <w:rPr>
                <w:rFonts w:cs="Arial"/>
              </w:rPr>
              <w:t>Area</w:t>
            </w:r>
          </w:p>
        </w:tc>
        <w:tc>
          <w:tcPr>
            <w:tcW w:w="525" w:type="pct"/>
          </w:tcPr>
          <w:p w14:paraId="4C2B8465" w14:textId="7143B768" w:rsidR="00617A8F" w:rsidRPr="007F12E0" w:rsidRDefault="00617A8F" w:rsidP="00617A8F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£144,000</w:t>
            </w:r>
          </w:p>
        </w:tc>
        <w:tc>
          <w:tcPr>
            <w:tcW w:w="342" w:type="pct"/>
          </w:tcPr>
          <w:p w14:paraId="3ACBF4C1" w14:textId="7A208216" w:rsidR="00617A8F" w:rsidRPr="007F12E0" w:rsidRDefault="00617A8F" w:rsidP="00617A8F">
            <w:pPr>
              <w:jc w:val="right"/>
              <w:rPr>
                <w:rFonts w:cs="Arial"/>
              </w:rPr>
            </w:pPr>
            <w:r w:rsidRPr="007F12E0">
              <w:rPr>
                <w:rFonts w:cs="Arial"/>
              </w:rPr>
              <w:t>36,000</w:t>
            </w:r>
          </w:p>
        </w:tc>
        <w:tc>
          <w:tcPr>
            <w:tcW w:w="472" w:type="pct"/>
          </w:tcPr>
          <w:p w14:paraId="3ACBF4C2" w14:textId="77777777" w:rsidR="00617A8F" w:rsidRPr="007F12E0" w:rsidRDefault="00617A8F" w:rsidP="00617A8F">
            <w:pPr>
              <w:jc w:val="right"/>
              <w:rPr>
                <w:rFonts w:cs="Arial"/>
              </w:rPr>
            </w:pPr>
            <w:r w:rsidRPr="007F12E0">
              <w:rPr>
                <w:rFonts w:cs="Arial"/>
              </w:rPr>
              <w:t>54,000</w:t>
            </w:r>
          </w:p>
        </w:tc>
        <w:tc>
          <w:tcPr>
            <w:tcW w:w="567" w:type="pct"/>
          </w:tcPr>
          <w:p w14:paraId="3ACBF4C3" w14:textId="77777777" w:rsidR="00617A8F" w:rsidRPr="007F12E0" w:rsidRDefault="00617A8F" w:rsidP="00617A8F">
            <w:pPr>
              <w:jc w:val="right"/>
              <w:rPr>
                <w:rFonts w:cs="Arial"/>
              </w:rPr>
            </w:pPr>
            <w:r w:rsidRPr="007F12E0">
              <w:rPr>
                <w:rFonts w:cs="Arial"/>
              </w:rPr>
              <w:t>27,000</w:t>
            </w:r>
          </w:p>
        </w:tc>
        <w:tc>
          <w:tcPr>
            <w:tcW w:w="429" w:type="pct"/>
          </w:tcPr>
          <w:p w14:paraId="3ACBF4C4" w14:textId="77777777" w:rsidR="00617A8F" w:rsidRPr="007F12E0" w:rsidRDefault="00617A8F" w:rsidP="00617A8F">
            <w:pPr>
              <w:jc w:val="right"/>
              <w:rPr>
                <w:rFonts w:cs="Arial"/>
              </w:rPr>
            </w:pPr>
            <w:r w:rsidRPr="007F12E0">
              <w:rPr>
                <w:rFonts w:cs="Arial"/>
              </w:rPr>
              <w:t>18,000</w:t>
            </w:r>
          </w:p>
        </w:tc>
        <w:tc>
          <w:tcPr>
            <w:tcW w:w="308" w:type="pct"/>
          </w:tcPr>
          <w:p w14:paraId="3ACBF4C5" w14:textId="77777777" w:rsidR="00617A8F" w:rsidRPr="007F12E0" w:rsidRDefault="00617A8F" w:rsidP="00617A8F">
            <w:pPr>
              <w:jc w:val="right"/>
              <w:rPr>
                <w:rFonts w:cs="Arial"/>
              </w:rPr>
            </w:pPr>
            <w:r w:rsidRPr="007F12E0">
              <w:rPr>
                <w:rFonts w:cs="Arial"/>
              </w:rPr>
              <w:t>9,000</w:t>
            </w:r>
          </w:p>
        </w:tc>
        <w:tc>
          <w:tcPr>
            <w:tcW w:w="253" w:type="pct"/>
          </w:tcPr>
          <w:p w14:paraId="3ACBF4C6" w14:textId="77777777" w:rsidR="00617A8F" w:rsidRPr="002D5841" w:rsidRDefault="00617A8F" w:rsidP="00617A8F">
            <w:pPr>
              <w:jc w:val="right"/>
              <w:rPr>
                <w:rFonts w:cs="Arial"/>
                <w:b/>
                <w:sz w:val="22"/>
                <w:szCs w:val="22"/>
              </w:rPr>
            </w:pPr>
            <w:r w:rsidRPr="002D5841">
              <w:rPr>
                <w:rFonts w:cs="Arial"/>
                <w:b/>
                <w:sz w:val="22"/>
                <w:szCs w:val="22"/>
              </w:rPr>
              <w:t>(2)</w:t>
            </w:r>
          </w:p>
        </w:tc>
      </w:tr>
      <w:tr w:rsidR="00625893" w:rsidRPr="002D5841" w14:paraId="3ACBF4D1" w14:textId="77777777" w:rsidTr="00625893">
        <w:tc>
          <w:tcPr>
            <w:tcW w:w="296" w:type="pct"/>
          </w:tcPr>
          <w:p w14:paraId="3ACBF4C8" w14:textId="77777777" w:rsidR="00617A8F" w:rsidRPr="007F12E0" w:rsidRDefault="00617A8F" w:rsidP="00617A8F">
            <w:pPr>
              <w:rPr>
                <w:rFonts w:cs="Arial"/>
                <w:b/>
              </w:rPr>
            </w:pPr>
          </w:p>
        </w:tc>
        <w:tc>
          <w:tcPr>
            <w:tcW w:w="331" w:type="pct"/>
          </w:tcPr>
          <w:p w14:paraId="3ACBF4C9" w14:textId="77777777" w:rsidR="00617A8F" w:rsidRPr="007F12E0" w:rsidRDefault="00617A8F" w:rsidP="00617A8F">
            <w:pPr>
              <w:rPr>
                <w:rFonts w:cs="Arial"/>
                <w:b/>
              </w:rPr>
            </w:pPr>
          </w:p>
        </w:tc>
        <w:tc>
          <w:tcPr>
            <w:tcW w:w="667" w:type="pct"/>
          </w:tcPr>
          <w:p w14:paraId="3ACBF4CA" w14:textId="77777777" w:rsidR="00617A8F" w:rsidRPr="007F12E0" w:rsidRDefault="00617A8F" w:rsidP="00617A8F">
            <w:pPr>
              <w:rPr>
                <w:rFonts w:cs="Arial"/>
              </w:rPr>
            </w:pPr>
            <w:r>
              <w:rPr>
                <w:rFonts w:cs="Arial"/>
              </w:rPr>
              <w:t>Canteen C</w:t>
            </w:r>
            <w:r w:rsidRPr="007F12E0">
              <w:rPr>
                <w:rFonts w:cs="Arial"/>
              </w:rPr>
              <w:t>osts</w:t>
            </w:r>
          </w:p>
        </w:tc>
        <w:tc>
          <w:tcPr>
            <w:tcW w:w="8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85EDAA" w14:textId="0C2FDB76" w:rsidR="00617A8F" w:rsidRDefault="00617A8F" w:rsidP="00617A8F">
            <w:pPr>
              <w:rPr>
                <w:rFonts w:cs="Arial"/>
              </w:rPr>
            </w:pPr>
            <w:r w:rsidRPr="00617A8F">
              <w:rPr>
                <w:rFonts w:cs="Arial"/>
              </w:rPr>
              <w:t>No of employees</w:t>
            </w:r>
          </w:p>
        </w:tc>
        <w:tc>
          <w:tcPr>
            <w:tcW w:w="525" w:type="pct"/>
          </w:tcPr>
          <w:p w14:paraId="46531ADD" w14:textId="75EFF48E" w:rsidR="00617A8F" w:rsidRPr="007F12E0" w:rsidRDefault="00617A8F" w:rsidP="00617A8F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£90,000</w:t>
            </w:r>
          </w:p>
        </w:tc>
        <w:tc>
          <w:tcPr>
            <w:tcW w:w="342" w:type="pct"/>
          </w:tcPr>
          <w:p w14:paraId="3ACBF4CB" w14:textId="6632CF99" w:rsidR="00617A8F" w:rsidRPr="007F12E0" w:rsidRDefault="00617A8F" w:rsidP="00617A8F">
            <w:pPr>
              <w:jc w:val="right"/>
              <w:rPr>
                <w:rFonts w:cs="Arial"/>
              </w:rPr>
            </w:pPr>
            <w:r w:rsidRPr="007F12E0">
              <w:rPr>
                <w:rFonts w:cs="Arial"/>
              </w:rPr>
              <w:t>36,000</w:t>
            </w:r>
          </w:p>
        </w:tc>
        <w:tc>
          <w:tcPr>
            <w:tcW w:w="472" w:type="pct"/>
          </w:tcPr>
          <w:p w14:paraId="3ACBF4CC" w14:textId="77777777" w:rsidR="00617A8F" w:rsidRPr="007F12E0" w:rsidRDefault="00617A8F" w:rsidP="00617A8F">
            <w:pPr>
              <w:jc w:val="right"/>
              <w:rPr>
                <w:rFonts w:cs="Arial"/>
              </w:rPr>
            </w:pPr>
            <w:r w:rsidRPr="007F12E0">
              <w:rPr>
                <w:rFonts w:cs="Arial"/>
              </w:rPr>
              <w:t>22,500</w:t>
            </w:r>
          </w:p>
        </w:tc>
        <w:tc>
          <w:tcPr>
            <w:tcW w:w="567" w:type="pct"/>
          </w:tcPr>
          <w:p w14:paraId="3ACBF4CD" w14:textId="77777777" w:rsidR="00617A8F" w:rsidRPr="007F12E0" w:rsidRDefault="00617A8F" w:rsidP="00617A8F">
            <w:pPr>
              <w:jc w:val="right"/>
              <w:rPr>
                <w:rFonts w:cs="Arial"/>
              </w:rPr>
            </w:pPr>
            <w:r w:rsidRPr="007F12E0">
              <w:rPr>
                <w:rFonts w:cs="Arial"/>
              </w:rPr>
              <w:t>18,000</w:t>
            </w:r>
          </w:p>
        </w:tc>
        <w:tc>
          <w:tcPr>
            <w:tcW w:w="429" w:type="pct"/>
          </w:tcPr>
          <w:p w14:paraId="3ACBF4CE" w14:textId="77777777" w:rsidR="00617A8F" w:rsidRPr="007F12E0" w:rsidRDefault="00617A8F" w:rsidP="00617A8F">
            <w:pPr>
              <w:jc w:val="right"/>
              <w:rPr>
                <w:rFonts w:cs="Arial"/>
              </w:rPr>
            </w:pPr>
            <w:r w:rsidRPr="007F12E0">
              <w:rPr>
                <w:rFonts w:cs="Arial"/>
              </w:rPr>
              <w:t>9,000</w:t>
            </w:r>
          </w:p>
        </w:tc>
        <w:tc>
          <w:tcPr>
            <w:tcW w:w="308" w:type="pct"/>
          </w:tcPr>
          <w:p w14:paraId="3ACBF4CF" w14:textId="77777777" w:rsidR="00617A8F" w:rsidRPr="007F12E0" w:rsidRDefault="00617A8F" w:rsidP="00617A8F">
            <w:pPr>
              <w:jc w:val="right"/>
              <w:rPr>
                <w:rFonts w:cs="Arial"/>
              </w:rPr>
            </w:pPr>
            <w:r w:rsidRPr="007F12E0">
              <w:rPr>
                <w:rFonts w:cs="Arial"/>
              </w:rPr>
              <w:t>4,500</w:t>
            </w:r>
          </w:p>
        </w:tc>
        <w:tc>
          <w:tcPr>
            <w:tcW w:w="253" w:type="pct"/>
          </w:tcPr>
          <w:p w14:paraId="3ACBF4D0" w14:textId="77777777" w:rsidR="00617A8F" w:rsidRPr="002D5841" w:rsidRDefault="00617A8F" w:rsidP="00617A8F">
            <w:pPr>
              <w:jc w:val="right"/>
              <w:rPr>
                <w:rFonts w:cs="Arial"/>
                <w:b/>
                <w:sz w:val="22"/>
                <w:szCs w:val="22"/>
              </w:rPr>
            </w:pPr>
            <w:r w:rsidRPr="002D5841">
              <w:rPr>
                <w:rFonts w:cs="Arial"/>
                <w:b/>
                <w:sz w:val="22"/>
                <w:szCs w:val="22"/>
              </w:rPr>
              <w:t>(2)</w:t>
            </w:r>
          </w:p>
        </w:tc>
      </w:tr>
      <w:tr w:rsidR="00625893" w:rsidRPr="002D5841" w14:paraId="3ACBF4DB" w14:textId="77777777" w:rsidTr="00625893">
        <w:tc>
          <w:tcPr>
            <w:tcW w:w="296" w:type="pct"/>
          </w:tcPr>
          <w:p w14:paraId="3ACBF4D2" w14:textId="77777777" w:rsidR="00617A8F" w:rsidRPr="007F12E0" w:rsidRDefault="00617A8F" w:rsidP="00617A8F">
            <w:pPr>
              <w:rPr>
                <w:rFonts w:cs="Arial"/>
                <w:b/>
              </w:rPr>
            </w:pPr>
          </w:p>
        </w:tc>
        <w:tc>
          <w:tcPr>
            <w:tcW w:w="331" w:type="pct"/>
          </w:tcPr>
          <w:p w14:paraId="3ACBF4D3" w14:textId="77777777" w:rsidR="00617A8F" w:rsidRPr="007F12E0" w:rsidRDefault="00617A8F" w:rsidP="00617A8F">
            <w:pPr>
              <w:rPr>
                <w:rFonts w:cs="Arial"/>
                <w:b/>
              </w:rPr>
            </w:pPr>
          </w:p>
        </w:tc>
        <w:tc>
          <w:tcPr>
            <w:tcW w:w="667" w:type="pct"/>
          </w:tcPr>
          <w:p w14:paraId="3ACBF4D4" w14:textId="77777777" w:rsidR="00617A8F" w:rsidRPr="007F12E0" w:rsidRDefault="00617A8F" w:rsidP="00617A8F">
            <w:pPr>
              <w:rPr>
                <w:rFonts w:cs="Arial"/>
              </w:rPr>
            </w:pPr>
            <w:r w:rsidRPr="007F12E0">
              <w:rPr>
                <w:rFonts w:cs="Arial"/>
              </w:rPr>
              <w:t>Power</w:t>
            </w:r>
          </w:p>
        </w:tc>
        <w:tc>
          <w:tcPr>
            <w:tcW w:w="8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7D1CD6" w14:textId="230306D9" w:rsidR="00617A8F" w:rsidRDefault="00617A8F" w:rsidP="00617A8F">
            <w:pPr>
              <w:rPr>
                <w:rFonts w:cs="Arial"/>
              </w:rPr>
            </w:pPr>
            <w:r w:rsidRPr="00617A8F">
              <w:rPr>
                <w:rFonts w:cs="Arial"/>
              </w:rPr>
              <w:t>Kilowatt hours</w:t>
            </w:r>
          </w:p>
        </w:tc>
        <w:tc>
          <w:tcPr>
            <w:tcW w:w="525" w:type="pct"/>
          </w:tcPr>
          <w:p w14:paraId="46663B63" w14:textId="6FF27B9D" w:rsidR="00617A8F" w:rsidRPr="007F12E0" w:rsidRDefault="00617A8F" w:rsidP="00617A8F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£160,000</w:t>
            </w:r>
          </w:p>
        </w:tc>
        <w:tc>
          <w:tcPr>
            <w:tcW w:w="342" w:type="pct"/>
          </w:tcPr>
          <w:p w14:paraId="3ACBF4D5" w14:textId="148827A9" w:rsidR="00617A8F" w:rsidRPr="007F12E0" w:rsidRDefault="00617A8F" w:rsidP="00617A8F">
            <w:pPr>
              <w:jc w:val="right"/>
              <w:rPr>
                <w:rFonts w:cs="Arial"/>
              </w:rPr>
            </w:pPr>
            <w:r w:rsidRPr="007F12E0">
              <w:rPr>
                <w:rFonts w:cs="Arial"/>
              </w:rPr>
              <w:t>40,000</w:t>
            </w:r>
          </w:p>
        </w:tc>
        <w:tc>
          <w:tcPr>
            <w:tcW w:w="472" w:type="pct"/>
          </w:tcPr>
          <w:p w14:paraId="3ACBF4D6" w14:textId="77777777" w:rsidR="00617A8F" w:rsidRPr="007F12E0" w:rsidRDefault="00617A8F" w:rsidP="00617A8F">
            <w:pPr>
              <w:jc w:val="right"/>
              <w:rPr>
                <w:rFonts w:cs="Arial"/>
              </w:rPr>
            </w:pPr>
            <w:r w:rsidRPr="007F12E0">
              <w:rPr>
                <w:rFonts w:cs="Arial"/>
              </w:rPr>
              <w:t>96,000</w:t>
            </w:r>
          </w:p>
        </w:tc>
        <w:tc>
          <w:tcPr>
            <w:tcW w:w="567" w:type="pct"/>
          </w:tcPr>
          <w:p w14:paraId="3ACBF4D7" w14:textId="77777777" w:rsidR="00617A8F" w:rsidRPr="007F12E0" w:rsidRDefault="00617A8F" w:rsidP="00617A8F">
            <w:pPr>
              <w:jc w:val="right"/>
              <w:rPr>
                <w:rFonts w:cs="Arial"/>
              </w:rPr>
            </w:pPr>
            <w:r w:rsidRPr="007F12E0">
              <w:rPr>
                <w:rFonts w:cs="Arial"/>
              </w:rPr>
              <w:t>24,000</w:t>
            </w:r>
          </w:p>
        </w:tc>
        <w:tc>
          <w:tcPr>
            <w:tcW w:w="429" w:type="pct"/>
          </w:tcPr>
          <w:p w14:paraId="3ACBF4D8" w14:textId="77777777" w:rsidR="00617A8F" w:rsidRPr="007F12E0" w:rsidRDefault="00617A8F" w:rsidP="00617A8F">
            <w:pPr>
              <w:jc w:val="right"/>
              <w:rPr>
                <w:rFonts w:cs="Arial"/>
              </w:rPr>
            </w:pPr>
            <w:r w:rsidRPr="007F12E0">
              <w:rPr>
                <w:rFonts w:cs="Arial"/>
              </w:rPr>
              <w:t>-</w:t>
            </w:r>
          </w:p>
        </w:tc>
        <w:tc>
          <w:tcPr>
            <w:tcW w:w="308" w:type="pct"/>
          </w:tcPr>
          <w:p w14:paraId="3ACBF4D9" w14:textId="77777777" w:rsidR="00617A8F" w:rsidRPr="007F12E0" w:rsidRDefault="00617A8F" w:rsidP="00617A8F">
            <w:pPr>
              <w:jc w:val="right"/>
              <w:rPr>
                <w:rFonts w:cs="Arial"/>
              </w:rPr>
            </w:pPr>
            <w:r w:rsidRPr="007F12E0">
              <w:rPr>
                <w:rFonts w:cs="Arial"/>
              </w:rPr>
              <w:t>-</w:t>
            </w:r>
          </w:p>
        </w:tc>
        <w:tc>
          <w:tcPr>
            <w:tcW w:w="253" w:type="pct"/>
          </w:tcPr>
          <w:p w14:paraId="3ACBF4DA" w14:textId="77777777" w:rsidR="00617A8F" w:rsidRPr="002D5841" w:rsidRDefault="00617A8F" w:rsidP="00617A8F">
            <w:pPr>
              <w:jc w:val="right"/>
              <w:rPr>
                <w:rFonts w:cs="Arial"/>
                <w:b/>
                <w:sz w:val="22"/>
                <w:szCs w:val="22"/>
              </w:rPr>
            </w:pPr>
            <w:r w:rsidRPr="002D5841">
              <w:rPr>
                <w:rFonts w:cs="Arial"/>
                <w:b/>
                <w:sz w:val="22"/>
                <w:szCs w:val="22"/>
              </w:rPr>
              <w:t>(2)</w:t>
            </w:r>
          </w:p>
        </w:tc>
      </w:tr>
      <w:tr w:rsidR="00625893" w:rsidRPr="002D5841" w14:paraId="3ACBF4E5" w14:textId="77777777" w:rsidTr="00625893">
        <w:tc>
          <w:tcPr>
            <w:tcW w:w="296" w:type="pct"/>
          </w:tcPr>
          <w:p w14:paraId="3ACBF4DC" w14:textId="77777777" w:rsidR="00617A8F" w:rsidRPr="007F12E0" w:rsidRDefault="00617A8F" w:rsidP="00617A8F">
            <w:pPr>
              <w:rPr>
                <w:rFonts w:cs="Arial"/>
                <w:b/>
              </w:rPr>
            </w:pPr>
          </w:p>
        </w:tc>
        <w:tc>
          <w:tcPr>
            <w:tcW w:w="331" w:type="pct"/>
          </w:tcPr>
          <w:p w14:paraId="3ACBF4DD" w14:textId="77777777" w:rsidR="00617A8F" w:rsidRPr="007F12E0" w:rsidRDefault="00617A8F" w:rsidP="00617A8F">
            <w:pPr>
              <w:rPr>
                <w:rFonts w:cs="Arial"/>
                <w:b/>
              </w:rPr>
            </w:pPr>
          </w:p>
        </w:tc>
        <w:tc>
          <w:tcPr>
            <w:tcW w:w="667" w:type="pct"/>
          </w:tcPr>
          <w:p w14:paraId="3ACBF4DE" w14:textId="77777777" w:rsidR="00617A8F" w:rsidRPr="007F12E0" w:rsidRDefault="00617A8F" w:rsidP="00617A8F">
            <w:pPr>
              <w:rPr>
                <w:rFonts w:cs="Arial"/>
              </w:rPr>
            </w:pPr>
            <w:r>
              <w:rPr>
                <w:rFonts w:cs="Arial"/>
              </w:rPr>
              <w:t>Heat and L</w:t>
            </w:r>
            <w:r w:rsidRPr="007F12E0">
              <w:rPr>
                <w:rFonts w:cs="Arial"/>
              </w:rPr>
              <w:t>ight</w:t>
            </w:r>
          </w:p>
        </w:tc>
        <w:tc>
          <w:tcPr>
            <w:tcW w:w="8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82EF69" w14:textId="462A8986" w:rsidR="00617A8F" w:rsidRPr="0004530A" w:rsidRDefault="00617A8F" w:rsidP="00617A8F">
            <w:pPr>
              <w:rPr>
                <w:rFonts w:cs="Arial"/>
              </w:rPr>
            </w:pPr>
            <w:r w:rsidRPr="00617A8F">
              <w:rPr>
                <w:rFonts w:cs="Arial"/>
              </w:rPr>
              <w:t>Area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FE969F" w14:textId="3137BE0E" w:rsidR="00617A8F" w:rsidRPr="007F12E0" w:rsidRDefault="00617A8F" w:rsidP="00617A8F">
            <w:pPr>
              <w:jc w:val="right"/>
              <w:rPr>
                <w:rFonts w:cs="Arial"/>
              </w:rPr>
            </w:pPr>
            <w:r w:rsidRPr="0004530A">
              <w:rPr>
                <w:rFonts w:cs="Arial"/>
              </w:rPr>
              <w:t>£36,000</w:t>
            </w:r>
          </w:p>
        </w:tc>
        <w:tc>
          <w:tcPr>
            <w:tcW w:w="342" w:type="pct"/>
          </w:tcPr>
          <w:p w14:paraId="3ACBF4DF" w14:textId="3ECB36B5" w:rsidR="00617A8F" w:rsidRPr="007F12E0" w:rsidRDefault="00617A8F" w:rsidP="00617A8F">
            <w:pPr>
              <w:jc w:val="right"/>
              <w:rPr>
                <w:rFonts w:cs="Arial"/>
              </w:rPr>
            </w:pPr>
            <w:r w:rsidRPr="007F12E0">
              <w:rPr>
                <w:rFonts w:cs="Arial"/>
              </w:rPr>
              <w:t>9,000</w:t>
            </w:r>
          </w:p>
        </w:tc>
        <w:tc>
          <w:tcPr>
            <w:tcW w:w="472" w:type="pct"/>
          </w:tcPr>
          <w:p w14:paraId="3ACBF4E0" w14:textId="77777777" w:rsidR="00617A8F" w:rsidRPr="007F12E0" w:rsidRDefault="00617A8F" w:rsidP="00617A8F">
            <w:pPr>
              <w:jc w:val="right"/>
              <w:rPr>
                <w:rFonts w:cs="Arial"/>
              </w:rPr>
            </w:pPr>
            <w:r w:rsidRPr="007F12E0">
              <w:rPr>
                <w:rFonts w:cs="Arial"/>
              </w:rPr>
              <w:t>13,500</w:t>
            </w:r>
          </w:p>
        </w:tc>
        <w:tc>
          <w:tcPr>
            <w:tcW w:w="567" w:type="pct"/>
          </w:tcPr>
          <w:p w14:paraId="3ACBF4E1" w14:textId="77777777" w:rsidR="00617A8F" w:rsidRPr="007F12E0" w:rsidRDefault="00617A8F" w:rsidP="00617A8F">
            <w:pPr>
              <w:jc w:val="right"/>
              <w:rPr>
                <w:rFonts w:cs="Arial"/>
              </w:rPr>
            </w:pPr>
            <w:r w:rsidRPr="007F12E0">
              <w:rPr>
                <w:rFonts w:cs="Arial"/>
              </w:rPr>
              <w:t>6,750</w:t>
            </w:r>
          </w:p>
        </w:tc>
        <w:tc>
          <w:tcPr>
            <w:tcW w:w="429" w:type="pct"/>
          </w:tcPr>
          <w:p w14:paraId="3ACBF4E2" w14:textId="77777777" w:rsidR="00617A8F" w:rsidRPr="007F12E0" w:rsidRDefault="00617A8F" w:rsidP="00617A8F">
            <w:pPr>
              <w:jc w:val="right"/>
              <w:rPr>
                <w:rFonts w:cs="Arial"/>
              </w:rPr>
            </w:pPr>
            <w:r w:rsidRPr="007F12E0">
              <w:rPr>
                <w:rFonts w:cs="Arial"/>
              </w:rPr>
              <w:t>4,500</w:t>
            </w:r>
          </w:p>
        </w:tc>
        <w:tc>
          <w:tcPr>
            <w:tcW w:w="308" w:type="pct"/>
          </w:tcPr>
          <w:p w14:paraId="3ACBF4E3" w14:textId="77777777" w:rsidR="00617A8F" w:rsidRPr="007F12E0" w:rsidRDefault="00617A8F" w:rsidP="00617A8F">
            <w:pPr>
              <w:jc w:val="right"/>
              <w:rPr>
                <w:rFonts w:cs="Arial"/>
              </w:rPr>
            </w:pPr>
            <w:r w:rsidRPr="007F12E0">
              <w:rPr>
                <w:rFonts w:cs="Arial"/>
              </w:rPr>
              <w:t>2,250</w:t>
            </w:r>
          </w:p>
        </w:tc>
        <w:tc>
          <w:tcPr>
            <w:tcW w:w="253" w:type="pct"/>
          </w:tcPr>
          <w:p w14:paraId="3ACBF4E4" w14:textId="77777777" w:rsidR="00617A8F" w:rsidRPr="002D5841" w:rsidRDefault="00617A8F" w:rsidP="00617A8F">
            <w:pPr>
              <w:jc w:val="right"/>
              <w:rPr>
                <w:rFonts w:cs="Arial"/>
                <w:b/>
                <w:sz w:val="22"/>
                <w:szCs w:val="22"/>
              </w:rPr>
            </w:pPr>
            <w:r w:rsidRPr="002D5841">
              <w:rPr>
                <w:rFonts w:cs="Arial"/>
                <w:b/>
                <w:sz w:val="22"/>
                <w:szCs w:val="22"/>
              </w:rPr>
              <w:t>(2)</w:t>
            </w:r>
          </w:p>
        </w:tc>
      </w:tr>
      <w:tr w:rsidR="00625893" w:rsidRPr="002D5841" w14:paraId="3ACBF4F5" w14:textId="77777777" w:rsidTr="00625893">
        <w:tc>
          <w:tcPr>
            <w:tcW w:w="296" w:type="pct"/>
          </w:tcPr>
          <w:p w14:paraId="3ACBF4E6" w14:textId="77777777" w:rsidR="00617A8F" w:rsidRPr="007F12E0" w:rsidRDefault="00617A8F" w:rsidP="00617A8F">
            <w:pPr>
              <w:rPr>
                <w:rFonts w:cs="Arial"/>
                <w:b/>
              </w:rPr>
            </w:pPr>
          </w:p>
        </w:tc>
        <w:tc>
          <w:tcPr>
            <w:tcW w:w="331" w:type="pct"/>
          </w:tcPr>
          <w:p w14:paraId="3ACBF4E7" w14:textId="77777777" w:rsidR="00617A8F" w:rsidRPr="007F12E0" w:rsidRDefault="00617A8F" w:rsidP="00617A8F">
            <w:pPr>
              <w:rPr>
                <w:rFonts w:cs="Arial"/>
                <w:b/>
              </w:rPr>
            </w:pPr>
          </w:p>
        </w:tc>
        <w:tc>
          <w:tcPr>
            <w:tcW w:w="667" w:type="pct"/>
          </w:tcPr>
          <w:p w14:paraId="3ACBF4E8" w14:textId="77777777" w:rsidR="00617A8F" w:rsidRPr="007F12E0" w:rsidRDefault="00617A8F" w:rsidP="00617A8F">
            <w:pPr>
              <w:rPr>
                <w:rFonts w:cs="Arial"/>
              </w:rPr>
            </w:pPr>
            <w:r w:rsidRPr="007F12E0">
              <w:rPr>
                <w:rFonts w:cs="Arial"/>
              </w:rPr>
              <w:t>Machine Insurance</w:t>
            </w:r>
          </w:p>
        </w:tc>
        <w:tc>
          <w:tcPr>
            <w:tcW w:w="8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BE0B53" w14:textId="68EAB996" w:rsidR="00617A8F" w:rsidRPr="0004530A" w:rsidRDefault="00617A8F" w:rsidP="00617A8F">
            <w:pPr>
              <w:rPr>
                <w:rFonts w:cs="Arial"/>
              </w:rPr>
            </w:pPr>
            <w:r w:rsidRPr="00617A8F">
              <w:rPr>
                <w:rFonts w:cs="Arial"/>
              </w:rPr>
              <w:t>Value of Machinery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0149FE" w14:textId="19B0767B" w:rsidR="00617A8F" w:rsidRPr="007F12E0" w:rsidRDefault="00617A8F" w:rsidP="00617A8F">
            <w:pPr>
              <w:jc w:val="right"/>
              <w:rPr>
                <w:rFonts w:cs="Arial"/>
              </w:rPr>
            </w:pPr>
            <w:r w:rsidRPr="0004530A">
              <w:rPr>
                <w:rFonts w:cs="Arial"/>
              </w:rPr>
              <w:t>£9,000</w:t>
            </w:r>
          </w:p>
        </w:tc>
        <w:tc>
          <w:tcPr>
            <w:tcW w:w="342" w:type="pct"/>
          </w:tcPr>
          <w:p w14:paraId="3ACBF4EA" w14:textId="77777777" w:rsidR="00617A8F" w:rsidRPr="007F12E0" w:rsidRDefault="00617A8F" w:rsidP="00617A8F">
            <w:pPr>
              <w:jc w:val="right"/>
              <w:rPr>
                <w:rFonts w:cs="Arial"/>
              </w:rPr>
            </w:pPr>
            <w:r w:rsidRPr="007F12E0">
              <w:rPr>
                <w:rFonts w:cs="Arial"/>
              </w:rPr>
              <w:t>1,500</w:t>
            </w:r>
          </w:p>
        </w:tc>
        <w:tc>
          <w:tcPr>
            <w:tcW w:w="472" w:type="pct"/>
          </w:tcPr>
          <w:p w14:paraId="3ACBF4EC" w14:textId="77777777" w:rsidR="00617A8F" w:rsidRPr="007F12E0" w:rsidRDefault="00617A8F" w:rsidP="00625893">
            <w:pPr>
              <w:jc w:val="right"/>
              <w:rPr>
                <w:rFonts w:cs="Arial"/>
              </w:rPr>
            </w:pPr>
            <w:r w:rsidRPr="007F12E0">
              <w:rPr>
                <w:rFonts w:cs="Arial"/>
              </w:rPr>
              <w:t>4,500</w:t>
            </w:r>
          </w:p>
        </w:tc>
        <w:tc>
          <w:tcPr>
            <w:tcW w:w="567" w:type="pct"/>
          </w:tcPr>
          <w:p w14:paraId="3ACBF4EE" w14:textId="77777777" w:rsidR="00617A8F" w:rsidRPr="007F12E0" w:rsidRDefault="00617A8F" w:rsidP="00617A8F">
            <w:pPr>
              <w:jc w:val="right"/>
              <w:rPr>
                <w:rFonts w:cs="Arial"/>
              </w:rPr>
            </w:pPr>
            <w:r w:rsidRPr="007F12E0">
              <w:rPr>
                <w:rFonts w:cs="Arial"/>
              </w:rPr>
              <w:t>3,000</w:t>
            </w:r>
          </w:p>
        </w:tc>
        <w:tc>
          <w:tcPr>
            <w:tcW w:w="429" w:type="pct"/>
          </w:tcPr>
          <w:p w14:paraId="3ACBF4F0" w14:textId="77777777" w:rsidR="00617A8F" w:rsidRPr="007F12E0" w:rsidRDefault="00617A8F" w:rsidP="00617A8F">
            <w:pPr>
              <w:jc w:val="right"/>
              <w:rPr>
                <w:rFonts w:cs="Arial"/>
              </w:rPr>
            </w:pPr>
            <w:r w:rsidRPr="007F12E0">
              <w:rPr>
                <w:rFonts w:cs="Arial"/>
              </w:rPr>
              <w:t>-</w:t>
            </w:r>
          </w:p>
        </w:tc>
        <w:tc>
          <w:tcPr>
            <w:tcW w:w="308" w:type="pct"/>
          </w:tcPr>
          <w:p w14:paraId="3ACBF4F2" w14:textId="77777777" w:rsidR="00617A8F" w:rsidRPr="007F12E0" w:rsidRDefault="00617A8F" w:rsidP="00617A8F">
            <w:pPr>
              <w:jc w:val="right"/>
              <w:rPr>
                <w:rFonts w:cs="Arial"/>
              </w:rPr>
            </w:pPr>
            <w:r w:rsidRPr="007F12E0">
              <w:rPr>
                <w:rFonts w:cs="Arial"/>
              </w:rPr>
              <w:t>-</w:t>
            </w:r>
          </w:p>
        </w:tc>
        <w:tc>
          <w:tcPr>
            <w:tcW w:w="253" w:type="pct"/>
          </w:tcPr>
          <w:p w14:paraId="3ACBF4F4" w14:textId="77777777" w:rsidR="00617A8F" w:rsidRPr="002D5841" w:rsidRDefault="00617A8F" w:rsidP="00617A8F">
            <w:pPr>
              <w:jc w:val="right"/>
              <w:rPr>
                <w:rFonts w:cs="Arial"/>
                <w:b/>
                <w:sz w:val="22"/>
                <w:szCs w:val="22"/>
              </w:rPr>
            </w:pPr>
            <w:r w:rsidRPr="002D5841">
              <w:rPr>
                <w:rFonts w:cs="Arial"/>
                <w:b/>
                <w:sz w:val="22"/>
                <w:szCs w:val="22"/>
              </w:rPr>
              <w:t>(2)</w:t>
            </w:r>
          </w:p>
        </w:tc>
      </w:tr>
      <w:tr w:rsidR="00625893" w:rsidRPr="002D5841" w14:paraId="3ACBF505" w14:textId="77777777" w:rsidTr="00625893">
        <w:trPr>
          <w:trHeight w:val="233"/>
        </w:trPr>
        <w:tc>
          <w:tcPr>
            <w:tcW w:w="296" w:type="pct"/>
          </w:tcPr>
          <w:p w14:paraId="3ACBF4F6" w14:textId="77777777" w:rsidR="00617A8F" w:rsidRPr="007F12E0" w:rsidRDefault="00617A8F" w:rsidP="00617A8F">
            <w:pPr>
              <w:rPr>
                <w:rFonts w:cs="Arial"/>
                <w:b/>
              </w:rPr>
            </w:pPr>
          </w:p>
        </w:tc>
        <w:tc>
          <w:tcPr>
            <w:tcW w:w="331" w:type="pct"/>
          </w:tcPr>
          <w:p w14:paraId="3ACBF4F7" w14:textId="77777777" w:rsidR="00617A8F" w:rsidRPr="007F12E0" w:rsidRDefault="00617A8F" w:rsidP="00617A8F">
            <w:pPr>
              <w:rPr>
                <w:rFonts w:cs="Arial"/>
                <w:b/>
              </w:rPr>
            </w:pPr>
          </w:p>
        </w:tc>
        <w:tc>
          <w:tcPr>
            <w:tcW w:w="667" w:type="pct"/>
          </w:tcPr>
          <w:p w14:paraId="3ACBF4F8" w14:textId="77777777" w:rsidR="00617A8F" w:rsidRPr="007F12E0" w:rsidRDefault="00617A8F" w:rsidP="00617A8F">
            <w:pPr>
              <w:rPr>
                <w:rFonts w:cs="Arial"/>
              </w:rPr>
            </w:pPr>
            <w:r w:rsidRPr="007F12E0">
              <w:rPr>
                <w:rFonts w:cs="Arial"/>
              </w:rPr>
              <w:t>Indirect Materials</w:t>
            </w:r>
          </w:p>
        </w:tc>
        <w:tc>
          <w:tcPr>
            <w:tcW w:w="8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C04926" w14:textId="0FDE9C84" w:rsidR="00617A8F" w:rsidRPr="0004530A" w:rsidRDefault="00617A8F" w:rsidP="00625893">
            <w:pPr>
              <w:jc w:val="both"/>
              <w:rPr>
                <w:rFonts w:cs="Arial"/>
              </w:rPr>
            </w:pPr>
            <w:r w:rsidRPr="00617A8F">
              <w:rPr>
                <w:rFonts w:cs="Arial"/>
              </w:rPr>
              <w:t>Allocated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30AFA5" w14:textId="6838F29C" w:rsidR="00617A8F" w:rsidRPr="007F12E0" w:rsidRDefault="00617A8F" w:rsidP="00625893">
            <w:pPr>
              <w:jc w:val="right"/>
              <w:rPr>
                <w:rFonts w:cs="Arial"/>
              </w:rPr>
            </w:pPr>
            <w:r w:rsidRPr="0004530A">
              <w:rPr>
                <w:rFonts w:cs="Arial"/>
              </w:rPr>
              <w:t>£41,032</w:t>
            </w:r>
          </w:p>
        </w:tc>
        <w:tc>
          <w:tcPr>
            <w:tcW w:w="342" w:type="pct"/>
            <w:tcBorders>
              <w:bottom w:val="single" w:sz="4" w:space="0" w:color="auto"/>
            </w:tcBorders>
          </w:tcPr>
          <w:p w14:paraId="3ACBF4FA" w14:textId="77777777" w:rsidR="00617A8F" w:rsidRPr="007F12E0" w:rsidRDefault="00617A8F" w:rsidP="00617A8F">
            <w:pPr>
              <w:jc w:val="right"/>
              <w:rPr>
                <w:rFonts w:cs="Arial"/>
              </w:rPr>
            </w:pPr>
            <w:r w:rsidRPr="007F12E0">
              <w:rPr>
                <w:rFonts w:cs="Arial"/>
              </w:rPr>
              <w:t>7,720</w:t>
            </w:r>
          </w:p>
        </w:tc>
        <w:tc>
          <w:tcPr>
            <w:tcW w:w="472" w:type="pct"/>
            <w:tcBorders>
              <w:bottom w:val="single" w:sz="4" w:space="0" w:color="auto"/>
            </w:tcBorders>
          </w:tcPr>
          <w:p w14:paraId="3ACBF4FC" w14:textId="77777777" w:rsidR="00617A8F" w:rsidRPr="007F12E0" w:rsidRDefault="00617A8F" w:rsidP="00617A8F">
            <w:pPr>
              <w:jc w:val="right"/>
              <w:rPr>
                <w:rFonts w:cs="Arial"/>
              </w:rPr>
            </w:pPr>
            <w:r w:rsidRPr="007F12E0">
              <w:rPr>
                <w:rFonts w:cs="Arial"/>
              </w:rPr>
              <w:t>7,517</w:t>
            </w:r>
          </w:p>
        </w:tc>
        <w:tc>
          <w:tcPr>
            <w:tcW w:w="567" w:type="pct"/>
            <w:tcBorders>
              <w:bottom w:val="single" w:sz="4" w:space="0" w:color="auto"/>
            </w:tcBorders>
          </w:tcPr>
          <w:p w14:paraId="3ACBF4FE" w14:textId="77777777" w:rsidR="00617A8F" w:rsidRPr="007F12E0" w:rsidRDefault="00617A8F" w:rsidP="00617A8F">
            <w:pPr>
              <w:jc w:val="right"/>
              <w:rPr>
                <w:rFonts w:cs="Arial"/>
              </w:rPr>
            </w:pPr>
            <w:r w:rsidRPr="007F12E0">
              <w:rPr>
                <w:rFonts w:cs="Arial"/>
              </w:rPr>
              <w:t>13,910</w:t>
            </w:r>
          </w:p>
        </w:tc>
        <w:tc>
          <w:tcPr>
            <w:tcW w:w="429" w:type="pct"/>
            <w:tcBorders>
              <w:bottom w:val="single" w:sz="4" w:space="0" w:color="auto"/>
            </w:tcBorders>
          </w:tcPr>
          <w:p w14:paraId="3ACBF500" w14:textId="77777777" w:rsidR="00617A8F" w:rsidRPr="007F12E0" w:rsidRDefault="00617A8F" w:rsidP="00617A8F">
            <w:pPr>
              <w:jc w:val="right"/>
              <w:rPr>
                <w:rFonts w:cs="Arial"/>
              </w:rPr>
            </w:pPr>
            <w:r w:rsidRPr="007F12E0">
              <w:rPr>
                <w:rFonts w:cs="Arial"/>
              </w:rPr>
              <w:t>8,730</w:t>
            </w:r>
          </w:p>
        </w:tc>
        <w:tc>
          <w:tcPr>
            <w:tcW w:w="308" w:type="pct"/>
            <w:tcBorders>
              <w:bottom w:val="single" w:sz="4" w:space="0" w:color="auto"/>
            </w:tcBorders>
          </w:tcPr>
          <w:p w14:paraId="3ACBF502" w14:textId="77777777" w:rsidR="00617A8F" w:rsidRPr="007F12E0" w:rsidRDefault="00617A8F" w:rsidP="00617A8F">
            <w:pPr>
              <w:jc w:val="right"/>
              <w:rPr>
                <w:rFonts w:cs="Arial"/>
              </w:rPr>
            </w:pPr>
            <w:r w:rsidRPr="007F12E0">
              <w:rPr>
                <w:rFonts w:cs="Arial"/>
              </w:rPr>
              <w:t>3,155</w:t>
            </w:r>
          </w:p>
        </w:tc>
        <w:tc>
          <w:tcPr>
            <w:tcW w:w="253" w:type="pct"/>
          </w:tcPr>
          <w:p w14:paraId="3ACBF504" w14:textId="77777777" w:rsidR="00617A8F" w:rsidRPr="002D5841" w:rsidRDefault="00617A8F" w:rsidP="00617A8F">
            <w:pPr>
              <w:jc w:val="right"/>
              <w:rPr>
                <w:rFonts w:cs="Arial"/>
                <w:b/>
                <w:sz w:val="22"/>
                <w:szCs w:val="22"/>
              </w:rPr>
            </w:pPr>
            <w:r w:rsidRPr="002D5841">
              <w:rPr>
                <w:rFonts w:cs="Arial"/>
                <w:b/>
                <w:sz w:val="22"/>
                <w:szCs w:val="22"/>
              </w:rPr>
              <w:t>(1)</w:t>
            </w:r>
          </w:p>
        </w:tc>
      </w:tr>
      <w:tr w:rsidR="00625893" w:rsidRPr="002D5841" w14:paraId="3ACBF50F" w14:textId="77777777" w:rsidTr="00625893">
        <w:tc>
          <w:tcPr>
            <w:tcW w:w="296" w:type="pct"/>
          </w:tcPr>
          <w:p w14:paraId="3ACBF506" w14:textId="77777777" w:rsidR="00617A8F" w:rsidRPr="007F12E0" w:rsidRDefault="00617A8F" w:rsidP="00617A8F">
            <w:pPr>
              <w:rPr>
                <w:rFonts w:cs="Arial"/>
                <w:b/>
              </w:rPr>
            </w:pPr>
          </w:p>
        </w:tc>
        <w:tc>
          <w:tcPr>
            <w:tcW w:w="331" w:type="pct"/>
          </w:tcPr>
          <w:p w14:paraId="3ACBF507" w14:textId="77777777" w:rsidR="00617A8F" w:rsidRPr="007F12E0" w:rsidRDefault="00617A8F" w:rsidP="00617A8F">
            <w:pPr>
              <w:rPr>
                <w:rFonts w:cs="Arial"/>
                <w:b/>
              </w:rPr>
            </w:pPr>
          </w:p>
        </w:tc>
        <w:tc>
          <w:tcPr>
            <w:tcW w:w="667" w:type="pct"/>
          </w:tcPr>
          <w:p w14:paraId="3ACBF508" w14:textId="77777777" w:rsidR="00617A8F" w:rsidRPr="007F12E0" w:rsidRDefault="00617A8F" w:rsidP="00617A8F">
            <w:pPr>
              <w:rPr>
                <w:rFonts w:cs="Arial"/>
              </w:rPr>
            </w:pPr>
          </w:p>
        </w:tc>
        <w:tc>
          <w:tcPr>
            <w:tcW w:w="8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449FFB" w14:textId="77777777" w:rsidR="00617A8F" w:rsidRPr="007F12E0" w:rsidRDefault="00617A8F" w:rsidP="00617A8F">
            <w:pPr>
              <w:rPr>
                <w:rFonts w:cs="Arial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4ABBD" w14:textId="16355D2F" w:rsidR="00617A8F" w:rsidRPr="007F12E0" w:rsidRDefault="00617A8F" w:rsidP="00617A8F">
            <w:pPr>
              <w:jc w:val="right"/>
              <w:rPr>
                <w:rFonts w:cs="Arial"/>
              </w:rPr>
            </w:pPr>
          </w:p>
        </w:tc>
        <w:tc>
          <w:tcPr>
            <w:tcW w:w="342" w:type="pct"/>
            <w:tcBorders>
              <w:top w:val="single" w:sz="4" w:space="0" w:color="auto"/>
            </w:tcBorders>
          </w:tcPr>
          <w:p w14:paraId="3ACBF509" w14:textId="2109F6FA" w:rsidR="00617A8F" w:rsidRPr="007F12E0" w:rsidRDefault="00617A8F" w:rsidP="00617A8F">
            <w:pPr>
              <w:jc w:val="right"/>
              <w:rPr>
                <w:rFonts w:cs="Arial"/>
              </w:rPr>
            </w:pPr>
            <w:r w:rsidRPr="007F12E0">
              <w:rPr>
                <w:rFonts w:cs="Arial"/>
              </w:rPr>
              <w:t>130,220</w:t>
            </w:r>
          </w:p>
        </w:tc>
        <w:tc>
          <w:tcPr>
            <w:tcW w:w="472" w:type="pct"/>
            <w:tcBorders>
              <w:top w:val="single" w:sz="4" w:space="0" w:color="auto"/>
            </w:tcBorders>
          </w:tcPr>
          <w:p w14:paraId="3ACBF50A" w14:textId="77777777" w:rsidR="00617A8F" w:rsidRPr="007F12E0" w:rsidRDefault="00617A8F" w:rsidP="00617A8F">
            <w:pPr>
              <w:jc w:val="right"/>
              <w:rPr>
                <w:rFonts w:cs="Arial"/>
              </w:rPr>
            </w:pPr>
            <w:r w:rsidRPr="007F12E0">
              <w:rPr>
                <w:rFonts w:cs="Arial"/>
              </w:rPr>
              <w:t>198,017</w:t>
            </w:r>
          </w:p>
        </w:tc>
        <w:tc>
          <w:tcPr>
            <w:tcW w:w="567" w:type="pct"/>
            <w:tcBorders>
              <w:top w:val="single" w:sz="4" w:space="0" w:color="auto"/>
            </w:tcBorders>
          </w:tcPr>
          <w:p w14:paraId="3ACBF50B" w14:textId="77777777" w:rsidR="00617A8F" w:rsidRPr="007F12E0" w:rsidRDefault="00617A8F" w:rsidP="00617A8F">
            <w:pPr>
              <w:jc w:val="right"/>
              <w:rPr>
                <w:rFonts w:cs="Arial"/>
              </w:rPr>
            </w:pPr>
            <w:r w:rsidRPr="007F12E0">
              <w:rPr>
                <w:rFonts w:cs="Arial"/>
              </w:rPr>
              <w:t>92,660</w:t>
            </w:r>
          </w:p>
        </w:tc>
        <w:tc>
          <w:tcPr>
            <w:tcW w:w="429" w:type="pct"/>
            <w:tcBorders>
              <w:top w:val="single" w:sz="4" w:space="0" w:color="auto"/>
              <w:bottom w:val="single" w:sz="4" w:space="0" w:color="auto"/>
            </w:tcBorders>
          </w:tcPr>
          <w:p w14:paraId="3ACBF50C" w14:textId="77777777" w:rsidR="00617A8F" w:rsidRPr="007F12E0" w:rsidRDefault="00617A8F" w:rsidP="00617A8F">
            <w:pPr>
              <w:jc w:val="right"/>
              <w:rPr>
                <w:rFonts w:cs="Arial"/>
              </w:rPr>
            </w:pPr>
            <w:r w:rsidRPr="007F12E0">
              <w:rPr>
                <w:rFonts w:cs="Arial"/>
              </w:rPr>
              <w:t>40,230</w:t>
            </w:r>
          </w:p>
        </w:tc>
        <w:tc>
          <w:tcPr>
            <w:tcW w:w="308" w:type="pct"/>
            <w:tcBorders>
              <w:top w:val="single" w:sz="4" w:space="0" w:color="auto"/>
            </w:tcBorders>
          </w:tcPr>
          <w:p w14:paraId="3ACBF50D" w14:textId="77777777" w:rsidR="00617A8F" w:rsidRPr="007F12E0" w:rsidRDefault="00617A8F" w:rsidP="00617A8F">
            <w:pPr>
              <w:jc w:val="right"/>
              <w:rPr>
                <w:rFonts w:cs="Arial"/>
              </w:rPr>
            </w:pPr>
            <w:r w:rsidRPr="007F12E0">
              <w:rPr>
                <w:rFonts w:cs="Arial"/>
              </w:rPr>
              <w:t>18,905</w:t>
            </w:r>
          </w:p>
        </w:tc>
        <w:tc>
          <w:tcPr>
            <w:tcW w:w="253" w:type="pct"/>
          </w:tcPr>
          <w:p w14:paraId="3ACBF50E" w14:textId="77777777" w:rsidR="00617A8F" w:rsidRPr="002D5841" w:rsidRDefault="00617A8F" w:rsidP="00617A8F">
            <w:pPr>
              <w:jc w:val="right"/>
              <w:rPr>
                <w:rFonts w:cs="Arial"/>
                <w:b/>
                <w:sz w:val="22"/>
                <w:szCs w:val="22"/>
              </w:rPr>
            </w:pPr>
          </w:p>
        </w:tc>
      </w:tr>
      <w:tr w:rsidR="00625893" w:rsidRPr="002D5841" w14:paraId="3ACBF519" w14:textId="77777777" w:rsidTr="00625893">
        <w:tc>
          <w:tcPr>
            <w:tcW w:w="296" w:type="pct"/>
          </w:tcPr>
          <w:p w14:paraId="3ACBF510" w14:textId="77777777" w:rsidR="00617A8F" w:rsidRPr="007F12E0" w:rsidRDefault="00617A8F" w:rsidP="00617A8F">
            <w:pPr>
              <w:rPr>
                <w:rFonts w:cs="Arial"/>
                <w:b/>
              </w:rPr>
            </w:pPr>
          </w:p>
        </w:tc>
        <w:tc>
          <w:tcPr>
            <w:tcW w:w="331" w:type="pct"/>
          </w:tcPr>
          <w:p w14:paraId="3ACBF511" w14:textId="77777777" w:rsidR="00617A8F" w:rsidRPr="007F12E0" w:rsidRDefault="00617A8F" w:rsidP="00617A8F">
            <w:pPr>
              <w:rPr>
                <w:rFonts w:cs="Arial"/>
                <w:b/>
              </w:rPr>
            </w:pPr>
          </w:p>
        </w:tc>
        <w:tc>
          <w:tcPr>
            <w:tcW w:w="667" w:type="pct"/>
          </w:tcPr>
          <w:p w14:paraId="3ACBF512" w14:textId="77777777" w:rsidR="00617A8F" w:rsidRPr="007F12E0" w:rsidRDefault="00617A8F" w:rsidP="00617A8F">
            <w:pPr>
              <w:rPr>
                <w:rFonts w:cs="Arial"/>
              </w:rPr>
            </w:pPr>
            <w:r w:rsidRPr="007F12E0">
              <w:rPr>
                <w:rFonts w:cs="Arial"/>
              </w:rPr>
              <w:t>X</w:t>
            </w:r>
          </w:p>
        </w:tc>
        <w:tc>
          <w:tcPr>
            <w:tcW w:w="8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C2F61A" w14:textId="6A273271" w:rsidR="00617A8F" w:rsidRPr="0004530A" w:rsidRDefault="00617A8F" w:rsidP="00617A8F">
            <w:pPr>
              <w:rPr>
                <w:rFonts w:cs="Arial"/>
              </w:rPr>
            </w:pPr>
            <w:r w:rsidRPr="00617A8F">
              <w:rPr>
                <w:rFonts w:cs="Arial"/>
              </w:rPr>
              <w:t>No of employees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DC1647" w14:textId="61CF2B74" w:rsidR="00617A8F" w:rsidRPr="007F12E0" w:rsidRDefault="00617A8F" w:rsidP="00617A8F">
            <w:pPr>
              <w:jc w:val="right"/>
              <w:rPr>
                <w:rFonts w:cs="Arial"/>
              </w:rPr>
            </w:pPr>
            <w:r w:rsidRPr="0004530A">
              <w:rPr>
                <w:rFonts w:cs="Arial"/>
              </w:rPr>
              <w:t>40,230</w:t>
            </w:r>
          </w:p>
        </w:tc>
        <w:tc>
          <w:tcPr>
            <w:tcW w:w="342" w:type="pct"/>
            <w:tcBorders>
              <w:bottom w:val="single" w:sz="4" w:space="0" w:color="auto"/>
            </w:tcBorders>
          </w:tcPr>
          <w:p w14:paraId="3ACBF513" w14:textId="4EF374FE" w:rsidR="00617A8F" w:rsidRPr="007F12E0" w:rsidRDefault="00617A8F" w:rsidP="00617A8F">
            <w:pPr>
              <w:jc w:val="right"/>
              <w:rPr>
                <w:rFonts w:cs="Arial"/>
              </w:rPr>
            </w:pPr>
            <w:r w:rsidRPr="007F12E0">
              <w:rPr>
                <w:rFonts w:cs="Arial"/>
              </w:rPr>
              <w:t>17,880</w:t>
            </w:r>
          </w:p>
        </w:tc>
        <w:tc>
          <w:tcPr>
            <w:tcW w:w="472" w:type="pct"/>
            <w:tcBorders>
              <w:bottom w:val="single" w:sz="4" w:space="0" w:color="auto"/>
            </w:tcBorders>
          </w:tcPr>
          <w:p w14:paraId="3ACBF514" w14:textId="77777777" w:rsidR="00617A8F" w:rsidRPr="007F12E0" w:rsidRDefault="00617A8F" w:rsidP="00617A8F">
            <w:pPr>
              <w:jc w:val="right"/>
              <w:rPr>
                <w:rFonts w:cs="Arial"/>
              </w:rPr>
            </w:pPr>
            <w:r w:rsidRPr="007F12E0">
              <w:rPr>
                <w:rFonts w:cs="Arial"/>
              </w:rPr>
              <w:t>11,175</w:t>
            </w:r>
          </w:p>
        </w:tc>
        <w:tc>
          <w:tcPr>
            <w:tcW w:w="567" w:type="pct"/>
            <w:tcBorders>
              <w:bottom w:val="single" w:sz="4" w:space="0" w:color="auto"/>
            </w:tcBorders>
          </w:tcPr>
          <w:p w14:paraId="3ACBF515" w14:textId="77777777" w:rsidR="00617A8F" w:rsidRPr="007F12E0" w:rsidRDefault="00617A8F" w:rsidP="00617A8F">
            <w:pPr>
              <w:jc w:val="right"/>
              <w:rPr>
                <w:rFonts w:cs="Arial"/>
              </w:rPr>
            </w:pPr>
            <w:r w:rsidRPr="007F12E0">
              <w:rPr>
                <w:rFonts w:cs="Arial"/>
              </w:rPr>
              <w:t>8,940</w:t>
            </w:r>
          </w:p>
        </w:tc>
        <w:tc>
          <w:tcPr>
            <w:tcW w:w="429" w:type="pct"/>
            <w:tcBorders>
              <w:top w:val="single" w:sz="4" w:space="0" w:color="auto"/>
            </w:tcBorders>
          </w:tcPr>
          <w:p w14:paraId="3ACBF516" w14:textId="18BDBAB5" w:rsidR="00617A8F" w:rsidRPr="007F12E0" w:rsidRDefault="00617A8F" w:rsidP="00617A8F">
            <w:pPr>
              <w:jc w:val="right"/>
              <w:rPr>
                <w:rFonts w:cs="Arial"/>
              </w:rPr>
            </w:pPr>
          </w:p>
        </w:tc>
        <w:tc>
          <w:tcPr>
            <w:tcW w:w="308" w:type="pct"/>
            <w:tcBorders>
              <w:bottom w:val="single" w:sz="4" w:space="0" w:color="auto"/>
            </w:tcBorders>
          </w:tcPr>
          <w:p w14:paraId="3ACBF517" w14:textId="77777777" w:rsidR="00617A8F" w:rsidRPr="007F12E0" w:rsidRDefault="00617A8F" w:rsidP="00617A8F">
            <w:pPr>
              <w:jc w:val="right"/>
              <w:rPr>
                <w:rFonts w:cs="Arial"/>
              </w:rPr>
            </w:pPr>
            <w:r w:rsidRPr="007F12E0">
              <w:rPr>
                <w:rFonts w:cs="Arial"/>
              </w:rPr>
              <w:t>2,235</w:t>
            </w:r>
          </w:p>
        </w:tc>
        <w:tc>
          <w:tcPr>
            <w:tcW w:w="253" w:type="pct"/>
          </w:tcPr>
          <w:p w14:paraId="3ACBF518" w14:textId="77777777" w:rsidR="00617A8F" w:rsidRPr="002D5841" w:rsidRDefault="00617A8F" w:rsidP="00617A8F">
            <w:pPr>
              <w:jc w:val="right"/>
              <w:rPr>
                <w:rFonts w:cs="Arial"/>
                <w:b/>
                <w:sz w:val="22"/>
                <w:szCs w:val="22"/>
              </w:rPr>
            </w:pPr>
            <w:r w:rsidRPr="002D5841">
              <w:rPr>
                <w:rFonts w:cs="Arial"/>
                <w:b/>
                <w:sz w:val="22"/>
                <w:szCs w:val="22"/>
              </w:rPr>
              <w:t>(2)</w:t>
            </w:r>
          </w:p>
        </w:tc>
      </w:tr>
      <w:tr w:rsidR="00625893" w:rsidRPr="002D5841" w14:paraId="3ACBF523" w14:textId="77777777" w:rsidTr="00625893">
        <w:tc>
          <w:tcPr>
            <w:tcW w:w="296" w:type="pct"/>
          </w:tcPr>
          <w:p w14:paraId="3ACBF51A" w14:textId="77777777" w:rsidR="00617A8F" w:rsidRPr="007F12E0" w:rsidRDefault="00617A8F" w:rsidP="00617A8F">
            <w:pPr>
              <w:rPr>
                <w:rFonts w:cs="Arial"/>
                <w:b/>
              </w:rPr>
            </w:pPr>
          </w:p>
        </w:tc>
        <w:tc>
          <w:tcPr>
            <w:tcW w:w="331" w:type="pct"/>
          </w:tcPr>
          <w:p w14:paraId="3ACBF51B" w14:textId="77777777" w:rsidR="00617A8F" w:rsidRPr="007F12E0" w:rsidRDefault="00617A8F" w:rsidP="00617A8F">
            <w:pPr>
              <w:rPr>
                <w:rFonts w:cs="Arial"/>
                <w:b/>
              </w:rPr>
            </w:pPr>
          </w:p>
        </w:tc>
        <w:tc>
          <w:tcPr>
            <w:tcW w:w="667" w:type="pct"/>
          </w:tcPr>
          <w:p w14:paraId="3ACBF51C" w14:textId="77777777" w:rsidR="00617A8F" w:rsidRPr="007F12E0" w:rsidRDefault="00617A8F" w:rsidP="00617A8F">
            <w:pPr>
              <w:rPr>
                <w:rFonts w:cs="Arial"/>
              </w:rPr>
            </w:pPr>
          </w:p>
        </w:tc>
        <w:tc>
          <w:tcPr>
            <w:tcW w:w="8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D49E31" w14:textId="77777777" w:rsidR="00617A8F" w:rsidRPr="007F12E0" w:rsidRDefault="00617A8F" w:rsidP="00617A8F">
            <w:pPr>
              <w:rPr>
                <w:rFonts w:cs="Arial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8B9C7C" w14:textId="6EDA03E7" w:rsidR="00617A8F" w:rsidRPr="007F12E0" w:rsidRDefault="00617A8F" w:rsidP="00617A8F">
            <w:pPr>
              <w:jc w:val="right"/>
              <w:rPr>
                <w:rFonts w:cs="Arial"/>
              </w:rPr>
            </w:pPr>
          </w:p>
        </w:tc>
        <w:tc>
          <w:tcPr>
            <w:tcW w:w="342" w:type="pct"/>
            <w:tcBorders>
              <w:top w:val="single" w:sz="4" w:space="0" w:color="auto"/>
            </w:tcBorders>
          </w:tcPr>
          <w:p w14:paraId="3ACBF51D" w14:textId="46E83023" w:rsidR="00617A8F" w:rsidRPr="007F12E0" w:rsidRDefault="00617A8F" w:rsidP="00617A8F">
            <w:pPr>
              <w:jc w:val="right"/>
              <w:rPr>
                <w:rFonts w:cs="Arial"/>
              </w:rPr>
            </w:pPr>
            <w:r w:rsidRPr="007F12E0">
              <w:rPr>
                <w:rFonts w:cs="Arial"/>
              </w:rPr>
              <w:t>148,100</w:t>
            </w:r>
          </w:p>
        </w:tc>
        <w:tc>
          <w:tcPr>
            <w:tcW w:w="472" w:type="pct"/>
            <w:tcBorders>
              <w:top w:val="single" w:sz="4" w:space="0" w:color="auto"/>
            </w:tcBorders>
          </w:tcPr>
          <w:p w14:paraId="3ACBF51E" w14:textId="77777777" w:rsidR="00617A8F" w:rsidRPr="007F12E0" w:rsidRDefault="00617A8F" w:rsidP="00617A8F">
            <w:pPr>
              <w:jc w:val="right"/>
              <w:rPr>
                <w:rFonts w:cs="Arial"/>
              </w:rPr>
            </w:pPr>
            <w:r w:rsidRPr="007F12E0">
              <w:rPr>
                <w:rFonts w:cs="Arial"/>
              </w:rPr>
              <w:t>209,192</w:t>
            </w:r>
          </w:p>
        </w:tc>
        <w:tc>
          <w:tcPr>
            <w:tcW w:w="567" w:type="pct"/>
            <w:tcBorders>
              <w:top w:val="single" w:sz="4" w:space="0" w:color="auto"/>
            </w:tcBorders>
          </w:tcPr>
          <w:p w14:paraId="3ACBF51F" w14:textId="77777777" w:rsidR="00617A8F" w:rsidRPr="007F12E0" w:rsidRDefault="00617A8F" w:rsidP="00617A8F">
            <w:pPr>
              <w:jc w:val="right"/>
              <w:rPr>
                <w:rFonts w:cs="Arial"/>
              </w:rPr>
            </w:pPr>
            <w:r w:rsidRPr="007F12E0">
              <w:rPr>
                <w:rFonts w:cs="Arial"/>
              </w:rPr>
              <w:t>101,600</w:t>
            </w:r>
          </w:p>
        </w:tc>
        <w:tc>
          <w:tcPr>
            <w:tcW w:w="429" w:type="pct"/>
          </w:tcPr>
          <w:p w14:paraId="3ACBF520" w14:textId="41B07783" w:rsidR="00617A8F" w:rsidRPr="007F12E0" w:rsidRDefault="00617A8F" w:rsidP="00617A8F">
            <w:pPr>
              <w:jc w:val="right"/>
              <w:rPr>
                <w:rFonts w:cs="Arial"/>
              </w:rPr>
            </w:pPr>
          </w:p>
        </w:tc>
        <w:tc>
          <w:tcPr>
            <w:tcW w:w="308" w:type="pct"/>
            <w:tcBorders>
              <w:top w:val="single" w:sz="4" w:space="0" w:color="auto"/>
              <w:bottom w:val="single" w:sz="4" w:space="0" w:color="auto"/>
            </w:tcBorders>
          </w:tcPr>
          <w:p w14:paraId="3ACBF521" w14:textId="77777777" w:rsidR="00617A8F" w:rsidRPr="007F12E0" w:rsidRDefault="00617A8F" w:rsidP="00617A8F">
            <w:pPr>
              <w:jc w:val="right"/>
              <w:rPr>
                <w:rFonts w:cs="Arial"/>
              </w:rPr>
            </w:pPr>
            <w:r w:rsidRPr="007F12E0">
              <w:rPr>
                <w:rFonts w:cs="Arial"/>
              </w:rPr>
              <w:t>21,140</w:t>
            </w:r>
          </w:p>
        </w:tc>
        <w:tc>
          <w:tcPr>
            <w:tcW w:w="253" w:type="pct"/>
          </w:tcPr>
          <w:p w14:paraId="3ACBF522" w14:textId="77777777" w:rsidR="00617A8F" w:rsidRPr="002D5841" w:rsidRDefault="00617A8F" w:rsidP="00617A8F">
            <w:pPr>
              <w:jc w:val="right"/>
              <w:rPr>
                <w:rFonts w:cs="Arial"/>
                <w:b/>
                <w:sz w:val="22"/>
                <w:szCs w:val="22"/>
              </w:rPr>
            </w:pPr>
          </w:p>
        </w:tc>
      </w:tr>
      <w:tr w:rsidR="00625893" w:rsidRPr="002D5841" w14:paraId="3ACBF52D" w14:textId="77777777" w:rsidTr="00625893">
        <w:tc>
          <w:tcPr>
            <w:tcW w:w="296" w:type="pct"/>
          </w:tcPr>
          <w:p w14:paraId="3ACBF524" w14:textId="77777777" w:rsidR="00617A8F" w:rsidRPr="007F12E0" w:rsidRDefault="00617A8F" w:rsidP="00617A8F">
            <w:pPr>
              <w:rPr>
                <w:rFonts w:cs="Arial"/>
                <w:b/>
              </w:rPr>
            </w:pPr>
          </w:p>
        </w:tc>
        <w:tc>
          <w:tcPr>
            <w:tcW w:w="331" w:type="pct"/>
          </w:tcPr>
          <w:p w14:paraId="3ACBF525" w14:textId="77777777" w:rsidR="00617A8F" w:rsidRPr="007F12E0" w:rsidRDefault="00617A8F" w:rsidP="00617A8F">
            <w:pPr>
              <w:rPr>
                <w:rFonts w:cs="Arial"/>
                <w:b/>
              </w:rPr>
            </w:pPr>
          </w:p>
        </w:tc>
        <w:tc>
          <w:tcPr>
            <w:tcW w:w="667" w:type="pct"/>
          </w:tcPr>
          <w:p w14:paraId="3ACBF526" w14:textId="77777777" w:rsidR="00617A8F" w:rsidRPr="007F12E0" w:rsidRDefault="00617A8F" w:rsidP="00617A8F">
            <w:pPr>
              <w:rPr>
                <w:rFonts w:cs="Arial"/>
              </w:rPr>
            </w:pPr>
            <w:r w:rsidRPr="007F12E0">
              <w:rPr>
                <w:rFonts w:cs="Arial"/>
              </w:rPr>
              <w:t>Y</w:t>
            </w:r>
          </w:p>
        </w:tc>
        <w:tc>
          <w:tcPr>
            <w:tcW w:w="8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46874D" w14:textId="7CC7059E" w:rsidR="00617A8F" w:rsidRPr="0004530A" w:rsidRDefault="00617A8F" w:rsidP="00617A8F">
            <w:pPr>
              <w:rPr>
                <w:rFonts w:cs="Arial"/>
              </w:rPr>
            </w:pPr>
            <w:r w:rsidRPr="00617A8F">
              <w:rPr>
                <w:rFonts w:cs="Arial"/>
              </w:rPr>
              <w:t>Machine hours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FB4EE" w14:textId="6D70890C" w:rsidR="00617A8F" w:rsidRPr="007F12E0" w:rsidRDefault="00617A8F" w:rsidP="00617A8F">
            <w:pPr>
              <w:jc w:val="right"/>
              <w:rPr>
                <w:rFonts w:cs="Arial"/>
              </w:rPr>
            </w:pPr>
            <w:r w:rsidRPr="0004530A">
              <w:rPr>
                <w:rFonts w:cs="Arial"/>
              </w:rPr>
              <w:t>21,140</w:t>
            </w:r>
          </w:p>
        </w:tc>
        <w:tc>
          <w:tcPr>
            <w:tcW w:w="342" w:type="pct"/>
            <w:tcBorders>
              <w:bottom w:val="single" w:sz="4" w:space="0" w:color="auto"/>
            </w:tcBorders>
          </w:tcPr>
          <w:p w14:paraId="3ACBF527" w14:textId="21EB2C50" w:rsidR="00617A8F" w:rsidRPr="007F12E0" w:rsidRDefault="00617A8F" w:rsidP="00617A8F">
            <w:pPr>
              <w:jc w:val="right"/>
              <w:rPr>
                <w:rFonts w:cs="Arial"/>
              </w:rPr>
            </w:pPr>
            <w:r w:rsidRPr="007F12E0">
              <w:rPr>
                <w:rFonts w:cs="Arial"/>
              </w:rPr>
              <w:t>5,100</w:t>
            </w:r>
          </w:p>
        </w:tc>
        <w:tc>
          <w:tcPr>
            <w:tcW w:w="472" w:type="pct"/>
            <w:tcBorders>
              <w:bottom w:val="single" w:sz="4" w:space="0" w:color="auto"/>
            </w:tcBorders>
          </w:tcPr>
          <w:p w14:paraId="3ACBF528" w14:textId="77777777" w:rsidR="00617A8F" w:rsidRPr="007F12E0" w:rsidRDefault="00617A8F" w:rsidP="00617A8F">
            <w:pPr>
              <w:jc w:val="right"/>
              <w:rPr>
                <w:rFonts w:cs="Arial"/>
              </w:rPr>
            </w:pPr>
            <w:r w:rsidRPr="007F12E0">
              <w:rPr>
                <w:rFonts w:cs="Arial"/>
              </w:rPr>
              <w:t>13,240</w:t>
            </w:r>
          </w:p>
        </w:tc>
        <w:tc>
          <w:tcPr>
            <w:tcW w:w="567" w:type="pct"/>
            <w:tcBorders>
              <w:bottom w:val="single" w:sz="4" w:space="0" w:color="auto"/>
            </w:tcBorders>
          </w:tcPr>
          <w:p w14:paraId="3ACBF529" w14:textId="77777777" w:rsidR="00617A8F" w:rsidRPr="007F12E0" w:rsidRDefault="00617A8F" w:rsidP="00617A8F">
            <w:pPr>
              <w:jc w:val="right"/>
              <w:rPr>
                <w:rFonts w:cs="Arial"/>
              </w:rPr>
            </w:pPr>
            <w:r w:rsidRPr="007F12E0">
              <w:rPr>
                <w:rFonts w:cs="Arial"/>
              </w:rPr>
              <w:t>2,800</w:t>
            </w:r>
          </w:p>
        </w:tc>
        <w:tc>
          <w:tcPr>
            <w:tcW w:w="429" w:type="pct"/>
          </w:tcPr>
          <w:p w14:paraId="3ACBF52A" w14:textId="6D328484" w:rsidR="00617A8F" w:rsidRPr="007F12E0" w:rsidRDefault="00617A8F" w:rsidP="00617A8F">
            <w:pPr>
              <w:jc w:val="right"/>
              <w:rPr>
                <w:rFonts w:cs="Arial"/>
              </w:rPr>
            </w:pPr>
          </w:p>
        </w:tc>
        <w:tc>
          <w:tcPr>
            <w:tcW w:w="308" w:type="pct"/>
            <w:tcBorders>
              <w:top w:val="single" w:sz="4" w:space="0" w:color="auto"/>
            </w:tcBorders>
          </w:tcPr>
          <w:p w14:paraId="3ACBF52B" w14:textId="29E5BA8D" w:rsidR="00617A8F" w:rsidRPr="007F12E0" w:rsidRDefault="00617A8F" w:rsidP="00617A8F">
            <w:pPr>
              <w:jc w:val="right"/>
              <w:rPr>
                <w:rFonts w:cs="Arial"/>
              </w:rPr>
            </w:pPr>
          </w:p>
        </w:tc>
        <w:tc>
          <w:tcPr>
            <w:tcW w:w="253" w:type="pct"/>
          </w:tcPr>
          <w:p w14:paraId="3ACBF52C" w14:textId="77777777" w:rsidR="00617A8F" w:rsidRPr="002D5841" w:rsidRDefault="00617A8F" w:rsidP="00617A8F">
            <w:pPr>
              <w:jc w:val="right"/>
              <w:rPr>
                <w:rFonts w:cs="Arial"/>
                <w:b/>
                <w:sz w:val="22"/>
                <w:szCs w:val="22"/>
              </w:rPr>
            </w:pPr>
            <w:r w:rsidRPr="002D5841">
              <w:rPr>
                <w:rFonts w:cs="Arial"/>
                <w:b/>
                <w:sz w:val="22"/>
                <w:szCs w:val="22"/>
              </w:rPr>
              <w:t>(2)</w:t>
            </w:r>
          </w:p>
        </w:tc>
      </w:tr>
      <w:tr w:rsidR="00625893" w:rsidRPr="00A4484A" w14:paraId="3ACBF537" w14:textId="77777777" w:rsidTr="00625893">
        <w:tc>
          <w:tcPr>
            <w:tcW w:w="296" w:type="pct"/>
          </w:tcPr>
          <w:p w14:paraId="3ACBF52E" w14:textId="77777777" w:rsidR="00617A8F" w:rsidRPr="007F12E0" w:rsidRDefault="00617A8F" w:rsidP="00617A8F">
            <w:pPr>
              <w:rPr>
                <w:rFonts w:cs="Arial"/>
                <w:b/>
              </w:rPr>
            </w:pPr>
          </w:p>
        </w:tc>
        <w:tc>
          <w:tcPr>
            <w:tcW w:w="331" w:type="pct"/>
          </w:tcPr>
          <w:p w14:paraId="3ACBF52F" w14:textId="77777777" w:rsidR="00617A8F" w:rsidRPr="007F12E0" w:rsidRDefault="00617A8F" w:rsidP="00617A8F">
            <w:pPr>
              <w:rPr>
                <w:rFonts w:cs="Arial"/>
                <w:b/>
              </w:rPr>
            </w:pPr>
          </w:p>
        </w:tc>
        <w:tc>
          <w:tcPr>
            <w:tcW w:w="667" w:type="pct"/>
          </w:tcPr>
          <w:p w14:paraId="3ACBF530" w14:textId="77777777" w:rsidR="00617A8F" w:rsidRPr="007F12E0" w:rsidRDefault="00617A8F" w:rsidP="00617A8F">
            <w:pPr>
              <w:rPr>
                <w:rFonts w:cs="Arial"/>
              </w:rPr>
            </w:pPr>
          </w:p>
        </w:tc>
        <w:tc>
          <w:tcPr>
            <w:tcW w:w="810" w:type="pct"/>
          </w:tcPr>
          <w:p w14:paraId="1407741E" w14:textId="77777777" w:rsidR="00617A8F" w:rsidRPr="007F12E0" w:rsidRDefault="00617A8F" w:rsidP="00617A8F">
            <w:pPr>
              <w:jc w:val="right"/>
              <w:rPr>
                <w:rFonts w:cs="Arial"/>
              </w:rPr>
            </w:pPr>
          </w:p>
        </w:tc>
        <w:tc>
          <w:tcPr>
            <w:tcW w:w="525" w:type="pct"/>
          </w:tcPr>
          <w:p w14:paraId="5E29EAB0" w14:textId="20AC7B6B" w:rsidR="00617A8F" w:rsidRPr="007F12E0" w:rsidRDefault="00617A8F" w:rsidP="00617A8F">
            <w:pPr>
              <w:jc w:val="right"/>
              <w:rPr>
                <w:rFonts w:cs="Arial"/>
              </w:rPr>
            </w:pPr>
          </w:p>
        </w:tc>
        <w:tc>
          <w:tcPr>
            <w:tcW w:w="342" w:type="pct"/>
            <w:tcBorders>
              <w:top w:val="single" w:sz="4" w:space="0" w:color="auto"/>
              <w:bottom w:val="single" w:sz="4" w:space="0" w:color="auto"/>
            </w:tcBorders>
          </w:tcPr>
          <w:p w14:paraId="3ACBF531" w14:textId="62688101" w:rsidR="00617A8F" w:rsidRPr="007F12E0" w:rsidRDefault="00617A8F" w:rsidP="00617A8F">
            <w:pPr>
              <w:jc w:val="right"/>
              <w:rPr>
                <w:rFonts w:cs="Arial"/>
              </w:rPr>
            </w:pPr>
            <w:r w:rsidRPr="007F12E0">
              <w:rPr>
                <w:rFonts w:cs="Arial"/>
              </w:rPr>
              <w:t>153,200</w:t>
            </w:r>
          </w:p>
        </w:tc>
        <w:tc>
          <w:tcPr>
            <w:tcW w:w="472" w:type="pct"/>
            <w:tcBorders>
              <w:top w:val="single" w:sz="4" w:space="0" w:color="auto"/>
              <w:bottom w:val="single" w:sz="4" w:space="0" w:color="auto"/>
            </w:tcBorders>
          </w:tcPr>
          <w:p w14:paraId="3ACBF532" w14:textId="77777777" w:rsidR="00617A8F" w:rsidRPr="007F12E0" w:rsidRDefault="00617A8F" w:rsidP="00617A8F">
            <w:pPr>
              <w:jc w:val="right"/>
              <w:rPr>
                <w:rFonts w:cs="Arial"/>
              </w:rPr>
            </w:pPr>
            <w:r w:rsidRPr="007F12E0">
              <w:rPr>
                <w:rFonts w:cs="Arial"/>
              </w:rPr>
              <w:t>222,432</w:t>
            </w:r>
          </w:p>
        </w:tc>
        <w:tc>
          <w:tcPr>
            <w:tcW w:w="567" w:type="pct"/>
            <w:tcBorders>
              <w:top w:val="single" w:sz="4" w:space="0" w:color="auto"/>
              <w:bottom w:val="single" w:sz="4" w:space="0" w:color="auto"/>
            </w:tcBorders>
          </w:tcPr>
          <w:p w14:paraId="3ACBF533" w14:textId="77777777" w:rsidR="00617A8F" w:rsidRPr="007F12E0" w:rsidRDefault="00617A8F" w:rsidP="00617A8F">
            <w:pPr>
              <w:jc w:val="right"/>
              <w:rPr>
                <w:rFonts w:cs="Arial"/>
              </w:rPr>
            </w:pPr>
            <w:r w:rsidRPr="007F12E0">
              <w:rPr>
                <w:rFonts w:cs="Arial"/>
              </w:rPr>
              <w:t>104,400</w:t>
            </w:r>
          </w:p>
        </w:tc>
        <w:tc>
          <w:tcPr>
            <w:tcW w:w="429" w:type="pct"/>
          </w:tcPr>
          <w:p w14:paraId="3ACBF534" w14:textId="77777777" w:rsidR="00617A8F" w:rsidRPr="007F12E0" w:rsidRDefault="00617A8F" w:rsidP="00617A8F">
            <w:pPr>
              <w:jc w:val="right"/>
              <w:rPr>
                <w:rFonts w:cs="Arial"/>
              </w:rPr>
            </w:pPr>
          </w:p>
        </w:tc>
        <w:tc>
          <w:tcPr>
            <w:tcW w:w="308" w:type="pct"/>
          </w:tcPr>
          <w:p w14:paraId="3ACBF535" w14:textId="77777777" w:rsidR="00617A8F" w:rsidRPr="007F12E0" w:rsidRDefault="00617A8F" w:rsidP="00617A8F">
            <w:pPr>
              <w:jc w:val="right"/>
              <w:rPr>
                <w:rFonts w:cs="Arial"/>
              </w:rPr>
            </w:pPr>
          </w:p>
        </w:tc>
        <w:tc>
          <w:tcPr>
            <w:tcW w:w="253" w:type="pct"/>
          </w:tcPr>
          <w:p w14:paraId="3ACBF536" w14:textId="77777777" w:rsidR="00617A8F" w:rsidRPr="00A4484A" w:rsidRDefault="00617A8F" w:rsidP="00617A8F">
            <w:pPr>
              <w:jc w:val="right"/>
              <w:rPr>
                <w:rFonts w:cs="Arial"/>
                <w:b/>
              </w:rPr>
            </w:pPr>
          </w:p>
        </w:tc>
      </w:tr>
    </w:tbl>
    <w:p w14:paraId="3ACBF541" w14:textId="77777777" w:rsidR="007F12E0" w:rsidRPr="00814CBF" w:rsidRDefault="004E6D66" w:rsidP="002D5841">
      <w:pPr>
        <w:ind w:right="-23"/>
        <w:jc w:val="right"/>
        <w:rPr>
          <w:rFonts w:eastAsia="Times New Roman" w:cs="Arial"/>
          <w:b/>
          <w:lang w:eastAsia="en-GB"/>
        </w:rPr>
      </w:pPr>
      <w:r w:rsidRPr="00814CBF">
        <w:rPr>
          <w:rFonts w:eastAsia="Times New Roman" w:cs="Arial"/>
          <w:b/>
          <w:lang w:eastAsia="en-GB"/>
        </w:rPr>
        <w:t>15</w:t>
      </w:r>
    </w:p>
    <w:tbl>
      <w:tblPr>
        <w:tblStyle w:val="TableGrid1"/>
        <w:tblW w:w="4632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8"/>
        <w:gridCol w:w="3370"/>
        <w:gridCol w:w="4042"/>
        <w:gridCol w:w="2765"/>
        <w:gridCol w:w="1746"/>
      </w:tblGrid>
      <w:tr w:rsidR="007F12E0" w:rsidRPr="002D5841" w14:paraId="3ACBF549" w14:textId="77777777" w:rsidTr="00B31066">
        <w:tc>
          <w:tcPr>
            <w:tcW w:w="390" w:type="pct"/>
          </w:tcPr>
          <w:p w14:paraId="3ACBF542" w14:textId="77777777" w:rsidR="007F12E0" w:rsidRPr="002D5841" w:rsidRDefault="007F12E0" w:rsidP="00B31066">
            <w:pPr>
              <w:rPr>
                <w:rFonts w:cs="Arial"/>
                <w:sz w:val="22"/>
                <w:szCs w:val="22"/>
              </w:rPr>
            </w:pPr>
            <w:r w:rsidRPr="002D5841">
              <w:rPr>
                <w:rFonts w:cs="Arial"/>
                <w:sz w:val="22"/>
                <w:szCs w:val="22"/>
              </w:rPr>
              <w:t>(b)</w:t>
            </w:r>
          </w:p>
        </w:tc>
        <w:tc>
          <w:tcPr>
            <w:tcW w:w="1303" w:type="pct"/>
          </w:tcPr>
          <w:p w14:paraId="3ACBF543" w14:textId="77777777" w:rsidR="007F12E0" w:rsidRPr="002D5841" w:rsidRDefault="007F12E0" w:rsidP="00B31066">
            <w:pPr>
              <w:rPr>
                <w:rFonts w:cs="Arial"/>
                <w:sz w:val="22"/>
                <w:szCs w:val="22"/>
              </w:rPr>
            </w:pPr>
            <w:r w:rsidRPr="002D5841">
              <w:rPr>
                <w:rFonts w:cs="Arial"/>
                <w:sz w:val="22"/>
                <w:szCs w:val="22"/>
              </w:rPr>
              <w:t xml:space="preserve">Absorption </w:t>
            </w:r>
            <w:r w:rsidR="003B12EE" w:rsidRPr="002D5841">
              <w:rPr>
                <w:rFonts w:cs="Arial"/>
                <w:sz w:val="22"/>
                <w:szCs w:val="22"/>
              </w:rPr>
              <w:t>R</w:t>
            </w:r>
            <w:r w:rsidRPr="002D5841">
              <w:rPr>
                <w:rFonts w:cs="Arial"/>
                <w:sz w:val="22"/>
                <w:szCs w:val="22"/>
              </w:rPr>
              <w:t>ate (A)</w:t>
            </w:r>
          </w:p>
        </w:tc>
        <w:tc>
          <w:tcPr>
            <w:tcW w:w="1563" w:type="pct"/>
          </w:tcPr>
          <w:p w14:paraId="3ACBF544" w14:textId="77777777" w:rsidR="007F12E0" w:rsidRPr="002D5841" w:rsidRDefault="007F12E0" w:rsidP="00B31066">
            <w:pPr>
              <w:rPr>
                <w:rFonts w:cs="Arial"/>
                <w:sz w:val="22"/>
                <w:szCs w:val="22"/>
              </w:rPr>
            </w:pPr>
            <w:r w:rsidRPr="002D5841">
              <w:rPr>
                <w:rFonts w:cs="Arial"/>
                <w:sz w:val="22"/>
                <w:szCs w:val="22"/>
              </w:rPr>
              <w:t>= £153,200/38,300</w:t>
            </w:r>
          </w:p>
          <w:p w14:paraId="3ACBF545" w14:textId="77777777" w:rsidR="007F12E0" w:rsidRPr="002D5841" w:rsidRDefault="007F12E0" w:rsidP="00B31066">
            <w:pPr>
              <w:rPr>
                <w:rFonts w:cs="Arial"/>
                <w:sz w:val="22"/>
                <w:szCs w:val="22"/>
              </w:rPr>
            </w:pPr>
            <w:r w:rsidRPr="002D5841">
              <w:rPr>
                <w:rFonts w:cs="Arial"/>
                <w:sz w:val="22"/>
                <w:szCs w:val="22"/>
              </w:rPr>
              <w:t>= £4 (per labour hour)</w:t>
            </w:r>
          </w:p>
        </w:tc>
        <w:tc>
          <w:tcPr>
            <w:tcW w:w="1069" w:type="pct"/>
          </w:tcPr>
          <w:p w14:paraId="3ACBF546" w14:textId="77777777" w:rsidR="007F12E0" w:rsidRPr="002D5841" w:rsidRDefault="007F12E0" w:rsidP="00B31066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675" w:type="pct"/>
          </w:tcPr>
          <w:p w14:paraId="3ACBF547" w14:textId="77777777" w:rsidR="007F12E0" w:rsidRPr="002D5841" w:rsidRDefault="007F12E0" w:rsidP="00B31066">
            <w:pPr>
              <w:jc w:val="right"/>
              <w:rPr>
                <w:rFonts w:cs="Arial"/>
                <w:sz w:val="22"/>
                <w:szCs w:val="22"/>
              </w:rPr>
            </w:pPr>
          </w:p>
          <w:p w14:paraId="3ACBF548" w14:textId="77777777" w:rsidR="007F12E0" w:rsidRPr="002D5841" w:rsidRDefault="007F12E0" w:rsidP="00B31066">
            <w:pPr>
              <w:jc w:val="right"/>
              <w:rPr>
                <w:rFonts w:cs="Arial"/>
                <w:b/>
                <w:sz w:val="22"/>
                <w:szCs w:val="22"/>
              </w:rPr>
            </w:pPr>
            <w:r w:rsidRPr="002D5841">
              <w:rPr>
                <w:rFonts w:cs="Arial"/>
                <w:b/>
                <w:sz w:val="22"/>
                <w:szCs w:val="22"/>
              </w:rPr>
              <w:t>(1)</w:t>
            </w:r>
          </w:p>
        </w:tc>
      </w:tr>
      <w:tr w:rsidR="007F12E0" w:rsidRPr="002D5841" w14:paraId="3ACBF555" w14:textId="77777777" w:rsidTr="00B31066">
        <w:tc>
          <w:tcPr>
            <w:tcW w:w="390" w:type="pct"/>
          </w:tcPr>
          <w:p w14:paraId="3ACBF54F" w14:textId="77777777" w:rsidR="007F12E0" w:rsidRPr="002D5841" w:rsidRDefault="007F12E0" w:rsidP="00B31066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303" w:type="pct"/>
          </w:tcPr>
          <w:p w14:paraId="3ACBF550" w14:textId="77777777" w:rsidR="007F12E0" w:rsidRPr="002D5841" w:rsidRDefault="007F12E0" w:rsidP="00B31066">
            <w:pPr>
              <w:rPr>
                <w:rFonts w:cs="Arial"/>
                <w:sz w:val="22"/>
                <w:szCs w:val="22"/>
              </w:rPr>
            </w:pPr>
            <w:r w:rsidRPr="002D5841">
              <w:rPr>
                <w:rFonts w:cs="Arial"/>
                <w:sz w:val="22"/>
                <w:szCs w:val="22"/>
              </w:rPr>
              <w:t xml:space="preserve">Absorption </w:t>
            </w:r>
            <w:r w:rsidR="003B12EE" w:rsidRPr="002D5841">
              <w:rPr>
                <w:rFonts w:cs="Arial"/>
                <w:sz w:val="22"/>
                <w:szCs w:val="22"/>
              </w:rPr>
              <w:t>R</w:t>
            </w:r>
            <w:r w:rsidRPr="002D5841">
              <w:rPr>
                <w:rFonts w:cs="Arial"/>
                <w:sz w:val="22"/>
                <w:szCs w:val="22"/>
              </w:rPr>
              <w:t>ate (B)</w:t>
            </w:r>
          </w:p>
        </w:tc>
        <w:tc>
          <w:tcPr>
            <w:tcW w:w="2632" w:type="pct"/>
            <w:gridSpan w:val="2"/>
          </w:tcPr>
          <w:p w14:paraId="3ACBF551" w14:textId="77777777" w:rsidR="007F12E0" w:rsidRPr="002D5841" w:rsidRDefault="007F12E0" w:rsidP="00B31066">
            <w:pPr>
              <w:rPr>
                <w:rFonts w:cs="Arial"/>
                <w:sz w:val="22"/>
                <w:szCs w:val="22"/>
              </w:rPr>
            </w:pPr>
            <w:r w:rsidRPr="002D5841">
              <w:rPr>
                <w:rFonts w:cs="Arial"/>
                <w:sz w:val="22"/>
                <w:szCs w:val="22"/>
              </w:rPr>
              <w:t>= £222,432/26,480</w:t>
            </w:r>
          </w:p>
          <w:p w14:paraId="3ACBF552" w14:textId="77777777" w:rsidR="007F12E0" w:rsidRPr="002D5841" w:rsidRDefault="007F12E0" w:rsidP="00B31066">
            <w:pPr>
              <w:rPr>
                <w:rFonts w:cs="Arial"/>
                <w:sz w:val="22"/>
                <w:szCs w:val="22"/>
              </w:rPr>
            </w:pPr>
            <w:r w:rsidRPr="002D5841">
              <w:rPr>
                <w:rFonts w:cs="Arial"/>
                <w:sz w:val="22"/>
                <w:szCs w:val="22"/>
              </w:rPr>
              <w:t>= £8</w:t>
            </w:r>
            <w:r w:rsidR="004E6D66" w:rsidRPr="002D5841">
              <w:rPr>
                <w:rFonts w:cs="Arial"/>
                <w:sz w:val="22"/>
                <w:szCs w:val="22"/>
              </w:rPr>
              <w:t>·</w:t>
            </w:r>
            <w:r w:rsidRPr="002D5841">
              <w:rPr>
                <w:rFonts w:cs="Arial"/>
                <w:sz w:val="22"/>
                <w:szCs w:val="22"/>
              </w:rPr>
              <w:t>40 (per machine hour)</w:t>
            </w:r>
          </w:p>
        </w:tc>
        <w:tc>
          <w:tcPr>
            <w:tcW w:w="675" w:type="pct"/>
          </w:tcPr>
          <w:p w14:paraId="3ACBF553" w14:textId="77777777" w:rsidR="007F12E0" w:rsidRPr="002D5841" w:rsidRDefault="007F12E0" w:rsidP="00B31066">
            <w:pPr>
              <w:jc w:val="right"/>
              <w:rPr>
                <w:rFonts w:cs="Arial"/>
                <w:sz w:val="22"/>
                <w:szCs w:val="22"/>
              </w:rPr>
            </w:pPr>
          </w:p>
          <w:p w14:paraId="3ACBF554" w14:textId="77777777" w:rsidR="007F12E0" w:rsidRPr="002D5841" w:rsidRDefault="007F12E0" w:rsidP="00B31066">
            <w:pPr>
              <w:jc w:val="right"/>
              <w:rPr>
                <w:rFonts w:cs="Arial"/>
                <w:b/>
                <w:sz w:val="22"/>
                <w:szCs w:val="22"/>
              </w:rPr>
            </w:pPr>
            <w:r w:rsidRPr="002D5841">
              <w:rPr>
                <w:rFonts w:cs="Arial"/>
                <w:b/>
                <w:sz w:val="22"/>
                <w:szCs w:val="22"/>
              </w:rPr>
              <w:t>(1)</w:t>
            </w:r>
          </w:p>
        </w:tc>
      </w:tr>
      <w:tr w:rsidR="007F12E0" w:rsidRPr="002D5841" w14:paraId="3ACBF55E" w14:textId="77777777" w:rsidTr="00625893">
        <w:tc>
          <w:tcPr>
            <w:tcW w:w="390" w:type="pct"/>
          </w:tcPr>
          <w:p w14:paraId="3ACBF557" w14:textId="77777777" w:rsidR="007F12E0" w:rsidRPr="002D5841" w:rsidRDefault="007F12E0" w:rsidP="00B31066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303" w:type="pct"/>
          </w:tcPr>
          <w:p w14:paraId="3ACBF558" w14:textId="77777777" w:rsidR="007F12E0" w:rsidRPr="002D5841" w:rsidRDefault="007F12E0" w:rsidP="00B31066">
            <w:pPr>
              <w:rPr>
                <w:rFonts w:cs="Arial"/>
                <w:sz w:val="22"/>
                <w:szCs w:val="22"/>
              </w:rPr>
            </w:pPr>
            <w:r w:rsidRPr="002D5841">
              <w:rPr>
                <w:rFonts w:cs="Arial"/>
                <w:sz w:val="22"/>
                <w:szCs w:val="22"/>
              </w:rPr>
              <w:t xml:space="preserve">Absorption </w:t>
            </w:r>
            <w:r w:rsidR="003B12EE" w:rsidRPr="002D5841">
              <w:rPr>
                <w:rFonts w:cs="Arial"/>
                <w:sz w:val="22"/>
                <w:szCs w:val="22"/>
              </w:rPr>
              <w:t>R</w:t>
            </w:r>
            <w:r w:rsidRPr="002D5841">
              <w:rPr>
                <w:rFonts w:cs="Arial"/>
                <w:sz w:val="22"/>
                <w:szCs w:val="22"/>
              </w:rPr>
              <w:t>ate (C)</w:t>
            </w:r>
          </w:p>
        </w:tc>
        <w:tc>
          <w:tcPr>
            <w:tcW w:w="1563" w:type="pct"/>
          </w:tcPr>
          <w:p w14:paraId="3ACBF559" w14:textId="77777777" w:rsidR="007F12E0" w:rsidRPr="002D5841" w:rsidRDefault="007F12E0" w:rsidP="00B31066">
            <w:pPr>
              <w:rPr>
                <w:rFonts w:cs="Arial"/>
                <w:sz w:val="22"/>
                <w:szCs w:val="22"/>
              </w:rPr>
            </w:pPr>
            <w:r w:rsidRPr="002D5841">
              <w:rPr>
                <w:rFonts w:cs="Arial"/>
                <w:sz w:val="22"/>
                <w:szCs w:val="22"/>
              </w:rPr>
              <w:t>= £104,400/10,440</w:t>
            </w:r>
          </w:p>
          <w:p w14:paraId="3ACBF55A" w14:textId="77777777" w:rsidR="007F12E0" w:rsidRPr="002D5841" w:rsidRDefault="007F12E0" w:rsidP="00B31066">
            <w:pPr>
              <w:rPr>
                <w:rFonts w:cs="Arial"/>
                <w:sz w:val="22"/>
                <w:szCs w:val="22"/>
              </w:rPr>
            </w:pPr>
            <w:r w:rsidRPr="002D5841">
              <w:rPr>
                <w:rFonts w:cs="Arial"/>
                <w:sz w:val="22"/>
                <w:szCs w:val="22"/>
              </w:rPr>
              <w:t>= £10 (per labour hour)</w:t>
            </w:r>
          </w:p>
        </w:tc>
        <w:tc>
          <w:tcPr>
            <w:tcW w:w="1069" w:type="pct"/>
          </w:tcPr>
          <w:p w14:paraId="3ACBF55B" w14:textId="77777777" w:rsidR="007F12E0" w:rsidRPr="002D5841" w:rsidRDefault="007F12E0" w:rsidP="00B31066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675" w:type="pct"/>
          </w:tcPr>
          <w:p w14:paraId="3ACBF55C" w14:textId="77777777" w:rsidR="004E6D66" w:rsidRPr="002D5841" w:rsidRDefault="004E6D66" w:rsidP="00B31066">
            <w:pPr>
              <w:jc w:val="right"/>
              <w:rPr>
                <w:rFonts w:cs="Arial"/>
                <w:b/>
                <w:sz w:val="22"/>
                <w:szCs w:val="22"/>
              </w:rPr>
            </w:pPr>
          </w:p>
          <w:p w14:paraId="3ACBF55D" w14:textId="77777777" w:rsidR="007F12E0" w:rsidRPr="002D5841" w:rsidRDefault="007F12E0" w:rsidP="00B31066">
            <w:pPr>
              <w:jc w:val="right"/>
              <w:rPr>
                <w:rFonts w:cs="Arial"/>
                <w:b/>
                <w:sz w:val="22"/>
                <w:szCs w:val="22"/>
              </w:rPr>
            </w:pPr>
            <w:r w:rsidRPr="002D5841">
              <w:rPr>
                <w:rFonts w:cs="Arial"/>
                <w:b/>
                <w:sz w:val="22"/>
                <w:szCs w:val="22"/>
              </w:rPr>
              <w:t>(1)</w:t>
            </w:r>
          </w:p>
        </w:tc>
      </w:tr>
    </w:tbl>
    <w:p w14:paraId="3ACBF55F" w14:textId="77777777" w:rsidR="007F12E0" w:rsidRPr="00814CBF" w:rsidRDefault="004E6D66" w:rsidP="002D5841">
      <w:pPr>
        <w:ind w:right="-23"/>
        <w:jc w:val="right"/>
        <w:rPr>
          <w:rFonts w:eastAsia="Times New Roman" w:cs="Arial"/>
          <w:b/>
          <w:lang w:eastAsia="en-GB"/>
        </w:rPr>
      </w:pPr>
      <w:r w:rsidRPr="00814CBF">
        <w:rPr>
          <w:rFonts w:eastAsia="Times New Roman" w:cs="Arial"/>
          <w:b/>
          <w:lang w:eastAsia="en-GB"/>
        </w:rPr>
        <w:t>3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055"/>
        <w:gridCol w:w="3559"/>
        <w:gridCol w:w="2141"/>
        <w:gridCol w:w="1650"/>
        <w:gridCol w:w="1276"/>
        <w:gridCol w:w="4277"/>
      </w:tblGrid>
      <w:tr w:rsidR="007F12E0" w:rsidRPr="007F12E0" w14:paraId="3ACBF566" w14:textId="77777777" w:rsidTr="00DA6848">
        <w:tc>
          <w:tcPr>
            <w:tcW w:w="378" w:type="pct"/>
            <w:hideMark/>
          </w:tcPr>
          <w:p w14:paraId="3ACBF560" w14:textId="77777777" w:rsidR="007F12E0" w:rsidRPr="002D5841" w:rsidRDefault="007F12E0" w:rsidP="004E6D66">
            <w:pPr>
              <w:rPr>
                <w:rFonts w:eastAsia="Times New Roman" w:cs="Arial"/>
              </w:rPr>
            </w:pPr>
            <w:r w:rsidRPr="002D5841">
              <w:rPr>
                <w:rFonts w:eastAsia="Times New Roman" w:cs="Arial"/>
              </w:rPr>
              <w:t>(c)</w:t>
            </w:r>
          </w:p>
        </w:tc>
        <w:tc>
          <w:tcPr>
            <w:tcW w:w="1275" w:type="pct"/>
          </w:tcPr>
          <w:p w14:paraId="3ACBF561" w14:textId="77777777" w:rsidR="007F12E0" w:rsidRPr="007F12E0" w:rsidRDefault="007F12E0" w:rsidP="004E6D66">
            <w:pPr>
              <w:rPr>
                <w:rFonts w:eastAsia="Times New Roman" w:cs="Arial"/>
              </w:rPr>
            </w:pPr>
            <w:r w:rsidRPr="007F12E0">
              <w:rPr>
                <w:rFonts w:eastAsia="Times New Roman" w:cs="Arial"/>
                <w:lang w:eastAsia="en-GB"/>
              </w:rPr>
              <w:t>Quotation</w:t>
            </w:r>
          </w:p>
        </w:tc>
        <w:tc>
          <w:tcPr>
            <w:tcW w:w="767" w:type="pct"/>
          </w:tcPr>
          <w:p w14:paraId="3ACBF562" w14:textId="77777777" w:rsidR="007F12E0" w:rsidRPr="007F12E0" w:rsidRDefault="007F12E0" w:rsidP="004E6D66">
            <w:pPr>
              <w:rPr>
                <w:rFonts w:eastAsia="Times New Roman" w:cs="Arial"/>
              </w:rPr>
            </w:pPr>
          </w:p>
        </w:tc>
        <w:tc>
          <w:tcPr>
            <w:tcW w:w="591" w:type="pct"/>
          </w:tcPr>
          <w:p w14:paraId="3ACBF563" w14:textId="77777777" w:rsidR="007F12E0" w:rsidRPr="007F12E0" w:rsidRDefault="007F12E0" w:rsidP="004E6D66">
            <w:pPr>
              <w:rPr>
                <w:rFonts w:eastAsia="Times New Roman" w:cs="Arial"/>
              </w:rPr>
            </w:pPr>
          </w:p>
        </w:tc>
        <w:tc>
          <w:tcPr>
            <w:tcW w:w="457" w:type="pct"/>
          </w:tcPr>
          <w:p w14:paraId="3ACBF564" w14:textId="77777777" w:rsidR="007F12E0" w:rsidRPr="007F12E0" w:rsidRDefault="007F12E0" w:rsidP="004E6D66">
            <w:pPr>
              <w:rPr>
                <w:rFonts w:eastAsia="Times New Roman" w:cs="Arial"/>
              </w:rPr>
            </w:pPr>
          </w:p>
        </w:tc>
        <w:tc>
          <w:tcPr>
            <w:tcW w:w="1532" w:type="pct"/>
          </w:tcPr>
          <w:p w14:paraId="3ACBF565" w14:textId="77777777" w:rsidR="007F12E0" w:rsidRPr="007F12E0" w:rsidRDefault="007F12E0" w:rsidP="004E6D66">
            <w:pPr>
              <w:rPr>
                <w:rFonts w:eastAsia="Times New Roman" w:cs="Arial"/>
                <w:b/>
              </w:rPr>
            </w:pPr>
          </w:p>
        </w:tc>
      </w:tr>
      <w:tr w:rsidR="007F12E0" w:rsidRPr="007F12E0" w14:paraId="3ACBF56D" w14:textId="77777777" w:rsidTr="00DA6848">
        <w:tc>
          <w:tcPr>
            <w:tcW w:w="378" w:type="pct"/>
          </w:tcPr>
          <w:p w14:paraId="3ACBF567" w14:textId="77777777" w:rsidR="007F12E0" w:rsidRPr="007F12E0" w:rsidRDefault="007F12E0" w:rsidP="007F12E0">
            <w:pPr>
              <w:rPr>
                <w:rFonts w:eastAsia="Times New Roman" w:cs="Arial"/>
              </w:rPr>
            </w:pPr>
          </w:p>
        </w:tc>
        <w:tc>
          <w:tcPr>
            <w:tcW w:w="1275" w:type="pct"/>
          </w:tcPr>
          <w:p w14:paraId="3ACBF568" w14:textId="77777777" w:rsidR="007F12E0" w:rsidRPr="007F12E0" w:rsidRDefault="007F12E0" w:rsidP="007F12E0">
            <w:pPr>
              <w:rPr>
                <w:rFonts w:eastAsia="Times New Roman" w:cs="Arial"/>
              </w:rPr>
            </w:pPr>
          </w:p>
        </w:tc>
        <w:tc>
          <w:tcPr>
            <w:tcW w:w="767" w:type="pct"/>
          </w:tcPr>
          <w:p w14:paraId="3ACBF569" w14:textId="77777777" w:rsidR="007F12E0" w:rsidRPr="007F12E0" w:rsidRDefault="007F12E0" w:rsidP="007F12E0">
            <w:pPr>
              <w:rPr>
                <w:rFonts w:eastAsia="Times New Roman" w:cs="Arial"/>
              </w:rPr>
            </w:pPr>
          </w:p>
        </w:tc>
        <w:tc>
          <w:tcPr>
            <w:tcW w:w="591" w:type="pct"/>
            <w:hideMark/>
          </w:tcPr>
          <w:p w14:paraId="3ACBF56A" w14:textId="77777777" w:rsidR="007F12E0" w:rsidRPr="007F12E0" w:rsidRDefault="007F12E0" w:rsidP="007F12E0">
            <w:pPr>
              <w:jc w:val="right"/>
              <w:rPr>
                <w:rFonts w:eastAsia="Times New Roman" w:cs="Arial"/>
              </w:rPr>
            </w:pPr>
            <w:r w:rsidRPr="007F12E0">
              <w:rPr>
                <w:rFonts w:eastAsia="Times New Roman" w:cs="Arial"/>
                <w:lang w:eastAsia="en-GB"/>
              </w:rPr>
              <w:t>£</w:t>
            </w:r>
          </w:p>
        </w:tc>
        <w:tc>
          <w:tcPr>
            <w:tcW w:w="457" w:type="pct"/>
            <w:hideMark/>
          </w:tcPr>
          <w:p w14:paraId="3ACBF56B" w14:textId="77777777" w:rsidR="007F12E0" w:rsidRPr="007F12E0" w:rsidRDefault="007F12E0" w:rsidP="007F12E0">
            <w:pPr>
              <w:jc w:val="right"/>
              <w:rPr>
                <w:rFonts w:eastAsia="Times New Roman" w:cs="Arial"/>
              </w:rPr>
            </w:pPr>
            <w:r w:rsidRPr="007F12E0">
              <w:rPr>
                <w:rFonts w:eastAsia="Times New Roman" w:cs="Arial"/>
                <w:lang w:eastAsia="en-GB"/>
              </w:rPr>
              <w:t>£</w:t>
            </w:r>
          </w:p>
        </w:tc>
        <w:tc>
          <w:tcPr>
            <w:tcW w:w="1532" w:type="pct"/>
          </w:tcPr>
          <w:p w14:paraId="3ACBF56C" w14:textId="77777777" w:rsidR="007F12E0" w:rsidRPr="007F12E0" w:rsidRDefault="007F12E0" w:rsidP="007F12E0">
            <w:pPr>
              <w:rPr>
                <w:rFonts w:eastAsia="Times New Roman" w:cs="Arial"/>
                <w:b/>
              </w:rPr>
            </w:pPr>
          </w:p>
        </w:tc>
      </w:tr>
      <w:tr w:rsidR="007F12E0" w:rsidRPr="007F12E0" w14:paraId="3ACBF574" w14:textId="77777777" w:rsidTr="00DA6848">
        <w:tc>
          <w:tcPr>
            <w:tcW w:w="378" w:type="pct"/>
            <w:hideMark/>
          </w:tcPr>
          <w:p w14:paraId="3ACBF56E" w14:textId="77777777" w:rsidR="007F12E0" w:rsidRPr="007F12E0" w:rsidRDefault="007F12E0" w:rsidP="007F12E0">
            <w:pPr>
              <w:rPr>
                <w:rFonts w:eastAsia="Times New Roman" w:cs="Arial"/>
              </w:rPr>
            </w:pPr>
          </w:p>
        </w:tc>
        <w:tc>
          <w:tcPr>
            <w:tcW w:w="1275" w:type="pct"/>
          </w:tcPr>
          <w:p w14:paraId="3ACBF56F" w14:textId="77777777" w:rsidR="007F12E0" w:rsidRPr="007F12E0" w:rsidRDefault="007F12E0" w:rsidP="003B12EE">
            <w:pPr>
              <w:rPr>
                <w:rFonts w:eastAsia="Times New Roman" w:cs="Arial"/>
              </w:rPr>
            </w:pPr>
            <w:r w:rsidRPr="007F12E0">
              <w:rPr>
                <w:rFonts w:eastAsia="Times New Roman" w:cs="Arial"/>
                <w:lang w:eastAsia="en-GB"/>
              </w:rPr>
              <w:t xml:space="preserve">Direct </w:t>
            </w:r>
            <w:r w:rsidR="003B12EE">
              <w:rPr>
                <w:rFonts w:eastAsia="Times New Roman" w:cs="Arial"/>
                <w:lang w:eastAsia="en-GB"/>
              </w:rPr>
              <w:t>M</w:t>
            </w:r>
            <w:r w:rsidRPr="007F12E0">
              <w:rPr>
                <w:rFonts w:eastAsia="Times New Roman" w:cs="Arial"/>
                <w:lang w:eastAsia="en-GB"/>
              </w:rPr>
              <w:t>aterial</w:t>
            </w:r>
          </w:p>
        </w:tc>
        <w:tc>
          <w:tcPr>
            <w:tcW w:w="767" w:type="pct"/>
          </w:tcPr>
          <w:p w14:paraId="3ACBF570" w14:textId="77777777" w:rsidR="007F12E0" w:rsidRPr="007F12E0" w:rsidRDefault="007F12E0" w:rsidP="007F12E0">
            <w:pPr>
              <w:rPr>
                <w:rFonts w:eastAsia="Times New Roman" w:cs="Arial"/>
                <w:b/>
                <w:i/>
              </w:rPr>
            </w:pPr>
            <w:r w:rsidRPr="007F12E0">
              <w:rPr>
                <w:rFonts w:eastAsia="Times New Roman" w:cs="Arial"/>
                <w:b/>
              </w:rPr>
              <w:t xml:space="preserve">    </w:t>
            </w:r>
          </w:p>
        </w:tc>
        <w:tc>
          <w:tcPr>
            <w:tcW w:w="591" w:type="pct"/>
          </w:tcPr>
          <w:p w14:paraId="3ACBF571" w14:textId="77777777" w:rsidR="007F12E0" w:rsidRPr="007F12E0" w:rsidRDefault="007F12E0" w:rsidP="007F12E0">
            <w:pPr>
              <w:jc w:val="right"/>
              <w:rPr>
                <w:rFonts w:eastAsia="Times New Roman" w:cs="Arial"/>
              </w:rPr>
            </w:pPr>
          </w:p>
        </w:tc>
        <w:tc>
          <w:tcPr>
            <w:tcW w:w="457" w:type="pct"/>
            <w:hideMark/>
          </w:tcPr>
          <w:p w14:paraId="3ACBF572" w14:textId="77777777" w:rsidR="007F12E0" w:rsidRPr="007F12E0" w:rsidRDefault="007F12E0" w:rsidP="00814CBF">
            <w:pPr>
              <w:jc w:val="center"/>
              <w:rPr>
                <w:rFonts w:eastAsia="Times New Roman" w:cs="Arial"/>
              </w:rPr>
            </w:pPr>
            <w:r w:rsidRPr="007F12E0">
              <w:rPr>
                <w:rFonts w:eastAsia="Times New Roman" w:cs="Arial"/>
                <w:lang w:eastAsia="en-GB"/>
              </w:rPr>
              <w:t>192</w:t>
            </w:r>
            <w:r w:rsidR="000703DD">
              <w:rPr>
                <w:rFonts w:eastAsia="Times New Roman" w:cs="Arial"/>
                <w:lang w:eastAsia="en-GB"/>
              </w:rPr>
              <w:t>*</w:t>
            </w:r>
          </w:p>
        </w:tc>
        <w:tc>
          <w:tcPr>
            <w:tcW w:w="1532" w:type="pct"/>
            <w:hideMark/>
          </w:tcPr>
          <w:p w14:paraId="3ACBF573" w14:textId="77777777" w:rsidR="007F12E0" w:rsidRPr="007F12E0" w:rsidRDefault="007F12E0" w:rsidP="007F12E0">
            <w:pPr>
              <w:rPr>
                <w:rFonts w:eastAsia="Times New Roman" w:cs="Arial"/>
                <w:b/>
                <w:i/>
              </w:rPr>
            </w:pPr>
          </w:p>
        </w:tc>
      </w:tr>
      <w:tr w:rsidR="007F12E0" w:rsidRPr="007F12E0" w14:paraId="3ACBF57B" w14:textId="77777777" w:rsidTr="00DA6848">
        <w:tc>
          <w:tcPr>
            <w:tcW w:w="378" w:type="pct"/>
            <w:hideMark/>
          </w:tcPr>
          <w:p w14:paraId="3ACBF575" w14:textId="77777777" w:rsidR="007F12E0" w:rsidRPr="007F12E0" w:rsidRDefault="007F12E0" w:rsidP="007F12E0">
            <w:pPr>
              <w:rPr>
                <w:rFonts w:eastAsia="Times New Roman" w:cs="Arial"/>
              </w:rPr>
            </w:pPr>
          </w:p>
        </w:tc>
        <w:tc>
          <w:tcPr>
            <w:tcW w:w="1275" w:type="pct"/>
          </w:tcPr>
          <w:p w14:paraId="3ACBF576" w14:textId="77777777" w:rsidR="007F12E0" w:rsidRPr="007F12E0" w:rsidRDefault="007F12E0" w:rsidP="007F12E0">
            <w:pPr>
              <w:rPr>
                <w:rFonts w:eastAsia="Times New Roman" w:cs="Arial"/>
              </w:rPr>
            </w:pPr>
            <w:r w:rsidRPr="007F12E0">
              <w:rPr>
                <w:rFonts w:eastAsia="Times New Roman" w:cs="Arial"/>
                <w:lang w:eastAsia="en-GB"/>
              </w:rPr>
              <w:t xml:space="preserve">Direct </w:t>
            </w:r>
            <w:r w:rsidR="003B12EE">
              <w:rPr>
                <w:rFonts w:eastAsia="Times New Roman" w:cs="Arial"/>
                <w:lang w:eastAsia="en-GB"/>
              </w:rPr>
              <w:t>L</w:t>
            </w:r>
            <w:r w:rsidRPr="007F12E0">
              <w:rPr>
                <w:rFonts w:eastAsia="Times New Roman" w:cs="Arial"/>
                <w:lang w:eastAsia="en-GB"/>
              </w:rPr>
              <w:t>abour</w:t>
            </w:r>
          </w:p>
        </w:tc>
        <w:tc>
          <w:tcPr>
            <w:tcW w:w="767" w:type="pct"/>
            <w:hideMark/>
          </w:tcPr>
          <w:p w14:paraId="3ACBF577" w14:textId="77777777" w:rsidR="007F12E0" w:rsidRPr="007F12E0" w:rsidRDefault="007F12E0" w:rsidP="007F12E0">
            <w:pPr>
              <w:rPr>
                <w:rFonts w:eastAsia="Times New Roman" w:cs="Arial"/>
              </w:rPr>
            </w:pPr>
            <w:r w:rsidRPr="007F12E0">
              <w:rPr>
                <w:rFonts w:eastAsia="Times New Roman" w:cs="Arial"/>
                <w:lang w:eastAsia="en-GB"/>
              </w:rPr>
              <w:t>A 30 x £8</w:t>
            </w:r>
          </w:p>
        </w:tc>
        <w:tc>
          <w:tcPr>
            <w:tcW w:w="591" w:type="pct"/>
            <w:hideMark/>
          </w:tcPr>
          <w:p w14:paraId="3ACBF578" w14:textId="77777777" w:rsidR="007F12E0" w:rsidRPr="007F12E0" w:rsidRDefault="007F12E0" w:rsidP="007F12E0">
            <w:pPr>
              <w:jc w:val="right"/>
              <w:rPr>
                <w:rFonts w:eastAsia="Times New Roman" w:cs="Arial"/>
              </w:rPr>
            </w:pPr>
            <w:r w:rsidRPr="007F12E0">
              <w:rPr>
                <w:rFonts w:eastAsia="Times New Roman" w:cs="Arial"/>
                <w:lang w:eastAsia="en-GB"/>
              </w:rPr>
              <w:t xml:space="preserve">240 </w:t>
            </w:r>
            <w:r w:rsidR="000703DD" w:rsidRPr="00814CBF">
              <w:rPr>
                <w:rFonts w:eastAsia="Times New Roman" w:cs="Arial"/>
                <w:b/>
                <w:lang w:eastAsia="en-GB"/>
              </w:rPr>
              <w:t>(1</w:t>
            </w:r>
            <w:r w:rsidRPr="00814CBF">
              <w:rPr>
                <w:rFonts w:eastAsia="Times New Roman" w:cs="Arial"/>
                <w:b/>
                <w:lang w:eastAsia="en-GB"/>
              </w:rPr>
              <w:t>)</w:t>
            </w:r>
          </w:p>
        </w:tc>
        <w:tc>
          <w:tcPr>
            <w:tcW w:w="457" w:type="pct"/>
          </w:tcPr>
          <w:p w14:paraId="3ACBF579" w14:textId="77777777" w:rsidR="007F12E0" w:rsidRPr="007F12E0" w:rsidRDefault="007F12E0" w:rsidP="007F12E0">
            <w:pPr>
              <w:jc w:val="right"/>
              <w:rPr>
                <w:rFonts w:eastAsia="Times New Roman" w:cs="Arial"/>
              </w:rPr>
            </w:pPr>
          </w:p>
        </w:tc>
        <w:tc>
          <w:tcPr>
            <w:tcW w:w="1532" w:type="pct"/>
            <w:hideMark/>
          </w:tcPr>
          <w:p w14:paraId="3ACBF57A" w14:textId="77777777" w:rsidR="007F12E0" w:rsidRPr="007F12E0" w:rsidRDefault="007F12E0" w:rsidP="007F12E0">
            <w:pPr>
              <w:rPr>
                <w:rFonts w:eastAsia="Times New Roman" w:cs="Arial"/>
                <w:b/>
                <w:i/>
              </w:rPr>
            </w:pPr>
          </w:p>
        </w:tc>
      </w:tr>
      <w:tr w:rsidR="007F12E0" w:rsidRPr="007F12E0" w14:paraId="3ACBF582" w14:textId="77777777" w:rsidTr="00B31066">
        <w:tc>
          <w:tcPr>
            <w:tcW w:w="378" w:type="pct"/>
          </w:tcPr>
          <w:p w14:paraId="3ACBF57C" w14:textId="77777777" w:rsidR="007F12E0" w:rsidRPr="007F12E0" w:rsidRDefault="007F12E0" w:rsidP="007F12E0">
            <w:pPr>
              <w:rPr>
                <w:rFonts w:eastAsia="Times New Roman" w:cs="Arial"/>
              </w:rPr>
            </w:pPr>
          </w:p>
        </w:tc>
        <w:tc>
          <w:tcPr>
            <w:tcW w:w="1275" w:type="pct"/>
          </w:tcPr>
          <w:p w14:paraId="3ACBF57D" w14:textId="77777777" w:rsidR="007F12E0" w:rsidRPr="007F12E0" w:rsidRDefault="007F12E0" w:rsidP="007F12E0">
            <w:pPr>
              <w:rPr>
                <w:rFonts w:eastAsia="Times New Roman" w:cs="Arial"/>
              </w:rPr>
            </w:pPr>
          </w:p>
        </w:tc>
        <w:tc>
          <w:tcPr>
            <w:tcW w:w="767" w:type="pct"/>
            <w:hideMark/>
          </w:tcPr>
          <w:p w14:paraId="3ACBF57E" w14:textId="77777777" w:rsidR="007F12E0" w:rsidRPr="007F12E0" w:rsidRDefault="007F12E0" w:rsidP="007F12E0">
            <w:pPr>
              <w:rPr>
                <w:rFonts w:eastAsia="Times New Roman" w:cs="Arial"/>
              </w:rPr>
            </w:pPr>
            <w:r w:rsidRPr="007F12E0">
              <w:rPr>
                <w:rFonts w:eastAsia="Times New Roman" w:cs="Arial"/>
                <w:lang w:eastAsia="en-GB"/>
              </w:rPr>
              <w:t>B 15 x £10</w:t>
            </w:r>
          </w:p>
        </w:tc>
        <w:tc>
          <w:tcPr>
            <w:tcW w:w="591" w:type="pct"/>
            <w:hideMark/>
          </w:tcPr>
          <w:p w14:paraId="3ACBF57F" w14:textId="77777777" w:rsidR="007F12E0" w:rsidRPr="007F12E0" w:rsidRDefault="007F12E0" w:rsidP="007F12E0">
            <w:pPr>
              <w:jc w:val="right"/>
              <w:rPr>
                <w:rFonts w:eastAsia="Times New Roman" w:cs="Arial"/>
              </w:rPr>
            </w:pPr>
            <w:r w:rsidRPr="007F12E0">
              <w:rPr>
                <w:rFonts w:eastAsia="Times New Roman" w:cs="Arial"/>
                <w:lang w:eastAsia="en-GB"/>
              </w:rPr>
              <w:t xml:space="preserve">150 </w:t>
            </w:r>
            <w:r w:rsidR="000703DD" w:rsidRPr="00814CBF">
              <w:rPr>
                <w:rFonts w:eastAsia="Times New Roman" w:cs="Arial"/>
                <w:b/>
                <w:lang w:eastAsia="en-GB"/>
              </w:rPr>
              <w:t>(1</w:t>
            </w:r>
            <w:r w:rsidRPr="00814CBF">
              <w:rPr>
                <w:rFonts w:eastAsia="Times New Roman" w:cs="Arial"/>
                <w:b/>
                <w:lang w:eastAsia="en-GB"/>
              </w:rPr>
              <w:t>)</w:t>
            </w:r>
          </w:p>
        </w:tc>
        <w:tc>
          <w:tcPr>
            <w:tcW w:w="457" w:type="pct"/>
          </w:tcPr>
          <w:p w14:paraId="3ACBF580" w14:textId="77777777" w:rsidR="007F12E0" w:rsidRPr="007F12E0" w:rsidRDefault="007F12E0" w:rsidP="007F12E0">
            <w:pPr>
              <w:jc w:val="right"/>
              <w:rPr>
                <w:rFonts w:eastAsia="Times New Roman" w:cs="Arial"/>
              </w:rPr>
            </w:pPr>
          </w:p>
        </w:tc>
        <w:tc>
          <w:tcPr>
            <w:tcW w:w="1532" w:type="pct"/>
            <w:hideMark/>
          </w:tcPr>
          <w:p w14:paraId="3ACBF581" w14:textId="77777777" w:rsidR="007F12E0" w:rsidRPr="007F12E0" w:rsidRDefault="007F12E0" w:rsidP="007F12E0">
            <w:pPr>
              <w:rPr>
                <w:rFonts w:eastAsia="Times New Roman" w:cs="Arial"/>
                <w:b/>
                <w:i/>
              </w:rPr>
            </w:pPr>
          </w:p>
        </w:tc>
      </w:tr>
      <w:tr w:rsidR="007F12E0" w:rsidRPr="007F12E0" w14:paraId="3ACBF589" w14:textId="77777777" w:rsidTr="00B31066">
        <w:tc>
          <w:tcPr>
            <w:tcW w:w="378" w:type="pct"/>
          </w:tcPr>
          <w:p w14:paraId="3ACBF583" w14:textId="77777777" w:rsidR="007F12E0" w:rsidRPr="007F12E0" w:rsidRDefault="007F12E0" w:rsidP="007F12E0">
            <w:pPr>
              <w:rPr>
                <w:rFonts w:eastAsia="Times New Roman" w:cs="Arial"/>
              </w:rPr>
            </w:pPr>
          </w:p>
        </w:tc>
        <w:tc>
          <w:tcPr>
            <w:tcW w:w="1275" w:type="pct"/>
          </w:tcPr>
          <w:p w14:paraId="3ACBF584" w14:textId="77777777" w:rsidR="007F12E0" w:rsidRPr="007F12E0" w:rsidRDefault="007F12E0" w:rsidP="007F12E0">
            <w:pPr>
              <w:rPr>
                <w:rFonts w:eastAsia="Times New Roman" w:cs="Arial"/>
              </w:rPr>
            </w:pPr>
          </w:p>
        </w:tc>
        <w:tc>
          <w:tcPr>
            <w:tcW w:w="767" w:type="pct"/>
          </w:tcPr>
          <w:p w14:paraId="3ACBF585" w14:textId="77777777" w:rsidR="007F12E0" w:rsidRPr="007F12E0" w:rsidRDefault="007F12E0" w:rsidP="007F12E0">
            <w:pPr>
              <w:rPr>
                <w:rFonts w:eastAsia="Times New Roman" w:cs="Arial"/>
                <w:b/>
                <w:i/>
                <w:lang w:eastAsia="en-GB"/>
              </w:rPr>
            </w:pPr>
            <w:r w:rsidRPr="007F12E0">
              <w:rPr>
                <w:rFonts w:eastAsia="Times New Roman" w:cs="Arial"/>
                <w:lang w:eastAsia="en-GB"/>
              </w:rPr>
              <w:t>C 6 x £9</w:t>
            </w:r>
          </w:p>
        </w:tc>
        <w:tc>
          <w:tcPr>
            <w:tcW w:w="591" w:type="pct"/>
            <w:tcBorders>
              <w:bottom w:val="single" w:sz="4" w:space="0" w:color="auto"/>
            </w:tcBorders>
          </w:tcPr>
          <w:p w14:paraId="3ACBF586" w14:textId="77777777" w:rsidR="007F12E0" w:rsidRPr="007F12E0" w:rsidRDefault="007F12E0" w:rsidP="007F12E0">
            <w:pPr>
              <w:jc w:val="right"/>
              <w:rPr>
                <w:rFonts w:eastAsia="Times New Roman" w:cs="Arial"/>
                <w:lang w:eastAsia="en-GB"/>
              </w:rPr>
            </w:pPr>
            <w:r w:rsidRPr="007F12E0">
              <w:rPr>
                <w:rFonts w:eastAsia="Times New Roman" w:cs="Arial"/>
                <w:lang w:eastAsia="en-GB"/>
              </w:rPr>
              <w:t xml:space="preserve">  54 </w:t>
            </w:r>
            <w:r w:rsidR="000703DD" w:rsidRPr="00814CBF">
              <w:rPr>
                <w:rFonts w:eastAsia="Times New Roman" w:cs="Arial"/>
                <w:b/>
                <w:lang w:eastAsia="en-GB"/>
              </w:rPr>
              <w:t>(1</w:t>
            </w:r>
            <w:r w:rsidRPr="00814CBF">
              <w:rPr>
                <w:rFonts w:eastAsia="Times New Roman" w:cs="Arial"/>
                <w:b/>
                <w:lang w:eastAsia="en-GB"/>
              </w:rPr>
              <w:t>)</w:t>
            </w:r>
          </w:p>
        </w:tc>
        <w:tc>
          <w:tcPr>
            <w:tcW w:w="457" w:type="pct"/>
          </w:tcPr>
          <w:p w14:paraId="3ACBF587" w14:textId="77777777" w:rsidR="007F12E0" w:rsidRPr="007F12E0" w:rsidRDefault="007F12E0" w:rsidP="00814CBF">
            <w:pPr>
              <w:jc w:val="center"/>
              <w:rPr>
                <w:rFonts w:eastAsia="Times New Roman" w:cs="Arial"/>
                <w:lang w:eastAsia="en-GB"/>
              </w:rPr>
            </w:pPr>
            <w:r w:rsidRPr="007F12E0">
              <w:rPr>
                <w:rFonts w:eastAsia="Times New Roman" w:cs="Arial"/>
                <w:lang w:eastAsia="en-GB"/>
              </w:rPr>
              <w:t>444</w:t>
            </w:r>
          </w:p>
        </w:tc>
        <w:tc>
          <w:tcPr>
            <w:tcW w:w="1532" w:type="pct"/>
          </w:tcPr>
          <w:p w14:paraId="3ACBF588" w14:textId="77777777" w:rsidR="007F12E0" w:rsidRPr="007F12E0" w:rsidRDefault="007F12E0" w:rsidP="007F12E0">
            <w:pPr>
              <w:rPr>
                <w:rFonts w:eastAsia="Times New Roman" w:cs="Arial"/>
                <w:b/>
                <w:i/>
                <w:lang w:eastAsia="en-GB"/>
              </w:rPr>
            </w:pPr>
          </w:p>
        </w:tc>
      </w:tr>
      <w:tr w:rsidR="007F12E0" w:rsidRPr="007F12E0" w14:paraId="3ACBF590" w14:textId="77777777" w:rsidTr="00B31066">
        <w:tc>
          <w:tcPr>
            <w:tcW w:w="378" w:type="pct"/>
          </w:tcPr>
          <w:p w14:paraId="3ACBF58A" w14:textId="77777777" w:rsidR="007F12E0" w:rsidRPr="007F12E0" w:rsidRDefault="007F12E0" w:rsidP="007F12E0">
            <w:pPr>
              <w:rPr>
                <w:rFonts w:eastAsia="Times New Roman" w:cs="Arial"/>
              </w:rPr>
            </w:pPr>
          </w:p>
        </w:tc>
        <w:tc>
          <w:tcPr>
            <w:tcW w:w="1275" w:type="pct"/>
          </w:tcPr>
          <w:p w14:paraId="3ACBF58B" w14:textId="77777777" w:rsidR="007F12E0" w:rsidRPr="007F12E0" w:rsidRDefault="007F12E0" w:rsidP="007F12E0">
            <w:pPr>
              <w:rPr>
                <w:rFonts w:eastAsia="Times New Roman" w:cs="Arial"/>
              </w:rPr>
            </w:pPr>
            <w:r w:rsidRPr="007F12E0">
              <w:rPr>
                <w:rFonts w:eastAsia="Times New Roman" w:cs="Arial"/>
                <w:lang w:eastAsia="en-GB"/>
              </w:rPr>
              <w:t>Overheads</w:t>
            </w:r>
          </w:p>
        </w:tc>
        <w:tc>
          <w:tcPr>
            <w:tcW w:w="767" w:type="pct"/>
            <w:hideMark/>
          </w:tcPr>
          <w:p w14:paraId="3ACBF58C" w14:textId="77777777" w:rsidR="007F12E0" w:rsidRPr="007F12E0" w:rsidRDefault="007F12E0" w:rsidP="007F12E0">
            <w:pPr>
              <w:rPr>
                <w:rFonts w:eastAsia="Times New Roman" w:cs="Arial"/>
              </w:rPr>
            </w:pPr>
            <w:r w:rsidRPr="007F12E0">
              <w:rPr>
                <w:rFonts w:eastAsia="Times New Roman" w:cs="Arial"/>
                <w:lang w:eastAsia="en-GB"/>
              </w:rPr>
              <w:t>A30 x £4</w:t>
            </w:r>
          </w:p>
        </w:tc>
        <w:tc>
          <w:tcPr>
            <w:tcW w:w="591" w:type="pct"/>
            <w:tcBorders>
              <w:top w:val="single" w:sz="4" w:space="0" w:color="auto"/>
            </w:tcBorders>
            <w:hideMark/>
          </w:tcPr>
          <w:p w14:paraId="3ACBF58D" w14:textId="77777777" w:rsidR="007F12E0" w:rsidRPr="007F12E0" w:rsidRDefault="007F12E0" w:rsidP="007F12E0">
            <w:pPr>
              <w:jc w:val="right"/>
              <w:rPr>
                <w:rFonts w:eastAsia="Times New Roman" w:cs="Arial"/>
              </w:rPr>
            </w:pPr>
            <w:r w:rsidRPr="007F12E0">
              <w:rPr>
                <w:rFonts w:eastAsia="Times New Roman" w:cs="Arial"/>
                <w:lang w:eastAsia="en-GB"/>
              </w:rPr>
              <w:t xml:space="preserve">120 </w:t>
            </w:r>
            <w:r w:rsidRPr="00814CBF">
              <w:rPr>
                <w:rFonts w:eastAsia="Times New Roman" w:cs="Arial"/>
                <w:b/>
                <w:lang w:eastAsia="en-GB"/>
              </w:rPr>
              <w:t>(1)</w:t>
            </w:r>
          </w:p>
        </w:tc>
        <w:tc>
          <w:tcPr>
            <w:tcW w:w="457" w:type="pct"/>
            <w:hideMark/>
          </w:tcPr>
          <w:p w14:paraId="3ACBF58E" w14:textId="77777777" w:rsidR="007F12E0" w:rsidRPr="007F12E0" w:rsidRDefault="007F12E0" w:rsidP="007F12E0">
            <w:pPr>
              <w:jc w:val="right"/>
              <w:rPr>
                <w:rFonts w:eastAsia="Times New Roman" w:cs="Arial"/>
              </w:rPr>
            </w:pPr>
          </w:p>
        </w:tc>
        <w:tc>
          <w:tcPr>
            <w:tcW w:w="1532" w:type="pct"/>
            <w:hideMark/>
          </w:tcPr>
          <w:p w14:paraId="3ACBF58F" w14:textId="77777777" w:rsidR="007F12E0" w:rsidRPr="007F12E0" w:rsidRDefault="007F12E0" w:rsidP="007F12E0">
            <w:pPr>
              <w:rPr>
                <w:rFonts w:eastAsia="Times New Roman" w:cs="Arial"/>
                <w:b/>
                <w:i/>
              </w:rPr>
            </w:pPr>
          </w:p>
        </w:tc>
      </w:tr>
      <w:tr w:rsidR="007F12E0" w:rsidRPr="007F12E0" w14:paraId="3ACBF597" w14:textId="77777777" w:rsidTr="00B31066">
        <w:tc>
          <w:tcPr>
            <w:tcW w:w="378" w:type="pct"/>
            <w:hideMark/>
          </w:tcPr>
          <w:p w14:paraId="3ACBF591" w14:textId="77777777" w:rsidR="007F12E0" w:rsidRPr="007F12E0" w:rsidRDefault="007F12E0" w:rsidP="007F12E0">
            <w:pPr>
              <w:rPr>
                <w:rFonts w:eastAsia="Times New Roman" w:cs="Arial"/>
              </w:rPr>
            </w:pPr>
          </w:p>
        </w:tc>
        <w:tc>
          <w:tcPr>
            <w:tcW w:w="1275" w:type="pct"/>
          </w:tcPr>
          <w:p w14:paraId="3ACBF592" w14:textId="77777777" w:rsidR="007F12E0" w:rsidRPr="007F12E0" w:rsidRDefault="007F12E0" w:rsidP="007F12E0">
            <w:pPr>
              <w:rPr>
                <w:rFonts w:eastAsia="Times New Roman" w:cs="Arial"/>
              </w:rPr>
            </w:pPr>
          </w:p>
        </w:tc>
        <w:tc>
          <w:tcPr>
            <w:tcW w:w="767" w:type="pct"/>
            <w:hideMark/>
          </w:tcPr>
          <w:p w14:paraId="3ACBF593" w14:textId="77777777" w:rsidR="007F12E0" w:rsidRPr="007F12E0" w:rsidRDefault="007F12E0" w:rsidP="007F12E0">
            <w:pPr>
              <w:rPr>
                <w:rFonts w:eastAsia="Times New Roman" w:cs="Arial"/>
              </w:rPr>
            </w:pPr>
            <w:r w:rsidRPr="007F12E0">
              <w:rPr>
                <w:rFonts w:eastAsia="Times New Roman" w:cs="Arial"/>
                <w:lang w:eastAsia="en-GB"/>
              </w:rPr>
              <w:t>B10 x £8.40</w:t>
            </w:r>
          </w:p>
        </w:tc>
        <w:tc>
          <w:tcPr>
            <w:tcW w:w="591" w:type="pct"/>
            <w:hideMark/>
          </w:tcPr>
          <w:p w14:paraId="3ACBF594" w14:textId="77777777" w:rsidR="007F12E0" w:rsidRPr="007F12E0" w:rsidRDefault="007F12E0" w:rsidP="007F12E0">
            <w:pPr>
              <w:jc w:val="right"/>
              <w:rPr>
                <w:rFonts w:eastAsia="Times New Roman" w:cs="Arial"/>
              </w:rPr>
            </w:pPr>
            <w:r w:rsidRPr="007F12E0">
              <w:rPr>
                <w:rFonts w:eastAsia="Times New Roman" w:cs="Arial"/>
                <w:lang w:eastAsia="en-GB"/>
              </w:rPr>
              <w:t xml:space="preserve">  84 </w:t>
            </w:r>
            <w:r w:rsidRPr="00814CBF">
              <w:rPr>
                <w:rFonts w:eastAsia="Times New Roman" w:cs="Arial"/>
                <w:b/>
                <w:lang w:eastAsia="en-GB"/>
              </w:rPr>
              <w:t>(1)</w:t>
            </w:r>
          </w:p>
        </w:tc>
        <w:tc>
          <w:tcPr>
            <w:tcW w:w="457" w:type="pct"/>
          </w:tcPr>
          <w:p w14:paraId="3ACBF595" w14:textId="77777777" w:rsidR="007F12E0" w:rsidRPr="007F12E0" w:rsidRDefault="007F12E0" w:rsidP="007F12E0">
            <w:pPr>
              <w:jc w:val="right"/>
              <w:rPr>
                <w:rFonts w:eastAsia="Times New Roman" w:cs="Arial"/>
              </w:rPr>
            </w:pPr>
          </w:p>
        </w:tc>
        <w:tc>
          <w:tcPr>
            <w:tcW w:w="1532" w:type="pct"/>
            <w:hideMark/>
          </w:tcPr>
          <w:p w14:paraId="3ACBF596" w14:textId="77777777" w:rsidR="007F12E0" w:rsidRPr="007F12E0" w:rsidRDefault="007F12E0" w:rsidP="007F12E0">
            <w:pPr>
              <w:rPr>
                <w:rFonts w:eastAsia="Times New Roman" w:cs="Arial"/>
                <w:b/>
                <w:i/>
              </w:rPr>
            </w:pPr>
          </w:p>
        </w:tc>
      </w:tr>
      <w:tr w:rsidR="007F12E0" w:rsidRPr="007F12E0" w14:paraId="3ACBF59E" w14:textId="77777777" w:rsidTr="00B31066">
        <w:tc>
          <w:tcPr>
            <w:tcW w:w="378" w:type="pct"/>
          </w:tcPr>
          <w:p w14:paraId="3ACBF598" w14:textId="77777777" w:rsidR="007F12E0" w:rsidRPr="007F12E0" w:rsidRDefault="007F12E0" w:rsidP="007F12E0">
            <w:pPr>
              <w:rPr>
                <w:rFonts w:eastAsia="Times New Roman" w:cs="Arial"/>
              </w:rPr>
            </w:pPr>
          </w:p>
        </w:tc>
        <w:tc>
          <w:tcPr>
            <w:tcW w:w="1275" w:type="pct"/>
          </w:tcPr>
          <w:p w14:paraId="3ACBF599" w14:textId="77777777" w:rsidR="007F12E0" w:rsidRPr="007F12E0" w:rsidRDefault="007F12E0" w:rsidP="007F12E0">
            <w:pPr>
              <w:rPr>
                <w:rFonts w:eastAsia="Times New Roman" w:cs="Arial"/>
              </w:rPr>
            </w:pPr>
          </w:p>
        </w:tc>
        <w:tc>
          <w:tcPr>
            <w:tcW w:w="767" w:type="pct"/>
            <w:hideMark/>
          </w:tcPr>
          <w:p w14:paraId="3ACBF59A" w14:textId="77777777" w:rsidR="007F12E0" w:rsidRPr="007F12E0" w:rsidRDefault="007F12E0" w:rsidP="007F12E0">
            <w:pPr>
              <w:rPr>
                <w:rFonts w:eastAsia="Times New Roman" w:cs="Arial"/>
              </w:rPr>
            </w:pPr>
            <w:r w:rsidRPr="007F12E0">
              <w:rPr>
                <w:rFonts w:eastAsia="Times New Roman" w:cs="Arial"/>
                <w:lang w:eastAsia="en-GB"/>
              </w:rPr>
              <w:t>C6 x £10</w:t>
            </w:r>
          </w:p>
        </w:tc>
        <w:tc>
          <w:tcPr>
            <w:tcW w:w="591" w:type="pct"/>
            <w:tcBorders>
              <w:bottom w:val="single" w:sz="4" w:space="0" w:color="auto"/>
            </w:tcBorders>
            <w:hideMark/>
          </w:tcPr>
          <w:p w14:paraId="3ACBF59B" w14:textId="77777777" w:rsidR="007F12E0" w:rsidRPr="007F12E0" w:rsidRDefault="007F12E0" w:rsidP="007F12E0">
            <w:pPr>
              <w:jc w:val="right"/>
              <w:rPr>
                <w:rFonts w:eastAsia="Times New Roman" w:cs="Arial"/>
              </w:rPr>
            </w:pPr>
            <w:r w:rsidRPr="007F12E0">
              <w:rPr>
                <w:rFonts w:eastAsia="Times New Roman" w:cs="Arial"/>
                <w:lang w:eastAsia="en-GB"/>
              </w:rPr>
              <w:t xml:space="preserve">  60 </w:t>
            </w:r>
            <w:r w:rsidRPr="00814CBF">
              <w:rPr>
                <w:rFonts w:eastAsia="Times New Roman" w:cs="Arial"/>
                <w:b/>
                <w:lang w:eastAsia="en-GB"/>
              </w:rPr>
              <w:t>(1)</w:t>
            </w:r>
          </w:p>
        </w:tc>
        <w:tc>
          <w:tcPr>
            <w:tcW w:w="457" w:type="pct"/>
            <w:tcBorders>
              <w:bottom w:val="single" w:sz="4" w:space="0" w:color="auto"/>
            </w:tcBorders>
          </w:tcPr>
          <w:p w14:paraId="3ACBF59C" w14:textId="77777777" w:rsidR="007F12E0" w:rsidRPr="007F12E0" w:rsidRDefault="007F12E0" w:rsidP="00814CBF">
            <w:pPr>
              <w:jc w:val="center"/>
              <w:rPr>
                <w:rFonts w:eastAsia="Times New Roman" w:cs="Arial"/>
              </w:rPr>
            </w:pPr>
            <w:r w:rsidRPr="007F12E0">
              <w:rPr>
                <w:rFonts w:eastAsia="Times New Roman" w:cs="Arial"/>
                <w:lang w:eastAsia="en-GB"/>
              </w:rPr>
              <w:t>264</w:t>
            </w:r>
          </w:p>
        </w:tc>
        <w:tc>
          <w:tcPr>
            <w:tcW w:w="1532" w:type="pct"/>
            <w:hideMark/>
          </w:tcPr>
          <w:p w14:paraId="3ACBF59D" w14:textId="77777777" w:rsidR="007F12E0" w:rsidRPr="007F12E0" w:rsidRDefault="007F12E0" w:rsidP="007F12E0">
            <w:pPr>
              <w:rPr>
                <w:rFonts w:eastAsia="Times New Roman" w:cs="Arial"/>
                <w:b/>
                <w:i/>
              </w:rPr>
            </w:pPr>
          </w:p>
        </w:tc>
      </w:tr>
      <w:tr w:rsidR="007F12E0" w:rsidRPr="007F12E0" w14:paraId="3ACBF5A5" w14:textId="77777777" w:rsidTr="00B31066">
        <w:tc>
          <w:tcPr>
            <w:tcW w:w="378" w:type="pct"/>
          </w:tcPr>
          <w:p w14:paraId="3ACBF59F" w14:textId="77777777" w:rsidR="007F12E0" w:rsidRPr="007F12E0" w:rsidRDefault="007F12E0" w:rsidP="007F12E0">
            <w:pPr>
              <w:rPr>
                <w:rFonts w:eastAsia="Times New Roman" w:cs="Arial"/>
              </w:rPr>
            </w:pPr>
          </w:p>
        </w:tc>
        <w:tc>
          <w:tcPr>
            <w:tcW w:w="1275" w:type="pct"/>
          </w:tcPr>
          <w:p w14:paraId="3ACBF5A0" w14:textId="77777777" w:rsidR="007F12E0" w:rsidRPr="007F12E0" w:rsidRDefault="007F12E0" w:rsidP="007F12E0">
            <w:pPr>
              <w:rPr>
                <w:rFonts w:eastAsia="Times New Roman" w:cs="Arial"/>
              </w:rPr>
            </w:pPr>
            <w:r w:rsidRPr="007F12E0">
              <w:rPr>
                <w:rFonts w:eastAsia="Times New Roman" w:cs="Arial"/>
                <w:lang w:eastAsia="en-GB"/>
              </w:rPr>
              <w:t xml:space="preserve">Total </w:t>
            </w:r>
            <w:r w:rsidR="003B12EE">
              <w:rPr>
                <w:rFonts w:eastAsia="Times New Roman" w:cs="Arial"/>
                <w:lang w:eastAsia="en-GB"/>
              </w:rPr>
              <w:t>C</w:t>
            </w:r>
            <w:r w:rsidRPr="007F12E0">
              <w:rPr>
                <w:rFonts w:eastAsia="Times New Roman" w:cs="Arial"/>
                <w:lang w:eastAsia="en-GB"/>
              </w:rPr>
              <w:t>ost</w:t>
            </w:r>
          </w:p>
        </w:tc>
        <w:tc>
          <w:tcPr>
            <w:tcW w:w="767" w:type="pct"/>
            <w:hideMark/>
          </w:tcPr>
          <w:p w14:paraId="3ACBF5A1" w14:textId="77777777" w:rsidR="007F12E0" w:rsidRPr="007F12E0" w:rsidRDefault="007F12E0" w:rsidP="007F12E0">
            <w:pPr>
              <w:rPr>
                <w:rFonts w:eastAsia="Times New Roman" w:cs="Arial"/>
              </w:rPr>
            </w:pPr>
          </w:p>
        </w:tc>
        <w:tc>
          <w:tcPr>
            <w:tcW w:w="591" w:type="pct"/>
            <w:tcBorders>
              <w:top w:val="single" w:sz="4" w:space="0" w:color="auto"/>
            </w:tcBorders>
            <w:hideMark/>
          </w:tcPr>
          <w:p w14:paraId="3ACBF5A2" w14:textId="77777777" w:rsidR="007F12E0" w:rsidRPr="007F12E0" w:rsidRDefault="007F12E0" w:rsidP="007F12E0">
            <w:pPr>
              <w:jc w:val="right"/>
              <w:rPr>
                <w:rFonts w:eastAsia="Times New Roman" w:cs="Arial"/>
              </w:rPr>
            </w:pPr>
          </w:p>
        </w:tc>
        <w:tc>
          <w:tcPr>
            <w:tcW w:w="457" w:type="pct"/>
            <w:tcBorders>
              <w:top w:val="single" w:sz="4" w:space="0" w:color="auto"/>
            </w:tcBorders>
            <w:hideMark/>
          </w:tcPr>
          <w:p w14:paraId="3ACBF5A3" w14:textId="77777777" w:rsidR="007F12E0" w:rsidRPr="007F12E0" w:rsidRDefault="007F12E0" w:rsidP="00814CBF">
            <w:pPr>
              <w:jc w:val="center"/>
              <w:rPr>
                <w:rFonts w:eastAsia="Times New Roman" w:cs="Arial"/>
              </w:rPr>
            </w:pPr>
            <w:r w:rsidRPr="007F12E0">
              <w:rPr>
                <w:rFonts w:eastAsia="Times New Roman" w:cs="Arial"/>
                <w:lang w:eastAsia="en-GB"/>
              </w:rPr>
              <w:t>900</w:t>
            </w:r>
          </w:p>
        </w:tc>
        <w:tc>
          <w:tcPr>
            <w:tcW w:w="1532" w:type="pct"/>
            <w:hideMark/>
          </w:tcPr>
          <w:p w14:paraId="3ACBF5A4" w14:textId="77777777" w:rsidR="007F12E0" w:rsidRPr="007F12E0" w:rsidRDefault="007F12E0" w:rsidP="007F12E0">
            <w:pPr>
              <w:rPr>
                <w:rFonts w:eastAsia="Times New Roman" w:cs="Arial"/>
                <w:b/>
                <w:i/>
              </w:rPr>
            </w:pPr>
          </w:p>
        </w:tc>
      </w:tr>
      <w:tr w:rsidR="007F12E0" w:rsidRPr="007F12E0" w14:paraId="3ACBF5AC" w14:textId="77777777" w:rsidTr="00B31066">
        <w:trPr>
          <w:trHeight w:val="129"/>
        </w:trPr>
        <w:tc>
          <w:tcPr>
            <w:tcW w:w="378" w:type="pct"/>
            <w:hideMark/>
          </w:tcPr>
          <w:p w14:paraId="3ACBF5A6" w14:textId="77777777" w:rsidR="007F12E0" w:rsidRPr="007F12E0" w:rsidRDefault="007F12E0" w:rsidP="007F12E0">
            <w:pPr>
              <w:rPr>
                <w:rFonts w:eastAsia="Times New Roman" w:cs="Arial"/>
              </w:rPr>
            </w:pPr>
          </w:p>
        </w:tc>
        <w:tc>
          <w:tcPr>
            <w:tcW w:w="1275" w:type="pct"/>
          </w:tcPr>
          <w:p w14:paraId="3ACBF5A7" w14:textId="77777777" w:rsidR="007F12E0" w:rsidRPr="007F12E0" w:rsidRDefault="007F12E0" w:rsidP="007F12E0">
            <w:pPr>
              <w:rPr>
                <w:rFonts w:eastAsia="Times New Roman" w:cs="Arial"/>
              </w:rPr>
            </w:pPr>
            <w:r w:rsidRPr="007F12E0">
              <w:rPr>
                <w:rFonts w:eastAsia="Times New Roman" w:cs="Arial"/>
                <w:lang w:eastAsia="en-GB"/>
              </w:rPr>
              <w:t>Profit</w:t>
            </w:r>
          </w:p>
        </w:tc>
        <w:tc>
          <w:tcPr>
            <w:tcW w:w="767" w:type="pct"/>
          </w:tcPr>
          <w:p w14:paraId="3ACBF5A8" w14:textId="77777777" w:rsidR="007F12E0" w:rsidRPr="007F12E0" w:rsidRDefault="007F12E0" w:rsidP="007F12E0">
            <w:pPr>
              <w:rPr>
                <w:rFonts w:eastAsia="Times New Roman" w:cs="Arial"/>
              </w:rPr>
            </w:pPr>
          </w:p>
        </w:tc>
        <w:tc>
          <w:tcPr>
            <w:tcW w:w="591" w:type="pct"/>
          </w:tcPr>
          <w:p w14:paraId="3ACBF5A9" w14:textId="77777777" w:rsidR="007F12E0" w:rsidRPr="007F12E0" w:rsidRDefault="007F12E0" w:rsidP="007F12E0">
            <w:pPr>
              <w:jc w:val="right"/>
              <w:rPr>
                <w:rFonts w:eastAsia="Times New Roman" w:cs="Arial"/>
              </w:rPr>
            </w:pPr>
          </w:p>
        </w:tc>
        <w:tc>
          <w:tcPr>
            <w:tcW w:w="457" w:type="pct"/>
            <w:tcBorders>
              <w:bottom w:val="single" w:sz="4" w:space="0" w:color="auto"/>
            </w:tcBorders>
            <w:hideMark/>
          </w:tcPr>
          <w:p w14:paraId="3ACBF5AA" w14:textId="77777777" w:rsidR="007F12E0" w:rsidRPr="007F12E0" w:rsidRDefault="007F12E0" w:rsidP="00814CBF">
            <w:pPr>
              <w:jc w:val="center"/>
              <w:rPr>
                <w:rFonts w:eastAsia="Times New Roman" w:cs="Arial"/>
              </w:rPr>
            </w:pPr>
            <w:r w:rsidRPr="007F12E0">
              <w:rPr>
                <w:rFonts w:eastAsia="Times New Roman" w:cs="Arial"/>
                <w:lang w:eastAsia="en-GB"/>
              </w:rPr>
              <w:t>600</w:t>
            </w:r>
          </w:p>
        </w:tc>
        <w:tc>
          <w:tcPr>
            <w:tcW w:w="1532" w:type="pct"/>
          </w:tcPr>
          <w:p w14:paraId="3ACBF5AB" w14:textId="77777777" w:rsidR="007F12E0" w:rsidRPr="00814CBF" w:rsidRDefault="007F12E0" w:rsidP="007F12E0">
            <w:pPr>
              <w:rPr>
                <w:rFonts w:eastAsia="Times New Roman" w:cs="Arial"/>
                <w:b/>
              </w:rPr>
            </w:pPr>
            <w:r w:rsidRPr="00814CBF">
              <w:rPr>
                <w:rFonts w:eastAsia="Times New Roman" w:cs="Arial"/>
                <w:b/>
                <w:lang w:eastAsia="en-GB"/>
              </w:rPr>
              <w:t>(2)</w:t>
            </w:r>
          </w:p>
        </w:tc>
      </w:tr>
      <w:tr w:rsidR="007F12E0" w:rsidRPr="007F12E0" w14:paraId="3ACBF5B3" w14:textId="77777777" w:rsidTr="00B31066">
        <w:tc>
          <w:tcPr>
            <w:tcW w:w="378" w:type="pct"/>
            <w:hideMark/>
          </w:tcPr>
          <w:p w14:paraId="3ACBF5AD" w14:textId="77777777" w:rsidR="007F12E0" w:rsidRPr="007F12E0" w:rsidRDefault="007F12E0" w:rsidP="007F12E0">
            <w:pPr>
              <w:rPr>
                <w:rFonts w:eastAsia="Times New Roman" w:cs="Arial"/>
              </w:rPr>
            </w:pPr>
          </w:p>
        </w:tc>
        <w:tc>
          <w:tcPr>
            <w:tcW w:w="1275" w:type="pct"/>
          </w:tcPr>
          <w:p w14:paraId="3ACBF5AE" w14:textId="77777777" w:rsidR="007F12E0" w:rsidRPr="007F12E0" w:rsidRDefault="00814CBF" w:rsidP="007F12E0">
            <w:pPr>
              <w:rPr>
                <w:rFonts w:eastAsia="Times New Roman" w:cs="Arial"/>
              </w:rPr>
            </w:pPr>
            <w:r>
              <w:rPr>
                <w:rFonts w:eastAsia="Times New Roman" w:cs="Arial"/>
                <w:lang w:eastAsia="en-GB"/>
              </w:rPr>
              <w:t xml:space="preserve">Selling </w:t>
            </w:r>
            <w:r w:rsidR="00A60164">
              <w:rPr>
                <w:rFonts w:eastAsia="Times New Roman" w:cs="Arial"/>
                <w:lang w:eastAsia="en-GB"/>
              </w:rPr>
              <w:t>P</w:t>
            </w:r>
            <w:r w:rsidR="007F12E0" w:rsidRPr="007F12E0">
              <w:rPr>
                <w:rFonts w:eastAsia="Times New Roman" w:cs="Arial"/>
                <w:lang w:eastAsia="en-GB"/>
              </w:rPr>
              <w:t>rice</w:t>
            </w:r>
          </w:p>
        </w:tc>
        <w:tc>
          <w:tcPr>
            <w:tcW w:w="767" w:type="pct"/>
          </w:tcPr>
          <w:p w14:paraId="3ACBF5AF" w14:textId="77777777" w:rsidR="007F12E0" w:rsidRPr="007F12E0" w:rsidRDefault="007F12E0" w:rsidP="007F12E0">
            <w:pPr>
              <w:rPr>
                <w:rFonts w:eastAsia="Times New Roman" w:cs="Arial"/>
              </w:rPr>
            </w:pPr>
            <w:r w:rsidRPr="007F12E0">
              <w:rPr>
                <w:rFonts w:eastAsia="Times New Roman" w:cs="Arial"/>
              </w:rPr>
              <w:sym w:font="Wingdings" w:char="F0FC"/>
            </w:r>
          </w:p>
        </w:tc>
        <w:tc>
          <w:tcPr>
            <w:tcW w:w="591" w:type="pct"/>
          </w:tcPr>
          <w:p w14:paraId="3ACBF5B0" w14:textId="77777777" w:rsidR="007F12E0" w:rsidRPr="007F12E0" w:rsidRDefault="007F12E0" w:rsidP="007F12E0">
            <w:pPr>
              <w:jc w:val="right"/>
              <w:rPr>
                <w:rFonts w:eastAsia="Times New Roman" w:cs="Arial"/>
              </w:rPr>
            </w:pPr>
          </w:p>
        </w:tc>
        <w:tc>
          <w:tcPr>
            <w:tcW w:w="457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3ACBF5B1" w14:textId="77777777" w:rsidR="007F12E0" w:rsidRPr="007F12E0" w:rsidRDefault="007F12E0" w:rsidP="00842536">
            <w:pPr>
              <w:jc w:val="center"/>
              <w:rPr>
                <w:rFonts w:eastAsia="Times New Roman" w:cs="Arial"/>
              </w:rPr>
            </w:pPr>
            <w:r w:rsidRPr="007F12E0">
              <w:rPr>
                <w:rFonts w:eastAsia="Times New Roman" w:cs="Arial"/>
                <w:lang w:eastAsia="en-GB"/>
              </w:rPr>
              <w:t>1,500</w:t>
            </w:r>
            <w:r w:rsidR="000703DD">
              <w:rPr>
                <w:rFonts w:eastAsia="Times New Roman" w:cs="Arial"/>
                <w:lang w:eastAsia="en-GB"/>
              </w:rPr>
              <w:t>*</w:t>
            </w:r>
          </w:p>
        </w:tc>
        <w:tc>
          <w:tcPr>
            <w:tcW w:w="1532" w:type="pct"/>
            <w:hideMark/>
          </w:tcPr>
          <w:p w14:paraId="3ACBF5B2" w14:textId="77777777" w:rsidR="007F12E0" w:rsidRPr="007F12E0" w:rsidRDefault="000703DD" w:rsidP="00814CBF">
            <w:pPr>
              <w:rPr>
                <w:rFonts w:eastAsia="Times New Roman" w:cs="Arial"/>
                <w:b/>
                <w:i/>
              </w:rPr>
            </w:pPr>
            <w:r w:rsidRPr="00814CBF">
              <w:rPr>
                <w:rFonts w:eastAsia="Times New Roman" w:cs="Arial"/>
                <w:b/>
                <w:lang w:eastAsia="en-GB"/>
              </w:rPr>
              <w:t>(1)</w:t>
            </w:r>
            <w:r w:rsidR="007F12E0" w:rsidRPr="007F12E0">
              <w:rPr>
                <w:rFonts w:eastAsia="Times New Roman" w:cs="Arial"/>
                <w:b/>
                <w:i/>
              </w:rPr>
              <w:t xml:space="preserve">           </w:t>
            </w:r>
          </w:p>
        </w:tc>
      </w:tr>
    </w:tbl>
    <w:p w14:paraId="3ACBF5B4" w14:textId="77777777" w:rsidR="007F12E0" w:rsidRPr="00814CBF" w:rsidRDefault="00814CBF" w:rsidP="002D5841">
      <w:pPr>
        <w:ind w:right="-23"/>
        <w:jc w:val="right"/>
        <w:rPr>
          <w:rFonts w:eastAsia="Times New Roman" w:cs="Arial"/>
          <w:b/>
        </w:rPr>
      </w:pPr>
      <w:r w:rsidRPr="00814CBF">
        <w:rPr>
          <w:rFonts w:eastAsia="Times New Roman" w:cs="Arial"/>
          <w:b/>
        </w:rPr>
        <w:t>9</w:t>
      </w:r>
    </w:p>
    <w:p w14:paraId="3ACBF5B5" w14:textId="77777777" w:rsidR="00814CBF" w:rsidRDefault="000703DD" w:rsidP="00814CBF">
      <w:pPr>
        <w:tabs>
          <w:tab w:val="right" w:pos="9072"/>
        </w:tabs>
        <w:rPr>
          <w:rFonts w:eastAsia="Times New Roman" w:cs="Arial"/>
          <w:lang w:eastAsia="en-GB"/>
        </w:rPr>
      </w:pPr>
      <w:r w:rsidRPr="000703DD">
        <w:rPr>
          <w:rFonts w:eastAsia="Times New Roman" w:cs="Arial"/>
          <w:lang w:eastAsia="en-GB"/>
        </w:rPr>
        <w:t>*</w:t>
      </w:r>
      <w:r w:rsidR="002D5841">
        <w:rPr>
          <w:rFonts w:eastAsia="Times New Roman" w:cs="Arial"/>
          <w:lang w:eastAsia="en-GB"/>
        </w:rPr>
        <w:t xml:space="preserve"> 1</w:t>
      </w:r>
      <w:r>
        <w:rPr>
          <w:rFonts w:eastAsia="Times New Roman" w:cs="Arial"/>
          <w:lang w:eastAsia="en-GB"/>
        </w:rPr>
        <w:t xml:space="preserve"> mark for both plus label</w:t>
      </w:r>
      <w:r w:rsidR="007F12E0" w:rsidRPr="000703DD">
        <w:rPr>
          <w:rFonts w:eastAsia="Times New Roman" w:cs="Arial"/>
          <w:lang w:eastAsia="en-GB"/>
        </w:rPr>
        <w:tab/>
      </w:r>
    </w:p>
    <w:p w14:paraId="3ACBF5B6" w14:textId="77777777" w:rsidR="007F12E0" w:rsidRPr="00814CBF" w:rsidRDefault="00814CBF" w:rsidP="002D5841">
      <w:pPr>
        <w:tabs>
          <w:tab w:val="right" w:pos="9072"/>
        </w:tabs>
        <w:ind w:right="-165"/>
        <w:jc w:val="right"/>
        <w:rPr>
          <w:rFonts w:eastAsia="Times New Roman" w:cs="Arial"/>
          <w:b/>
          <w:lang w:eastAsia="en-GB"/>
        </w:rPr>
      </w:pPr>
      <w:r>
        <w:rPr>
          <w:rFonts w:eastAsia="Times New Roman" w:cs="Arial"/>
          <w:b/>
          <w:lang w:eastAsia="en-GB"/>
        </w:rPr>
        <w:t xml:space="preserve">Total marks </w:t>
      </w:r>
      <w:r w:rsidR="000703DD" w:rsidRPr="00814CBF">
        <w:rPr>
          <w:rFonts w:eastAsia="Times New Roman" w:cs="Arial"/>
          <w:b/>
          <w:lang w:eastAsia="en-GB"/>
        </w:rPr>
        <w:t>(27</w:t>
      </w:r>
      <w:r w:rsidR="007F12E0" w:rsidRPr="00814CBF">
        <w:rPr>
          <w:rFonts w:eastAsia="Times New Roman" w:cs="Arial"/>
          <w:b/>
          <w:lang w:eastAsia="en-GB"/>
        </w:rPr>
        <w:t>)</w:t>
      </w:r>
    </w:p>
    <w:sectPr w:rsidR="007F12E0" w:rsidRPr="00814CBF" w:rsidSect="00625893">
      <w:pgSz w:w="16838" w:h="11906" w:orient="landscape"/>
      <w:pgMar w:top="1134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A1E3BB" w14:textId="77777777" w:rsidR="00E4448F" w:rsidRDefault="00E4448F" w:rsidP="00916386">
      <w:r>
        <w:separator/>
      </w:r>
    </w:p>
  </w:endnote>
  <w:endnote w:type="continuationSeparator" w:id="0">
    <w:p w14:paraId="06D3CC0C" w14:textId="77777777" w:rsidR="00E4448F" w:rsidRDefault="00E4448F" w:rsidP="00916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BF5BD" w14:textId="77777777" w:rsidR="00916386" w:rsidRDefault="0091638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BF5BE" w14:textId="77777777" w:rsidR="00916386" w:rsidRDefault="0091638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BF5C0" w14:textId="77777777" w:rsidR="00916386" w:rsidRDefault="009163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E75634" w14:textId="77777777" w:rsidR="00E4448F" w:rsidRDefault="00E4448F" w:rsidP="00916386">
      <w:r>
        <w:separator/>
      </w:r>
    </w:p>
  </w:footnote>
  <w:footnote w:type="continuationSeparator" w:id="0">
    <w:p w14:paraId="335F555C" w14:textId="77777777" w:rsidR="00E4448F" w:rsidRDefault="00E4448F" w:rsidP="009163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BF5BB" w14:textId="77777777" w:rsidR="00916386" w:rsidRDefault="0091638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BF5BC" w14:textId="77777777" w:rsidR="00916386" w:rsidRDefault="0091638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BF5BF" w14:textId="77777777" w:rsidR="00916386" w:rsidRDefault="0091638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3F1220"/>
    <w:multiLevelType w:val="hybridMultilevel"/>
    <w:tmpl w:val="F6BACC1A"/>
    <w:lvl w:ilvl="0" w:tplc="D24683F6">
      <w:start w:val="1"/>
      <w:numFmt w:val="bullet"/>
      <w:lvlText w:val="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41BC1093"/>
    <w:multiLevelType w:val="hybridMultilevel"/>
    <w:tmpl w:val="CFEAEE26"/>
    <w:lvl w:ilvl="0" w:tplc="E2463164">
      <w:start w:val="1"/>
      <w:numFmt w:val="lowerLetter"/>
      <w:lvlText w:val="(%1)"/>
      <w:lvlJc w:val="left"/>
      <w:pPr>
        <w:ind w:left="455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5270" w:hanging="360"/>
      </w:pPr>
    </w:lvl>
    <w:lvl w:ilvl="2" w:tplc="0809001B" w:tentative="1">
      <w:start w:val="1"/>
      <w:numFmt w:val="lowerRoman"/>
      <w:lvlText w:val="%3."/>
      <w:lvlJc w:val="right"/>
      <w:pPr>
        <w:ind w:left="5990" w:hanging="180"/>
      </w:pPr>
    </w:lvl>
    <w:lvl w:ilvl="3" w:tplc="0809000F" w:tentative="1">
      <w:start w:val="1"/>
      <w:numFmt w:val="decimal"/>
      <w:lvlText w:val="%4."/>
      <w:lvlJc w:val="left"/>
      <w:pPr>
        <w:ind w:left="6710" w:hanging="360"/>
      </w:pPr>
    </w:lvl>
    <w:lvl w:ilvl="4" w:tplc="08090019" w:tentative="1">
      <w:start w:val="1"/>
      <w:numFmt w:val="lowerLetter"/>
      <w:lvlText w:val="%5."/>
      <w:lvlJc w:val="left"/>
      <w:pPr>
        <w:ind w:left="7430" w:hanging="360"/>
      </w:pPr>
    </w:lvl>
    <w:lvl w:ilvl="5" w:tplc="0809001B" w:tentative="1">
      <w:start w:val="1"/>
      <w:numFmt w:val="lowerRoman"/>
      <w:lvlText w:val="%6."/>
      <w:lvlJc w:val="right"/>
      <w:pPr>
        <w:ind w:left="8150" w:hanging="180"/>
      </w:pPr>
    </w:lvl>
    <w:lvl w:ilvl="6" w:tplc="0809000F" w:tentative="1">
      <w:start w:val="1"/>
      <w:numFmt w:val="decimal"/>
      <w:lvlText w:val="%7."/>
      <w:lvlJc w:val="left"/>
      <w:pPr>
        <w:ind w:left="8870" w:hanging="360"/>
      </w:pPr>
    </w:lvl>
    <w:lvl w:ilvl="7" w:tplc="08090019" w:tentative="1">
      <w:start w:val="1"/>
      <w:numFmt w:val="lowerLetter"/>
      <w:lvlText w:val="%8."/>
      <w:lvlJc w:val="left"/>
      <w:pPr>
        <w:ind w:left="9590" w:hanging="360"/>
      </w:pPr>
    </w:lvl>
    <w:lvl w:ilvl="8" w:tplc="0809001B" w:tentative="1">
      <w:start w:val="1"/>
      <w:numFmt w:val="lowerRoman"/>
      <w:lvlText w:val="%9."/>
      <w:lvlJc w:val="right"/>
      <w:pPr>
        <w:ind w:left="10310" w:hanging="180"/>
      </w:pPr>
    </w:lvl>
  </w:abstractNum>
  <w:abstractNum w:abstractNumId="2" w15:restartNumberingAfterBreak="0">
    <w:nsid w:val="490C18ED"/>
    <w:multiLevelType w:val="hybridMultilevel"/>
    <w:tmpl w:val="BE42717C"/>
    <w:lvl w:ilvl="0" w:tplc="D24683F6">
      <w:start w:val="1"/>
      <w:numFmt w:val="bullet"/>
      <w:lvlText w:val=""/>
      <w:lvlJc w:val="left"/>
      <w:pPr>
        <w:ind w:left="114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534E0F27"/>
    <w:multiLevelType w:val="hybridMultilevel"/>
    <w:tmpl w:val="71460C70"/>
    <w:lvl w:ilvl="0" w:tplc="923EE0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  <w:i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8774345">
    <w:abstractNumId w:val="0"/>
  </w:num>
  <w:num w:numId="2" w16cid:durableId="144319274">
    <w:abstractNumId w:val="2"/>
  </w:num>
  <w:num w:numId="3" w16cid:durableId="415564003">
    <w:abstractNumId w:val="3"/>
  </w:num>
  <w:num w:numId="4" w16cid:durableId="13593537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487"/>
    <w:rsid w:val="0004530A"/>
    <w:rsid w:val="000703DD"/>
    <w:rsid w:val="00081AD1"/>
    <w:rsid w:val="000F5287"/>
    <w:rsid w:val="0012477F"/>
    <w:rsid w:val="001D584D"/>
    <w:rsid w:val="001E600D"/>
    <w:rsid w:val="00240594"/>
    <w:rsid w:val="002718D9"/>
    <w:rsid w:val="00274277"/>
    <w:rsid w:val="00292336"/>
    <w:rsid w:val="002A5AC8"/>
    <w:rsid w:val="002D5841"/>
    <w:rsid w:val="003B12EE"/>
    <w:rsid w:val="004A4E5D"/>
    <w:rsid w:val="004C1487"/>
    <w:rsid w:val="004E6D66"/>
    <w:rsid w:val="005971BB"/>
    <w:rsid w:val="005B32AC"/>
    <w:rsid w:val="005B5AC5"/>
    <w:rsid w:val="00617A8F"/>
    <w:rsid w:val="00617D13"/>
    <w:rsid w:val="00625893"/>
    <w:rsid w:val="006332DD"/>
    <w:rsid w:val="00652DB7"/>
    <w:rsid w:val="006A17BC"/>
    <w:rsid w:val="006B45C1"/>
    <w:rsid w:val="006E1371"/>
    <w:rsid w:val="007B745F"/>
    <w:rsid w:val="007E5F43"/>
    <w:rsid w:val="007F12E0"/>
    <w:rsid w:val="00814CBF"/>
    <w:rsid w:val="00842536"/>
    <w:rsid w:val="00916386"/>
    <w:rsid w:val="0097769D"/>
    <w:rsid w:val="009916E8"/>
    <w:rsid w:val="00A4484A"/>
    <w:rsid w:val="00A60164"/>
    <w:rsid w:val="00A613AE"/>
    <w:rsid w:val="00A64ECD"/>
    <w:rsid w:val="00A67952"/>
    <w:rsid w:val="00AA5C06"/>
    <w:rsid w:val="00B31066"/>
    <w:rsid w:val="00BC34A8"/>
    <w:rsid w:val="00CC5751"/>
    <w:rsid w:val="00CD5E94"/>
    <w:rsid w:val="00DA6848"/>
    <w:rsid w:val="00DF1BD0"/>
    <w:rsid w:val="00E4448F"/>
    <w:rsid w:val="00F64B68"/>
    <w:rsid w:val="00FD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CBF4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1487"/>
    <w:pPr>
      <w:spacing w:after="0" w:line="240" w:lineRule="auto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14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C1487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7F1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448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484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484A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48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484A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8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84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1638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386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91638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6386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15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482</Words>
  <Characters>2749</Characters>
  <Application>Microsoft Office Word</Application>
  <DocSecurity>0</DocSecurity>
  <Lines>22</Lines>
  <Paragraphs>6</Paragraphs>
  <ScaleCrop>false</ScaleCrop>
  <Company/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2018-01-08T11:42:00Z</dcterms:created>
  <dcterms:modified xsi:type="dcterms:W3CDTF">2022-12-05T11:22:00Z</dcterms:modified>
</cp:coreProperties>
</file>