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51CA" w14:textId="47FCBE93" w:rsidR="007245EF" w:rsidRDefault="007245EF" w:rsidP="38AD10C7">
      <w:pPr>
        <w:rPr>
          <w:b/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4627E18C" wp14:editId="03049107">
            <wp:extent cx="1800000" cy="614406"/>
            <wp:effectExtent l="0" t="0" r="0" b="0"/>
            <wp:docPr id="1297858774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58774" name="Picture 1" descr="Qualifications Scotland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1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70BD5" w14:textId="17487D6D" w:rsidR="007B20D4" w:rsidRDefault="007B20D4" w:rsidP="00E06ECC">
      <w:pPr>
        <w:pStyle w:val="Heading1"/>
        <w:rPr>
          <w:rFonts w:eastAsia="Aptos"/>
        </w:rPr>
      </w:pPr>
      <w:r w:rsidRPr="38AD10C7">
        <w:t xml:space="preserve">Research </w:t>
      </w:r>
      <w:r w:rsidR="001307B0">
        <w:t>s</w:t>
      </w:r>
      <w:r w:rsidRPr="38AD10C7">
        <w:t>ummary:</w:t>
      </w:r>
      <w:r w:rsidR="63DB8762" w:rsidRPr="38AD10C7">
        <w:t xml:space="preserve"> </w:t>
      </w:r>
      <w:r w:rsidR="63DB8762" w:rsidRPr="38AD10C7">
        <w:rPr>
          <w:rFonts w:eastAsia="Aptos"/>
        </w:rPr>
        <w:t xml:space="preserve">International approaches to the assessment of writing in the age of AI: </w:t>
      </w:r>
      <w:r w:rsidR="001307B0">
        <w:rPr>
          <w:rFonts w:eastAsia="Aptos"/>
        </w:rPr>
        <w:t>C</w:t>
      </w:r>
      <w:r w:rsidR="63DB8762" w:rsidRPr="38AD10C7">
        <w:rPr>
          <w:rFonts w:eastAsia="Aptos"/>
        </w:rPr>
        <w:t>onsiderations for Scotland’s externally assessed National Courses</w:t>
      </w:r>
    </w:p>
    <w:p w14:paraId="397CC5C6" w14:textId="7DA4D06B" w:rsidR="00B42B9B" w:rsidRDefault="1C686392" w:rsidP="00DB4544">
      <w:pPr>
        <w:pStyle w:val="BodyText15"/>
      </w:pPr>
      <w:r w:rsidRPr="13AB6B9C">
        <w:rPr>
          <w:b/>
          <w:bCs/>
        </w:rPr>
        <w:t>Date:</w:t>
      </w:r>
      <w:r>
        <w:t xml:space="preserve"> </w:t>
      </w:r>
      <w:r w:rsidR="3A9454B3">
        <w:t>June 2026</w:t>
      </w:r>
    </w:p>
    <w:p w14:paraId="02BC1A12" w14:textId="2DC6E9AB" w:rsidR="00B42B9B" w:rsidRPr="00B42B9B" w:rsidRDefault="2171EFCF" w:rsidP="00DB4544">
      <w:pPr>
        <w:pStyle w:val="Heading2"/>
      </w:pPr>
      <w:r w:rsidRPr="13AB6B9C">
        <w:t>Why did we do this research?</w:t>
      </w:r>
    </w:p>
    <w:p w14:paraId="7F60C320" w14:textId="2E7DC83D" w:rsidR="00B42B9B" w:rsidRDefault="08C7570B" w:rsidP="00DB4544">
      <w:pPr>
        <w:pStyle w:val="BodyText15"/>
        <w:rPr>
          <w:rFonts w:eastAsia="Aptos"/>
        </w:rPr>
      </w:pPr>
      <w:r w:rsidRPr="7ED732FA">
        <w:rPr>
          <w:rFonts w:eastAsia="Aptos"/>
        </w:rPr>
        <w:t>C</w:t>
      </w:r>
      <w:r w:rsidR="5E3776B7" w:rsidRPr="7ED732FA">
        <w:rPr>
          <w:rFonts w:eastAsia="Aptos"/>
        </w:rPr>
        <w:t>oursework is an important</w:t>
      </w:r>
      <w:r w:rsidR="438D1667" w:rsidRPr="7ED732FA">
        <w:rPr>
          <w:rFonts w:eastAsia="Aptos"/>
        </w:rPr>
        <w:t xml:space="preserve"> part of how we assess</w:t>
      </w:r>
      <w:r w:rsidR="3A80B2F5" w:rsidRPr="7ED732FA">
        <w:rPr>
          <w:rFonts w:eastAsia="Aptos"/>
        </w:rPr>
        <w:t xml:space="preserve"> writing in English at National 5, Higher and Advanced Higher. </w:t>
      </w:r>
      <w:r w:rsidR="47446801" w:rsidRPr="7ED732FA">
        <w:rPr>
          <w:rFonts w:eastAsia="Aptos"/>
        </w:rPr>
        <w:t>We have always been clear that there are limit</w:t>
      </w:r>
      <w:r w:rsidR="73EFA9D8" w:rsidRPr="7ED732FA">
        <w:rPr>
          <w:rFonts w:eastAsia="Aptos"/>
        </w:rPr>
        <w:t>s to the assistance that should</w:t>
      </w:r>
      <w:r w:rsidR="005C4B98" w:rsidRPr="7ED732FA">
        <w:rPr>
          <w:rFonts w:eastAsia="Aptos"/>
        </w:rPr>
        <w:t xml:space="preserve"> </w:t>
      </w:r>
      <w:r w:rsidR="73EFA9D8" w:rsidRPr="7ED732FA">
        <w:rPr>
          <w:rFonts w:eastAsia="Aptos"/>
        </w:rPr>
        <w:t xml:space="preserve">be provided in completing coursework, but the growth of </w:t>
      </w:r>
      <w:r w:rsidR="004B5E34" w:rsidRPr="7ED732FA">
        <w:rPr>
          <w:rFonts w:eastAsia="Aptos"/>
        </w:rPr>
        <w:t>a</w:t>
      </w:r>
      <w:r w:rsidR="6FC00F00" w:rsidRPr="7ED732FA">
        <w:rPr>
          <w:rFonts w:eastAsia="Aptos"/>
        </w:rPr>
        <w:t>rtificial</w:t>
      </w:r>
      <w:r w:rsidR="21DC73CD" w:rsidRPr="7ED732FA">
        <w:rPr>
          <w:rFonts w:eastAsia="Aptos"/>
        </w:rPr>
        <w:t xml:space="preserve"> </w:t>
      </w:r>
      <w:r w:rsidR="004B5E34" w:rsidRPr="7ED732FA">
        <w:rPr>
          <w:rFonts w:eastAsia="Aptos"/>
        </w:rPr>
        <w:t>i</w:t>
      </w:r>
      <w:r w:rsidR="21DC73CD" w:rsidRPr="7ED732FA">
        <w:rPr>
          <w:rFonts w:eastAsia="Aptos"/>
        </w:rPr>
        <w:t>ntelligence (</w:t>
      </w:r>
      <w:r w:rsidR="73EFA9D8" w:rsidRPr="7ED732FA">
        <w:rPr>
          <w:rFonts w:eastAsia="Aptos"/>
        </w:rPr>
        <w:t>AI</w:t>
      </w:r>
      <w:r w:rsidR="2C7496FF" w:rsidRPr="7ED732FA">
        <w:rPr>
          <w:rFonts w:eastAsia="Aptos"/>
        </w:rPr>
        <w:t>)</w:t>
      </w:r>
      <w:r w:rsidR="004B5E34" w:rsidRPr="7ED732FA">
        <w:rPr>
          <w:rFonts w:eastAsia="Aptos"/>
        </w:rPr>
        <w:t>,</w:t>
      </w:r>
      <w:r w:rsidR="705503FC" w:rsidRPr="7ED732FA">
        <w:rPr>
          <w:rFonts w:eastAsia="Aptos"/>
        </w:rPr>
        <w:t xml:space="preserve"> particularly </w:t>
      </w:r>
      <w:r w:rsidR="004B5E34" w:rsidRPr="7ED732FA">
        <w:rPr>
          <w:rFonts w:eastAsia="Aptos"/>
        </w:rPr>
        <w:t>g</w:t>
      </w:r>
      <w:r w:rsidR="705503FC" w:rsidRPr="7ED732FA">
        <w:rPr>
          <w:rFonts w:eastAsia="Aptos"/>
        </w:rPr>
        <w:t xml:space="preserve">enerative </w:t>
      </w:r>
      <w:r w:rsidR="004B5E34" w:rsidRPr="7ED732FA">
        <w:rPr>
          <w:rFonts w:eastAsia="Aptos"/>
        </w:rPr>
        <w:t>a</w:t>
      </w:r>
      <w:r w:rsidR="705503FC" w:rsidRPr="7ED732FA">
        <w:rPr>
          <w:rFonts w:eastAsia="Aptos"/>
        </w:rPr>
        <w:t xml:space="preserve">rtificial </w:t>
      </w:r>
      <w:r w:rsidR="004B5E34" w:rsidRPr="7ED732FA">
        <w:rPr>
          <w:rFonts w:eastAsia="Aptos"/>
        </w:rPr>
        <w:t>i</w:t>
      </w:r>
      <w:r w:rsidR="705503FC" w:rsidRPr="7ED732FA">
        <w:rPr>
          <w:rFonts w:eastAsia="Aptos"/>
        </w:rPr>
        <w:t>ntelligence (GenAI)</w:t>
      </w:r>
      <w:r w:rsidR="00831147" w:rsidRPr="7ED732FA">
        <w:rPr>
          <w:rFonts w:eastAsia="Aptos"/>
        </w:rPr>
        <w:t>,</w:t>
      </w:r>
      <w:r w:rsidR="73EFA9D8" w:rsidRPr="7ED732FA">
        <w:rPr>
          <w:rFonts w:eastAsia="Aptos"/>
        </w:rPr>
        <w:t xml:space="preserve"> is bringing new considerations</w:t>
      </w:r>
      <w:r w:rsidR="000C4D3E" w:rsidRPr="7ED732FA">
        <w:rPr>
          <w:rFonts w:eastAsia="Aptos"/>
        </w:rPr>
        <w:t xml:space="preserve"> as </w:t>
      </w:r>
      <w:r w:rsidR="5E3776B7" w:rsidRPr="7ED732FA">
        <w:rPr>
          <w:rFonts w:eastAsia="Aptos"/>
        </w:rPr>
        <w:t>A</w:t>
      </w:r>
      <w:r w:rsidR="30C7F284" w:rsidRPr="7ED732FA">
        <w:rPr>
          <w:rFonts w:eastAsia="Aptos"/>
        </w:rPr>
        <w:t>I</w:t>
      </w:r>
      <w:r w:rsidR="006A2F56" w:rsidRPr="7ED732FA">
        <w:rPr>
          <w:rFonts w:eastAsia="Aptos"/>
        </w:rPr>
        <w:t xml:space="preserve"> </w:t>
      </w:r>
      <w:r w:rsidR="5E3776B7" w:rsidRPr="7ED732FA">
        <w:rPr>
          <w:rFonts w:eastAsia="Aptos"/>
        </w:rPr>
        <w:t xml:space="preserve">tools like ChatGPT </w:t>
      </w:r>
      <w:r w:rsidR="006A2F56" w:rsidRPr="7ED732FA">
        <w:rPr>
          <w:rFonts w:eastAsia="Aptos"/>
        </w:rPr>
        <w:t xml:space="preserve">are </w:t>
      </w:r>
      <w:r w:rsidR="5E3776B7" w:rsidRPr="7ED732FA">
        <w:rPr>
          <w:rFonts w:eastAsia="Aptos"/>
        </w:rPr>
        <w:t xml:space="preserve">changing how </w:t>
      </w:r>
      <w:r w:rsidR="30AE586D" w:rsidRPr="7ED732FA">
        <w:rPr>
          <w:rFonts w:eastAsia="Aptos"/>
        </w:rPr>
        <w:t>we work</w:t>
      </w:r>
      <w:r w:rsidR="5E3776B7" w:rsidRPr="7ED732FA">
        <w:rPr>
          <w:rFonts w:eastAsia="Aptos"/>
        </w:rPr>
        <w:t>. This creates challenges for assessment</w:t>
      </w:r>
      <w:r w:rsidR="00D461B3" w:rsidRPr="7ED732FA">
        <w:rPr>
          <w:rFonts w:eastAsia="Aptos"/>
        </w:rPr>
        <w:t xml:space="preserve"> —</w:t>
      </w:r>
      <w:r w:rsidR="1AF9D795" w:rsidRPr="7ED732FA">
        <w:rPr>
          <w:rFonts w:eastAsia="Aptos"/>
        </w:rPr>
        <w:t xml:space="preserve"> not only</w:t>
      </w:r>
      <w:r w:rsidR="5E3776B7" w:rsidRPr="7ED732FA">
        <w:rPr>
          <w:rFonts w:eastAsia="Aptos"/>
        </w:rPr>
        <w:t xml:space="preserve"> in making sure that work reflects a learner’s own skills</w:t>
      </w:r>
      <w:r w:rsidR="62F23368" w:rsidRPr="7ED732FA">
        <w:rPr>
          <w:rFonts w:eastAsia="Aptos"/>
        </w:rPr>
        <w:t xml:space="preserve">, but also in ensuring that </w:t>
      </w:r>
      <w:r w:rsidR="54727A6D" w:rsidRPr="7ED732FA">
        <w:rPr>
          <w:rFonts w:eastAsia="Aptos"/>
        </w:rPr>
        <w:t>our</w:t>
      </w:r>
      <w:r w:rsidR="003357D6" w:rsidRPr="7ED732FA">
        <w:rPr>
          <w:rFonts w:eastAsia="Aptos"/>
        </w:rPr>
        <w:t xml:space="preserve"> assessment </w:t>
      </w:r>
      <w:r w:rsidR="62F23368" w:rsidRPr="7ED732FA">
        <w:rPr>
          <w:rFonts w:eastAsia="Aptos"/>
        </w:rPr>
        <w:t>approach is the right one for our changing world</w:t>
      </w:r>
      <w:r w:rsidR="5E3776B7" w:rsidRPr="7ED732FA">
        <w:rPr>
          <w:rFonts w:eastAsia="Aptos"/>
        </w:rPr>
        <w:t>.</w:t>
      </w:r>
    </w:p>
    <w:p w14:paraId="226711BE" w14:textId="2A1DA741" w:rsidR="00B42B9B" w:rsidRDefault="5E3776B7" w:rsidP="00DB4544">
      <w:pPr>
        <w:pStyle w:val="BodyText15"/>
        <w:rPr>
          <w:rFonts w:eastAsia="Aptos"/>
        </w:rPr>
      </w:pPr>
      <w:r w:rsidRPr="7ED732FA">
        <w:rPr>
          <w:rFonts w:eastAsia="Aptos"/>
        </w:rPr>
        <w:t xml:space="preserve">We </w:t>
      </w:r>
      <w:r w:rsidR="003357D6" w:rsidRPr="7ED732FA">
        <w:rPr>
          <w:rFonts w:eastAsia="Aptos"/>
        </w:rPr>
        <w:t>did</w:t>
      </w:r>
      <w:r w:rsidRPr="7ED732FA">
        <w:rPr>
          <w:rFonts w:eastAsia="Aptos"/>
        </w:rPr>
        <w:t xml:space="preserve"> this research to understand how other </w:t>
      </w:r>
      <w:r w:rsidR="003357D6" w:rsidRPr="7ED732FA">
        <w:rPr>
          <w:rFonts w:eastAsia="Aptos"/>
        </w:rPr>
        <w:t xml:space="preserve">jurisdictions </w:t>
      </w:r>
      <w:r w:rsidRPr="7ED732FA">
        <w:rPr>
          <w:rFonts w:eastAsia="Aptos"/>
        </w:rPr>
        <w:t>are responding</w:t>
      </w:r>
      <w:r w:rsidR="00EF1A61" w:rsidRPr="7ED732FA">
        <w:rPr>
          <w:rFonts w:eastAsia="Aptos"/>
        </w:rPr>
        <w:t xml:space="preserve"> to these challenges</w:t>
      </w:r>
      <w:r w:rsidRPr="7ED732FA">
        <w:rPr>
          <w:rFonts w:eastAsia="Aptos"/>
        </w:rPr>
        <w:t>, and to identify approaches that could support assessment in Scotland.</w:t>
      </w:r>
    </w:p>
    <w:p w14:paraId="6720755C" w14:textId="4CE4B5B4" w:rsidR="00B42B9B" w:rsidRDefault="53A93901" w:rsidP="00C9230E">
      <w:pPr>
        <w:pStyle w:val="Heading2"/>
      </w:pPr>
      <w:r w:rsidRPr="13AB6B9C">
        <w:t>What are we trying to find out?</w:t>
      </w:r>
    </w:p>
    <w:p w14:paraId="6D702969" w14:textId="075A3B5D" w:rsidR="00B42B9B" w:rsidRDefault="7E6D5086" w:rsidP="00C9230E">
      <w:pPr>
        <w:pStyle w:val="ParagraphBullet15"/>
        <w:rPr>
          <w:rFonts w:eastAsia="Aptos"/>
        </w:rPr>
      </w:pPr>
      <w:r w:rsidRPr="13AB6B9C">
        <w:rPr>
          <w:rFonts w:eastAsia="Aptos"/>
        </w:rPr>
        <w:t>How different education systems assess writing in the context of AI</w:t>
      </w:r>
      <w:r w:rsidR="06276BD8" w:rsidRPr="13AB6B9C">
        <w:rPr>
          <w:rFonts w:eastAsia="Aptos"/>
        </w:rPr>
        <w:t>, particularly when the written work is developed over a period of time, like our coursework assignment.</w:t>
      </w:r>
    </w:p>
    <w:p w14:paraId="5EC55E89" w14:textId="6D059C73" w:rsidR="00B42B9B" w:rsidRDefault="7E6D5086" w:rsidP="00C9230E">
      <w:pPr>
        <w:pStyle w:val="ParagraphBullet15"/>
        <w:rPr>
          <w:rFonts w:eastAsia="Aptos"/>
        </w:rPr>
      </w:pPr>
      <w:r w:rsidRPr="7ED732FA">
        <w:rPr>
          <w:rFonts w:eastAsia="Aptos"/>
        </w:rPr>
        <w:t>How assessments are being adapted to remain fair</w:t>
      </w:r>
      <w:r w:rsidR="1C244F4D" w:rsidRPr="7ED732FA">
        <w:rPr>
          <w:rFonts w:eastAsia="Aptos"/>
        </w:rPr>
        <w:t>, valid</w:t>
      </w:r>
      <w:r w:rsidRPr="7ED732FA">
        <w:rPr>
          <w:rFonts w:eastAsia="Aptos"/>
        </w:rPr>
        <w:t xml:space="preserve"> and reliable</w:t>
      </w:r>
      <w:r w:rsidR="1FBD73A0" w:rsidRPr="7ED732FA">
        <w:rPr>
          <w:rFonts w:eastAsia="Aptos"/>
        </w:rPr>
        <w:t xml:space="preserve">. This means looking at how </w:t>
      </w:r>
      <w:r w:rsidR="00ED2287" w:rsidRPr="7ED732FA">
        <w:rPr>
          <w:rFonts w:eastAsia="Aptos"/>
        </w:rPr>
        <w:t xml:space="preserve">to </w:t>
      </w:r>
      <w:r w:rsidR="1FBD73A0" w:rsidRPr="7ED732FA">
        <w:rPr>
          <w:rFonts w:eastAsia="Aptos"/>
        </w:rPr>
        <w:t xml:space="preserve">make sure they are effective for learner and societal needs, as well </w:t>
      </w:r>
      <w:r w:rsidR="4F83ACD4" w:rsidRPr="7ED732FA">
        <w:rPr>
          <w:rFonts w:eastAsia="Aptos"/>
        </w:rPr>
        <w:t>as</w:t>
      </w:r>
      <w:r w:rsidR="1FBD73A0" w:rsidRPr="7ED732FA">
        <w:rPr>
          <w:rFonts w:eastAsia="Aptos"/>
        </w:rPr>
        <w:t xml:space="preserve"> </w:t>
      </w:r>
      <w:r w:rsidR="00D82919" w:rsidRPr="7ED732FA">
        <w:rPr>
          <w:rFonts w:eastAsia="Aptos"/>
        </w:rPr>
        <w:t xml:space="preserve">how to prevent </w:t>
      </w:r>
      <w:r w:rsidR="1FBD73A0" w:rsidRPr="7ED732FA">
        <w:rPr>
          <w:rFonts w:eastAsia="Aptos"/>
        </w:rPr>
        <w:t>AI</w:t>
      </w:r>
      <w:r w:rsidR="00D82919" w:rsidRPr="7ED732FA">
        <w:rPr>
          <w:rFonts w:eastAsia="Aptos"/>
        </w:rPr>
        <w:t xml:space="preserve"> misuse</w:t>
      </w:r>
      <w:r w:rsidR="00A574ED" w:rsidRPr="7ED732FA">
        <w:rPr>
          <w:rFonts w:eastAsia="Aptos"/>
        </w:rPr>
        <w:t>.</w:t>
      </w:r>
    </w:p>
    <w:p w14:paraId="2757C07D" w14:textId="544C040F" w:rsidR="00B42B9B" w:rsidRDefault="7E6D5086" w:rsidP="00C9230E">
      <w:pPr>
        <w:pStyle w:val="ParagraphBullet15"/>
        <w:rPr>
          <w:rFonts w:eastAsia="Aptos"/>
        </w:rPr>
      </w:pPr>
      <w:r w:rsidRPr="7ED732FA">
        <w:rPr>
          <w:rFonts w:eastAsia="Aptos"/>
        </w:rPr>
        <w:t>What approaches could inform future practice in Scotland</w:t>
      </w:r>
      <w:r w:rsidR="00214B6A" w:rsidRPr="7ED732FA">
        <w:rPr>
          <w:rFonts w:eastAsia="Aptos"/>
        </w:rPr>
        <w:t xml:space="preserve">, learning what might work for us (and what might not) </w:t>
      </w:r>
      <w:r w:rsidR="68D2AF97" w:rsidRPr="7ED732FA">
        <w:rPr>
          <w:rFonts w:eastAsia="Aptos"/>
        </w:rPr>
        <w:t xml:space="preserve">by looking at how other </w:t>
      </w:r>
      <w:r w:rsidR="001764B3" w:rsidRPr="7ED732FA">
        <w:rPr>
          <w:rFonts w:eastAsia="Aptos"/>
        </w:rPr>
        <w:t xml:space="preserve">jurisdictions </w:t>
      </w:r>
      <w:r w:rsidR="68D2AF97" w:rsidRPr="7ED732FA">
        <w:rPr>
          <w:rFonts w:eastAsia="Aptos"/>
        </w:rPr>
        <w:t>approach these challenges.</w:t>
      </w:r>
    </w:p>
    <w:p w14:paraId="6C8039AC" w14:textId="0CAFAA5F" w:rsidR="00B42B9B" w:rsidRPr="00B42B9B" w:rsidRDefault="7F8C644D" w:rsidP="00C9230E">
      <w:pPr>
        <w:pStyle w:val="Heading2"/>
      </w:pPr>
      <w:r w:rsidRPr="13AB6B9C">
        <w:t>How did we do the research?</w:t>
      </w:r>
    </w:p>
    <w:p w14:paraId="474CB88C" w14:textId="64B57B7D" w:rsidR="00B42B9B" w:rsidRDefault="3F3E25E8" w:rsidP="00C9230E">
      <w:pPr>
        <w:pStyle w:val="BodyText15"/>
      </w:pPr>
      <w:r w:rsidRPr="7ED732FA">
        <w:rPr>
          <w:rFonts w:eastAsia="Aptos"/>
        </w:rPr>
        <w:t xml:space="preserve">We explored and compared approaches across several jurisdictions, including England, Wales, Northern Ireland, Norway, New Zealand, Singapore and British Columbia. </w:t>
      </w:r>
      <w:r w:rsidR="00293F09" w:rsidRPr="7ED732FA">
        <w:rPr>
          <w:rFonts w:eastAsia="Aptos"/>
        </w:rPr>
        <w:t>This help</w:t>
      </w:r>
      <w:r w:rsidR="001554A1" w:rsidRPr="7ED732FA">
        <w:rPr>
          <w:rFonts w:eastAsia="Aptos"/>
        </w:rPr>
        <w:t>ed</w:t>
      </w:r>
      <w:r w:rsidR="00293F09" w:rsidRPr="7ED732FA">
        <w:rPr>
          <w:rFonts w:eastAsia="Aptos"/>
        </w:rPr>
        <w:t xml:space="preserve"> us to see which features are similar to Scotland and which are different. </w:t>
      </w:r>
      <w:r w:rsidRPr="7ED732FA">
        <w:rPr>
          <w:rFonts w:eastAsia="Aptos"/>
        </w:rPr>
        <w:t>We did this by</w:t>
      </w:r>
      <w:r w:rsidR="283E94DA" w:rsidRPr="7ED732FA">
        <w:rPr>
          <w:rFonts w:eastAsia="Aptos"/>
        </w:rPr>
        <w:t>:</w:t>
      </w:r>
    </w:p>
    <w:p w14:paraId="699F9B21" w14:textId="0A8A6719" w:rsidR="00B42B9B" w:rsidRPr="00C9230E" w:rsidRDefault="721AD209" w:rsidP="00C9230E">
      <w:pPr>
        <w:pStyle w:val="ParagraphBullet15"/>
        <w:rPr>
          <w:rFonts w:eastAsia="Aptos"/>
        </w:rPr>
      </w:pPr>
      <w:r w:rsidRPr="7ED732FA">
        <w:rPr>
          <w:rFonts w:eastAsia="Aptos"/>
        </w:rPr>
        <w:t>L</w:t>
      </w:r>
      <w:r w:rsidR="3F3E25E8" w:rsidRPr="7ED732FA">
        <w:rPr>
          <w:rFonts w:eastAsia="Aptos"/>
        </w:rPr>
        <w:t>ooking at their approach to research and policy in relation to AI</w:t>
      </w:r>
      <w:r w:rsidR="05273338" w:rsidRPr="7ED732FA">
        <w:rPr>
          <w:rFonts w:eastAsia="Aptos"/>
        </w:rPr>
        <w:t xml:space="preserve">, including where AI use is </w:t>
      </w:r>
      <w:r w:rsidR="002D0735" w:rsidRPr="7ED732FA">
        <w:rPr>
          <w:rFonts w:eastAsia="Aptos"/>
        </w:rPr>
        <w:t xml:space="preserve">allowed and </w:t>
      </w:r>
      <w:r w:rsidR="05273338" w:rsidRPr="7ED732FA">
        <w:rPr>
          <w:rFonts w:eastAsia="Aptos"/>
        </w:rPr>
        <w:t>where it is not.</w:t>
      </w:r>
    </w:p>
    <w:p w14:paraId="2A11B79F" w14:textId="50F26759" w:rsidR="00B42B9B" w:rsidRPr="00C9230E" w:rsidRDefault="317BE2B7" w:rsidP="00C9230E">
      <w:pPr>
        <w:pStyle w:val="ParagraphBullet15"/>
        <w:rPr>
          <w:rFonts w:eastAsia="Aptos"/>
        </w:rPr>
      </w:pPr>
      <w:r w:rsidRPr="7ED732FA">
        <w:rPr>
          <w:rFonts w:eastAsia="Aptos"/>
        </w:rPr>
        <w:lastRenderedPageBreak/>
        <w:t>Looking at how each system works</w:t>
      </w:r>
      <w:r w:rsidR="0069523C" w:rsidRPr="7ED732FA">
        <w:rPr>
          <w:rFonts w:eastAsia="Aptos"/>
        </w:rPr>
        <w:t>, f</w:t>
      </w:r>
      <w:r w:rsidRPr="7ED732FA">
        <w:rPr>
          <w:rFonts w:eastAsia="Aptos"/>
        </w:rPr>
        <w:t>or example, what courses are used in upper secondary,</w:t>
      </w:r>
      <w:r w:rsidR="506DB033" w:rsidRPr="7ED732FA">
        <w:rPr>
          <w:rFonts w:eastAsia="Aptos"/>
        </w:rPr>
        <w:t xml:space="preserve"> </w:t>
      </w:r>
      <w:r w:rsidRPr="7ED732FA">
        <w:rPr>
          <w:rFonts w:eastAsia="Aptos"/>
        </w:rPr>
        <w:t>whether assessm</w:t>
      </w:r>
      <w:r w:rsidR="6B7171E1" w:rsidRPr="7ED732FA">
        <w:rPr>
          <w:rFonts w:eastAsia="Aptos"/>
        </w:rPr>
        <w:t xml:space="preserve">ent </w:t>
      </w:r>
      <w:r w:rsidRPr="7ED732FA">
        <w:rPr>
          <w:rFonts w:eastAsia="Aptos"/>
        </w:rPr>
        <w:t xml:space="preserve">mostly </w:t>
      </w:r>
      <w:r w:rsidR="53F23745" w:rsidRPr="7ED732FA">
        <w:rPr>
          <w:rFonts w:eastAsia="Aptos"/>
        </w:rPr>
        <w:t xml:space="preserve">involves </w:t>
      </w:r>
      <w:r w:rsidRPr="7ED732FA">
        <w:rPr>
          <w:rFonts w:eastAsia="Aptos"/>
        </w:rPr>
        <w:t xml:space="preserve">exams or </w:t>
      </w:r>
      <w:r w:rsidR="7861B26E" w:rsidRPr="7ED732FA">
        <w:rPr>
          <w:rFonts w:eastAsia="Aptos"/>
        </w:rPr>
        <w:t>coursework,</w:t>
      </w:r>
      <w:r w:rsidRPr="7ED732FA">
        <w:rPr>
          <w:rFonts w:eastAsia="Aptos"/>
        </w:rPr>
        <w:t xml:space="preserve"> and </w:t>
      </w:r>
      <w:r w:rsidR="70734F11" w:rsidRPr="7ED732FA">
        <w:rPr>
          <w:rFonts w:eastAsia="Aptos"/>
        </w:rPr>
        <w:t xml:space="preserve">how </w:t>
      </w:r>
      <w:r w:rsidR="7DACABD4" w:rsidRPr="7ED732FA">
        <w:rPr>
          <w:rFonts w:eastAsia="Aptos"/>
        </w:rPr>
        <w:t>approaches to assessment have changed recently, particularly in relation to AI</w:t>
      </w:r>
      <w:r w:rsidR="03D1BE08" w:rsidRPr="7ED732FA">
        <w:rPr>
          <w:rFonts w:eastAsia="Aptos"/>
        </w:rPr>
        <w:t>.</w:t>
      </w:r>
    </w:p>
    <w:p w14:paraId="3DC2705D" w14:textId="46CF2E17" w:rsidR="00B42B9B" w:rsidRPr="00C9230E" w:rsidRDefault="1F51693F" w:rsidP="00C9230E">
      <w:pPr>
        <w:pStyle w:val="ParagraphBullet15"/>
        <w:rPr>
          <w:rFonts w:eastAsia="Aptos"/>
        </w:rPr>
      </w:pPr>
      <w:r w:rsidRPr="7ED732FA">
        <w:rPr>
          <w:rFonts w:eastAsia="Aptos"/>
        </w:rPr>
        <w:t xml:space="preserve">Exploring how each system assesses writing in the </w:t>
      </w:r>
      <w:r w:rsidR="000C6033" w:rsidRPr="7ED732FA">
        <w:rPr>
          <w:rFonts w:eastAsia="Aptos"/>
        </w:rPr>
        <w:t>first</w:t>
      </w:r>
      <w:r w:rsidRPr="7ED732FA">
        <w:rPr>
          <w:rFonts w:eastAsia="Aptos"/>
        </w:rPr>
        <w:t xml:space="preserve"> language</w:t>
      </w:r>
      <w:r w:rsidR="000C6033" w:rsidRPr="7ED732FA">
        <w:rPr>
          <w:rFonts w:eastAsia="Aptos"/>
        </w:rPr>
        <w:t>, that is,</w:t>
      </w:r>
      <w:r w:rsidR="14C6227F" w:rsidRPr="7ED732FA">
        <w:rPr>
          <w:rFonts w:eastAsia="Aptos"/>
        </w:rPr>
        <w:t xml:space="preserve"> the main language of learning in school (and usually of the home) for most learners.</w:t>
      </w:r>
    </w:p>
    <w:p w14:paraId="3D5B5AF9" w14:textId="7AA1BA4F" w:rsidR="00B42B9B" w:rsidRPr="00B42B9B" w:rsidRDefault="17DBF4C1" w:rsidP="00C9230E">
      <w:pPr>
        <w:pStyle w:val="Heading2"/>
      </w:pPr>
      <w:r w:rsidRPr="13AB6B9C">
        <w:t>What did we learn?</w:t>
      </w:r>
    </w:p>
    <w:p w14:paraId="0741A277" w14:textId="05CB5F24" w:rsidR="3CBA8B06" w:rsidRDefault="000C6033" w:rsidP="00C9230E">
      <w:pPr>
        <w:pStyle w:val="BodyText15"/>
      </w:pPr>
      <w:r>
        <w:t>W</w:t>
      </w:r>
      <w:r w:rsidR="3CBA8B06">
        <w:t xml:space="preserve">e noticed that in most </w:t>
      </w:r>
      <w:r w:rsidR="00A3630B">
        <w:t xml:space="preserve">jurisdictions </w:t>
      </w:r>
      <w:r w:rsidR="3CBA8B06">
        <w:t>studied:</w:t>
      </w:r>
    </w:p>
    <w:p w14:paraId="1A6D4180" w14:textId="66CF3C53" w:rsidR="3CBA8B06" w:rsidRDefault="3CBA8B06" w:rsidP="00C9230E">
      <w:pPr>
        <w:pStyle w:val="ParagraphBullet15"/>
        <w:rPr>
          <w:rFonts w:eastAsia="Aptos"/>
        </w:rPr>
      </w:pPr>
      <w:r w:rsidRPr="7ED732FA">
        <w:rPr>
          <w:rFonts w:eastAsia="Aptos"/>
        </w:rPr>
        <w:t>AI is generally seen as a tool to support learning, not replace it</w:t>
      </w:r>
      <w:r w:rsidR="000C6033" w:rsidRPr="7ED732FA">
        <w:rPr>
          <w:rFonts w:eastAsia="Aptos"/>
        </w:rPr>
        <w:t>.</w:t>
      </w:r>
    </w:p>
    <w:p w14:paraId="7686F1DB" w14:textId="2C711033" w:rsidR="3CBA8B06" w:rsidRDefault="3CBA8B06" w:rsidP="00C9230E">
      <w:pPr>
        <w:pStyle w:val="ParagraphBullet15"/>
        <w:rPr>
          <w:rFonts w:eastAsia="Aptos"/>
        </w:rPr>
      </w:pPr>
      <w:r w:rsidRPr="7ED732FA">
        <w:rPr>
          <w:rFonts w:eastAsia="Aptos"/>
        </w:rPr>
        <w:t>Ensuring that work is a learner’s own remains a key priority</w:t>
      </w:r>
      <w:r w:rsidR="000C6033" w:rsidRPr="7ED732FA">
        <w:rPr>
          <w:rFonts w:eastAsia="Aptos"/>
        </w:rPr>
        <w:t>.</w:t>
      </w:r>
    </w:p>
    <w:p w14:paraId="0693D3E9" w14:textId="53AFE1BA" w:rsidR="3CBA8B06" w:rsidRDefault="000C6033" w:rsidP="00C9230E">
      <w:pPr>
        <w:pStyle w:val="ParagraphBullet15"/>
        <w:rPr>
          <w:rFonts w:eastAsia="Aptos"/>
        </w:rPr>
      </w:pPr>
      <w:r w:rsidRPr="7ED732FA">
        <w:rPr>
          <w:rFonts w:eastAsia="Aptos"/>
        </w:rPr>
        <w:t>Educators</w:t>
      </w:r>
      <w:r w:rsidR="3CBA8B06" w:rsidRPr="7ED732FA">
        <w:rPr>
          <w:rFonts w:eastAsia="Aptos"/>
        </w:rPr>
        <w:t xml:space="preserve"> have a central role in supporting and authenticating work</w:t>
      </w:r>
      <w:r w:rsidRPr="7ED732FA">
        <w:rPr>
          <w:rFonts w:eastAsia="Aptos"/>
        </w:rPr>
        <w:t>.</w:t>
      </w:r>
    </w:p>
    <w:p w14:paraId="6B7E5CDF" w14:textId="233F2ED3" w:rsidR="3CBA8B06" w:rsidRDefault="00323099" w:rsidP="00C9230E">
      <w:pPr>
        <w:pStyle w:val="BodyText15"/>
        <w:rPr>
          <w:rFonts w:eastAsia="Aptos"/>
        </w:rPr>
      </w:pPr>
      <w:r w:rsidRPr="7ED732FA">
        <w:rPr>
          <w:rFonts w:eastAsia="Aptos"/>
        </w:rPr>
        <w:t>We found</w:t>
      </w:r>
      <w:r w:rsidR="008C2931" w:rsidRPr="7ED732FA">
        <w:rPr>
          <w:rFonts w:eastAsia="Aptos"/>
        </w:rPr>
        <w:t xml:space="preserve"> several common AI-appropriate assessment approaches a</w:t>
      </w:r>
      <w:r w:rsidR="2C29FBB6" w:rsidRPr="7ED732FA">
        <w:rPr>
          <w:rFonts w:eastAsia="Aptos"/>
        </w:rPr>
        <w:t xml:space="preserve">cross </w:t>
      </w:r>
      <w:r w:rsidR="00A3630B" w:rsidRPr="7ED732FA">
        <w:rPr>
          <w:rFonts w:eastAsia="Aptos"/>
        </w:rPr>
        <w:t>jurisdictions</w:t>
      </w:r>
      <w:r w:rsidR="2C29FBB6" w:rsidRPr="7ED732FA">
        <w:rPr>
          <w:rFonts w:eastAsia="Aptos"/>
        </w:rPr>
        <w:t>:</w:t>
      </w:r>
    </w:p>
    <w:p w14:paraId="183BE390" w14:textId="2B409A79" w:rsidR="3CBA8B06" w:rsidRDefault="00C64350" w:rsidP="00C9230E">
      <w:pPr>
        <w:pStyle w:val="ParagraphBullet15"/>
        <w:rPr>
          <w:rFonts w:eastAsia="Aptos"/>
        </w:rPr>
      </w:pPr>
      <w:r w:rsidRPr="7ED732FA">
        <w:rPr>
          <w:rFonts w:eastAsia="Aptos"/>
          <w:b/>
          <w:bCs/>
        </w:rPr>
        <w:t>‘Process over product’ approaches</w:t>
      </w:r>
      <w:r w:rsidR="54A8C2B1" w:rsidRPr="7ED732FA">
        <w:rPr>
          <w:rFonts w:eastAsia="Aptos"/>
          <w:b/>
          <w:bCs/>
        </w:rPr>
        <w:t>:</w:t>
      </w:r>
      <w:r w:rsidR="2C29FBB6" w:rsidRPr="7ED732FA">
        <w:rPr>
          <w:rFonts w:eastAsia="Aptos"/>
        </w:rPr>
        <w:t xml:space="preserve"> Learners </w:t>
      </w:r>
      <w:r w:rsidR="00323099" w:rsidRPr="7ED732FA">
        <w:rPr>
          <w:rFonts w:eastAsia="Aptos"/>
        </w:rPr>
        <w:t>are</w:t>
      </w:r>
      <w:r w:rsidR="2C29FBB6" w:rsidRPr="7ED732FA">
        <w:rPr>
          <w:rFonts w:eastAsia="Aptos"/>
        </w:rPr>
        <w:t xml:space="preserve"> assessed on planning, drafting and improving their work</w:t>
      </w:r>
      <w:r w:rsidR="575ACF09" w:rsidRPr="7ED732FA">
        <w:rPr>
          <w:rFonts w:eastAsia="Aptos"/>
        </w:rPr>
        <w:t xml:space="preserve"> as well as the final result</w:t>
      </w:r>
      <w:r w:rsidR="5C3BF659" w:rsidRPr="7ED732FA">
        <w:rPr>
          <w:rFonts w:eastAsia="Aptos"/>
        </w:rPr>
        <w:t>.</w:t>
      </w:r>
    </w:p>
    <w:p w14:paraId="63828F6A" w14:textId="7079AE82" w:rsidR="3CBA8B06" w:rsidRDefault="00C64350" w:rsidP="00C9230E">
      <w:pPr>
        <w:pStyle w:val="ParagraphBullet15"/>
        <w:rPr>
          <w:rFonts w:eastAsia="Aptos"/>
        </w:rPr>
      </w:pPr>
      <w:r w:rsidRPr="7ED732FA">
        <w:rPr>
          <w:rFonts w:eastAsia="Aptos"/>
          <w:b/>
          <w:bCs/>
        </w:rPr>
        <w:t>Reflective components</w:t>
      </w:r>
      <w:r w:rsidR="77412200" w:rsidRPr="7ED732FA">
        <w:rPr>
          <w:rFonts w:eastAsia="Aptos"/>
          <w:b/>
          <w:bCs/>
        </w:rPr>
        <w:t xml:space="preserve">: </w:t>
      </w:r>
      <w:r w:rsidR="2C29FBB6" w:rsidRPr="7ED732FA">
        <w:rPr>
          <w:rFonts w:eastAsia="Aptos"/>
        </w:rPr>
        <w:t xml:space="preserve">Learners explain how they developed their </w:t>
      </w:r>
      <w:r w:rsidR="03D6B26F" w:rsidRPr="7ED732FA">
        <w:rPr>
          <w:rFonts w:eastAsia="Aptos"/>
        </w:rPr>
        <w:t>work</w:t>
      </w:r>
      <w:r w:rsidR="13394DFA" w:rsidRPr="7ED732FA">
        <w:rPr>
          <w:rFonts w:eastAsia="Aptos"/>
        </w:rPr>
        <w:t>. They may</w:t>
      </w:r>
      <w:r w:rsidR="52609C82" w:rsidRPr="7ED732FA">
        <w:rPr>
          <w:rFonts w:eastAsia="Aptos"/>
        </w:rPr>
        <w:t xml:space="preserve"> </w:t>
      </w:r>
      <w:r w:rsidR="34721BB5" w:rsidRPr="7ED732FA">
        <w:rPr>
          <w:rFonts w:eastAsia="Aptos"/>
        </w:rPr>
        <w:t>consider</w:t>
      </w:r>
      <w:r w:rsidR="413F48F9" w:rsidRPr="7ED732FA">
        <w:rPr>
          <w:rFonts w:eastAsia="Aptos"/>
        </w:rPr>
        <w:t xml:space="preserve"> what worked well, what didn’t, and what they would change next time</w:t>
      </w:r>
      <w:r w:rsidR="3E2D2A8A" w:rsidRPr="7ED732FA">
        <w:rPr>
          <w:rFonts w:eastAsia="Aptos"/>
        </w:rPr>
        <w:t>.</w:t>
      </w:r>
    </w:p>
    <w:p w14:paraId="790CF73C" w14:textId="58ADB148" w:rsidR="004175C5" w:rsidRPr="00F25B4F" w:rsidRDefault="00EB61D6" w:rsidP="7ED732FA">
      <w:pPr>
        <w:pStyle w:val="ParagraphBullet15"/>
        <w:rPr>
          <w:rFonts w:eastAsia="Aptos"/>
        </w:rPr>
      </w:pPr>
      <w:r w:rsidRPr="7ED732FA">
        <w:rPr>
          <w:rFonts w:eastAsia="Aptos"/>
          <w:b/>
          <w:bCs/>
        </w:rPr>
        <w:t>Critical</w:t>
      </w:r>
      <w:r w:rsidR="004175C5" w:rsidRPr="00F25B4F">
        <w:rPr>
          <w:rFonts w:eastAsia="Aptos"/>
          <w:b/>
        </w:rPr>
        <w:t xml:space="preserve"> and analytical approaches</w:t>
      </w:r>
      <w:r w:rsidR="004175C5" w:rsidRPr="7ED732FA">
        <w:rPr>
          <w:rFonts w:eastAsia="Aptos"/>
          <w:b/>
          <w:bCs/>
        </w:rPr>
        <w:t>:</w:t>
      </w:r>
      <w:r w:rsidR="70CD5708" w:rsidRPr="7ED732FA">
        <w:rPr>
          <w:rFonts w:eastAsia="Aptos"/>
          <w:b/>
          <w:bCs/>
        </w:rPr>
        <w:t xml:space="preserve"> </w:t>
      </w:r>
      <w:r w:rsidR="70CD5708" w:rsidRPr="7ED732FA">
        <w:rPr>
          <w:rFonts w:eastAsia="Aptos"/>
        </w:rPr>
        <w:t>Learners focus on taking an approach to their work which</w:t>
      </w:r>
      <w:r w:rsidR="59A8C336" w:rsidRPr="7ED732FA">
        <w:rPr>
          <w:rFonts w:eastAsia="Aptos"/>
        </w:rPr>
        <w:t xml:space="preserve"> includes critical and analytical activitie</w:t>
      </w:r>
      <w:r w:rsidR="716D9775" w:rsidRPr="7ED732FA">
        <w:rPr>
          <w:rFonts w:eastAsia="Aptos"/>
        </w:rPr>
        <w:t>s. These can relate to</w:t>
      </w:r>
      <w:r w:rsidR="59A8C336" w:rsidRPr="7ED732FA">
        <w:rPr>
          <w:rFonts w:eastAsia="Aptos"/>
        </w:rPr>
        <w:t xml:space="preserve"> how the use of AI has impacted the dev</w:t>
      </w:r>
      <w:r w:rsidR="3A2753A4" w:rsidRPr="7ED732FA">
        <w:rPr>
          <w:rFonts w:eastAsia="Aptos"/>
        </w:rPr>
        <w:t>elopment of the learner’s work</w:t>
      </w:r>
      <w:r w:rsidR="294EFAF5" w:rsidRPr="7ED732FA">
        <w:rPr>
          <w:rFonts w:eastAsia="Aptos"/>
        </w:rPr>
        <w:t xml:space="preserve"> and what the benefits and challenges of using AI might be.</w:t>
      </w:r>
    </w:p>
    <w:p w14:paraId="202717A6" w14:textId="6A460D68" w:rsidR="3CBA8B06" w:rsidRDefault="00EB61D6" w:rsidP="00C9230E">
      <w:pPr>
        <w:pStyle w:val="ParagraphBullet15"/>
        <w:rPr>
          <w:rFonts w:eastAsia="Aptos"/>
        </w:rPr>
      </w:pPr>
      <w:r w:rsidRPr="7ED732FA">
        <w:rPr>
          <w:rFonts w:eastAsia="Aptos"/>
          <w:b/>
          <w:bCs/>
        </w:rPr>
        <w:t>Personalisation</w:t>
      </w:r>
      <w:r w:rsidR="550FAE4F" w:rsidRPr="7ED732FA">
        <w:rPr>
          <w:rFonts w:eastAsia="Aptos"/>
          <w:b/>
          <w:bCs/>
        </w:rPr>
        <w:t xml:space="preserve">: </w:t>
      </w:r>
      <w:r w:rsidR="0BB15838" w:rsidRPr="7ED732FA">
        <w:rPr>
          <w:rFonts w:eastAsia="Aptos"/>
        </w:rPr>
        <w:t>Teachers or learners personalise tasks to their setting and needs, within agreed limitations.</w:t>
      </w:r>
    </w:p>
    <w:p w14:paraId="3F55EEE7" w14:textId="51DF6AC2" w:rsidR="3CBA8B06" w:rsidRDefault="2C29FBB6" w:rsidP="00C9230E">
      <w:pPr>
        <w:pStyle w:val="ParagraphBullet15"/>
        <w:rPr>
          <w:rFonts w:eastAsia="Aptos"/>
        </w:rPr>
      </w:pPr>
      <w:r w:rsidRPr="7ED732FA">
        <w:rPr>
          <w:rFonts w:eastAsia="Aptos"/>
          <w:b/>
          <w:bCs/>
        </w:rPr>
        <w:t xml:space="preserve">Linking </w:t>
      </w:r>
      <w:r w:rsidR="004175C5" w:rsidRPr="7ED732FA">
        <w:rPr>
          <w:rFonts w:eastAsia="Aptos"/>
          <w:b/>
          <w:bCs/>
        </w:rPr>
        <w:t>of components</w:t>
      </w:r>
      <w:r w:rsidR="4BFE5414" w:rsidRPr="7ED732FA">
        <w:rPr>
          <w:rFonts w:eastAsia="Aptos"/>
          <w:b/>
          <w:bCs/>
        </w:rPr>
        <w:t xml:space="preserve">: </w:t>
      </w:r>
      <w:r w:rsidR="4BFE5414" w:rsidRPr="7ED732FA">
        <w:rPr>
          <w:rFonts w:eastAsia="Aptos"/>
        </w:rPr>
        <w:t>W</w:t>
      </w:r>
      <w:r w:rsidRPr="7ED732FA">
        <w:rPr>
          <w:rFonts w:eastAsia="Aptos"/>
        </w:rPr>
        <w:t xml:space="preserve">ritten work </w:t>
      </w:r>
      <w:r w:rsidR="0010566D" w:rsidRPr="7ED732FA">
        <w:rPr>
          <w:rFonts w:eastAsia="Aptos"/>
        </w:rPr>
        <w:t>is</w:t>
      </w:r>
      <w:r w:rsidR="3A687BF1" w:rsidRPr="7ED732FA">
        <w:rPr>
          <w:rFonts w:eastAsia="Aptos"/>
        </w:rPr>
        <w:t xml:space="preserve"> </w:t>
      </w:r>
      <w:r w:rsidRPr="7ED732FA">
        <w:rPr>
          <w:rFonts w:eastAsia="Aptos"/>
        </w:rPr>
        <w:t>supported by presentations</w:t>
      </w:r>
      <w:r w:rsidR="4AB44F0D" w:rsidRPr="7ED732FA">
        <w:rPr>
          <w:rFonts w:eastAsia="Aptos"/>
        </w:rPr>
        <w:t>, posters or oral discussion.</w:t>
      </w:r>
    </w:p>
    <w:p w14:paraId="78B9DFEE" w14:textId="2790E3BB" w:rsidR="3CBA8B06" w:rsidRDefault="004175C5" w:rsidP="00C9230E">
      <w:pPr>
        <w:pStyle w:val="ParagraphBullet15"/>
        <w:rPr>
          <w:rFonts w:eastAsia="Aptos"/>
        </w:rPr>
      </w:pPr>
      <w:r w:rsidRPr="7ED732FA">
        <w:rPr>
          <w:rFonts w:eastAsia="Aptos"/>
          <w:b/>
          <w:bCs/>
        </w:rPr>
        <w:t>Group work and peer review</w:t>
      </w:r>
      <w:r w:rsidR="294E8BFF" w:rsidRPr="7ED732FA">
        <w:rPr>
          <w:rFonts w:eastAsia="Aptos"/>
          <w:b/>
          <w:bCs/>
        </w:rPr>
        <w:t xml:space="preserve">: </w:t>
      </w:r>
      <w:r w:rsidR="2C29FBB6" w:rsidRPr="7ED732FA">
        <w:rPr>
          <w:rFonts w:eastAsia="Aptos"/>
        </w:rPr>
        <w:t xml:space="preserve">This helps learners develop and </w:t>
      </w:r>
      <w:r w:rsidR="2AB5A320" w:rsidRPr="7ED732FA">
        <w:rPr>
          <w:rFonts w:eastAsia="Aptos"/>
        </w:rPr>
        <w:t xml:space="preserve">demonstrate their own </w:t>
      </w:r>
      <w:r w:rsidR="2C29FBB6" w:rsidRPr="7ED732FA">
        <w:rPr>
          <w:rFonts w:eastAsia="Aptos"/>
        </w:rPr>
        <w:t>understanding</w:t>
      </w:r>
      <w:r w:rsidR="1BF93945" w:rsidRPr="7ED732FA">
        <w:rPr>
          <w:rFonts w:eastAsia="Aptos"/>
        </w:rPr>
        <w:t>, usually</w:t>
      </w:r>
      <w:r w:rsidR="0A48A84A" w:rsidRPr="7ED732FA">
        <w:rPr>
          <w:rFonts w:eastAsia="Aptos"/>
        </w:rPr>
        <w:t xml:space="preserve"> at an early stage</w:t>
      </w:r>
      <w:r w:rsidR="0A58DB92" w:rsidRPr="7ED732FA">
        <w:rPr>
          <w:rFonts w:eastAsia="Aptos"/>
        </w:rPr>
        <w:t xml:space="preserve"> in the development </w:t>
      </w:r>
      <w:r w:rsidR="69C6914D" w:rsidRPr="7ED732FA">
        <w:rPr>
          <w:rFonts w:eastAsia="Aptos"/>
        </w:rPr>
        <w:t>process</w:t>
      </w:r>
      <w:r w:rsidR="0A48A84A" w:rsidRPr="7ED732FA">
        <w:rPr>
          <w:rFonts w:eastAsia="Aptos"/>
        </w:rPr>
        <w:t>.</w:t>
      </w:r>
    </w:p>
    <w:p w14:paraId="798C13C9" w14:textId="4BE02DEB" w:rsidR="3CBA8B06" w:rsidRDefault="004175C5" w:rsidP="00C9230E">
      <w:pPr>
        <w:pStyle w:val="ParagraphBullet15"/>
        <w:rPr>
          <w:rFonts w:eastAsia="Aptos"/>
        </w:rPr>
      </w:pPr>
      <w:r w:rsidRPr="7ED732FA">
        <w:rPr>
          <w:rFonts w:eastAsia="Aptos"/>
          <w:b/>
          <w:bCs/>
        </w:rPr>
        <w:t>Application of assessment-taking controls</w:t>
      </w:r>
      <w:r w:rsidR="04D3BE20" w:rsidRPr="7ED732FA">
        <w:rPr>
          <w:rFonts w:eastAsia="Aptos"/>
          <w:b/>
          <w:bCs/>
        </w:rPr>
        <w:t>:</w:t>
      </w:r>
      <w:r w:rsidR="2C29FBB6" w:rsidRPr="7ED732FA">
        <w:rPr>
          <w:rFonts w:eastAsia="Aptos"/>
        </w:rPr>
        <w:t xml:space="preserve"> </w:t>
      </w:r>
      <w:r w:rsidR="3DA63829" w:rsidRPr="7ED732FA">
        <w:rPr>
          <w:rFonts w:eastAsia="Aptos"/>
        </w:rPr>
        <w:t>Assessment controls already exist in many cases, but they might change or adapt in re</w:t>
      </w:r>
      <w:r w:rsidR="00240722">
        <w:rPr>
          <w:rFonts w:eastAsia="Aptos"/>
        </w:rPr>
        <w:t>s</w:t>
      </w:r>
      <w:r w:rsidR="3DA63829" w:rsidRPr="7ED732FA">
        <w:rPr>
          <w:rFonts w:eastAsia="Aptos"/>
        </w:rPr>
        <w:t xml:space="preserve">ponse to AI considerations. </w:t>
      </w:r>
      <w:r w:rsidR="2C29FBB6" w:rsidRPr="7ED732FA">
        <w:rPr>
          <w:rFonts w:eastAsia="Aptos"/>
        </w:rPr>
        <w:t>For example,</w:t>
      </w:r>
      <w:r w:rsidR="60A30ED6" w:rsidRPr="7ED732FA">
        <w:rPr>
          <w:rFonts w:eastAsia="Aptos"/>
        </w:rPr>
        <w:t xml:space="preserve"> some exam bodies have changed requirements about</w:t>
      </w:r>
      <w:r w:rsidR="2C29FBB6" w:rsidRPr="7ED732FA">
        <w:rPr>
          <w:rFonts w:eastAsia="Aptos"/>
        </w:rPr>
        <w:t xml:space="preserve"> supervis</w:t>
      </w:r>
      <w:r w:rsidR="327D9457" w:rsidRPr="7ED732FA">
        <w:rPr>
          <w:rFonts w:eastAsia="Aptos"/>
        </w:rPr>
        <w:t>ion</w:t>
      </w:r>
      <w:r w:rsidR="72460ABC" w:rsidRPr="38AD10C7">
        <w:rPr>
          <w:rFonts w:eastAsia="Aptos"/>
        </w:rPr>
        <w:t>,</w:t>
      </w:r>
      <w:r w:rsidR="0B7E90AA" w:rsidRPr="7ED732FA">
        <w:rPr>
          <w:rFonts w:eastAsia="Aptos"/>
        </w:rPr>
        <w:t xml:space="preserve"> or placed </w:t>
      </w:r>
      <w:r w:rsidR="72460ABC" w:rsidRPr="7ED732FA">
        <w:rPr>
          <w:rFonts w:eastAsia="Aptos"/>
        </w:rPr>
        <w:t>limits</w:t>
      </w:r>
      <w:r w:rsidR="2C29FBB6" w:rsidRPr="7ED732FA">
        <w:rPr>
          <w:rFonts w:eastAsia="Aptos"/>
        </w:rPr>
        <w:t xml:space="preserve"> on resources</w:t>
      </w:r>
      <w:r w:rsidR="0A7D6F8E" w:rsidRPr="7ED732FA">
        <w:rPr>
          <w:rFonts w:eastAsia="Aptos"/>
        </w:rPr>
        <w:t xml:space="preserve">, or </w:t>
      </w:r>
      <w:r w:rsidR="0062655A" w:rsidRPr="7ED732FA">
        <w:rPr>
          <w:rFonts w:eastAsia="Aptos"/>
        </w:rPr>
        <w:t>time limits</w:t>
      </w:r>
      <w:r w:rsidR="0A7D6F8E" w:rsidRPr="7ED732FA">
        <w:rPr>
          <w:rFonts w:eastAsia="Aptos"/>
        </w:rPr>
        <w:t>.</w:t>
      </w:r>
    </w:p>
    <w:p w14:paraId="66C00E59" w14:textId="7B667131" w:rsidR="3CBA8B06" w:rsidRDefault="004175C5" w:rsidP="00C9230E">
      <w:pPr>
        <w:pStyle w:val="ParagraphBullet15"/>
        <w:rPr>
          <w:rFonts w:eastAsia="Aptos"/>
        </w:rPr>
      </w:pPr>
      <w:r w:rsidRPr="7ED732FA">
        <w:rPr>
          <w:rFonts w:eastAsia="Aptos"/>
          <w:b/>
          <w:bCs/>
        </w:rPr>
        <w:t>A</w:t>
      </w:r>
      <w:r w:rsidR="2C29FBB6" w:rsidRPr="7ED732FA">
        <w:rPr>
          <w:rFonts w:eastAsia="Aptos"/>
          <w:b/>
          <w:bCs/>
        </w:rPr>
        <w:t>uthentication</w:t>
      </w:r>
      <w:r w:rsidR="4A2CF6FC" w:rsidRPr="7ED732FA">
        <w:rPr>
          <w:rFonts w:eastAsia="Aptos"/>
          <w:b/>
          <w:bCs/>
        </w:rPr>
        <w:t xml:space="preserve">: </w:t>
      </w:r>
      <w:r w:rsidR="2C29FBB6" w:rsidRPr="7ED732FA">
        <w:rPr>
          <w:rFonts w:eastAsia="Aptos"/>
        </w:rPr>
        <w:t>Teachers use their knowledge of learners to confirm that work is genuine</w:t>
      </w:r>
      <w:r w:rsidR="0099734E" w:rsidRPr="7ED732FA">
        <w:rPr>
          <w:rFonts w:eastAsia="Aptos"/>
        </w:rPr>
        <w:t>.</w:t>
      </w:r>
    </w:p>
    <w:p w14:paraId="1734AA01" w14:textId="384DC8C8" w:rsidR="00B42B9B" w:rsidRDefault="004A6CAF" w:rsidP="00C9230E">
      <w:pPr>
        <w:pStyle w:val="BodyText15"/>
        <w:rPr>
          <w:rFonts w:eastAsia="Aptos"/>
        </w:rPr>
      </w:pPr>
      <w:r w:rsidRPr="7ED732FA">
        <w:rPr>
          <w:rFonts w:eastAsia="Aptos"/>
        </w:rPr>
        <w:t>S</w:t>
      </w:r>
      <w:r w:rsidR="3E236277" w:rsidRPr="7ED732FA">
        <w:rPr>
          <w:rFonts w:eastAsia="Aptos"/>
        </w:rPr>
        <w:t xml:space="preserve">ome </w:t>
      </w:r>
      <w:r w:rsidRPr="7ED732FA">
        <w:rPr>
          <w:rFonts w:eastAsia="Aptos"/>
        </w:rPr>
        <w:t>jurisdictions</w:t>
      </w:r>
      <w:r w:rsidR="3E236277" w:rsidRPr="7ED732FA">
        <w:rPr>
          <w:rFonts w:eastAsia="Aptos"/>
        </w:rPr>
        <w:t xml:space="preserve">, like Norway, </w:t>
      </w:r>
      <w:r w:rsidRPr="7ED732FA">
        <w:rPr>
          <w:rFonts w:eastAsia="Aptos"/>
        </w:rPr>
        <w:t xml:space="preserve">clearly state that </w:t>
      </w:r>
      <w:r w:rsidR="3E236277" w:rsidRPr="7ED732FA">
        <w:rPr>
          <w:rFonts w:eastAsia="Aptos"/>
        </w:rPr>
        <w:t xml:space="preserve">the changing approaches </w:t>
      </w:r>
      <w:r w:rsidRPr="7ED732FA">
        <w:rPr>
          <w:rFonts w:eastAsia="Aptos"/>
        </w:rPr>
        <w:t xml:space="preserve">were </w:t>
      </w:r>
      <w:r w:rsidR="3E236277" w:rsidRPr="7ED732FA">
        <w:rPr>
          <w:rFonts w:eastAsia="Aptos"/>
        </w:rPr>
        <w:t>a response to AI considerations. In others, like Wales, changes were part of wider reforms</w:t>
      </w:r>
      <w:r w:rsidR="00ED6167" w:rsidRPr="7ED732FA">
        <w:rPr>
          <w:rFonts w:eastAsia="Aptos"/>
        </w:rPr>
        <w:t xml:space="preserve">, where </w:t>
      </w:r>
      <w:r w:rsidR="3E236277" w:rsidRPr="7ED732FA">
        <w:rPr>
          <w:rFonts w:eastAsia="Aptos"/>
        </w:rPr>
        <w:t>AI might be</w:t>
      </w:r>
      <w:r w:rsidR="00733332" w:rsidRPr="7ED732FA">
        <w:rPr>
          <w:rFonts w:eastAsia="Aptos"/>
        </w:rPr>
        <w:t xml:space="preserve"> one of many reasons </w:t>
      </w:r>
      <w:r w:rsidR="3E236277" w:rsidRPr="7ED732FA">
        <w:rPr>
          <w:rFonts w:eastAsia="Aptos"/>
        </w:rPr>
        <w:t>for changing the approach.</w:t>
      </w:r>
    </w:p>
    <w:p w14:paraId="1063810B" w14:textId="03F64C57" w:rsidR="00B42B9B" w:rsidRDefault="2094A053" w:rsidP="00C9230E">
      <w:pPr>
        <w:pStyle w:val="Heading2"/>
      </w:pPr>
      <w:r w:rsidRPr="13AB6B9C">
        <w:lastRenderedPageBreak/>
        <w:t>What will change because of the research?</w:t>
      </w:r>
    </w:p>
    <w:p w14:paraId="5B261991" w14:textId="40E5243D" w:rsidR="00B42B9B" w:rsidRDefault="3025E641" w:rsidP="00C9230E">
      <w:pPr>
        <w:pStyle w:val="BodyText15"/>
        <w:rPr>
          <w:rFonts w:eastAsia="Aptos"/>
        </w:rPr>
      </w:pPr>
      <w:r w:rsidRPr="7ED732FA">
        <w:rPr>
          <w:rFonts w:eastAsia="Aptos"/>
        </w:rPr>
        <w:t xml:space="preserve">We </w:t>
      </w:r>
      <w:r w:rsidR="07F9DE7E" w:rsidRPr="7ED732FA">
        <w:rPr>
          <w:rFonts w:eastAsia="Aptos"/>
        </w:rPr>
        <w:t>are publishing this</w:t>
      </w:r>
      <w:r w:rsidRPr="7ED732FA">
        <w:rPr>
          <w:rFonts w:eastAsia="Aptos"/>
        </w:rPr>
        <w:t xml:space="preserve"> research alongside a </w:t>
      </w:r>
      <w:r w:rsidR="00C6334C" w:rsidRPr="7ED732FA">
        <w:rPr>
          <w:rFonts w:eastAsia="Aptos"/>
        </w:rPr>
        <w:t xml:space="preserve">literature review </w:t>
      </w:r>
      <w:r w:rsidR="324749E9" w:rsidRPr="7ED732FA">
        <w:rPr>
          <w:rFonts w:eastAsia="Aptos"/>
        </w:rPr>
        <w:t>of how approaches to the assessment of writing are changing, and</w:t>
      </w:r>
      <w:r w:rsidRPr="7ED732FA">
        <w:rPr>
          <w:rFonts w:eastAsia="Aptos"/>
        </w:rPr>
        <w:t xml:space="preserve"> an evaluation of the changes to the writing portfolio </w:t>
      </w:r>
      <w:r w:rsidR="5D2BD53F" w:rsidRPr="552D95B2">
        <w:rPr>
          <w:rFonts w:eastAsia="Aptos"/>
        </w:rPr>
        <w:t>in English</w:t>
      </w:r>
      <w:r w:rsidR="53731A4B" w:rsidRPr="552D95B2">
        <w:rPr>
          <w:rFonts w:eastAsia="Aptos"/>
        </w:rPr>
        <w:t xml:space="preserve"> </w:t>
      </w:r>
      <w:r w:rsidRPr="7ED732FA">
        <w:rPr>
          <w:rFonts w:eastAsia="Aptos"/>
        </w:rPr>
        <w:t>at National 5, Higher and Advanced Higher</w:t>
      </w:r>
      <w:r w:rsidR="47E98ABE" w:rsidRPr="7ED732FA">
        <w:rPr>
          <w:rFonts w:eastAsia="Aptos"/>
        </w:rPr>
        <w:t xml:space="preserve">. Across all three pieces, it was clear </w:t>
      </w:r>
      <w:r w:rsidRPr="7ED732FA">
        <w:rPr>
          <w:rFonts w:eastAsia="Aptos"/>
        </w:rPr>
        <w:t>that assessment of extended writing remains important. It supports skills such as critical thinking, analysis and creativity.</w:t>
      </w:r>
      <w:r w:rsidR="132D6D56" w:rsidRPr="7ED732FA">
        <w:rPr>
          <w:rFonts w:eastAsia="Aptos"/>
        </w:rPr>
        <w:t xml:space="preserve"> </w:t>
      </w:r>
      <w:r w:rsidR="68C8865A" w:rsidRPr="7ED732FA">
        <w:rPr>
          <w:rFonts w:eastAsia="Aptos"/>
        </w:rPr>
        <w:t>This research</w:t>
      </w:r>
      <w:r w:rsidRPr="7ED732FA">
        <w:rPr>
          <w:rFonts w:eastAsia="Aptos"/>
        </w:rPr>
        <w:t xml:space="preserve"> also shows that assessment is adapting </w:t>
      </w:r>
      <w:r w:rsidR="000F4448" w:rsidRPr="7ED732FA">
        <w:rPr>
          <w:rFonts w:eastAsia="Aptos"/>
        </w:rPr>
        <w:t>in response</w:t>
      </w:r>
      <w:r w:rsidR="00AD51B7" w:rsidRPr="7ED732FA">
        <w:rPr>
          <w:rFonts w:eastAsia="Aptos"/>
        </w:rPr>
        <w:t xml:space="preserve"> to </w:t>
      </w:r>
      <w:r w:rsidRPr="7ED732FA">
        <w:rPr>
          <w:rFonts w:eastAsia="Aptos"/>
        </w:rPr>
        <w:t>the increasing use of AI</w:t>
      </w:r>
      <w:r w:rsidR="71ED8006" w:rsidRPr="7ED732FA">
        <w:rPr>
          <w:rFonts w:eastAsia="Aptos"/>
        </w:rPr>
        <w:t xml:space="preserve">, </w:t>
      </w:r>
      <w:r w:rsidR="003F61CB" w:rsidRPr="7ED732FA">
        <w:rPr>
          <w:rFonts w:eastAsia="Aptos"/>
        </w:rPr>
        <w:t>to make</w:t>
      </w:r>
      <w:r w:rsidR="71ED8006" w:rsidRPr="7ED732FA">
        <w:rPr>
          <w:rFonts w:eastAsia="Aptos"/>
        </w:rPr>
        <w:t xml:space="preserve"> sure that AI isn’t misused</w:t>
      </w:r>
      <w:r w:rsidR="00157697" w:rsidRPr="7ED732FA">
        <w:rPr>
          <w:rFonts w:eastAsia="Aptos"/>
        </w:rPr>
        <w:t xml:space="preserve"> and </w:t>
      </w:r>
      <w:r w:rsidR="71ED8006" w:rsidRPr="7ED732FA">
        <w:rPr>
          <w:rFonts w:eastAsia="Aptos"/>
        </w:rPr>
        <w:t xml:space="preserve">assessments are fit for purpose in </w:t>
      </w:r>
      <w:r w:rsidR="13DF382E" w:rsidRPr="552D95B2">
        <w:rPr>
          <w:rFonts w:eastAsia="Aptos"/>
        </w:rPr>
        <w:t>an</w:t>
      </w:r>
      <w:r w:rsidR="71ED8006" w:rsidRPr="7ED732FA">
        <w:rPr>
          <w:rFonts w:eastAsia="Aptos"/>
        </w:rPr>
        <w:t xml:space="preserve"> AI-enabled world</w:t>
      </w:r>
      <w:r w:rsidRPr="7ED732FA">
        <w:rPr>
          <w:rFonts w:eastAsia="Aptos"/>
        </w:rPr>
        <w:t>.</w:t>
      </w:r>
    </w:p>
    <w:p w14:paraId="7146385B" w14:textId="25ABA8A8" w:rsidR="00B42B9B" w:rsidRDefault="3025E641" w:rsidP="00C9230E">
      <w:pPr>
        <w:pStyle w:val="BodyText15"/>
        <w:rPr>
          <w:rFonts w:eastAsia="Aptos"/>
        </w:rPr>
      </w:pPr>
      <w:r w:rsidRPr="7ED732FA">
        <w:rPr>
          <w:rFonts w:eastAsia="Aptos"/>
        </w:rPr>
        <w:t>Scotland’s current approach</w:t>
      </w:r>
      <w:r w:rsidR="7AD7476A" w:rsidRPr="7ED732FA">
        <w:rPr>
          <w:rFonts w:eastAsia="Aptos"/>
        </w:rPr>
        <w:t xml:space="preserve"> to the English </w:t>
      </w:r>
      <w:r w:rsidR="001A12C4" w:rsidRPr="7ED732FA">
        <w:rPr>
          <w:rFonts w:eastAsia="Aptos"/>
        </w:rPr>
        <w:t xml:space="preserve">writing </w:t>
      </w:r>
      <w:r w:rsidR="7AD7476A" w:rsidRPr="7ED732FA">
        <w:rPr>
          <w:rFonts w:eastAsia="Aptos"/>
        </w:rPr>
        <w:t>portfolio</w:t>
      </w:r>
      <w:r w:rsidRPr="7ED732FA">
        <w:rPr>
          <w:rFonts w:eastAsia="Aptos"/>
        </w:rPr>
        <w:t>, including supervised drafting and clear guidance on AI, aligns with emerging international practice.</w:t>
      </w:r>
      <w:r w:rsidR="089C9EB9" w:rsidRPr="7ED732FA">
        <w:rPr>
          <w:rFonts w:eastAsia="Aptos"/>
        </w:rPr>
        <w:t xml:space="preserve"> </w:t>
      </w:r>
      <w:r w:rsidR="5AA15567" w:rsidRPr="7ED732FA">
        <w:rPr>
          <w:rFonts w:eastAsia="Aptos"/>
        </w:rPr>
        <w:t xml:space="preserve">As such, we believe that </w:t>
      </w:r>
      <w:r w:rsidR="00524272" w:rsidRPr="7ED732FA">
        <w:rPr>
          <w:rFonts w:eastAsia="Aptos"/>
        </w:rPr>
        <w:t>this</w:t>
      </w:r>
      <w:r w:rsidR="000F4448" w:rsidRPr="7ED732FA">
        <w:rPr>
          <w:rFonts w:eastAsia="Aptos"/>
        </w:rPr>
        <w:t xml:space="preserve"> </w:t>
      </w:r>
      <w:r w:rsidR="5AA15567" w:rsidRPr="7ED732FA">
        <w:rPr>
          <w:rFonts w:eastAsia="Aptos"/>
        </w:rPr>
        <w:t>approach is working well at present, though w</w:t>
      </w:r>
      <w:r w:rsidR="7E9CCDF6" w:rsidRPr="7ED732FA">
        <w:rPr>
          <w:rFonts w:eastAsia="Aptos"/>
        </w:rPr>
        <w:t xml:space="preserve">e will continue to develop our </w:t>
      </w:r>
      <w:r w:rsidR="00D548E8" w:rsidRPr="7ED732FA">
        <w:rPr>
          <w:rFonts w:eastAsia="Aptos"/>
        </w:rPr>
        <w:t>research</w:t>
      </w:r>
      <w:r w:rsidR="7E9CCDF6" w:rsidRPr="7ED732FA">
        <w:rPr>
          <w:rFonts w:eastAsia="Aptos"/>
        </w:rPr>
        <w:t>, and engage with our stakeholders about the best approach in future.</w:t>
      </w:r>
    </w:p>
    <w:p w14:paraId="2DECEEAD" w14:textId="27F4FBA7" w:rsidR="00B42B9B" w:rsidRPr="00B42B9B" w:rsidRDefault="104586D1" w:rsidP="00C9230E">
      <w:pPr>
        <w:pStyle w:val="Heading2"/>
      </w:pPr>
      <w:r w:rsidRPr="67692084">
        <w:t xml:space="preserve">Read </w:t>
      </w:r>
      <w:r w:rsidR="2151532E" w:rsidRPr="67692084">
        <w:t xml:space="preserve">the </w:t>
      </w:r>
      <w:r w:rsidR="0001208A">
        <w:t>f</w:t>
      </w:r>
      <w:r w:rsidR="2151532E" w:rsidRPr="67692084">
        <w:t xml:space="preserve">ull </w:t>
      </w:r>
      <w:r w:rsidR="0001208A">
        <w:t>r</w:t>
      </w:r>
      <w:r w:rsidR="2151532E" w:rsidRPr="67692084">
        <w:t>eport</w:t>
      </w:r>
    </w:p>
    <w:p w14:paraId="4A26F59F" w14:textId="72785D30" w:rsidR="00935678" w:rsidRPr="00F25B4F" w:rsidRDefault="008A30B9" w:rsidP="7ED732FA">
      <w:pPr>
        <w:pStyle w:val="BodyText15"/>
        <w:rPr>
          <w:rFonts w:eastAsia="Aptos"/>
        </w:rPr>
      </w:pPr>
      <w:r w:rsidRPr="00F25B4F">
        <w:rPr>
          <w:rFonts w:eastAsia="Aptos"/>
        </w:rPr>
        <w:t xml:space="preserve">You can read </w:t>
      </w:r>
      <w:hyperlink r:id="rId10" w:history="1">
        <w:r w:rsidRPr="003971F7">
          <w:rPr>
            <w:rStyle w:val="Hyperlink"/>
            <w:rFonts w:eastAsia="Aptos"/>
          </w:rPr>
          <w:t>International approaches to the assessment of writing in the age of AI: Considerations for Scotland’s externally assessed National Courses</w:t>
        </w:r>
      </w:hyperlink>
      <w:r w:rsidRPr="00F25B4F">
        <w:rPr>
          <w:rFonts w:eastAsia="Aptos"/>
        </w:rPr>
        <w:t xml:space="preserve"> on our website.</w:t>
      </w:r>
    </w:p>
    <w:sectPr w:rsidR="00935678" w:rsidRPr="00F25B4F" w:rsidSect="007245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95C81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EB4A2E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9244C3"/>
    <w:multiLevelType w:val="hybridMultilevel"/>
    <w:tmpl w:val="715A2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72F6"/>
    <w:multiLevelType w:val="hybridMultilevel"/>
    <w:tmpl w:val="5DA62460"/>
    <w:lvl w:ilvl="0" w:tplc="1292C0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02AD"/>
    <w:multiLevelType w:val="hybridMultilevel"/>
    <w:tmpl w:val="9D5A219C"/>
    <w:lvl w:ilvl="0" w:tplc="98EC21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075B"/>
    <w:multiLevelType w:val="hybridMultilevel"/>
    <w:tmpl w:val="A094D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1C7E4"/>
    <w:multiLevelType w:val="hybridMultilevel"/>
    <w:tmpl w:val="4808A6C8"/>
    <w:lvl w:ilvl="0" w:tplc="C07E1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C3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6A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C7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A0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0D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6D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2D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02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92C12"/>
    <w:multiLevelType w:val="hybridMultilevel"/>
    <w:tmpl w:val="B2EA6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47201"/>
    <w:multiLevelType w:val="multilevel"/>
    <w:tmpl w:val="54CCA422"/>
    <w:styleLink w:val="NumberedList15SpacingListStyle"/>
    <w:lvl w:ilvl="0">
      <w:start w:val="1"/>
      <w:numFmt w:val="decimal"/>
      <w:pStyle w:val="NumberedList15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9" w15:restartNumberingAfterBreak="0">
    <w:nsid w:val="2B3A0E94"/>
    <w:multiLevelType w:val="hybridMultilevel"/>
    <w:tmpl w:val="F27E7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48DEF"/>
    <w:multiLevelType w:val="hybridMultilevel"/>
    <w:tmpl w:val="3F10BEBC"/>
    <w:lvl w:ilvl="0" w:tplc="B1EC4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25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41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86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21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88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82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E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A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04E52"/>
    <w:multiLevelType w:val="hybridMultilevel"/>
    <w:tmpl w:val="772A0F76"/>
    <w:lvl w:ilvl="0" w:tplc="4B683DDA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sz w:val="22"/>
      </w:rPr>
    </w:lvl>
    <w:lvl w:ilvl="1" w:tplc="8F44B5C6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704B9"/>
    <w:multiLevelType w:val="hybridMultilevel"/>
    <w:tmpl w:val="A092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704CE"/>
    <w:multiLevelType w:val="multilevel"/>
    <w:tmpl w:val="0070280C"/>
    <w:styleLink w:val="ParagraphBulletListStyle"/>
    <w:lvl w:ilvl="0">
      <w:start w:val="1"/>
      <w:numFmt w:val="bullet"/>
      <w:pStyle w:val="ParagraphBullet15"/>
      <w:lvlText w:val=""/>
      <w:lvlJc w:val="left"/>
      <w:pPr>
        <w:ind w:left="425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4" w15:restartNumberingAfterBreak="0">
    <w:nsid w:val="42D527EE"/>
    <w:multiLevelType w:val="hybridMultilevel"/>
    <w:tmpl w:val="30F0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3F5E"/>
    <w:multiLevelType w:val="multilevel"/>
    <w:tmpl w:val="FA5E88FE"/>
    <w:styleLink w:val="TableBulletListStyle"/>
    <w:lvl w:ilvl="0">
      <w:start w:val="1"/>
      <w:numFmt w:val="bullet"/>
      <w:pStyle w:val="TableBullet"/>
      <w:lvlText w:val=""/>
      <w:lvlJc w:val="left"/>
      <w:pPr>
        <w:ind w:left="425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6" w15:restartNumberingAfterBreak="0">
    <w:nsid w:val="47B112A1"/>
    <w:multiLevelType w:val="multilevel"/>
    <w:tmpl w:val="9D625646"/>
    <w:styleLink w:val="1ai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7" w15:restartNumberingAfterBreak="0">
    <w:nsid w:val="4D01634B"/>
    <w:multiLevelType w:val="hybridMultilevel"/>
    <w:tmpl w:val="1C6E28E6"/>
    <w:lvl w:ilvl="0" w:tplc="6D68B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6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26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4C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CA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81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5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0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A0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D248F"/>
    <w:multiLevelType w:val="hybridMultilevel"/>
    <w:tmpl w:val="26108C18"/>
    <w:lvl w:ilvl="0" w:tplc="4E706E6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9477B"/>
    <w:multiLevelType w:val="hybridMultilevel"/>
    <w:tmpl w:val="12466198"/>
    <w:lvl w:ilvl="0" w:tplc="7032C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A1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43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2E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0D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4C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C1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80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EB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629BD"/>
    <w:multiLevelType w:val="hybridMultilevel"/>
    <w:tmpl w:val="D75469FC"/>
    <w:lvl w:ilvl="0" w:tplc="7E94745A">
      <w:start w:val="1"/>
      <w:numFmt w:val="bullet"/>
      <w:pStyle w:val="Secondorderparagraph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380258D"/>
    <w:multiLevelType w:val="multilevel"/>
    <w:tmpl w:val="C004F8C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22" w15:restartNumberingAfterBreak="0">
    <w:nsid w:val="5DF83DF8"/>
    <w:multiLevelType w:val="hybridMultilevel"/>
    <w:tmpl w:val="3C866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E26F9"/>
    <w:multiLevelType w:val="hybridMultilevel"/>
    <w:tmpl w:val="93A47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941A5"/>
    <w:multiLevelType w:val="hybridMultilevel"/>
    <w:tmpl w:val="2D686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E4810"/>
    <w:multiLevelType w:val="hybridMultilevel"/>
    <w:tmpl w:val="63E82844"/>
    <w:lvl w:ilvl="0" w:tplc="04CC4C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F1262"/>
    <w:multiLevelType w:val="hybridMultilevel"/>
    <w:tmpl w:val="C83E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D6DCC"/>
    <w:multiLevelType w:val="multilevel"/>
    <w:tmpl w:val="DC02B836"/>
    <w:styleLink w:val="NumberedListSingleSpacingListStyl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8" w15:restartNumberingAfterBreak="0">
    <w:nsid w:val="6BC65598"/>
    <w:multiLevelType w:val="multilevel"/>
    <w:tmpl w:val="12662146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29" w15:restartNumberingAfterBreak="0">
    <w:nsid w:val="719A7274"/>
    <w:multiLevelType w:val="hybridMultilevel"/>
    <w:tmpl w:val="5E66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76198">
    <w:abstractNumId w:val="17"/>
  </w:num>
  <w:num w:numId="2" w16cid:durableId="111484466">
    <w:abstractNumId w:val="19"/>
  </w:num>
  <w:num w:numId="3" w16cid:durableId="915280425">
    <w:abstractNumId w:val="6"/>
  </w:num>
  <w:num w:numId="4" w16cid:durableId="2137404952">
    <w:abstractNumId w:val="10"/>
  </w:num>
  <w:num w:numId="5" w16cid:durableId="1190607273">
    <w:abstractNumId w:val="12"/>
  </w:num>
  <w:num w:numId="6" w16cid:durableId="1265383867">
    <w:abstractNumId w:val="11"/>
  </w:num>
  <w:num w:numId="7" w16cid:durableId="143589441">
    <w:abstractNumId w:val="28"/>
  </w:num>
  <w:num w:numId="8" w16cid:durableId="675419375">
    <w:abstractNumId w:val="16"/>
  </w:num>
  <w:num w:numId="9" w16cid:durableId="1985545462">
    <w:abstractNumId w:val="1"/>
  </w:num>
  <w:num w:numId="10" w16cid:durableId="2121104441">
    <w:abstractNumId w:val="13"/>
  </w:num>
  <w:num w:numId="11" w16cid:durableId="1217814244">
    <w:abstractNumId w:val="27"/>
  </w:num>
  <w:num w:numId="12" w16cid:durableId="1308702707">
    <w:abstractNumId w:val="8"/>
  </w:num>
  <w:num w:numId="13" w16cid:durableId="1861436063">
    <w:abstractNumId w:val="15"/>
  </w:num>
  <w:num w:numId="14" w16cid:durableId="10523890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7640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9458161">
    <w:abstractNumId w:val="18"/>
  </w:num>
  <w:num w:numId="17" w16cid:durableId="971446576">
    <w:abstractNumId w:val="3"/>
  </w:num>
  <w:num w:numId="18" w16cid:durableId="1330712876">
    <w:abstractNumId w:val="25"/>
  </w:num>
  <w:num w:numId="19" w16cid:durableId="298417268">
    <w:abstractNumId w:val="4"/>
  </w:num>
  <w:num w:numId="20" w16cid:durableId="793135905">
    <w:abstractNumId w:val="0"/>
  </w:num>
  <w:num w:numId="21" w16cid:durableId="789669466">
    <w:abstractNumId w:val="26"/>
  </w:num>
  <w:num w:numId="22" w16cid:durableId="1883445041">
    <w:abstractNumId w:val="22"/>
  </w:num>
  <w:num w:numId="23" w16cid:durableId="247814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4816436">
    <w:abstractNumId w:val="29"/>
  </w:num>
  <w:num w:numId="25" w16cid:durableId="738745976">
    <w:abstractNumId w:val="23"/>
  </w:num>
  <w:num w:numId="26" w16cid:durableId="824515139">
    <w:abstractNumId w:val="14"/>
  </w:num>
  <w:num w:numId="27" w16cid:durableId="1003512515">
    <w:abstractNumId w:val="9"/>
  </w:num>
  <w:num w:numId="28" w16cid:durableId="133061080">
    <w:abstractNumId w:val="2"/>
  </w:num>
  <w:num w:numId="29" w16cid:durableId="1468430112">
    <w:abstractNumId w:val="21"/>
  </w:num>
  <w:num w:numId="30" w16cid:durableId="436215273">
    <w:abstractNumId w:val="5"/>
  </w:num>
  <w:num w:numId="31" w16cid:durableId="1371565570">
    <w:abstractNumId w:val="7"/>
  </w:num>
  <w:num w:numId="32" w16cid:durableId="214463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9419162">
    <w:abstractNumId w:val="24"/>
  </w:num>
  <w:num w:numId="34" w16cid:durableId="2732871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35356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3649665">
    <w:abstractNumId w:val="20"/>
  </w:num>
  <w:num w:numId="37" w16cid:durableId="21209478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9B"/>
    <w:rsid w:val="0001208A"/>
    <w:rsid w:val="000C4D3E"/>
    <w:rsid w:val="000C6033"/>
    <w:rsid w:val="000E4950"/>
    <w:rsid w:val="000F4448"/>
    <w:rsid w:val="0010566D"/>
    <w:rsid w:val="001307B0"/>
    <w:rsid w:val="001554A1"/>
    <w:rsid w:val="00157697"/>
    <w:rsid w:val="0016441C"/>
    <w:rsid w:val="001764B3"/>
    <w:rsid w:val="001A12C4"/>
    <w:rsid w:val="001A5F0C"/>
    <w:rsid w:val="001B2BF7"/>
    <w:rsid w:val="001B46C7"/>
    <w:rsid w:val="001F11CF"/>
    <w:rsid w:val="00214B6A"/>
    <w:rsid w:val="00240722"/>
    <w:rsid w:val="002545B4"/>
    <w:rsid w:val="00293F09"/>
    <w:rsid w:val="002956F9"/>
    <w:rsid w:val="002A3409"/>
    <w:rsid w:val="002A7FC3"/>
    <w:rsid w:val="002D0735"/>
    <w:rsid w:val="00323099"/>
    <w:rsid w:val="003357D6"/>
    <w:rsid w:val="00377A86"/>
    <w:rsid w:val="003971F7"/>
    <w:rsid w:val="003F61CB"/>
    <w:rsid w:val="004175C5"/>
    <w:rsid w:val="004324FC"/>
    <w:rsid w:val="00475561"/>
    <w:rsid w:val="00485253"/>
    <w:rsid w:val="00490557"/>
    <w:rsid w:val="00492A2F"/>
    <w:rsid w:val="004A6CAF"/>
    <w:rsid w:val="004B5E34"/>
    <w:rsid w:val="0051087B"/>
    <w:rsid w:val="00524272"/>
    <w:rsid w:val="005C4B98"/>
    <w:rsid w:val="0062655A"/>
    <w:rsid w:val="0069523C"/>
    <w:rsid w:val="006A2F56"/>
    <w:rsid w:val="006B39F4"/>
    <w:rsid w:val="006B40BB"/>
    <w:rsid w:val="007245EF"/>
    <w:rsid w:val="00733332"/>
    <w:rsid w:val="007828C2"/>
    <w:rsid w:val="007B20D4"/>
    <w:rsid w:val="007E1895"/>
    <w:rsid w:val="007E31E6"/>
    <w:rsid w:val="00831147"/>
    <w:rsid w:val="0084274B"/>
    <w:rsid w:val="00864279"/>
    <w:rsid w:val="008A30B9"/>
    <w:rsid w:val="008A7985"/>
    <w:rsid w:val="008C2931"/>
    <w:rsid w:val="00935678"/>
    <w:rsid w:val="00982F7D"/>
    <w:rsid w:val="0099734E"/>
    <w:rsid w:val="009C233B"/>
    <w:rsid w:val="00A3630B"/>
    <w:rsid w:val="00A574ED"/>
    <w:rsid w:val="00AD51B7"/>
    <w:rsid w:val="00B42B9B"/>
    <w:rsid w:val="00B5393F"/>
    <w:rsid w:val="00B55F33"/>
    <w:rsid w:val="00B80279"/>
    <w:rsid w:val="00B96B9A"/>
    <w:rsid w:val="00BA0687"/>
    <w:rsid w:val="00BD098B"/>
    <w:rsid w:val="00C6334C"/>
    <w:rsid w:val="00C64350"/>
    <w:rsid w:val="00C67BCE"/>
    <w:rsid w:val="00C9230E"/>
    <w:rsid w:val="00CA5584"/>
    <w:rsid w:val="00D461B3"/>
    <w:rsid w:val="00D548E8"/>
    <w:rsid w:val="00D82919"/>
    <w:rsid w:val="00DB4544"/>
    <w:rsid w:val="00DD7E3A"/>
    <w:rsid w:val="00E06ECC"/>
    <w:rsid w:val="00E47E67"/>
    <w:rsid w:val="00EB257E"/>
    <w:rsid w:val="00EB61D6"/>
    <w:rsid w:val="00ED2287"/>
    <w:rsid w:val="00ED6167"/>
    <w:rsid w:val="00EF1A61"/>
    <w:rsid w:val="00F02936"/>
    <w:rsid w:val="00F12225"/>
    <w:rsid w:val="00F25B4F"/>
    <w:rsid w:val="00F54950"/>
    <w:rsid w:val="00FA51D4"/>
    <w:rsid w:val="00FB7912"/>
    <w:rsid w:val="01033B5F"/>
    <w:rsid w:val="01E332B3"/>
    <w:rsid w:val="03D1BE08"/>
    <w:rsid w:val="03D6B26F"/>
    <w:rsid w:val="044946E2"/>
    <w:rsid w:val="04D3BE20"/>
    <w:rsid w:val="04E3F0F4"/>
    <w:rsid w:val="05273338"/>
    <w:rsid w:val="05EFAF10"/>
    <w:rsid w:val="06276BD8"/>
    <w:rsid w:val="066FC877"/>
    <w:rsid w:val="0749F6E0"/>
    <w:rsid w:val="07857C17"/>
    <w:rsid w:val="07F39AD8"/>
    <w:rsid w:val="07F9DE7E"/>
    <w:rsid w:val="089C9EB9"/>
    <w:rsid w:val="08C7570B"/>
    <w:rsid w:val="09BFA14B"/>
    <w:rsid w:val="0A00DB47"/>
    <w:rsid w:val="0A48A84A"/>
    <w:rsid w:val="0A58DB92"/>
    <w:rsid w:val="0A646681"/>
    <w:rsid w:val="0A7D6F8E"/>
    <w:rsid w:val="0B06041D"/>
    <w:rsid w:val="0B7E90AA"/>
    <w:rsid w:val="0BB0A2F0"/>
    <w:rsid w:val="0BB15838"/>
    <w:rsid w:val="0BD264CB"/>
    <w:rsid w:val="0D8D0978"/>
    <w:rsid w:val="0E45D90E"/>
    <w:rsid w:val="0F66CAE6"/>
    <w:rsid w:val="100EEDFF"/>
    <w:rsid w:val="104586D1"/>
    <w:rsid w:val="1051AF39"/>
    <w:rsid w:val="10740353"/>
    <w:rsid w:val="10B45138"/>
    <w:rsid w:val="132D6D56"/>
    <w:rsid w:val="13394DFA"/>
    <w:rsid w:val="13778947"/>
    <w:rsid w:val="13AB6B9C"/>
    <w:rsid w:val="13BD64F2"/>
    <w:rsid w:val="13DF382E"/>
    <w:rsid w:val="14C6227F"/>
    <w:rsid w:val="151025AF"/>
    <w:rsid w:val="15B445E9"/>
    <w:rsid w:val="1613758D"/>
    <w:rsid w:val="1626C12E"/>
    <w:rsid w:val="179D722B"/>
    <w:rsid w:val="17DBF4C1"/>
    <w:rsid w:val="1814E072"/>
    <w:rsid w:val="188863AD"/>
    <w:rsid w:val="18E4124E"/>
    <w:rsid w:val="18E4B7F3"/>
    <w:rsid w:val="190DA34A"/>
    <w:rsid w:val="1958B30D"/>
    <w:rsid w:val="1A8C4134"/>
    <w:rsid w:val="1AF9D795"/>
    <w:rsid w:val="1B21017F"/>
    <w:rsid w:val="1BF93945"/>
    <w:rsid w:val="1C244F4D"/>
    <w:rsid w:val="1C5E2CA0"/>
    <w:rsid w:val="1C686392"/>
    <w:rsid w:val="1C8A0A6E"/>
    <w:rsid w:val="1C9A740B"/>
    <w:rsid w:val="1CF6B5EC"/>
    <w:rsid w:val="1D18E50E"/>
    <w:rsid w:val="1D7ED530"/>
    <w:rsid w:val="1D89FF4F"/>
    <w:rsid w:val="1DB51FD0"/>
    <w:rsid w:val="1E3D4185"/>
    <w:rsid w:val="1E3F7A42"/>
    <w:rsid w:val="1F51693F"/>
    <w:rsid w:val="1FBD73A0"/>
    <w:rsid w:val="202CDF27"/>
    <w:rsid w:val="2094A053"/>
    <w:rsid w:val="20C21997"/>
    <w:rsid w:val="211ABF1B"/>
    <w:rsid w:val="2151532E"/>
    <w:rsid w:val="2171EFCF"/>
    <w:rsid w:val="21DC73CD"/>
    <w:rsid w:val="226C6ABE"/>
    <w:rsid w:val="23F643FE"/>
    <w:rsid w:val="2429623B"/>
    <w:rsid w:val="25F5CFEB"/>
    <w:rsid w:val="2681E18B"/>
    <w:rsid w:val="279F9199"/>
    <w:rsid w:val="282758B1"/>
    <w:rsid w:val="283E94DA"/>
    <w:rsid w:val="2863C375"/>
    <w:rsid w:val="294E8BFF"/>
    <w:rsid w:val="294EFAF5"/>
    <w:rsid w:val="2A2E36A8"/>
    <w:rsid w:val="2A3A76AF"/>
    <w:rsid w:val="2A568584"/>
    <w:rsid w:val="2A9883DE"/>
    <w:rsid w:val="2AB5A320"/>
    <w:rsid w:val="2B50A781"/>
    <w:rsid w:val="2BE07AF1"/>
    <w:rsid w:val="2BE2D61F"/>
    <w:rsid w:val="2C29FBB6"/>
    <w:rsid w:val="2C7496FF"/>
    <w:rsid w:val="2D506652"/>
    <w:rsid w:val="2D92841A"/>
    <w:rsid w:val="2E35C4D5"/>
    <w:rsid w:val="2FDAFC9C"/>
    <w:rsid w:val="301C1635"/>
    <w:rsid w:val="3025E641"/>
    <w:rsid w:val="30AE586D"/>
    <w:rsid w:val="30AF139E"/>
    <w:rsid w:val="30C7F284"/>
    <w:rsid w:val="310DFD3D"/>
    <w:rsid w:val="316DDB15"/>
    <w:rsid w:val="317BE2B7"/>
    <w:rsid w:val="31B9CF91"/>
    <w:rsid w:val="322170CE"/>
    <w:rsid w:val="3242A35B"/>
    <w:rsid w:val="324749E9"/>
    <w:rsid w:val="327D9457"/>
    <w:rsid w:val="34721BB5"/>
    <w:rsid w:val="34BFE521"/>
    <w:rsid w:val="35824504"/>
    <w:rsid w:val="35A50E25"/>
    <w:rsid w:val="361FC1FF"/>
    <w:rsid w:val="376A12D5"/>
    <w:rsid w:val="376B147F"/>
    <w:rsid w:val="379849E5"/>
    <w:rsid w:val="38AD10C7"/>
    <w:rsid w:val="39C54A7E"/>
    <w:rsid w:val="3A2753A4"/>
    <w:rsid w:val="3A687BF1"/>
    <w:rsid w:val="3A80B2F5"/>
    <w:rsid w:val="3A9454B3"/>
    <w:rsid w:val="3C18534D"/>
    <w:rsid w:val="3CA2EC31"/>
    <w:rsid w:val="3CBA8B06"/>
    <w:rsid w:val="3CFB1803"/>
    <w:rsid w:val="3D646207"/>
    <w:rsid w:val="3DA63829"/>
    <w:rsid w:val="3DB2A7EB"/>
    <w:rsid w:val="3E0016EE"/>
    <w:rsid w:val="3E236277"/>
    <w:rsid w:val="3E2D2A8A"/>
    <w:rsid w:val="3F22812C"/>
    <w:rsid w:val="3F308AC2"/>
    <w:rsid w:val="3F3E25E8"/>
    <w:rsid w:val="3F872C4B"/>
    <w:rsid w:val="3FBAF50A"/>
    <w:rsid w:val="40B205A7"/>
    <w:rsid w:val="412A18A3"/>
    <w:rsid w:val="413F48F9"/>
    <w:rsid w:val="41CF9062"/>
    <w:rsid w:val="422489DB"/>
    <w:rsid w:val="42636255"/>
    <w:rsid w:val="438D1667"/>
    <w:rsid w:val="43A532DB"/>
    <w:rsid w:val="43CB9B88"/>
    <w:rsid w:val="442F338B"/>
    <w:rsid w:val="4448F64A"/>
    <w:rsid w:val="45BD04C2"/>
    <w:rsid w:val="46AE0023"/>
    <w:rsid w:val="46BEEC84"/>
    <w:rsid w:val="46E2D103"/>
    <w:rsid w:val="46E851FC"/>
    <w:rsid w:val="47277C7F"/>
    <w:rsid w:val="47446801"/>
    <w:rsid w:val="47BB6F36"/>
    <w:rsid w:val="47E98ABE"/>
    <w:rsid w:val="48DAB22B"/>
    <w:rsid w:val="49E39A28"/>
    <w:rsid w:val="4A2CF6FC"/>
    <w:rsid w:val="4A725422"/>
    <w:rsid w:val="4AB44F0D"/>
    <w:rsid w:val="4ABCD9BA"/>
    <w:rsid w:val="4B1ED083"/>
    <w:rsid w:val="4B2EADAB"/>
    <w:rsid w:val="4B5B6E27"/>
    <w:rsid w:val="4BE63FB7"/>
    <w:rsid w:val="4BE687F9"/>
    <w:rsid w:val="4BFE5414"/>
    <w:rsid w:val="4E8E62AD"/>
    <w:rsid w:val="4F43553A"/>
    <w:rsid w:val="4F63DA1C"/>
    <w:rsid w:val="4F83ACD4"/>
    <w:rsid w:val="4FC05E3A"/>
    <w:rsid w:val="50428416"/>
    <w:rsid w:val="506DB033"/>
    <w:rsid w:val="51A306DB"/>
    <w:rsid w:val="5223E81B"/>
    <w:rsid w:val="52609C82"/>
    <w:rsid w:val="533D531D"/>
    <w:rsid w:val="53731A4B"/>
    <w:rsid w:val="53A93901"/>
    <w:rsid w:val="53F23745"/>
    <w:rsid w:val="54727A6D"/>
    <w:rsid w:val="54A8C2B1"/>
    <w:rsid w:val="550FAE4F"/>
    <w:rsid w:val="552D95B2"/>
    <w:rsid w:val="5545D803"/>
    <w:rsid w:val="562C404C"/>
    <w:rsid w:val="575ACF09"/>
    <w:rsid w:val="5835C824"/>
    <w:rsid w:val="58B403DF"/>
    <w:rsid w:val="59A8C336"/>
    <w:rsid w:val="5A0B7245"/>
    <w:rsid w:val="5AA15567"/>
    <w:rsid w:val="5AD4FEFF"/>
    <w:rsid w:val="5C3BF659"/>
    <w:rsid w:val="5C5466E0"/>
    <w:rsid w:val="5C781FEA"/>
    <w:rsid w:val="5D26E442"/>
    <w:rsid w:val="5D2BD53F"/>
    <w:rsid w:val="5D747907"/>
    <w:rsid w:val="5DDE5D98"/>
    <w:rsid w:val="5E3776B7"/>
    <w:rsid w:val="5E405BBF"/>
    <w:rsid w:val="5EBD1B7D"/>
    <w:rsid w:val="5F293C3C"/>
    <w:rsid w:val="5FA26EDF"/>
    <w:rsid w:val="60A30ED6"/>
    <w:rsid w:val="61364363"/>
    <w:rsid w:val="627FA761"/>
    <w:rsid w:val="62F23368"/>
    <w:rsid w:val="633E3125"/>
    <w:rsid w:val="6395449E"/>
    <w:rsid w:val="63DB8762"/>
    <w:rsid w:val="647DAB50"/>
    <w:rsid w:val="6551B39B"/>
    <w:rsid w:val="67692084"/>
    <w:rsid w:val="68A69D77"/>
    <w:rsid w:val="68B316F0"/>
    <w:rsid w:val="68C8865A"/>
    <w:rsid w:val="68D2AF97"/>
    <w:rsid w:val="698AC7D1"/>
    <w:rsid w:val="69A8BD17"/>
    <w:rsid w:val="69C6914D"/>
    <w:rsid w:val="6A829299"/>
    <w:rsid w:val="6B32A61E"/>
    <w:rsid w:val="6B4FA2D6"/>
    <w:rsid w:val="6B7171E1"/>
    <w:rsid w:val="6BE074B4"/>
    <w:rsid w:val="6C2EF3D9"/>
    <w:rsid w:val="6C6629B2"/>
    <w:rsid w:val="6C80E33A"/>
    <w:rsid w:val="6D42AC3C"/>
    <w:rsid w:val="6EDE4729"/>
    <w:rsid w:val="6F0B3891"/>
    <w:rsid w:val="6FC00F00"/>
    <w:rsid w:val="705503FC"/>
    <w:rsid w:val="70734F11"/>
    <w:rsid w:val="7098E3BE"/>
    <w:rsid w:val="70CD5708"/>
    <w:rsid w:val="716D9775"/>
    <w:rsid w:val="71ED8006"/>
    <w:rsid w:val="721AD209"/>
    <w:rsid w:val="72460ABC"/>
    <w:rsid w:val="7247DEF4"/>
    <w:rsid w:val="72CA65FC"/>
    <w:rsid w:val="73727EF2"/>
    <w:rsid w:val="73EFA9D8"/>
    <w:rsid w:val="74248F19"/>
    <w:rsid w:val="750BA4BB"/>
    <w:rsid w:val="7529736A"/>
    <w:rsid w:val="75A80A23"/>
    <w:rsid w:val="75DED5E2"/>
    <w:rsid w:val="767EA3ED"/>
    <w:rsid w:val="77412200"/>
    <w:rsid w:val="7861B26E"/>
    <w:rsid w:val="7885285B"/>
    <w:rsid w:val="7955C3C0"/>
    <w:rsid w:val="79D9B78F"/>
    <w:rsid w:val="7AD7476A"/>
    <w:rsid w:val="7B372225"/>
    <w:rsid w:val="7DACABD4"/>
    <w:rsid w:val="7DEAF247"/>
    <w:rsid w:val="7E3255C8"/>
    <w:rsid w:val="7E50DC09"/>
    <w:rsid w:val="7E6D5086"/>
    <w:rsid w:val="7E9CCDF6"/>
    <w:rsid w:val="7EB02564"/>
    <w:rsid w:val="7ED206E6"/>
    <w:rsid w:val="7ED732FA"/>
    <w:rsid w:val="7F8C644D"/>
    <w:rsid w:val="7FB43B1F"/>
    <w:rsid w:val="7FDD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988"/>
  <w15:chartTrackingRefBased/>
  <w15:docId w15:val="{0E09E9EF-B7A0-4E3B-8A1D-8E41B292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iPriority="0" w:unhideWhenUsed="1"/>
    <w:lsdException w:name="header" w:semiHidden="1" w:uiPriority="7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iPriority="4" w:unhideWhenUsed="1"/>
    <w:lsdException w:name="endnote reference" w:semiHidden="1" w:uiPriority="6" w:unhideWhenUsed="1"/>
    <w:lsdException w:name="endnote text" w:semiHidden="1" w:uiPriority="6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6ECC"/>
    <w:pPr>
      <w:spacing w:after="240" w:line="240" w:lineRule="auto"/>
    </w:pPr>
    <w:rPr>
      <w:rFonts w:ascii="Arial" w:eastAsiaTheme="minorEastAsia" w:hAnsi="Arial"/>
      <w:kern w:val="0"/>
      <w:sz w:val="24"/>
      <w:szCs w:val="24"/>
      <w:lang w:bidi="en-US"/>
      <w14:ligatures w14:val="none"/>
    </w:rPr>
  </w:style>
  <w:style w:type="paragraph" w:styleId="Heading1">
    <w:name w:val="heading 1"/>
    <w:next w:val="BodyText15"/>
    <w:link w:val="Heading1Char"/>
    <w:uiPriority w:val="3"/>
    <w:qFormat/>
    <w:rsid w:val="00DB4544"/>
    <w:pPr>
      <w:keepNext/>
      <w:keepLines/>
      <w:spacing w:after="240" w:line="276" w:lineRule="auto"/>
      <w:outlineLvl w:val="0"/>
    </w:pPr>
    <w:rPr>
      <w:rFonts w:ascii="Arial" w:eastAsiaTheme="minorEastAsia" w:hAnsi="Arial"/>
      <w:b/>
      <w:kern w:val="28"/>
      <w:sz w:val="28"/>
      <w:szCs w:val="24"/>
      <w:lang w:bidi="en-US"/>
      <w14:ligatures w14:val="none"/>
    </w:rPr>
  </w:style>
  <w:style w:type="paragraph" w:styleId="Heading2">
    <w:name w:val="heading 2"/>
    <w:basedOn w:val="Heading1"/>
    <w:next w:val="BodyText15"/>
    <w:link w:val="Heading2Char"/>
    <w:uiPriority w:val="3"/>
    <w:qFormat/>
    <w:rsid w:val="00DB4544"/>
    <w:pPr>
      <w:suppressAutoHyphens/>
      <w:spacing w:before="480" w:line="240" w:lineRule="auto"/>
      <w:contextualSpacing/>
      <w:outlineLvl w:val="1"/>
    </w:pPr>
    <w:rPr>
      <w:rFonts w:eastAsia="SimSun"/>
      <w:sz w:val="24"/>
      <w:szCs w:val="36"/>
    </w:rPr>
  </w:style>
  <w:style w:type="paragraph" w:styleId="Heading3">
    <w:name w:val="heading 3"/>
    <w:basedOn w:val="Heading2"/>
    <w:next w:val="BodyText15"/>
    <w:link w:val="Heading3Char"/>
    <w:uiPriority w:val="3"/>
    <w:qFormat/>
    <w:rsid w:val="00E06ECC"/>
    <w:pPr>
      <w:contextualSpacing w:val="0"/>
      <w:outlineLvl w:val="2"/>
    </w:pPr>
    <w:rPr>
      <w:sz w:val="32"/>
      <w:szCs w:val="28"/>
    </w:rPr>
  </w:style>
  <w:style w:type="paragraph" w:styleId="Heading4">
    <w:name w:val="heading 4"/>
    <w:basedOn w:val="Heading3"/>
    <w:next w:val="BodyText15"/>
    <w:link w:val="Heading4Char"/>
    <w:uiPriority w:val="3"/>
    <w:qFormat/>
    <w:rsid w:val="00E06ECC"/>
    <w:pPr>
      <w:outlineLvl w:val="3"/>
    </w:pPr>
    <w:rPr>
      <w:sz w:val="28"/>
      <w:szCs w:val="22"/>
    </w:rPr>
  </w:style>
  <w:style w:type="paragraph" w:styleId="Heading5">
    <w:name w:val="heading 5"/>
    <w:basedOn w:val="Heading4"/>
    <w:next w:val="BodyText15"/>
    <w:link w:val="Heading5Char"/>
    <w:uiPriority w:val="3"/>
    <w:qFormat/>
    <w:rsid w:val="00E06ECC"/>
    <w:pPr>
      <w:outlineLvl w:val="4"/>
    </w:pPr>
    <w:rPr>
      <w:sz w:val="24"/>
    </w:rPr>
  </w:style>
  <w:style w:type="paragraph" w:styleId="Heading6">
    <w:name w:val="heading 6"/>
    <w:basedOn w:val="Heading5"/>
    <w:next w:val="BodyText15"/>
    <w:link w:val="Heading6Char"/>
    <w:uiPriority w:val="3"/>
    <w:semiHidden/>
    <w:qFormat/>
    <w:rsid w:val="00E06ECC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"/>
    <w:link w:val="Heading7Char"/>
    <w:uiPriority w:val="3"/>
    <w:semiHidden/>
    <w:rsid w:val="00E06ECC"/>
    <w:pPr>
      <w:outlineLvl w:val="6"/>
    </w:pPr>
    <w:rPr>
      <w:iCs w:val="0"/>
    </w:rPr>
  </w:style>
  <w:style w:type="paragraph" w:styleId="Heading8">
    <w:name w:val="heading 8"/>
    <w:basedOn w:val="Heading7"/>
    <w:next w:val="BodyText15"/>
    <w:link w:val="Heading8Char"/>
    <w:uiPriority w:val="3"/>
    <w:semiHidden/>
    <w:rsid w:val="00E06ECC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E06ECC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DB4544"/>
    <w:rPr>
      <w:rFonts w:ascii="Arial" w:eastAsiaTheme="minorEastAsia" w:hAnsi="Arial"/>
      <w:b/>
      <w:kern w:val="28"/>
      <w:sz w:val="28"/>
      <w:szCs w:val="24"/>
      <w:lang w:bidi="en-US"/>
      <w14:ligatures w14:val="none"/>
    </w:rPr>
  </w:style>
  <w:style w:type="character" w:customStyle="1" w:styleId="Heading2Char">
    <w:name w:val="Heading 2 Char"/>
    <w:link w:val="Heading2"/>
    <w:uiPriority w:val="3"/>
    <w:rsid w:val="00DB4544"/>
    <w:rPr>
      <w:rFonts w:ascii="Arial" w:eastAsia="SimSun" w:hAnsi="Arial"/>
      <w:b/>
      <w:kern w:val="28"/>
      <w:sz w:val="24"/>
      <w:szCs w:val="36"/>
      <w:lang w:bidi="en-US"/>
      <w14:ligatures w14:val="none"/>
    </w:rPr>
  </w:style>
  <w:style w:type="character" w:customStyle="1" w:styleId="Heading3Char">
    <w:name w:val="Heading 3 Char"/>
    <w:link w:val="Heading3"/>
    <w:uiPriority w:val="3"/>
    <w:rsid w:val="00E06ECC"/>
    <w:rPr>
      <w:rFonts w:ascii="Arial" w:eastAsia="SimSun" w:hAnsi="Arial"/>
      <w:b/>
      <w:kern w:val="28"/>
      <w:sz w:val="32"/>
      <w:szCs w:val="28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3"/>
    <w:rsid w:val="00E06ECC"/>
    <w:rPr>
      <w:rFonts w:ascii="Arial" w:eastAsia="SimSun" w:hAnsi="Arial"/>
      <w:b/>
      <w:kern w:val="28"/>
      <w:sz w:val="28"/>
      <w:lang w:bidi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3"/>
    <w:rsid w:val="00E06ECC"/>
    <w:rPr>
      <w:rFonts w:ascii="Arial" w:eastAsia="SimSun" w:hAnsi="Arial"/>
      <w:b/>
      <w:kern w:val="28"/>
      <w:sz w:val="24"/>
      <w:lang w:bidi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E06ECC"/>
    <w:rPr>
      <w:rFonts w:ascii="Arial" w:eastAsiaTheme="majorEastAsia" w:hAnsi="Arial" w:cstheme="majorBidi"/>
      <w:b/>
      <w:bCs/>
      <w:iCs/>
      <w:kern w:val="28"/>
      <w:sz w:val="24"/>
      <w:lang w:bidi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E06ECC"/>
    <w:rPr>
      <w:rFonts w:ascii="Arial" w:eastAsiaTheme="majorEastAsia" w:hAnsi="Arial" w:cstheme="majorBidi"/>
      <w:b/>
      <w:bCs/>
      <w:kern w:val="28"/>
      <w:sz w:val="24"/>
      <w:lang w:bidi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E06ECC"/>
    <w:rPr>
      <w:rFonts w:ascii="Arial" w:eastAsiaTheme="majorEastAsia" w:hAnsi="Arial" w:cstheme="majorBidi"/>
      <w:b/>
      <w:bCs/>
      <w:kern w:val="28"/>
      <w:sz w:val="24"/>
      <w:szCs w:val="20"/>
      <w:lang w:bidi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ECC"/>
    <w:rPr>
      <w:rFonts w:ascii="Arial" w:eastAsiaTheme="majorEastAsia" w:hAnsi="Arial" w:cstheme="majorBidi"/>
      <w:b/>
      <w:bCs/>
      <w:iCs/>
      <w:spacing w:val="5"/>
      <w:kern w:val="28"/>
      <w:sz w:val="24"/>
      <w:szCs w:val="20"/>
      <w:lang w:bidi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42B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BodyText15"/>
    <w:next w:val="Normal"/>
    <w:link w:val="QuoteChar"/>
    <w:uiPriority w:val="29"/>
    <w:rsid w:val="00E06ECC"/>
    <w:pPr>
      <w:ind w:left="397" w:right="397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6ECC"/>
    <w:rPr>
      <w:rFonts w:ascii="Arial" w:eastAsiaTheme="minorEastAsia" w:hAnsi="Arial"/>
      <w:iCs/>
      <w:kern w:val="0"/>
      <w:sz w:val="24"/>
      <w:szCs w:val="24"/>
      <w:lang w:bidi="en-US"/>
      <w14:ligatures w14:val="none"/>
    </w:rPr>
  </w:style>
  <w:style w:type="paragraph" w:styleId="ListParagraph">
    <w:name w:val="List Paragraph"/>
    <w:basedOn w:val="Normal"/>
    <w:uiPriority w:val="34"/>
    <w:qFormat/>
    <w:rsid w:val="00B42B9B"/>
    <w:pPr>
      <w:ind w:left="720"/>
      <w:contextualSpacing/>
    </w:pPr>
  </w:style>
  <w:style w:type="character" w:styleId="IntenseEmphasis">
    <w:name w:val="Intense Emphasis"/>
    <w:uiPriority w:val="21"/>
    <w:rsid w:val="00E06EC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E06ECC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ECC"/>
    <w:rPr>
      <w:rFonts w:ascii="Arial" w:eastAsiaTheme="minorEastAsia" w:hAnsi="Arial"/>
      <w:b/>
      <w:bCs/>
      <w:i/>
      <w:iCs/>
      <w:kern w:val="0"/>
      <w:sz w:val="24"/>
      <w:szCs w:val="24"/>
      <w:lang w:bidi="en-US"/>
      <w14:ligatures w14:val="none"/>
    </w:rPr>
  </w:style>
  <w:style w:type="character" w:styleId="IntenseReference">
    <w:name w:val="Intense Reference"/>
    <w:uiPriority w:val="32"/>
    <w:rsid w:val="00E06ECC"/>
    <w:rPr>
      <w:smallCaps/>
      <w:spacing w:val="5"/>
      <w:u w:val="single"/>
    </w:rPr>
  </w:style>
  <w:style w:type="paragraph" w:styleId="CommentText">
    <w:name w:val="annotation text"/>
    <w:basedOn w:val="Normal"/>
    <w:link w:val="CommentTextChar"/>
    <w:semiHidden/>
    <w:rsid w:val="00E06ECC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E06ECC"/>
    <w:rPr>
      <w:rFonts w:ascii="Arial" w:eastAsiaTheme="minorEastAsia" w:hAnsi="Arial"/>
      <w:noProof/>
      <w:kern w:val="0"/>
      <w:sz w:val="24"/>
      <w:lang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06EC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CC"/>
    <w:rPr>
      <w:rFonts w:ascii="Tahoma" w:eastAsiaTheme="minorEastAsia" w:hAnsi="Tahoma" w:cs="Tahoma"/>
      <w:kern w:val="0"/>
      <w:sz w:val="16"/>
      <w:szCs w:val="16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CC"/>
    <w:rPr>
      <w:rFonts w:ascii="Arial" w:eastAsiaTheme="minorEastAsia" w:hAnsi="Arial"/>
      <w:b/>
      <w:bCs/>
      <w:noProof/>
      <w:kern w:val="0"/>
      <w:sz w:val="24"/>
      <w:lang w:bidi="en-US"/>
      <w14:ligatures w14:val="none"/>
    </w:rPr>
  </w:style>
  <w:style w:type="paragraph" w:styleId="Revision">
    <w:name w:val="Revision"/>
    <w:hidden/>
    <w:uiPriority w:val="99"/>
    <w:semiHidden/>
    <w:rsid w:val="00E06ECC"/>
    <w:pPr>
      <w:spacing w:after="120" w:line="240" w:lineRule="auto"/>
      <w:ind w:left="425" w:hanging="425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8"/>
    <w:rsid w:val="00E06ECC"/>
    <w:pPr>
      <w:tabs>
        <w:tab w:val="right" w:pos="9356"/>
        <w:tab w:val="right" w:pos="13977"/>
      </w:tabs>
      <w:spacing w:after="0"/>
    </w:pPr>
    <w:rPr>
      <w:rFonts w:cs="Arial"/>
      <w:bCs/>
      <w:iCs/>
      <w:szCs w:val="22"/>
    </w:rPr>
  </w:style>
  <w:style w:type="character" w:customStyle="1" w:styleId="FooterChar">
    <w:name w:val="Footer Char"/>
    <w:basedOn w:val="DefaultParagraphFont"/>
    <w:link w:val="Footer"/>
    <w:uiPriority w:val="8"/>
    <w:rsid w:val="00E06ECC"/>
    <w:rPr>
      <w:rFonts w:ascii="Arial" w:eastAsiaTheme="minorEastAsia" w:hAnsi="Arial" w:cs="Arial"/>
      <w:bCs/>
      <w:iCs/>
      <w:kern w:val="0"/>
      <w:sz w:val="24"/>
      <w:lang w:bidi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E06ECC"/>
    <w:rPr>
      <w:i w:val="0"/>
      <w:iCs w:val="0"/>
      <w:color w:val="008000"/>
    </w:rPr>
  </w:style>
  <w:style w:type="paragraph" w:customStyle="1" w:styleId="BodyText15">
    <w:name w:val="Body Text (1.5)"/>
    <w:basedOn w:val="Normal"/>
    <w:qFormat/>
    <w:rsid w:val="00E06ECC"/>
    <w:pPr>
      <w:spacing w:line="360" w:lineRule="atLeast"/>
    </w:pPr>
  </w:style>
  <w:style w:type="character" w:styleId="HTMLVariable">
    <w:name w:val="HTML Variable"/>
    <w:basedOn w:val="DefaultParagraphFont"/>
    <w:semiHidden/>
    <w:rsid w:val="00E06ECC"/>
    <w:rPr>
      <w:i/>
      <w:iCs/>
    </w:rPr>
  </w:style>
  <w:style w:type="character" w:styleId="Strong">
    <w:name w:val="Strong"/>
    <w:basedOn w:val="DefaultParagraphFont"/>
    <w:uiPriority w:val="2"/>
    <w:qFormat/>
    <w:rsid w:val="00E06ECC"/>
    <w:rPr>
      <w:b/>
      <w:bCs/>
    </w:rPr>
  </w:style>
  <w:style w:type="character" w:styleId="FootnoteReference">
    <w:name w:val="footnote reference"/>
    <w:basedOn w:val="DefaultParagraphFont"/>
    <w:uiPriority w:val="5"/>
    <w:semiHidden/>
    <w:rsid w:val="00E06ECC"/>
    <w:rPr>
      <w:noProof/>
      <w:vertAlign w:val="superscript"/>
    </w:rPr>
  </w:style>
  <w:style w:type="character" w:styleId="Hyperlink">
    <w:name w:val="Hyperlink"/>
    <w:basedOn w:val="DefaultParagraphFont"/>
    <w:uiPriority w:val="99"/>
    <w:rsid w:val="00E06ECC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ECC"/>
    <w:rPr>
      <w:color w:val="800080"/>
      <w:u w:val="single"/>
    </w:rPr>
  </w:style>
  <w:style w:type="paragraph" w:styleId="TOC1">
    <w:name w:val="toc 1"/>
    <w:basedOn w:val="Normal"/>
    <w:next w:val="Normal"/>
    <w:uiPriority w:val="39"/>
    <w:rsid w:val="00E06ECC"/>
    <w:pPr>
      <w:spacing w:after="0" w:line="360" w:lineRule="auto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06ECC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E06ECC"/>
    <w:rPr>
      <w:b w:val="0"/>
      <w:bCs w:val="0"/>
    </w:rPr>
  </w:style>
  <w:style w:type="paragraph" w:styleId="TOC3">
    <w:name w:val="toc 3"/>
    <w:basedOn w:val="TOC2"/>
    <w:next w:val="Normal"/>
    <w:uiPriority w:val="39"/>
    <w:rsid w:val="00E06ECC"/>
    <w:pPr>
      <w:ind w:left="425"/>
    </w:pPr>
  </w:style>
  <w:style w:type="paragraph" w:styleId="TOC4">
    <w:name w:val="toc 4"/>
    <w:basedOn w:val="TOC2"/>
    <w:next w:val="Normal"/>
    <w:uiPriority w:val="39"/>
    <w:rsid w:val="00E06ECC"/>
    <w:pPr>
      <w:ind w:left="851"/>
    </w:pPr>
  </w:style>
  <w:style w:type="character" w:styleId="PageNumber">
    <w:name w:val="page number"/>
    <w:basedOn w:val="DefaultParagraphFont"/>
    <w:uiPriority w:val="4"/>
    <w:semiHidden/>
    <w:rsid w:val="00E06ECC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TOC2"/>
    <w:next w:val="Normal"/>
    <w:autoRedefine/>
    <w:uiPriority w:val="39"/>
    <w:semiHidden/>
    <w:rsid w:val="00E06ECC"/>
    <w:pPr>
      <w:ind w:left="1276"/>
    </w:pPr>
  </w:style>
  <w:style w:type="paragraph" w:styleId="TOC7">
    <w:name w:val="toc 7"/>
    <w:basedOn w:val="Normal"/>
    <w:next w:val="Normal"/>
    <w:autoRedefine/>
    <w:uiPriority w:val="39"/>
    <w:semiHidden/>
    <w:rsid w:val="00E06ECC"/>
    <w:pPr>
      <w:spacing w:after="0" w:line="360" w:lineRule="auto"/>
      <w:ind w:left="1440"/>
    </w:pPr>
  </w:style>
  <w:style w:type="paragraph" w:styleId="ListBullet">
    <w:name w:val="List Bullet"/>
    <w:basedOn w:val="Normal"/>
    <w:uiPriority w:val="99"/>
    <w:semiHidden/>
    <w:unhideWhenUsed/>
    <w:rsid w:val="00E06ECC"/>
    <w:pPr>
      <w:numPr>
        <w:numId w:val="9"/>
      </w:numPr>
      <w:tabs>
        <w:tab w:val="clear" w:pos="360"/>
      </w:tabs>
      <w:ind w:left="0" w:firstLine="0"/>
      <w:contextualSpacing/>
    </w:pPr>
  </w:style>
  <w:style w:type="character" w:styleId="SubtleReference">
    <w:name w:val="Subtle Reference"/>
    <w:uiPriority w:val="31"/>
    <w:rsid w:val="00E06ECC"/>
    <w:rPr>
      <w:smallCaps/>
    </w:rPr>
  </w:style>
  <w:style w:type="paragraph" w:styleId="TOCHeading">
    <w:name w:val="TOC Heading"/>
    <w:basedOn w:val="Heading2"/>
    <w:next w:val="Normal"/>
    <w:uiPriority w:val="38"/>
    <w:rsid w:val="00E06ECC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E06ECC"/>
    <w:pPr>
      <w:keepNext/>
      <w:framePr w:h="284" w:wrap="around" w:vAnchor="text" w:hAnchor="text" w:y="1"/>
      <w:snapToGrid w:val="0"/>
      <w:spacing w:after="60" w:line="240" w:lineRule="atLeast"/>
    </w:pPr>
    <w:rPr>
      <w:b/>
      <w:bCs/>
      <w:color w:val="0F4761" w:themeColor="accent1" w:themeShade="BF"/>
      <w:szCs w:val="16"/>
    </w:rPr>
  </w:style>
  <w:style w:type="paragraph" w:styleId="FootnoteText">
    <w:name w:val="footnote text"/>
    <w:basedOn w:val="Normal"/>
    <w:link w:val="FootnoteTextChar"/>
    <w:uiPriority w:val="5"/>
    <w:semiHidden/>
    <w:rsid w:val="00E06ECC"/>
    <w:pPr>
      <w:spacing w:after="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E06ECC"/>
    <w:rPr>
      <w:rFonts w:ascii="Arial" w:eastAsiaTheme="minorEastAsia" w:hAnsi="Arial"/>
      <w:kern w:val="0"/>
      <w:sz w:val="24"/>
      <w:szCs w:val="24"/>
      <w:lang w:bidi="en-US"/>
      <w14:ligatures w14:val="none"/>
    </w:rPr>
  </w:style>
  <w:style w:type="paragraph" w:customStyle="1" w:styleId="ParagraphBullet15">
    <w:name w:val="Paragraph Bullet (1.5)"/>
    <w:basedOn w:val="BodyText15"/>
    <w:uiPriority w:val="1"/>
    <w:qFormat/>
    <w:rsid w:val="00DB4544"/>
    <w:pPr>
      <w:numPr>
        <w:numId w:val="10"/>
      </w:numPr>
      <w:spacing w:line="360" w:lineRule="auto"/>
      <w:contextualSpacing/>
    </w:pPr>
    <w:rPr>
      <w:rFonts w:cs="Arial"/>
    </w:rPr>
  </w:style>
  <w:style w:type="table" w:customStyle="1" w:styleId="LightShading-Accent11">
    <w:name w:val="Light Shading - Accent 11"/>
    <w:basedOn w:val="TableNormal"/>
    <w:uiPriority w:val="60"/>
    <w:rsid w:val="00E06ECC"/>
    <w:pPr>
      <w:spacing w:after="0" w:line="240" w:lineRule="auto"/>
      <w:ind w:left="425" w:hanging="425"/>
    </w:pPr>
    <w:rPr>
      <w:rFonts w:ascii="Arial" w:eastAsiaTheme="minorEastAsia" w:hAnsi="Arial"/>
      <w:kern w:val="0"/>
      <w:sz w:val="24"/>
      <w:szCs w:val="24"/>
      <w:lang w:val="en-US" w:eastAsia="en-GB" w:bidi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ableGrid">
    <w:name w:val="Table Grid"/>
    <w:basedOn w:val="TableNormal"/>
    <w:uiPriority w:val="59"/>
    <w:rsid w:val="00E06ECC"/>
    <w:pPr>
      <w:spacing w:after="0" w:line="240" w:lineRule="auto"/>
    </w:pPr>
    <w:rPr>
      <w:rFonts w:ascii="Arial" w:eastAsiaTheme="minorEastAsia" w:hAnsi="Arial"/>
      <w:kern w:val="0"/>
      <w:sz w:val="24"/>
      <w:szCs w:val="24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E06ECC"/>
    <w:pPr>
      <w:spacing w:after="0" w:line="240" w:lineRule="auto"/>
      <w:ind w:left="425" w:hanging="425"/>
    </w:pPr>
    <w:rPr>
      <w:rFonts w:eastAsiaTheme="minorEastAsia"/>
      <w:kern w:val="0"/>
      <w:sz w:val="24"/>
      <w:szCs w:val="24"/>
      <w:lang w:val="en-US" w:bidi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E06ECC"/>
    <w:pPr>
      <w:spacing w:after="0"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E06ECC"/>
    <w:pPr>
      <w:spacing w:after="0" w:line="360" w:lineRule="auto"/>
      <w:ind w:left="1922"/>
    </w:pPr>
  </w:style>
  <w:style w:type="paragraph" w:styleId="TOC5">
    <w:name w:val="toc 5"/>
    <w:basedOn w:val="TOC2"/>
    <w:next w:val="Normal"/>
    <w:autoRedefine/>
    <w:uiPriority w:val="39"/>
    <w:rsid w:val="00E06ECC"/>
    <w:pPr>
      <w:ind w:left="1276"/>
    </w:pPr>
  </w:style>
  <w:style w:type="character" w:customStyle="1" w:styleId="tagnamecolor">
    <w:name w:val="tagnamecolor"/>
    <w:basedOn w:val="DefaultParagraphFont"/>
    <w:semiHidden/>
    <w:rsid w:val="00E06ECC"/>
  </w:style>
  <w:style w:type="character" w:customStyle="1" w:styleId="tagcolor">
    <w:name w:val="tagcolor"/>
    <w:basedOn w:val="DefaultParagraphFont"/>
    <w:semiHidden/>
    <w:rsid w:val="00E06ECC"/>
  </w:style>
  <w:style w:type="paragraph" w:customStyle="1" w:styleId="line">
    <w:name w:val="line"/>
    <w:basedOn w:val="Normal"/>
    <w:semiHidden/>
    <w:rsid w:val="00E06E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HTMLCode">
    <w:name w:val="HTML Code"/>
    <w:basedOn w:val="DefaultParagraphFont"/>
    <w:uiPriority w:val="99"/>
    <w:rsid w:val="00E06ECC"/>
    <w:rPr>
      <w:rFonts w:ascii="Courier New" w:eastAsia="Times New Roman" w:hAnsi="Courier New" w:cs="Courier New"/>
      <w:sz w:val="24"/>
      <w:szCs w:val="20"/>
    </w:rPr>
  </w:style>
  <w:style w:type="paragraph" w:customStyle="1" w:styleId="TableData">
    <w:name w:val="Table Data"/>
    <w:basedOn w:val="Normal"/>
    <w:uiPriority w:val="5"/>
    <w:qFormat/>
    <w:rsid w:val="00E06ECC"/>
    <w:pPr>
      <w:spacing w:after="0"/>
    </w:pPr>
  </w:style>
  <w:style w:type="paragraph" w:customStyle="1" w:styleId="TableHeader">
    <w:name w:val="Table Header"/>
    <w:basedOn w:val="Normal"/>
    <w:uiPriority w:val="4"/>
    <w:qFormat/>
    <w:rsid w:val="00E06ECC"/>
    <w:pPr>
      <w:spacing w:after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E06ECC"/>
    <w:rPr>
      <w:color w:val="666666"/>
    </w:rPr>
  </w:style>
  <w:style w:type="paragraph" w:styleId="NoSpacing">
    <w:name w:val="No Spacing"/>
    <w:link w:val="NoSpacingChar"/>
    <w:uiPriority w:val="1"/>
    <w:qFormat/>
    <w:rsid w:val="00E06ECC"/>
    <w:pPr>
      <w:spacing w:after="0" w:line="240" w:lineRule="auto"/>
    </w:pPr>
    <w:rPr>
      <w:rFonts w:ascii="Arial" w:eastAsiaTheme="minorEastAsia" w:hAnsi="Arial"/>
      <w:kern w:val="0"/>
      <w:sz w:val="24"/>
      <w:szCs w:val="24"/>
      <w:lang w:val="en-US" w:bidi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06ECC"/>
    <w:rPr>
      <w:rFonts w:ascii="Arial" w:eastAsiaTheme="minorEastAsia" w:hAnsi="Arial"/>
      <w:kern w:val="0"/>
      <w:sz w:val="24"/>
      <w:szCs w:val="24"/>
      <w:lang w:val="en-US" w:bidi="en-US"/>
      <w14:ligatures w14:val="none"/>
    </w:rPr>
  </w:style>
  <w:style w:type="paragraph" w:styleId="Header">
    <w:name w:val="header"/>
    <w:basedOn w:val="Normal"/>
    <w:link w:val="HeaderChar"/>
    <w:uiPriority w:val="7"/>
    <w:unhideWhenUsed/>
    <w:rsid w:val="00E06E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7"/>
    <w:rsid w:val="00E06ECC"/>
    <w:rPr>
      <w:rFonts w:ascii="Arial" w:eastAsiaTheme="minorEastAsia" w:hAnsi="Arial"/>
      <w:kern w:val="0"/>
      <w:sz w:val="24"/>
      <w:szCs w:val="24"/>
      <w:lang w:bidi="en-US"/>
      <w14:ligatures w14:val="none"/>
    </w:rPr>
  </w:style>
  <w:style w:type="paragraph" w:customStyle="1" w:styleId="TableBullet">
    <w:name w:val="Table Bullet"/>
    <w:basedOn w:val="Normal"/>
    <w:uiPriority w:val="6"/>
    <w:qFormat/>
    <w:rsid w:val="00E06ECC"/>
    <w:pPr>
      <w:numPr>
        <w:numId w:val="13"/>
      </w:numPr>
      <w:ind w:left="0" w:firstLine="0"/>
      <w:contextualSpacing/>
    </w:pPr>
    <w:rPr>
      <w:rFonts w:cs="Arial"/>
    </w:rPr>
  </w:style>
  <w:style w:type="paragraph" w:styleId="List">
    <w:name w:val="List"/>
    <w:basedOn w:val="Normal"/>
    <w:uiPriority w:val="99"/>
    <w:semiHidden/>
    <w:unhideWhenUsed/>
    <w:rsid w:val="00E06ECC"/>
    <w:pPr>
      <w:ind w:left="283" w:hanging="283"/>
      <w:contextualSpacing/>
    </w:pPr>
  </w:style>
  <w:style w:type="paragraph" w:styleId="EndnoteText">
    <w:name w:val="endnote text"/>
    <w:basedOn w:val="Normal"/>
    <w:link w:val="EndnoteTextChar"/>
    <w:uiPriority w:val="6"/>
    <w:semiHidden/>
    <w:rsid w:val="00E06ECC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6"/>
    <w:semiHidden/>
    <w:rsid w:val="00E06ECC"/>
    <w:rPr>
      <w:rFonts w:ascii="Arial" w:eastAsiaTheme="minorEastAsia" w:hAnsi="Arial"/>
      <w:kern w:val="0"/>
      <w:sz w:val="24"/>
      <w:szCs w:val="20"/>
      <w:lang w:bidi="en-US"/>
      <w14:ligatures w14:val="none"/>
    </w:rPr>
  </w:style>
  <w:style w:type="character" w:styleId="EndnoteReference">
    <w:name w:val="endnote reference"/>
    <w:basedOn w:val="DefaultParagraphFont"/>
    <w:uiPriority w:val="6"/>
    <w:semiHidden/>
    <w:rsid w:val="00E06ECC"/>
    <w:rPr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E06ECC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E06ECC"/>
    <w:pPr>
      <w:numPr>
        <w:numId w:val="8"/>
      </w:numPr>
    </w:pPr>
  </w:style>
  <w:style w:type="paragraph" w:customStyle="1" w:styleId="NumberedList15">
    <w:name w:val="Numbered List (1.5)"/>
    <w:uiPriority w:val="1"/>
    <w:qFormat/>
    <w:rsid w:val="00E06ECC"/>
    <w:pPr>
      <w:numPr>
        <w:numId w:val="12"/>
      </w:numPr>
      <w:spacing w:after="240" w:line="360" w:lineRule="auto"/>
      <w:ind w:left="0" w:firstLine="0"/>
      <w:contextualSpacing/>
    </w:pPr>
    <w:rPr>
      <w:rFonts w:ascii="Arial" w:eastAsiaTheme="minorEastAsia" w:hAnsi="Arial"/>
      <w:noProof/>
      <w:kern w:val="0"/>
      <w:sz w:val="24"/>
      <w:szCs w:val="24"/>
      <w:lang w:bidi="en-US"/>
      <w14:ligatures w14:val="none"/>
    </w:rPr>
  </w:style>
  <w:style w:type="paragraph" w:styleId="ListContinue">
    <w:name w:val="List Continue"/>
    <w:basedOn w:val="Normal"/>
    <w:uiPriority w:val="99"/>
    <w:semiHidden/>
    <w:unhideWhenUsed/>
    <w:rsid w:val="00E06ECC"/>
    <w:pPr>
      <w:spacing w:after="120"/>
      <w:ind w:left="283"/>
      <w:contextualSpacing/>
    </w:pPr>
  </w:style>
  <w:style w:type="character" w:styleId="Emphasis">
    <w:name w:val="Emphasis"/>
    <w:basedOn w:val="DefaultParagraphFont"/>
    <w:uiPriority w:val="2"/>
    <w:qFormat/>
    <w:rsid w:val="00E06ECC"/>
    <w:rPr>
      <w:i/>
      <w:iCs/>
    </w:rPr>
  </w:style>
  <w:style w:type="numbering" w:customStyle="1" w:styleId="ParagraphBulletListStyle">
    <w:name w:val="Paragraph Bullet List Style"/>
    <w:uiPriority w:val="99"/>
    <w:rsid w:val="00E06ECC"/>
    <w:pPr>
      <w:numPr>
        <w:numId w:val="10"/>
      </w:numPr>
    </w:pPr>
  </w:style>
  <w:style w:type="numbering" w:customStyle="1" w:styleId="NumberedListSingleSpacingListStyle">
    <w:name w:val="Numbered List (Single Spacing) List Style"/>
    <w:uiPriority w:val="99"/>
    <w:rsid w:val="00E06ECC"/>
    <w:pPr>
      <w:numPr>
        <w:numId w:val="11"/>
      </w:numPr>
    </w:pPr>
  </w:style>
  <w:style w:type="numbering" w:customStyle="1" w:styleId="NumberedList15SpacingListStyle">
    <w:name w:val="Numbered List (1.5 Spacing) List Style"/>
    <w:uiPriority w:val="99"/>
    <w:rsid w:val="00E06ECC"/>
    <w:pPr>
      <w:numPr>
        <w:numId w:val="12"/>
      </w:numPr>
    </w:pPr>
  </w:style>
  <w:style w:type="numbering" w:customStyle="1" w:styleId="TableBulletListStyle">
    <w:name w:val="Table Bullet List Style"/>
    <w:uiPriority w:val="99"/>
    <w:rsid w:val="00E06ECC"/>
    <w:pPr>
      <w:numPr>
        <w:numId w:val="13"/>
      </w:numPr>
    </w:pPr>
  </w:style>
  <w:style w:type="paragraph" w:customStyle="1" w:styleId="TableParagraph">
    <w:name w:val="Table Paragraph"/>
    <w:basedOn w:val="TableData"/>
    <w:uiPriority w:val="5"/>
    <w:rsid w:val="00E06ECC"/>
    <w:pPr>
      <w:spacing w:before="120" w:after="120"/>
    </w:pPr>
  </w:style>
  <w:style w:type="paragraph" w:customStyle="1" w:styleId="Heading2top">
    <w:name w:val="Heading 2 top"/>
    <w:basedOn w:val="Heading2"/>
    <w:rsid w:val="00E06ECC"/>
    <w:pPr>
      <w:spacing w:before="0"/>
    </w:pPr>
  </w:style>
  <w:style w:type="paragraph" w:customStyle="1" w:styleId="quotation">
    <w:name w:val="quotation"/>
    <w:basedOn w:val="BodyText15"/>
    <w:rsid w:val="00E06ECC"/>
    <w:pPr>
      <w:ind w:left="397" w:right="397"/>
    </w:pPr>
  </w:style>
  <w:style w:type="paragraph" w:customStyle="1" w:styleId="TableHeading">
    <w:name w:val="Table Heading"/>
    <w:basedOn w:val="Normal"/>
    <w:qFormat/>
    <w:rsid w:val="00E06ECC"/>
    <w:pPr>
      <w:spacing w:after="0"/>
    </w:pPr>
    <w:rPr>
      <w:rFonts w:eastAsia="Times New Roman" w:cs="Times New Roman"/>
      <w:b/>
      <w:bCs/>
      <w:lang w:bidi="ar-SA"/>
    </w:rPr>
  </w:style>
  <w:style w:type="paragraph" w:customStyle="1" w:styleId="TableText">
    <w:name w:val="Table Text"/>
    <w:link w:val="TableTextChar"/>
    <w:rsid w:val="00E06ECC"/>
    <w:pPr>
      <w:spacing w:after="0" w:line="240" w:lineRule="auto"/>
    </w:pPr>
    <w:rPr>
      <w:rFonts w:ascii="Arial" w:eastAsia="Times New Roman" w:hAnsi="Arial"/>
      <w:bCs/>
      <w:kern w:val="0"/>
      <w:sz w:val="24"/>
      <w:szCs w:val="24"/>
      <w:lang w:val="en-US" w:bidi="en-US"/>
      <w14:ligatures w14:val="none"/>
    </w:rPr>
  </w:style>
  <w:style w:type="character" w:customStyle="1" w:styleId="TableTextChar">
    <w:name w:val="Table Text Char"/>
    <w:link w:val="TableText"/>
    <w:rsid w:val="00E06ECC"/>
    <w:rPr>
      <w:rFonts w:ascii="Arial" w:eastAsia="Times New Roman" w:hAnsi="Arial"/>
      <w:bCs/>
      <w:kern w:val="0"/>
      <w:sz w:val="24"/>
      <w:szCs w:val="24"/>
      <w:lang w:val="en-US" w:bidi="en-US"/>
      <w14:ligatures w14:val="none"/>
    </w:rPr>
  </w:style>
  <w:style w:type="paragraph" w:customStyle="1" w:styleId="StyleTableText">
    <w:name w:val="Style Table Text +"/>
    <w:basedOn w:val="TableText"/>
    <w:rsid w:val="00E06ECC"/>
    <w:rPr>
      <w:rFonts w:cs="Times New Roman"/>
      <w:bCs w:val="0"/>
      <w:szCs w:val="20"/>
      <w:lang w:val="en-GB" w:bidi="ar-SA"/>
    </w:rPr>
  </w:style>
  <w:style w:type="paragraph" w:customStyle="1" w:styleId="Secondorderparagraphbullet">
    <w:name w:val="Second order paragraph bullet"/>
    <w:basedOn w:val="ParagraphBullet15"/>
    <w:rsid w:val="00E06ECC"/>
    <w:pPr>
      <w:numPr>
        <w:numId w:val="36"/>
      </w:num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sqa.org.uk/sqa/files_ccc/international-approaches-writing-assessment-in-age-of-ai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11630\OneDrive%20-%20Scottish%20Qualifications%20Authority\Editorial%20Team%20-%20General%20files\Templates\qualifications-scotland-publishing-template-bas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667C454F018428EDD22EBE6813032" ma:contentTypeVersion="6" ma:contentTypeDescription="Create a new document." ma:contentTypeScope="" ma:versionID="f5407af560aca8acbd25a6d109fcba28">
  <xsd:schema xmlns:xsd="http://www.w3.org/2001/XMLSchema" xmlns:xs="http://www.w3.org/2001/XMLSchema" xmlns:p="http://schemas.microsoft.com/office/2006/metadata/properties" xmlns:ns2="8a2bc813-18db-4706-82b5-f30d48a6e91d" xmlns:ns3="ea2c9cdd-3b30-4f08-bfb2-c77b6d07e942" targetNamespace="http://schemas.microsoft.com/office/2006/metadata/properties" ma:root="true" ma:fieldsID="ea8d12c8777665d361fe1ae5f741505d" ns2:_="" ns3:_="">
    <xsd:import namespace="8a2bc813-18db-4706-82b5-f30d48a6e91d"/>
    <xsd:import namespace="ea2c9cdd-3b30-4f08-bfb2-c77b6d07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bc813-18db-4706-82b5-f30d48a6e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c9cdd-3b30-4f08-bfb2-c77b6d07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DDF18-2641-4A14-A0FF-26C24253D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082E1-21CB-41ED-8438-82A0A3516F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EDEBB-38CE-413F-A703-F5EE24915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bc813-18db-4706-82b5-f30d48a6e91d"/>
    <ds:schemaRef ds:uri="ea2c9cdd-3b30-4f08-bfb2-c77b6d07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B5DE9F-3E75-461F-A811-066F94EAD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qualifications-scotland-publishing-template-basic</Template>
  <TotalTime>2</TotalTime>
  <Pages>3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Lawson</dc:creator>
  <cp:keywords/>
  <dc:description/>
  <cp:lastModifiedBy>Susie Hill</cp:lastModifiedBy>
  <cp:revision>4</cp:revision>
  <dcterms:created xsi:type="dcterms:W3CDTF">2026-06-17T16:52:00Z</dcterms:created>
  <dcterms:modified xsi:type="dcterms:W3CDTF">2026-06-18T07:35:00Z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0x01010039C667C454F018428EDD22EBE6813032</vt:lpwstr>
  </property>
</Properties>
</file>