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1A17" w14:textId="77777777" w:rsidR="003602DF" w:rsidRPr="004D78CE" w:rsidRDefault="00866CE1" w:rsidP="00866CE1">
      <w:pPr>
        <w:spacing w:after="0" w:line="240" w:lineRule="auto"/>
        <w:rPr>
          <w:rFonts w:ascii="Arial" w:hAnsi="Arial" w:cs="Arial"/>
        </w:rPr>
      </w:pPr>
      <w:r w:rsidRPr="004D78CE">
        <w:rPr>
          <w:rFonts w:ascii="Arial" w:hAnsi="Arial" w:cs="Arial"/>
          <w:b/>
        </w:rPr>
        <w:t xml:space="preserve">Question </w:t>
      </w:r>
      <w:r w:rsidR="006E325F" w:rsidRPr="004D78CE">
        <w:rPr>
          <w:rFonts w:ascii="Arial" w:hAnsi="Arial" w:cs="Arial"/>
          <w:b/>
        </w:rPr>
        <w:t>1</w:t>
      </w:r>
      <w:r w:rsidRPr="004D78CE">
        <w:rPr>
          <w:rFonts w:ascii="Arial" w:hAnsi="Arial" w:cs="Arial"/>
          <w:b/>
        </w:rPr>
        <w:t>7</w:t>
      </w:r>
    </w:p>
    <w:p w14:paraId="7FF51A18" w14:textId="77777777" w:rsidR="002E3FEB" w:rsidRPr="004D78CE" w:rsidRDefault="002E3FEB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FF51A19" w14:textId="77777777" w:rsidR="009A642C" w:rsidRPr="004D78CE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4D78CE">
        <w:rPr>
          <w:rFonts w:ascii="Arial" w:hAnsi="Arial" w:cs="Arial"/>
          <w:b/>
        </w:rPr>
        <w:t>PART A</w:t>
      </w:r>
    </w:p>
    <w:p w14:paraId="7FF51A1A" w14:textId="77777777" w:rsidR="009A642C" w:rsidRPr="004D78CE" w:rsidRDefault="009A642C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FF51A1B" w14:textId="77777777" w:rsidR="00866CE1" w:rsidRDefault="00B4753C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4D78CE">
        <w:rPr>
          <w:rFonts w:ascii="Arial" w:hAnsi="Arial" w:cs="Arial"/>
        </w:rPr>
        <w:t xml:space="preserve">The following figures relate to </w:t>
      </w:r>
      <w:r w:rsidR="00FE74F0" w:rsidRPr="004D78CE">
        <w:rPr>
          <w:rFonts w:ascii="Arial" w:hAnsi="Arial" w:cs="Arial"/>
        </w:rPr>
        <w:t xml:space="preserve">Scott Holden’s business </w:t>
      </w:r>
      <w:r w:rsidRPr="004D78CE">
        <w:rPr>
          <w:rFonts w:ascii="Arial" w:hAnsi="Arial" w:cs="Arial"/>
        </w:rPr>
        <w:t xml:space="preserve">where he </w:t>
      </w:r>
      <w:r w:rsidR="00866CE1" w:rsidRPr="004D78CE">
        <w:rPr>
          <w:rFonts w:ascii="Arial" w:hAnsi="Arial" w:cs="Arial"/>
        </w:rPr>
        <w:t>manufact</w:t>
      </w:r>
      <w:r w:rsidR="00FE74F0" w:rsidRPr="004D78CE">
        <w:rPr>
          <w:rFonts w:ascii="Arial" w:hAnsi="Arial" w:cs="Arial"/>
        </w:rPr>
        <w:t>ures Product A</w:t>
      </w:r>
      <w:r w:rsidR="004D78CE">
        <w:rPr>
          <w:rFonts w:ascii="Arial" w:hAnsi="Arial" w:cs="Arial"/>
        </w:rPr>
        <w:t>:</w:t>
      </w:r>
    </w:p>
    <w:p w14:paraId="7FF51A1C" w14:textId="77777777" w:rsidR="004D78CE" w:rsidRPr="004D78CE" w:rsidRDefault="004D78CE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FF51A1D" w14:textId="77777777" w:rsidR="00866CE1" w:rsidRPr="004D78CE" w:rsidRDefault="00FE74F0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 w:rsidRPr="004D78CE">
        <w:rPr>
          <w:rFonts w:ascii="Arial" w:hAnsi="Arial" w:cs="Arial"/>
        </w:rPr>
        <w:t>Sales</w:t>
      </w:r>
      <w:r w:rsidR="00FE402D">
        <w:rPr>
          <w:rFonts w:ascii="Arial" w:hAnsi="Arial" w:cs="Arial"/>
        </w:rPr>
        <w:t xml:space="preserve"> R</w:t>
      </w:r>
      <w:r w:rsidR="00835BBF">
        <w:rPr>
          <w:rFonts w:ascii="Arial" w:hAnsi="Arial" w:cs="Arial"/>
        </w:rPr>
        <w:t>evenue</w:t>
      </w:r>
      <w:r w:rsidRPr="004D78CE">
        <w:rPr>
          <w:rFonts w:ascii="Arial" w:hAnsi="Arial" w:cs="Arial"/>
        </w:rPr>
        <w:tab/>
        <w:t>£24,000</w:t>
      </w:r>
    </w:p>
    <w:p w14:paraId="7FF51A1E" w14:textId="77777777" w:rsidR="00866CE1" w:rsidRPr="004D78CE" w:rsidRDefault="004D78CE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Direct </w:t>
      </w:r>
      <w:r w:rsidR="00FE402D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aterial </w:t>
      </w:r>
      <w:r w:rsidR="00FE402D">
        <w:rPr>
          <w:rFonts w:ascii="Arial" w:hAnsi="Arial" w:cs="Arial"/>
        </w:rPr>
        <w:t>C</w:t>
      </w:r>
      <w:r w:rsidR="00FE74F0" w:rsidRPr="004D78CE">
        <w:rPr>
          <w:rFonts w:ascii="Arial" w:hAnsi="Arial" w:cs="Arial"/>
        </w:rPr>
        <w:t>ost per unit</w:t>
      </w:r>
      <w:r w:rsidR="00FE74F0" w:rsidRPr="004D78CE">
        <w:rPr>
          <w:rFonts w:ascii="Arial" w:hAnsi="Arial" w:cs="Arial"/>
        </w:rPr>
        <w:tab/>
        <w:t>£10</w:t>
      </w:r>
    </w:p>
    <w:p w14:paraId="7FF51A1F" w14:textId="77777777" w:rsidR="00866CE1" w:rsidRPr="004D78CE" w:rsidRDefault="004D78CE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Labour </w:t>
      </w:r>
      <w:r w:rsidR="00FE402D">
        <w:rPr>
          <w:rFonts w:ascii="Arial" w:hAnsi="Arial" w:cs="Arial"/>
        </w:rPr>
        <w:t>C</w:t>
      </w:r>
      <w:r w:rsidR="00FE74F0" w:rsidRPr="004D78CE">
        <w:rPr>
          <w:rFonts w:ascii="Arial" w:hAnsi="Arial" w:cs="Arial"/>
        </w:rPr>
        <w:t>ost per unit</w:t>
      </w:r>
      <w:r w:rsidR="00FE74F0" w:rsidRPr="004D78CE">
        <w:rPr>
          <w:rFonts w:ascii="Arial" w:hAnsi="Arial" w:cs="Arial"/>
        </w:rPr>
        <w:tab/>
        <w:t>£16</w:t>
      </w:r>
    </w:p>
    <w:p w14:paraId="7FF51A20" w14:textId="77777777" w:rsidR="0020498C" w:rsidRPr="004D78CE" w:rsidRDefault="004D78CE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Variable </w:t>
      </w:r>
      <w:r w:rsidR="00FE402D">
        <w:rPr>
          <w:rFonts w:ascii="Arial" w:hAnsi="Arial" w:cs="Arial"/>
        </w:rPr>
        <w:t>O</w:t>
      </w:r>
      <w:r w:rsidR="0020498C" w:rsidRPr="004D78CE">
        <w:rPr>
          <w:rFonts w:ascii="Arial" w:hAnsi="Arial" w:cs="Arial"/>
        </w:rPr>
        <w:t>verheads per unit</w:t>
      </w:r>
      <w:r w:rsidR="0020498C" w:rsidRPr="004D78CE">
        <w:rPr>
          <w:rFonts w:ascii="Arial" w:hAnsi="Arial" w:cs="Arial"/>
        </w:rPr>
        <w:tab/>
        <w:t>£4</w:t>
      </w:r>
    </w:p>
    <w:p w14:paraId="7FF51A21" w14:textId="77777777" w:rsidR="00FE74F0" w:rsidRPr="004D78CE" w:rsidRDefault="004D78CE" w:rsidP="0020498C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Fixed </w:t>
      </w:r>
      <w:r w:rsidR="00FE402D">
        <w:rPr>
          <w:rFonts w:ascii="Arial" w:hAnsi="Arial" w:cs="Arial"/>
        </w:rPr>
        <w:t>C</w:t>
      </w:r>
      <w:r w:rsidR="00FE74F0" w:rsidRPr="004D78CE">
        <w:rPr>
          <w:rFonts w:ascii="Arial" w:hAnsi="Arial" w:cs="Arial"/>
        </w:rPr>
        <w:t>osts</w:t>
      </w:r>
      <w:r w:rsidR="00FE74F0" w:rsidRPr="004D78CE">
        <w:rPr>
          <w:rFonts w:ascii="Arial" w:hAnsi="Arial" w:cs="Arial"/>
        </w:rPr>
        <w:tab/>
        <w:t>£4,000</w:t>
      </w:r>
    </w:p>
    <w:p w14:paraId="7FF51A23" w14:textId="612A27FF" w:rsidR="009005D3" w:rsidRDefault="004D78CE" w:rsidP="004769AA">
      <w:pPr>
        <w:tabs>
          <w:tab w:val="right" w:pos="4050"/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Units of </w:t>
      </w:r>
      <w:r w:rsidR="00FE402D">
        <w:rPr>
          <w:rFonts w:ascii="Arial" w:hAnsi="Arial" w:cs="Arial"/>
        </w:rPr>
        <w:t>O</w:t>
      </w:r>
      <w:r w:rsidR="00FE74F0" w:rsidRPr="004D78CE">
        <w:rPr>
          <w:rFonts w:ascii="Arial" w:hAnsi="Arial" w:cs="Arial"/>
        </w:rPr>
        <w:t>utput</w:t>
      </w:r>
      <w:r w:rsidR="00FE74F0" w:rsidRPr="004D78CE">
        <w:rPr>
          <w:rFonts w:ascii="Arial" w:hAnsi="Arial" w:cs="Arial"/>
        </w:rPr>
        <w:tab/>
        <w:t>600</w:t>
      </w:r>
    </w:p>
    <w:p w14:paraId="7FF51A24" w14:textId="77777777" w:rsidR="004D78CE" w:rsidRPr="004D78CE" w:rsidRDefault="004D78CE" w:rsidP="00866CE1">
      <w:pPr>
        <w:pStyle w:val="NoSpacing"/>
        <w:rPr>
          <w:rFonts w:ascii="Arial" w:hAnsi="Arial" w:cs="Arial"/>
        </w:rPr>
      </w:pPr>
    </w:p>
    <w:p w14:paraId="7FF51A25" w14:textId="77777777" w:rsidR="00866CE1" w:rsidRPr="004D78CE" w:rsidRDefault="00866CE1" w:rsidP="00FE74F0">
      <w:pPr>
        <w:spacing w:after="0" w:line="240" w:lineRule="auto"/>
        <w:rPr>
          <w:rFonts w:ascii="Arial" w:hAnsi="Arial" w:cs="Arial"/>
        </w:rPr>
      </w:pPr>
      <w:r w:rsidRPr="004D78CE">
        <w:rPr>
          <w:rFonts w:ascii="Arial" w:hAnsi="Arial" w:cs="Arial"/>
        </w:rPr>
        <w:t>Calculate</w:t>
      </w:r>
      <w:r w:rsidR="00FE74F0" w:rsidRPr="004D78CE">
        <w:rPr>
          <w:rFonts w:ascii="Arial" w:hAnsi="Arial" w:cs="Arial"/>
        </w:rPr>
        <w:t xml:space="preserve"> the following for Product A</w:t>
      </w:r>
      <w:r w:rsidRPr="004D78CE">
        <w:rPr>
          <w:rFonts w:ascii="Arial" w:hAnsi="Arial" w:cs="Arial"/>
        </w:rPr>
        <w:t>:</w:t>
      </w:r>
    </w:p>
    <w:p w14:paraId="7FF51A26" w14:textId="77777777" w:rsidR="00866CE1" w:rsidRPr="004D78CE" w:rsidRDefault="00866CE1" w:rsidP="005A313A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14:paraId="7FF51A27" w14:textId="77777777" w:rsidR="00866CE1" w:rsidRPr="004D78CE" w:rsidRDefault="004D78CE" w:rsidP="00FE74F0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Selling </w:t>
      </w:r>
      <w:r w:rsidR="00FE402D">
        <w:rPr>
          <w:rFonts w:ascii="Arial" w:hAnsi="Arial" w:cs="Arial"/>
        </w:rPr>
        <w:t>P</w:t>
      </w:r>
      <w:r w:rsidR="00FE74F0" w:rsidRPr="004D78CE">
        <w:rPr>
          <w:rFonts w:ascii="Arial" w:hAnsi="Arial" w:cs="Arial"/>
        </w:rPr>
        <w:t>rice per unit</w:t>
      </w:r>
      <w:r w:rsidR="00EC53A7" w:rsidRPr="004D78CE">
        <w:rPr>
          <w:rFonts w:ascii="Arial" w:hAnsi="Arial" w:cs="Arial"/>
        </w:rPr>
        <w:tab/>
      </w:r>
      <w:r w:rsidR="00352C32" w:rsidRPr="004D78CE">
        <w:rPr>
          <w:rFonts w:ascii="Arial" w:hAnsi="Arial" w:cs="Arial"/>
          <w:b/>
        </w:rPr>
        <w:t>2</w:t>
      </w:r>
    </w:p>
    <w:p w14:paraId="7FF51A28" w14:textId="77777777" w:rsidR="002E3FEB" w:rsidRPr="004D78CE" w:rsidRDefault="004D78CE" w:rsidP="00FE74F0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Total </w:t>
      </w:r>
      <w:r w:rsidR="00FE402D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ariable </w:t>
      </w:r>
      <w:r w:rsidR="00FE402D">
        <w:rPr>
          <w:rFonts w:ascii="Arial" w:hAnsi="Arial" w:cs="Arial"/>
        </w:rPr>
        <w:t>C</w:t>
      </w:r>
      <w:r w:rsidR="00FE74F0" w:rsidRPr="004D78CE">
        <w:rPr>
          <w:rFonts w:ascii="Arial" w:hAnsi="Arial" w:cs="Arial"/>
        </w:rPr>
        <w:t>ost per unit</w:t>
      </w:r>
      <w:r w:rsidR="00EC53A7" w:rsidRPr="004D78CE">
        <w:rPr>
          <w:rFonts w:ascii="Arial" w:hAnsi="Arial" w:cs="Arial"/>
        </w:rPr>
        <w:tab/>
      </w:r>
      <w:r w:rsidR="0020498C" w:rsidRPr="004D78CE">
        <w:rPr>
          <w:rFonts w:ascii="Arial" w:hAnsi="Arial" w:cs="Arial"/>
          <w:b/>
        </w:rPr>
        <w:t>2</w:t>
      </w:r>
    </w:p>
    <w:p w14:paraId="7FF51A29" w14:textId="77777777" w:rsidR="002E3FEB" w:rsidRPr="004D78CE" w:rsidRDefault="00FE74F0" w:rsidP="006E325F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 w:rsidRPr="004D78CE">
        <w:rPr>
          <w:rFonts w:ascii="Arial" w:hAnsi="Arial" w:cs="Arial"/>
        </w:rPr>
        <w:t>Contribution per unit</w:t>
      </w:r>
      <w:r w:rsidR="00EC53A7" w:rsidRPr="004D78CE">
        <w:rPr>
          <w:rFonts w:ascii="Arial" w:hAnsi="Arial" w:cs="Arial"/>
        </w:rPr>
        <w:tab/>
      </w:r>
      <w:r w:rsidR="00352C32" w:rsidRPr="004D78CE">
        <w:rPr>
          <w:rFonts w:ascii="Arial" w:hAnsi="Arial" w:cs="Arial"/>
          <w:b/>
        </w:rPr>
        <w:t>2</w:t>
      </w:r>
    </w:p>
    <w:p w14:paraId="7FF51A2A" w14:textId="77777777" w:rsidR="00FE74F0" w:rsidRPr="004D78CE" w:rsidRDefault="004D78CE" w:rsidP="006E325F">
      <w:pPr>
        <w:pStyle w:val="ListParagraph"/>
        <w:numPr>
          <w:ilvl w:val="0"/>
          <w:numId w:val="16"/>
        </w:numPr>
        <w:tabs>
          <w:tab w:val="right" w:pos="8931"/>
        </w:tabs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FE402D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reak-even </w:t>
      </w:r>
      <w:r w:rsidR="00FE402D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oint in units and </w:t>
      </w:r>
      <w:r w:rsidR="00FE402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ales </w:t>
      </w:r>
      <w:r w:rsidR="00FE402D">
        <w:rPr>
          <w:rFonts w:ascii="Arial" w:hAnsi="Arial" w:cs="Arial"/>
        </w:rPr>
        <w:t>V</w:t>
      </w:r>
      <w:r w:rsidR="00FE74F0" w:rsidRPr="004D78CE">
        <w:rPr>
          <w:rFonts w:ascii="Arial" w:hAnsi="Arial" w:cs="Arial"/>
        </w:rPr>
        <w:t>alue</w:t>
      </w:r>
      <w:r w:rsidR="00352C32" w:rsidRPr="004D78CE">
        <w:rPr>
          <w:rFonts w:ascii="Arial" w:hAnsi="Arial" w:cs="Arial"/>
        </w:rPr>
        <w:tab/>
      </w:r>
      <w:r w:rsidR="0020498C" w:rsidRPr="004D78CE">
        <w:rPr>
          <w:rFonts w:ascii="Arial" w:hAnsi="Arial" w:cs="Arial"/>
          <w:b/>
        </w:rPr>
        <w:t>3</w:t>
      </w:r>
    </w:p>
    <w:p w14:paraId="7FF51A2C" w14:textId="4760DBEB" w:rsidR="004D78CE" w:rsidRPr="00A22E10" w:rsidRDefault="00FE74F0" w:rsidP="004D78CE">
      <w:pPr>
        <w:pStyle w:val="ListParagraph"/>
        <w:numPr>
          <w:ilvl w:val="0"/>
          <w:numId w:val="16"/>
        </w:numPr>
        <w:tabs>
          <w:tab w:val="right" w:pos="8931"/>
        </w:tabs>
        <w:spacing w:line="240" w:lineRule="auto"/>
        <w:ind w:left="720"/>
        <w:rPr>
          <w:rFonts w:ascii="Arial" w:hAnsi="Arial" w:cs="Arial"/>
        </w:rPr>
      </w:pPr>
      <w:r w:rsidRPr="004D78CE">
        <w:rPr>
          <w:rFonts w:ascii="Arial" w:hAnsi="Arial" w:cs="Arial"/>
        </w:rPr>
        <w:t xml:space="preserve">How many units of Product A would need to be produced and sold to </w:t>
      </w:r>
      <w:r w:rsidR="006E325F" w:rsidRPr="004D78CE">
        <w:rPr>
          <w:rFonts w:ascii="Arial" w:hAnsi="Arial" w:cs="Arial"/>
        </w:rPr>
        <w:br/>
      </w:r>
      <w:r w:rsidRPr="004D78CE">
        <w:rPr>
          <w:rFonts w:ascii="Arial" w:hAnsi="Arial" w:cs="Arial"/>
        </w:rPr>
        <w:t>make a</w:t>
      </w:r>
      <w:r w:rsidR="006E325F" w:rsidRPr="004D78CE">
        <w:rPr>
          <w:rFonts w:ascii="Arial" w:hAnsi="Arial" w:cs="Arial"/>
        </w:rPr>
        <w:t xml:space="preserve"> profit of £8,000?</w:t>
      </w:r>
      <w:r w:rsidR="00352C32" w:rsidRPr="004D78CE">
        <w:rPr>
          <w:rFonts w:ascii="Arial" w:hAnsi="Arial" w:cs="Arial"/>
        </w:rPr>
        <w:tab/>
      </w:r>
      <w:r w:rsidR="00352C32" w:rsidRPr="004D78CE">
        <w:rPr>
          <w:rFonts w:ascii="Arial" w:hAnsi="Arial" w:cs="Arial"/>
          <w:b/>
        </w:rPr>
        <w:t>3</w:t>
      </w:r>
    </w:p>
    <w:p w14:paraId="69E19917" w14:textId="77777777" w:rsidR="00A22E10" w:rsidRPr="00253587" w:rsidRDefault="00A22E10" w:rsidP="00A22E10">
      <w:pPr>
        <w:pStyle w:val="ListParagraph"/>
        <w:tabs>
          <w:tab w:val="right" w:pos="8931"/>
        </w:tabs>
        <w:spacing w:line="240" w:lineRule="auto"/>
        <w:rPr>
          <w:rFonts w:ascii="Arial" w:hAnsi="Arial" w:cs="Arial"/>
        </w:rPr>
      </w:pPr>
    </w:p>
    <w:p w14:paraId="7FF51A2E" w14:textId="64A6181B" w:rsidR="00B4753C" w:rsidRPr="004769AA" w:rsidRDefault="004D78CE" w:rsidP="00866CE1">
      <w:pPr>
        <w:pStyle w:val="ListParagraph"/>
        <w:numPr>
          <w:ilvl w:val="0"/>
          <w:numId w:val="16"/>
        </w:numPr>
        <w:tabs>
          <w:tab w:val="right" w:pos="8931"/>
        </w:tabs>
        <w:spacing w:before="12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FE402D">
        <w:rPr>
          <w:rFonts w:ascii="Arial" w:hAnsi="Arial" w:cs="Arial"/>
        </w:rPr>
        <w:t>P</w:t>
      </w:r>
      <w:r>
        <w:rPr>
          <w:rFonts w:ascii="Arial" w:hAnsi="Arial" w:cs="Arial"/>
        </w:rPr>
        <w:t>rofit/</w:t>
      </w:r>
      <w:r w:rsidR="00FE402D">
        <w:rPr>
          <w:rFonts w:ascii="Arial" w:hAnsi="Arial" w:cs="Arial"/>
        </w:rPr>
        <w:t>L</w:t>
      </w:r>
      <w:r w:rsidR="006E325F" w:rsidRPr="004D78CE">
        <w:rPr>
          <w:rFonts w:ascii="Arial" w:hAnsi="Arial" w:cs="Arial"/>
        </w:rPr>
        <w:t>oss for Product A at the current level of output if all units are sold.</w:t>
      </w:r>
      <w:r w:rsidR="00352C32" w:rsidRPr="004D78CE">
        <w:rPr>
          <w:rFonts w:ascii="Arial" w:hAnsi="Arial" w:cs="Arial"/>
        </w:rPr>
        <w:tab/>
      </w:r>
      <w:r w:rsidR="00352C32" w:rsidRPr="004D78CE">
        <w:rPr>
          <w:rFonts w:ascii="Arial" w:hAnsi="Arial" w:cs="Arial"/>
          <w:b/>
        </w:rPr>
        <w:t>3</w:t>
      </w:r>
    </w:p>
    <w:p w14:paraId="7FF51A2F" w14:textId="77777777" w:rsidR="004D78CE" w:rsidRPr="004D78CE" w:rsidRDefault="004D78CE" w:rsidP="00866CE1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7FF51A30" w14:textId="77777777" w:rsidR="00866CE1" w:rsidRPr="004D78CE" w:rsidRDefault="00D452F6" w:rsidP="00866CE1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4D78CE">
        <w:rPr>
          <w:rFonts w:ascii="Arial" w:hAnsi="Arial" w:cs="Arial"/>
          <w:b/>
        </w:rPr>
        <w:t>PART B</w:t>
      </w:r>
    </w:p>
    <w:p w14:paraId="7FF51A31" w14:textId="77777777" w:rsidR="00D452F6" w:rsidRPr="004D78CE" w:rsidRDefault="00D452F6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7FF51A32" w14:textId="77777777" w:rsidR="00352C32" w:rsidRPr="004D78CE" w:rsidRDefault="00B4753C" w:rsidP="00866CE1">
      <w:pPr>
        <w:pStyle w:val="NoSpacing"/>
        <w:tabs>
          <w:tab w:val="right" w:pos="8931"/>
        </w:tabs>
        <w:rPr>
          <w:rFonts w:ascii="Arial" w:hAnsi="Arial" w:cs="Arial"/>
        </w:rPr>
      </w:pPr>
      <w:r w:rsidRPr="004D78CE">
        <w:rPr>
          <w:rFonts w:ascii="Arial" w:hAnsi="Arial" w:cs="Arial"/>
        </w:rPr>
        <w:t>Torridon produces</w:t>
      </w:r>
      <w:r w:rsidR="004D78CE">
        <w:rPr>
          <w:rFonts w:ascii="Arial" w:hAnsi="Arial" w:cs="Arial"/>
        </w:rPr>
        <w:t xml:space="preserve"> </w:t>
      </w:r>
      <w:r w:rsidR="0039110B">
        <w:rPr>
          <w:rFonts w:ascii="Arial" w:hAnsi="Arial" w:cs="Arial"/>
        </w:rPr>
        <w:t>2</w:t>
      </w:r>
      <w:r w:rsidR="0039110B" w:rsidRPr="004D78CE">
        <w:rPr>
          <w:rFonts w:ascii="Arial" w:hAnsi="Arial" w:cs="Arial"/>
        </w:rPr>
        <w:t xml:space="preserve"> </w:t>
      </w:r>
      <w:r w:rsidR="00776BA2" w:rsidRPr="004D78CE">
        <w:rPr>
          <w:rFonts w:ascii="Arial" w:hAnsi="Arial" w:cs="Arial"/>
        </w:rPr>
        <w:t xml:space="preserve">products, X and Y </w:t>
      </w:r>
      <w:r w:rsidR="00352C32" w:rsidRPr="004D78CE">
        <w:rPr>
          <w:rFonts w:ascii="Arial" w:hAnsi="Arial" w:cs="Arial"/>
        </w:rPr>
        <w:t>using a standard machine.</w:t>
      </w:r>
      <w:r w:rsidR="004D78CE">
        <w:rPr>
          <w:rFonts w:ascii="Arial" w:hAnsi="Arial" w:cs="Arial"/>
        </w:rPr>
        <w:t xml:space="preserve"> </w:t>
      </w:r>
      <w:r w:rsidR="00352C32" w:rsidRPr="004D78CE">
        <w:rPr>
          <w:rFonts w:ascii="Arial" w:hAnsi="Arial" w:cs="Arial"/>
        </w:rPr>
        <w:t>The level of production of 10,000 units of each product in June uses all</w:t>
      </w:r>
      <w:r w:rsidR="004D78CE">
        <w:rPr>
          <w:rFonts w:ascii="Arial" w:hAnsi="Arial" w:cs="Arial"/>
        </w:rPr>
        <w:t xml:space="preserve"> of the available machine time.</w:t>
      </w:r>
      <w:r w:rsidR="00352C32" w:rsidRPr="004D78CE">
        <w:rPr>
          <w:rFonts w:ascii="Arial" w:hAnsi="Arial" w:cs="Arial"/>
        </w:rPr>
        <w:t xml:space="preserve"> This is the maximum </w:t>
      </w:r>
      <w:r w:rsidR="004D78CE">
        <w:rPr>
          <w:rFonts w:ascii="Arial" w:hAnsi="Arial" w:cs="Arial"/>
        </w:rPr>
        <w:t>units demanded of each product.</w:t>
      </w:r>
      <w:r w:rsidRPr="004D78CE">
        <w:rPr>
          <w:rFonts w:ascii="Arial" w:hAnsi="Arial" w:cs="Arial"/>
        </w:rPr>
        <w:t xml:space="preserve"> </w:t>
      </w:r>
      <w:r w:rsidR="00352C32" w:rsidRPr="004D78CE">
        <w:rPr>
          <w:rFonts w:ascii="Arial" w:hAnsi="Arial" w:cs="Arial"/>
        </w:rPr>
        <w:t>Details for the products are:</w:t>
      </w:r>
    </w:p>
    <w:p w14:paraId="7FF51A33" w14:textId="77777777" w:rsidR="00352C32" w:rsidRPr="004D78CE" w:rsidRDefault="00352C32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tbl>
      <w:tblPr>
        <w:tblStyle w:val="TableGrid"/>
        <w:tblW w:w="4819" w:type="dxa"/>
        <w:tblLook w:val="04A0" w:firstRow="1" w:lastRow="0" w:firstColumn="1" w:lastColumn="0" w:noHBand="0" w:noVBand="1"/>
      </w:tblPr>
      <w:tblGrid>
        <w:gridCol w:w="2515"/>
        <w:gridCol w:w="1152"/>
        <w:gridCol w:w="1152"/>
      </w:tblGrid>
      <w:tr w:rsidR="00732F5F" w:rsidRPr="004D78CE" w14:paraId="7FF51A37" w14:textId="77777777" w:rsidTr="004D78CE">
        <w:tc>
          <w:tcPr>
            <w:tcW w:w="2515" w:type="dxa"/>
          </w:tcPr>
          <w:p w14:paraId="7FF51A34" w14:textId="77777777" w:rsidR="00732F5F" w:rsidRPr="004D78CE" w:rsidRDefault="00732F5F" w:rsidP="00866CE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2" w:type="dxa"/>
          </w:tcPr>
          <w:p w14:paraId="7FF51A35" w14:textId="77777777" w:rsidR="00732F5F" w:rsidRPr="004D78CE" w:rsidRDefault="00732F5F" w:rsidP="004D78CE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4D78CE"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1152" w:type="dxa"/>
          </w:tcPr>
          <w:p w14:paraId="7FF51A36" w14:textId="77777777" w:rsidR="00732F5F" w:rsidRPr="004D78CE" w:rsidRDefault="00732F5F" w:rsidP="004D78CE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4D78CE">
              <w:rPr>
                <w:rFonts w:ascii="Arial" w:hAnsi="Arial" w:cs="Arial"/>
                <w:b/>
              </w:rPr>
              <w:t>Z</w:t>
            </w:r>
          </w:p>
        </w:tc>
      </w:tr>
      <w:tr w:rsidR="00732F5F" w:rsidRPr="004D78CE" w14:paraId="7FF51A3B" w14:textId="77777777" w:rsidTr="004D78CE">
        <w:tc>
          <w:tcPr>
            <w:tcW w:w="2515" w:type="dxa"/>
          </w:tcPr>
          <w:p w14:paraId="7FF51A38" w14:textId="77777777" w:rsidR="00732F5F" w:rsidRPr="004D78CE" w:rsidRDefault="00732F5F" w:rsidP="00FE402D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4D78CE">
              <w:rPr>
                <w:rFonts w:ascii="Arial" w:hAnsi="Arial" w:cs="Arial"/>
              </w:rPr>
              <w:t xml:space="preserve">Selling </w:t>
            </w:r>
            <w:r w:rsidR="00FE402D">
              <w:rPr>
                <w:rFonts w:ascii="Arial" w:hAnsi="Arial" w:cs="Arial"/>
              </w:rPr>
              <w:t>P</w:t>
            </w:r>
            <w:r w:rsidRPr="004D78CE">
              <w:rPr>
                <w:rFonts w:ascii="Arial" w:hAnsi="Arial" w:cs="Arial"/>
              </w:rPr>
              <w:t>rice per unit</w:t>
            </w:r>
          </w:p>
        </w:tc>
        <w:tc>
          <w:tcPr>
            <w:tcW w:w="1152" w:type="dxa"/>
          </w:tcPr>
          <w:p w14:paraId="7FF51A39" w14:textId="77777777" w:rsidR="00732F5F" w:rsidRPr="004D78CE" w:rsidRDefault="00732F5F" w:rsidP="004D78CE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4D78CE">
              <w:rPr>
                <w:rFonts w:ascii="Arial" w:hAnsi="Arial" w:cs="Arial"/>
              </w:rPr>
              <w:t>£80</w:t>
            </w:r>
          </w:p>
        </w:tc>
        <w:tc>
          <w:tcPr>
            <w:tcW w:w="1152" w:type="dxa"/>
          </w:tcPr>
          <w:p w14:paraId="7FF51A3A" w14:textId="77777777" w:rsidR="00732F5F" w:rsidRPr="004D78CE" w:rsidRDefault="00732F5F" w:rsidP="004D78CE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4D78CE">
              <w:rPr>
                <w:rFonts w:ascii="Arial" w:hAnsi="Arial" w:cs="Arial"/>
              </w:rPr>
              <w:t>£70</w:t>
            </w:r>
          </w:p>
        </w:tc>
      </w:tr>
      <w:tr w:rsidR="00732F5F" w:rsidRPr="004D78CE" w14:paraId="7FF51A3F" w14:textId="77777777" w:rsidTr="004D78CE">
        <w:tc>
          <w:tcPr>
            <w:tcW w:w="2515" w:type="dxa"/>
          </w:tcPr>
          <w:p w14:paraId="7FF51A3C" w14:textId="77777777" w:rsidR="00732F5F" w:rsidRPr="004D78CE" w:rsidRDefault="00732F5F" w:rsidP="00866CE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4D78CE">
              <w:rPr>
                <w:rFonts w:ascii="Arial" w:hAnsi="Arial" w:cs="Arial"/>
              </w:rPr>
              <w:t>Contribution per unit</w:t>
            </w:r>
          </w:p>
        </w:tc>
        <w:tc>
          <w:tcPr>
            <w:tcW w:w="1152" w:type="dxa"/>
          </w:tcPr>
          <w:p w14:paraId="7FF51A3D" w14:textId="77777777" w:rsidR="00732F5F" w:rsidRPr="004D78CE" w:rsidRDefault="00732F5F" w:rsidP="004D78CE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4D78CE">
              <w:rPr>
                <w:rFonts w:ascii="Arial" w:hAnsi="Arial" w:cs="Arial"/>
              </w:rPr>
              <w:t>£20</w:t>
            </w:r>
          </w:p>
        </w:tc>
        <w:tc>
          <w:tcPr>
            <w:tcW w:w="1152" w:type="dxa"/>
          </w:tcPr>
          <w:p w14:paraId="7FF51A3E" w14:textId="77777777" w:rsidR="00732F5F" w:rsidRPr="004D78CE" w:rsidRDefault="00732F5F" w:rsidP="004D78CE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4D78CE">
              <w:rPr>
                <w:rFonts w:ascii="Arial" w:hAnsi="Arial" w:cs="Arial"/>
              </w:rPr>
              <w:t>£</w:t>
            </w:r>
            <w:r w:rsidR="00664169" w:rsidRPr="004D78CE">
              <w:rPr>
                <w:rFonts w:ascii="Arial" w:hAnsi="Arial" w:cs="Arial"/>
              </w:rPr>
              <w:t>24</w:t>
            </w:r>
          </w:p>
        </w:tc>
      </w:tr>
      <w:tr w:rsidR="00732F5F" w:rsidRPr="004D78CE" w14:paraId="7FF51A43" w14:textId="77777777" w:rsidTr="004D78CE">
        <w:tc>
          <w:tcPr>
            <w:tcW w:w="2515" w:type="dxa"/>
          </w:tcPr>
          <w:p w14:paraId="7FF51A40" w14:textId="77777777" w:rsidR="00732F5F" w:rsidRPr="004D78CE" w:rsidRDefault="004D78CE" w:rsidP="00866CE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FE402D">
              <w:rPr>
                <w:rFonts w:ascii="Arial" w:hAnsi="Arial" w:cs="Arial"/>
              </w:rPr>
              <w:t>H</w:t>
            </w:r>
            <w:r w:rsidR="00732F5F" w:rsidRPr="004D78CE">
              <w:rPr>
                <w:rFonts w:ascii="Arial" w:hAnsi="Arial" w:cs="Arial"/>
              </w:rPr>
              <w:t>ours per unit</w:t>
            </w:r>
          </w:p>
        </w:tc>
        <w:tc>
          <w:tcPr>
            <w:tcW w:w="1152" w:type="dxa"/>
          </w:tcPr>
          <w:p w14:paraId="7FF51A41" w14:textId="77777777" w:rsidR="00732F5F" w:rsidRPr="004D78CE" w:rsidRDefault="00732F5F" w:rsidP="004D78CE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4D78CE">
              <w:rPr>
                <w:rFonts w:ascii="Arial" w:hAnsi="Arial" w:cs="Arial"/>
              </w:rPr>
              <w:t>2 hours</w:t>
            </w:r>
          </w:p>
        </w:tc>
        <w:tc>
          <w:tcPr>
            <w:tcW w:w="1152" w:type="dxa"/>
          </w:tcPr>
          <w:p w14:paraId="7FF51A42" w14:textId="77777777" w:rsidR="00732F5F" w:rsidRPr="004D78CE" w:rsidRDefault="00732F5F" w:rsidP="004D78CE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4D78CE">
              <w:rPr>
                <w:rFonts w:ascii="Arial" w:hAnsi="Arial" w:cs="Arial"/>
              </w:rPr>
              <w:t>6 hours</w:t>
            </w:r>
          </w:p>
        </w:tc>
      </w:tr>
    </w:tbl>
    <w:p w14:paraId="7FF51A44" w14:textId="77777777" w:rsidR="00352C32" w:rsidRPr="004D78CE" w:rsidRDefault="00352C32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7FF51A45" w14:textId="77777777" w:rsidR="009A642C" w:rsidRPr="004D78CE" w:rsidRDefault="00352C32" w:rsidP="00776BA2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</w:rPr>
      </w:pPr>
      <w:r w:rsidRPr="004D78CE">
        <w:rPr>
          <w:rFonts w:ascii="Arial" w:hAnsi="Arial" w:cs="Arial"/>
        </w:rPr>
        <w:t xml:space="preserve">Calculate the </w:t>
      </w:r>
      <w:r w:rsidR="00776BA2" w:rsidRPr="004D78CE">
        <w:rPr>
          <w:rFonts w:ascii="Arial" w:hAnsi="Arial" w:cs="Arial"/>
        </w:rPr>
        <w:t xml:space="preserve">total number of machine hours needed to produce </w:t>
      </w:r>
      <w:r w:rsidR="00553A42" w:rsidRPr="004D78CE">
        <w:rPr>
          <w:rFonts w:ascii="Arial" w:hAnsi="Arial" w:cs="Arial"/>
        </w:rPr>
        <w:t>Y</w:t>
      </w:r>
      <w:r w:rsidR="00776BA2" w:rsidRPr="004D78CE">
        <w:rPr>
          <w:rFonts w:ascii="Arial" w:hAnsi="Arial" w:cs="Arial"/>
        </w:rPr>
        <w:t xml:space="preserve"> and </w:t>
      </w:r>
      <w:r w:rsidR="00553A42" w:rsidRPr="004D78CE">
        <w:rPr>
          <w:rFonts w:ascii="Arial" w:hAnsi="Arial" w:cs="Arial"/>
        </w:rPr>
        <w:t>Z</w:t>
      </w:r>
      <w:r w:rsidR="00776BA2" w:rsidRPr="004D78CE">
        <w:rPr>
          <w:rFonts w:ascii="Arial" w:hAnsi="Arial" w:cs="Arial"/>
        </w:rPr>
        <w:t>.</w:t>
      </w:r>
      <w:r w:rsidR="00BC3E36" w:rsidRPr="004D78CE">
        <w:rPr>
          <w:rFonts w:ascii="Arial" w:hAnsi="Arial" w:cs="Arial"/>
        </w:rPr>
        <w:tab/>
      </w:r>
      <w:r w:rsidR="00664169" w:rsidRPr="004D78CE">
        <w:rPr>
          <w:rFonts w:ascii="Arial" w:hAnsi="Arial" w:cs="Arial"/>
          <w:b/>
        </w:rPr>
        <w:t>2</w:t>
      </w:r>
    </w:p>
    <w:p w14:paraId="7FF51A46" w14:textId="77777777" w:rsidR="004D78CE" w:rsidRPr="004D78CE" w:rsidRDefault="004D78CE" w:rsidP="008E1458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14:paraId="7FF51A47" w14:textId="77777777" w:rsidR="008E1458" w:rsidRPr="004D78CE" w:rsidRDefault="004D78CE" w:rsidP="008E1458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Due to maintenance</w:t>
      </w:r>
      <w:r w:rsidR="00B4753C" w:rsidRPr="004D78CE">
        <w:rPr>
          <w:rFonts w:ascii="Arial" w:hAnsi="Arial" w:cs="Arial"/>
        </w:rPr>
        <w:t xml:space="preserve"> i</w:t>
      </w:r>
      <w:r w:rsidR="008E1458" w:rsidRPr="004D78CE">
        <w:rPr>
          <w:rFonts w:ascii="Arial" w:hAnsi="Arial" w:cs="Arial"/>
        </w:rPr>
        <w:t>n</w:t>
      </w:r>
      <w:r w:rsidR="008E1458" w:rsidRPr="004D78CE">
        <w:rPr>
          <w:rFonts w:ascii="Arial" w:hAnsi="Arial" w:cs="Arial"/>
          <w:b/>
        </w:rPr>
        <w:t xml:space="preserve"> </w:t>
      </w:r>
      <w:r w:rsidR="008E1458" w:rsidRPr="004D78CE">
        <w:rPr>
          <w:rFonts w:ascii="Arial" w:hAnsi="Arial" w:cs="Arial"/>
        </w:rPr>
        <w:t>July</w:t>
      </w:r>
      <w:r>
        <w:rPr>
          <w:rFonts w:ascii="Arial" w:hAnsi="Arial" w:cs="Arial"/>
        </w:rPr>
        <w:t>,</w:t>
      </w:r>
      <w:r w:rsidR="008E1458" w:rsidRPr="004D78CE">
        <w:rPr>
          <w:rFonts w:ascii="Arial" w:hAnsi="Arial" w:cs="Arial"/>
        </w:rPr>
        <w:t xml:space="preserve"> machine time available </w:t>
      </w:r>
      <w:r w:rsidR="00B4753C" w:rsidRPr="004D78CE">
        <w:rPr>
          <w:rFonts w:ascii="Arial" w:hAnsi="Arial" w:cs="Arial"/>
        </w:rPr>
        <w:t xml:space="preserve">is to be </w:t>
      </w:r>
      <w:r w:rsidR="008E1458" w:rsidRPr="004D78CE">
        <w:rPr>
          <w:rFonts w:ascii="Arial" w:hAnsi="Arial" w:cs="Arial"/>
        </w:rPr>
        <w:t>reduced by 30%.</w:t>
      </w:r>
    </w:p>
    <w:p w14:paraId="7FF51A48" w14:textId="77777777" w:rsidR="008E1458" w:rsidRPr="004D78CE" w:rsidRDefault="008E1458" w:rsidP="008E1458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7FF51A49" w14:textId="77777777" w:rsidR="008E1458" w:rsidRPr="004D78CE" w:rsidRDefault="008E1458" w:rsidP="008E1458">
      <w:pPr>
        <w:pStyle w:val="ListParagraph"/>
        <w:numPr>
          <w:ilvl w:val="0"/>
          <w:numId w:val="21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4D78CE">
        <w:rPr>
          <w:rFonts w:ascii="Arial" w:hAnsi="Arial" w:cs="Arial"/>
        </w:rPr>
        <w:t>For July:</w:t>
      </w:r>
    </w:p>
    <w:p w14:paraId="7FF51A4A" w14:textId="77777777" w:rsidR="008E1458" w:rsidRPr="004D78CE" w:rsidRDefault="008E1458" w:rsidP="008E1458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14:paraId="7FF51A4B" w14:textId="77777777" w:rsidR="008E1458" w:rsidRPr="004D78CE" w:rsidRDefault="008E1458" w:rsidP="008E1458">
      <w:pPr>
        <w:pStyle w:val="ListParagraph"/>
        <w:numPr>
          <w:ilvl w:val="0"/>
          <w:numId w:val="25"/>
        </w:numPr>
        <w:tabs>
          <w:tab w:val="right" w:pos="8931"/>
        </w:tabs>
        <w:spacing w:after="0" w:line="360" w:lineRule="auto"/>
        <w:ind w:left="810" w:hanging="450"/>
        <w:rPr>
          <w:rFonts w:ascii="Arial" w:hAnsi="Arial" w:cs="Arial"/>
        </w:rPr>
      </w:pPr>
      <w:r w:rsidRPr="004D78CE">
        <w:rPr>
          <w:rFonts w:ascii="Arial" w:hAnsi="Arial" w:cs="Arial"/>
        </w:rPr>
        <w:t>Calculate how many machine hours will be available.</w:t>
      </w:r>
      <w:r w:rsidRPr="004D78CE">
        <w:rPr>
          <w:rFonts w:ascii="Arial" w:hAnsi="Arial" w:cs="Arial"/>
        </w:rPr>
        <w:tab/>
      </w:r>
      <w:r w:rsidRPr="004D78CE">
        <w:rPr>
          <w:rFonts w:ascii="Arial" w:hAnsi="Arial" w:cs="Arial"/>
          <w:b/>
        </w:rPr>
        <w:t>2</w:t>
      </w:r>
    </w:p>
    <w:p w14:paraId="7FF51A4C" w14:textId="77777777" w:rsidR="008E1458" w:rsidRPr="004D78CE" w:rsidRDefault="008E1458" w:rsidP="008E1458">
      <w:pPr>
        <w:pStyle w:val="ListParagraph"/>
        <w:numPr>
          <w:ilvl w:val="0"/>
          <w:numId w:val="25"/>
        </w:numPr>
        <w:tabs>
          <w:tab w:val="right" w:pos="8931"/>
        </w:tabs>
        <w:spacing w:after="0" w:line="360" w:lineRule="auto"/>
        <w:ind w:left="810" w:hanging="450"/>
        <w:rPr>
          <w:rFonts w:ascii="Arial" w:hAnsi="Arial" w:cs="Arial"/>
        </w:rPr>
      </w:pPr>
      <w:r w:rsidRPr="004D78CE">
        <w:rPr>
          <w:rFonts w:ascii="Arial" w:hAnsi="Arial" w:cs="Arial"/>
        </w:rPr>
        <w:t>Calculate the contribution per machine hour for each product.</w:t>
      </w:r>
      <w:r w:rsidRPr="004D78CE">
        <w:rPr>
          <w:rFonts w:ascii="Arial" w:hAnsi="Arial" w:cs="Arial"/>
        </w:rPr>
        <w:tab/>
      </w:r>
      <w:r w:rsidR="00664169" w:rsidRPr="004D78CE">
        <w:rPr>
          <w:rFonts w:ascii="Arial" w:hAnsi="Arial" w:cs="Arial"/>
          <w:b/>
        </w:rPr>
        <w:t>1</w:t>
      </w:r>
    </w:p>
    <w:p w14:paraId="7FF51A4D" w14:textId="77777777" w:rsidR="00664169" w:rsidRPr="004D78CE" w:rsidRDefault="008E1458" w:rsidP="00664169">
      <w:pPr>
        <w:pStyle w:val="ListParagraph"/>
        <w:numPr>
          <w:ilvl w:val="0"/>
          <w:numId w:val="25"/>
        </w:numPr>
        <w:tabs>
          <w:tab w:val="right" w:pos="8931"/>
        </w:tabs>
        <w:spacing w:after="0" w:line="240" w:lineRule="auto"/>
        <w:ind w:left="806" w:hanging="446"/>
        <w:rPr>
          <w:rFonts w:ascii="Arial" w:hAnsi="Arial" w:cs="Arial"/>
        </w:rPr>
      </w:pPr>
      <w:r w:rsidRPr="004D78CE">
        <w:rPr>
          <w:rFonts w:ascii="Arial" w:hAnsi="Arial" w:cs="Arial"/>
        </w:rPr>
        <w:t xml:space="preserve">Torridon wants </w:t>
      </w:r>
      <w:r w:rsidR="004D78CE">
        <w:rPr>
          <w:rFonts w:ascii="Arial" w:hAnsi="Arial" w:cs="Arial"/>
        </w:rPr>
        <w:t>to maximise profits.</w:t>
      </w:r>
      <w:r w:rsidR="00664169" w:rsidRPr="004D78CE">
        <w:rPr>
          <w:rFonts w:ascii="Arial" w:hAnsi="Arial" w:cs="Arial"/>
        </w:rPr>
        <w:t xml:space="preserve"> State which product Tor</w:t>
      </w:r>
      <w:r w:rsidR="004D78CE">
        <w:rPr>
          <w:rFonts w:ascii="Arial" w:hAnsi="Arial" w:cs="Arial"/>
        </w:rPr>
        <w:t xml:space="preserve">ridon should </w:t>
      </w:r>
      <w:r w:rsidR="004D78CE">
        <w:rPr>
          <w:rFonts w:ascii="Arial" w:hAnsi="Arial" w:cs="Arial"/>
        </w:rPr>
        <w:br/>
        <w:t xml:space="preserve">produce more of. </w:t>
      </w:r>
      <w:r w:rsidR="00664169" w:rsidRPr="004D78CE">
        <w:rPr>
          <w:rFonts w:ascii="Arial" w:hAnsi="Arial" w:cs="Arial"/>
        </w:rPr>
        <w:t>Give a reason for your answer.</w:t>
      </w:r>
      <w:r w:rsidRPr="004D78CE">
        <w:rPr>
          <w:rFonts w:ascii="Arial" w:hAnsi="Arial" w:cs="Arial"/>
        </w:rPr>
        <w:tab/>
      </w:r>
      <w:r w:rsidRPr="004D78CE">
        <w:rPr>
          <w:rFonts w:ascii="Arial" w:hAnsi="Arial" w:cs="Arial"/>
          <w:b/>
        </w:rPr>
        <w:t>1</w:t>
      </w:r>
      <w:r w:rsidR="00664169" w:rsidRPr="004D78CE">
        <w:rPr>
          <w:rFonts w:ascii="Arial" w:hAnsi="Arial" w:cs="Arial"/>
          <w:b/>
        </w:rPr>
        <w:br/>
      </w:r>
    </w:p>
    <w:p w14:paraId="7FF51A4E" w14:textId="77777777" w:rsidR="0020498C" w:rsidRPr="004D78CE" w:rsidRDefault="00664169" w:rsidP="008E1458">
      <w:pPr>
        <w:pStyle w:val="ListParagraph"/>
        <w:numPr>
          <w:ilvl w:val="0"/>
          <w:numId w:val="25"/>
        </w:numPr>
        <w:tabs>
          <w:tab w:val="right" w:pos="8931"/>
        </w:tabs>
        <w:spacing w:after="0" w:line="240" w:lineRule="auto"/>
        <w:ind w:left="810" w:hanging="450"/>
        <w:rPr>
          <w:rFonts w:ascii="Arial" w:hAnsi="Arial" w:cs="Arial"/>
        </w:rPr>
      </w:pPr>
      <w:r w:rsidRPr="004D78CE">
        <w:rPr>
          <w:rFonts w:ascii="Arial" w:hAnsi="Arial" w:cs="Arial"/>
        </w:rPr>
        <w:t>Calculate the number of units of each product to be produced</w:t>
      </w:r>
      <w:r w:rsidR="004D78CE">
        <w:rPr>
          <w:rFonts w:ascii="Arial" w:hAnsi="Arial" w:cs="Arial"/>
        </w:rPr>
        <w:t>,</w:t>
      </w:r>
      <w:r w:rsidRPr="004D78CE">
        <w:rPr>
          <w:rFonts w:ascii="Arial" w:hAnsi="Arial" w:cs="Arial"/>
        </w:rPr>
        <w:t xml:space="preserve"> in order to </w:t>
      </w:r>
      <w:r w:rsidR="004D78CE">
        <w:rPr>
          <w:rFonts w:ascii="Arial" w:hAnsi="Arial" w:cs="Arial"/>
        </w:rPr>
        <w:br/>
      </w:r>
      <w:r w:rsidRPr="004D78CE">
        <w:rPr>
          <w:rFonts w:ascii="Arial" w:hAnsi="Arial" w:cs="Arial"/>
        </w:rPr>
        <w:t>maximise profits.</w:t>
      </w:r>
      <w:r w:rsidRPr="004D78CE">
        <w:rPr>
          <w:rFonts w:ascii="Arial" w:hAnsi="Arial" w:cs="Arial"/>
        </w:rPr>
        <w:tab/>
      </w:r>
      <w:r w:rsidRPr="004D78CE">
        <w:rPr>
          <w:rFonts w:ascii="Arial" w:hAnsi="Arial" w:cs="Arial"/>
          <w:b/>
        </w:rPr>
        <w:t>4</w:t>
      </w:r>
    </w:p>
    <w:p w14:paraId="7FF51A4F" w14:textId="77777777" w:rsidR="00B4753C" w:rsidRPr="004D78CE" w:rsidRDefault="00B4753C" w:rsidP="00B4753C">
      <w:pPr>
        <w:pStyle w:val="ListParagraph"/>
        <w:tabs>
          <w:tab w:val="right" w:pos="8931"/>
        </w:tabs>
        <w:spacing w:after="0" w:line="240" w:lineRule="auto"/>
        <w:ind w:left="810"/>
        <w:rPr>
          <w:rFonts w:ascii="Arial" w:hAnsi="Arial" w:cs="Arial"/>
        </w:rPr>
      </w:pPr>
    </w:p>
    <w:p w14:paraId="7FF51A50" w14:textId="77777777" w:rsidR="00B4753C" w:rsidRPr="004D78CE" w:rsidRDefault="004D78CE" w:rsidP="00B4753C">
      <w:pPr>
        <w:pStyle w:val="ListParagraph"/>
        <w:numPr>
          <w:ilvl w:val="0"/>
          <w:numId w:val="21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State three </w:t>
      </w:r>
      <w:r w:rsidR="00B4753C" w:rsidRPr="004D78CE">
        <w:rPr>
          <w:rFonts w:ascii="Arial" w:hAnsi="Arial" w:cs="Arial"/>
        </w:rPr>
        <w:t>ways in which overheads may be apportioned to cost centres.</w:t>
      </w:r>
      <w:r w:rsidR="00B4753C" w:rsidRPr="004D78CE">
        <w:rPr>
          <w:rFonts w:ascii="Arial" w:hAnsi="Arial" w:cs="Arial"/>
          <w:b/>
        </w:rPr>
        <w:tab/>
        <w:t>3</w:t>
      </w:r>
    </w:p>
    <w:p w14:paraId="7FF51A51" w14:textId="77777777" w:rsidR="00B4753C" w:rsidRPr="004D78CE" w:rsidRDefault="00B4753C" w:rsidP="00B4753C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</w:p>
    <w:p w14:paraId="7FF51A52" w14:textId="77777777" w:rsidR="00866CE1" w:rsidRPr="004D78CE" w:rsidRDefault="004D78CE" w:rsidP="00B4753C">
      <w:pPr>
        <w:pStyle w:val="ListParagraph"/>
        <w:numPr>
          <w:ilvl w:val="0"/>
          <w:numId w:val="21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Give two</w:t>
      </w:r>
      <w:r w:rsidR="00B4753C" w:rsidRPr="004D78CE">
        <w:rPr>
          <w:rFonts w:ascii="Arial" w:hAnsi="Arial" w:cs="Arial"/>
        </w:rPr>
        <w:t xml:space="preserve"> examples of an indirect cost.</w:t>
      </w:r>
      <w:r w:rsidR="00B4753C" w:rsidRPr="004D78CE">
        <w:rPr>
          <w:rFonts w:ascii="Arial" w:hAnsi="Arial" w:cs="Arial"/>
          <w:b/>
        </w:rPr>
        <w:tab/>
        <w:t>2</w:t>
      </w:r>
      <w:r w:rsidR="003E77BF" w:rsidRPr="004D78CE">
        <w:rPr>
          <w:rFonts w:ascii="Arial" w:hAnsi="Arial" w:cs="Arial"/>
          <w:b/>
        </w:rPr>
        <w:br/>
      </w:r>
    </w:p>
    <w:p w14:paraId="7FF51A53" w14:textId="77777777" w:rsidR="00A50105" w:rsidRPr="004D78CE" w:rsidRDefault="0009776A" w:rsidP="0009776A">
      <w:pPr>
        <w:pStyle w:val="NoSpacing"/>
        <w:tabs>
          <w:tab w:val="right" w:pos="8931"/>
        </w:tabs>
        <w:rPr>
          <w:rFonts w:ascii="Arial" w:hAnsi="Arial" w:cs="Arial"/>
        </w:rPr>
        <w:sectPr w:rsidR="00A50105" w:rsidRPr="004D78CE" w:rsidSect="00A22E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40" w:bottom="993" w:left="1440" w:header="708" w:footer="708" w:gutter="0"/>
          <w:cols w:space="708"/>
          <w:docGrid w:linePitch="360"/>
        </w:sectPr>
      </w:pPr>
      <w:r w:rsidRPr="004D78CE">
        <w:rPr>
          <w:rFonts w:ascii="Arial" w:hAnsi="Arial" w:cs="Arial"/>
        </w:rPr>
        <w:tab/>
      </w:r>
      <w:r w:rsidR="001D4AE9" w:rsidRPr="004D78CE">
        <w:rPr>
          <w:rFonts w:ascii="Arial" w:hAnsi="Arial" w:cs="Arial"/>
        </w:rPr>
        <w:t xml:space="preserve"> </w:t>
      </w:r>
      <w:r w:rsidR="004D78CE">
        <w:rPr>
          <w:rFonts w:ascii="Arial" w:hAnsi="Arial" w:cs="Arial"/>
          <w:b/>
        </w:rPr>
        <w:t>Total m</w:t>
      </w:r>
      <w:r w:rsidR="001D4AE9" w:rsidRPr="004D78CE">
        <w:rPr>
          <w:rFonts w:ascii="Arial" w:hAnsi="Arial" w:cs="Arial"/>
          <w:b/>
        </w:rPr>
        <w:t xml:space="preserve">arks </w:t>
      </w:r>
      <w:r w:rsidR="004D78CE">
        <w:rPr>
          <w:rFonts w:ascii="Arial" w:hAnsi="Arial" w:cs="Arial"/>
          <w:b/>
        </w:rPr>
        <w:t>(</w:t>
      </w:r>
      <w:r w:rsidR="003E77BF" w:rsidRPr="004D78CE">
        <w:rPr>
          <w:rFonts w:ascii="Arial" w:hAnsi="Arial" w:cs="Arial"/>
          <w:b/>
        </w:rPr>
        <w:t>3</w:t>
      </w:r>
      <w:r w:rsidRPr="004D78CE">
        <w:rPr>
          <w:rFonts w:ascii="Arial" w:hAnsi="Arial" w:cs="Arial"/>
          <w:b/>
        </w:rPr>
        <w:t>0</w:t>
      </w:r>
      <w:r w:rsidR="004D78CE">
        <w:rPr>
          <w:rFonts w:ascii="Arial" w:hAnsi="Arial" w:cs="Arial"/>
          <w:b/>
        </w:rPr>
        <w:t>)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48"/>
        <w:gridCol w:w="7772"/>
        <w:gridCol w:w="730"/>
        <w:gridCol w:w="4295"/>
      </w:tblGrid>
      <w:tr w:rsidR="00A50105" w:rsidRPr="00945775" w14:paraId="7FF51A59" w14:textId="77777777" w:rsidTr="00A6742A">
        <w:trPr>
          <w:cantSplit/>
          <w:trHeight w:val="350"/>
          <w:tblHeader/>
        </w:trPr>
        <w:tc>
          <w:tcPr>
            <w:tcW w:w="413" w:type="pct"/>
            <w:shd w:val="clear" w:color="auto" w:fill="D9D9D9"/>
          </w:tcPr>
          <w:p w14:paraId="7FF51A54" w14:textId="77777777" w:rsidR="00A50105" w:rsidRPr="004D78CE" w:rsidRDefault="00A959A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Quest</w:t>
            </w:r>
            <w:r w:rsidR="004D78CE" w:rsidRPr="004D78CE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2788" w:type="pct"/>
            <w:shd w:val="clear" w:color="auto" w:fill="D9D9D9"/>
          </w:tcPr>
          <w:p w14:paraId="7FF51A55" w14:textId="77777777" w:rsidR="00A50105" w:rsidRPr="004D78CE" w:rsidRDefault="004D78CE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Expected a</w:t>
            </w:r>
            <w:r w:rsidR="00A50105" w:rsidRPr="004D78CE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25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56" w14:textId="77777777" w:rsidR="00A50105" w:rsidRPr="004D78CE" w:rsidRDefault="00A50105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1541" w:type="pct"/>
            <w:shd w:val="clear" w:color="auto" w:fill="D9D9D9"/>
          </w:tcPr>
          <w:p w14:paraId="7FF51A57" w14:textId="77777777" w:rsidR="00A50105" w:rsidRPr="004D78CE" w:rsidRDefault="004D78CE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Additional g</w:t>
            </w:r>
            <w:r w:rsidR="00A50105" w:rsidRPr="004D78CE">
              <w:rPr>
                <w:rFonts w:ascii="Arial" w:eastAsia="Calibri" w:hAnsi="Arial" w:cs="Arial"/>
                <w:b/>
              </w:rPr>
              <w:t>uidance</w:t>
            </w:r>
          </w:p>
          <w:p w14:paraId="7FF51A58" w14:textId="77777777" w:rsidR="004D78CE" w:rsidRPr="004D78CE" w:rsidRDefault="004D78CE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A50105" w:rsidRPr="00945775" w14:paraId="7FF51A63" w14:textId="77777777" w:rsidTr="00A6742A">
        <w:trPr>
          <w:cantSplit/>
          <w:trHeight w:val="567"/>
        </w:trPr>
        <w:tc>
          <w:tcPr>
            <w:tcW w:w="413" w:type="pct"/>
            <w:tcBorders>
              <w:top w:val="nil"/>
              <w:bottom w:val="single" w:sz="4" w:space="0" w:color="auto"/>
            </w:tcBorders>
          </w:tcPr>
          <w:p w14:paraId="7FF51A5A" w14:textId="77777777" w:rsidR="00A50105" w:rsidRPr="004D78CE" w:rsidRDefault="00776BA2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1</w:t>
            </w:r>
            <w:r w:rsidR="00AD6395" w:rsidRPr="004D78CE">
              <w:rPr>
                <w:rFonts w:ascii="Arial" w:eastAsia="Calibri" w:hAnsi="Arial" w:cs="Arial"/>
                <w:b/>
              </w:rPr>
              <w:t>7</w:t>
            </w:r>
          </w:p>
          <w:p w14:paraId="7FF51A5B" w14:textId="77777777" w:rsidR="00326314" w:rsidRPr="004D78CE" w:rsidRDefault="0032631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PART A</w:t>
            </w:r>
          </w:p>
          <w:p w14:paraId="7FF51A5C" w14:textId="77777777" w:rsidR="00955EA7" w:rsidRPr="004D78CE" w:rsidRDefault="006E325F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788" w:type="pct"/>
            <w:tcBorders>
              <w:top w:val="nil"/>
              <w:bottom w:val="single" w:sz="4" w:space="0" w:color="auto"/>
            </w:tcBorders>
          </w:tcPr>
          <w:p w14:paraId="7FF51A5D" w14:textId="77777777" w:rsidR="00955EA7" w:rsidRPr="004D78CE" w:rsidRDefault="00955EA7" w:rsidP="00955EA7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5E" w14:textId="77777777" w:rsidR="00A50105" w:rsidRPr="004D78CE" w:rsidRDefault="006E325F" w:rsidP="00B056B9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>£24,000/600 = £40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5F" w14:textId="77777777" w:rsidR="00A50105" w:rsidRPr="004D78CE" w:rsidRDefault="00277A2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41" w:type="pct"/>
          </w:tcPr>
          <w:p w14:paraId="7FF51A60" w14:textId="77777777" w:rsidR="00955EA7" w:rsidRDefault="006E325F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>All or nothing</w:t>
            </w:r>
            <w:r w:rsidR="00B056B9">
              <w:rPr>
                <w:rFonts w:ascii="Arial" w:eastAsia="Calibri" w:hAnsi="Arial" w:cs="Arial"/>
              </w:rPr>
              <w:t>.</w:t>
            </w:r>
          </w:p>
          <w:p w14:paraId="7FF51A61" w14:textId="77777777" w:rsidR="00B056B9" w:rsidRPr="004D78CE" w:rsidRDefault="00B056B9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62" w14:textId="77777777" w:rsidR="00955EA7" w:rsidRPr="004D78CE" w:rsidRDefault="006E325F" w:rsidP="00B056B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056B9">
              <w:rPr>
                <w:rFonts w:ascii="Arial" w:eastAsia="Calibri" w:hAnsi="Arial" w:cs="Arial"/>
                <w:b/>
              </w:rPr>
              <w:t>1 mark</w:t>
            </w:r>
            <w:r w:rsidRPr="004D78CE">
              <w:rPr>
                <w:rFonts w:ascii="Arial" w:eastAsia="Calibri" w:hAnsi="Arial" w:cs="Arial"/>
              </w:rPr>
              <w:t xml:space="preserve"> if arithmetic error</w:t>
            </w:r>
            <w:r w:rsidR="00B056B9">
              <w:rPr>
                <w:rFonts w:ascii="Arial" w:eastAsia="Calibri" w:hAnsi="Arial" w:cs="Arial"/>
              </w:rPr>
              <w:br/>
            </w:r>
            <w:r w:rsidRPr="004D78CE">
              <w:rPr>
                <w:rFonts w:ascii="Arial" w:eastAsia="Calibri" w:hAnsi="Arial" w:cs="Arial"/>
              </w:rPr>
              <w:t xml:space="preserve"> (watch </w:t>
            </w:r>
            <w:r w:rsidR="00835BBF">
              <w:rPr>
                <w:rFonts w:ascii="Arial" w:eastAsia="Calibri" w:hAnsi="Arial" w:cs="Arial"/>
              </w:rPr>
              <w:t xml:space="preserve">for </w:t>
            </w:r>
            <w:r w:rsidRPr="004D78CE">
              <w:rPr>
                <w:rFonts w:ascii="Arial" w:eastAsia="Calibri" w:hAnsi="Arial" w:cs="Arial"/>
              </w:rPr>
              <w:t>consequentiality)</w:t>
            </w:r>
            <w:r w:rsidR="00B056B9">
              <w:rPr>
                <w:rFonts w:ascii="Arial" w:eastAsia="Calibri" w:hAnsi="Arial" w:cs="Arial"/>
              </w:rPr>
              <w:t>.</w:t>
            </w:r>
          </w:p>
        </w:tc>
      </w:tr>
      <w:tr w:rsidR="006E325F" w:rsidRPr="00945775" w14:paraId="7FF51A6D" w14:textId="77777777" w:rsidTr="00A6742A">
        <w:trPr>
          <w:cantSplit/>
          <w:trHeight w:val="567"/>
        </w:trPr>
        <w:tc>
          <w:tcPr>
            <w:tcW w:w="413" w:type="pct"/>
            <w:tcBorders>
              <w:top w:val="nil"/>
              <w:bottom w:val="single" w:sz="4" w:space="0" w:color="auto"/>
            </w:tcBorders>
          </w:tcPr>
          <w:p w14:paraId="7FF51A64" w14:textId="77777777" w:rsidR="004E2DCC" w:rsidRDefault="004E2DC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A65" w14:textId="77777777" w:rsidR="006E325F" w:rsidRPr="004D78CE" w:rsidRDefault="004D78CE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A</w:t>
            </w:r>
            <w:r w:rsidR="006E325F" w:rsidRPr="004D78CE">
              <w:rPr>
                <w:rFonts w:ascii="Arial" w:eastAsia="Calibri" w:hAnsi="Arial" w:cs="Arial"/>
                <w:b/>
              </w:rPr>
              <w:br/>
              <w:t>(b)</w:t>
            </w:r>
          </w:p>
        </w:tc>
        <w:tc>
          <w:tcPr>
            <w:tcW w:w="2788" w:type="pct"/>
            <w:tcBorders>
              <w:top w:val="nil"/>
              <w:bottom w:val="single" w:sz="4" w:space="0" w:color="auto"/>
            </w:tcBorders>
          </w:tcPr>
          <w:p w14:paraId="7FF51A66" w14:textId="77777777" w:rsidR="006E325F" w:rsidRPr="004D78CE" w:rsidRDefault="0020498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F51B29" wp14:editId="7FF51B2A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13970</wp:posOffset>
                      </wp:positionV>
                      <wp:extent cx="109220" cy="767080"/>
                      <wp:effectExtent l="0" t="5080" r="19050" b="19050"/>
                      <wp:wrapNone/>
                      <wp:docPr id="4" name="Left Bracke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9220" cy="767080"/>
                              </a:xfrm>
                              <a:prstGeom prst="leftBracke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5DF7C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Left Bracket 4" o:spid="_x0000_s1026" type="#_x0000_t85" style="position:absolute;margin-left:36.25pt;margin-top:1.1pt;width:8.6pt;height:60.4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" adj="256" strokecolor="windowText" strokeweight="1.5pt"/>
                  </w:pict>
                </mc:Fallback>
              </mc:AlternateContent>
            </w:r>
          </w:p>
          <w:p w14:paraId="7FF51A67" w14:textId="77777777" w:rsidR="006E325F" w:rsidRPr="004D78CE" w:rsidRDefault="006E325F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>£10</w:t>
            </w:r>
            <w:r w:rsidR="00277A2C" w:rsidRPr="004D78CE">
              <w:rPr>
                <w:rFonts w:ascii="Arial" w:eastAsia="Calibri" w:hAnsi="Arial" w:cs="Arial"/>
              </w:rPr>
              <w:t xml:space="preserve"> </w:t>
            </w:r>
            <w:r w:rsidRPr="004D78CE">
              <w:rPr>
                <w:rFonts w:ascii="Arial" w:eastAsia="Calibri" w:hAnsi="Arial" w:cs="Arial"/>
              </w:rPr>
              <w:t>+</w:t>
            </w:r>
            <w:r w:rsidR="00277A2C" w:rsidRPr="004D78CE">
              <w:rPr>
                <w:rFonts w:ascii="Arial" w:eastAsia="Calibri" w:hAnsi="Arial" w:cs="Arial"/>
              </w:rPr>
              <w:t xml:space="preserve"> </w:t>
            </w:r>
            <w:r w:rsidRPr="004D78CE">
              <w:rPr>
                <w:rFonts w:ascii="Arial" w:eastAsia="Calibri" w:hAnsi="Arial" w:cs="Arial"/>
              </w:rPr>
              <w:t>£16</w:t>
            </w:r>
            <w:r w:rsidR="00277A2C" w:rsidRPr="004D78CE">
              <w:rPr>
                <w:rFonts w:ascii="Arial" w:eastAsia="Calibri" w:hAnsi="Arial" w:cs="Arial"/>
              </w:rPr>
              <w:t xml:space="preserve"> </w:t>
            </w:r>
            <w:r w:rsidRPr="004D78CE">
              <w:rPr>
                <w:rFonts w:ascii="Arial" w:eastAsia="Calibri" w:hAnsi="Arial" w:cs="Arial"/>
              </w:rPr>
              <w:t>+</w:t>
            </w:r>
            <w:r w:rsidR="00277A2C" w:rsidRPr="004D78CE">
              <w:rPr>
                <w:rFonts w:ascii="Arial" w:eastAsia="Calibri" w:hAnsi="Arial" w:cs="Arial"/>
              </w:rPr>
              <w:t xml:space="preserve"> </w:t>
            </w:r>
            <w:r w:rsidRPr="004D78CE">
              <w:rPr>
                <w:rFonts w:ascii="Arial" w:eastAsia="Calibri" w:hAnsi="Arial" w:cs="Arial"/>
              </w:rPr>
              <w:t>£4 = £30</w:t>
            </w:r>
            <w:r w:rsidR="0020498C" w:rsidRPr="004D78CE">
              <w:rPr>
                <w:rFonts w:ascii="Arial" w:eastAsia="Calibri" w:hAnsi="Arial" w:cs="Arial"/>
              </w:rPr>
              <w:t xml:space="preserve"> </w:t>
            </w:r>
            <w:r w:rsidR="0020498C" w:rsidRPr="00B056B9">
              <w:rPr>
                <w:rFonts w:ascii="Arial" w:eastAsia="Calibri" w:hAnsi="Arial" w:cs="Arial"/>
                <w:b/>
              </w:rPr>
              <w:t>(1)</w:t>
            </w:r>
          </w:p>
          <w:p w14:paraId="7FF51A68" w14:textId="77777777" w:rsidR="0020498C" w:rsidRPr="004D78CE" w:rsidRDefault="0020498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69" w14:textId="77777777" w:rsidR="0020498C" w:rsidRPr="00B056B9" w:rsidRDefault="0020498C" w:rsidP="00B056B9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</w:rPr>
              <w:t xml:space="preserve">          </w:t>
            </w:r>
            <w:r w:rsidRPr="00B056B9">
              <w:rPr>
                <w:rFonts w:ascii="Arial" w:eastAsia="Calibri" w:hAnsi="Arial" w:cs="Arial"/>
                <w:b/>
              </w:rPr>
              <w:t>(1)</w:t>
            </w:r>
          </w:p>
          <w:p w14:paraId="7FF51A6A" w14:textId="77777777" w:rsidR="00B056B9" w:rsidRPr="004D78CE" w:rsidRDefault="00B056B9" w:rsidP="00B056B9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6B" w14:textId="77777777" w:rsidR="006E325F" w:rsidRPr="004D78CE" w:rsidRDefault="0020498C" w:rsidP="004E2DCC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41" w:type="pct"/>
          </w:tcPr>
          <w:p w14:paraId="7FF51A6C" w14:textId="77777777" w:rsidR="0020498C" w:rsidRPr="004D78CE" w:rsidRDefault="0020498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E325F" w:rsidRPr="00945775" w14:paraId="7FF51A77" w14:textId="77777777" w:rsidTr="00A6742A">
        <w:trPr>
          <w:cantSplit/>
          <w:trHeight w:val="567"/>
        </w:trPr>
        <w:tc>
          <w:tcPr>
            <w:tcW w:w="413" w:type="pct"/>
            <w:tcBorders>
              <w:top w:val="nil"/>
              <w:bottom w:val="single" w:sz="4" w:space="0" w:color="auto"/>
            </w:tcBorders>
          </w:tcPr>
          <w:p w14:paraId="7FF51A6E" w14:textId="77777777" w:rsidR="004E2DCC" w:rsidRDefault="004E2DC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A6F" w14:textId="77777777" w:rsidR="006E325F" w:rsidRPr="004D78CE" w:rsidRDefault="004D78CE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A</w:t>
            </w:r>
          </w:p>
          <w:p w14:paraId="7FF51A70" w14:textId="77777777" w:rsidR="006E325F" w:rsidRPr="004D78CE" w:rsidRDefault="006E325F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2788" w:type="pct"/>
            <w:tcBorders>
              <w:top w:val="nil"/>
              <w:bottom w:val="single" w:sz="4" w:space="0" w:color="auto"/>
            </w:tcBorders>
          </w:tcPr>
          <w:p w14:paraId="7FF51A71" w14:textId="77777777" w:rsidR="006E325F" w:rsidRPr="004D78CE" w:rsidRDefault="006E325F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72" w14:textId="77777777" w:rsidR="006E325F" w:rsidRPr="004D78CE" w:rsidRDefault="006E325F" w:rsidP="00B056B9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>£40</w:t>
            </w:r>
            <w:r w:rsidR="00277A2C" w:rsidRPr="004D78CE">
              <w:rPr>
                <w:rFonts w:ascii="Arial" w:eastAsia="Calibri" w:hAnsi="Arial" w:cs="Arial"/>
              </w:rPr>
              <w:t xml:space="preserve"> </w:t>
            </w:r>
            <w:r w:rsidR="00B056B9">
              <w:rPr>
                <w:rFonts w:ascii="Arial" w:eastAsia="Calibri" w:hAnsi="Arial" w:cs="Arial"/>
              </w:rPr>
              <w:t>− £30 = £10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73" w14:textId="77777777" w:rsidR="00277A2C" w:rsidRPr="004D78CE" w:rsidRDefault="00277A2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41" w:type="pct"/>
          </w:tcPr>
          <w:p w14:paraId="7FF51A74" w14:textId="77777777" w:rsidR="00277A2C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>All or nothing</w:t>
            </w:r>
            <w:r w:rsidR="00B056B9">
              <w:rPr>
                <w:rFonts w:ascii="Arial" w:eastAsia="Calibri" w:hAnsi="Arial" w:cs="Arial"/>
              </w:rPr>
              <w:t>.</w:t>
            </w:r>
          </w:p>
          <w:p w14:paraId="7FF51A75" w14:textId="77777777" w:rsidR="00B056B9" w:rsidRPr="004D78CE" w:rsidRDefault="00B056B9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76" w14:textId="77777777" w:rsidR="00277A2C" w:rsidRPr="004D78CE" w:rsidRDefault="00277A2C" w:rsidP="00B056B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056B9">
              <w:rPr>
                <w:rFonts w:ascii="Arial" w:eastAsia="Calibri" w:hAnsi="Arial" w:cs="Arial"/>
                <w:b/>
              </w:rPr>
              <w:t>1 mark</w:t>
            </w:r>
            <w:r w:rsidRPr="004D78CE">
              <w:rPr>
                <w:rFonts w:ascii="Arial" w:eastAsia="Calibri" w:hAnsi="Arial" w:cs="Arial"/>
              </w:rPr>
              <w:t xml:space="preserve"> if arithmetic error </w:t>
            </w:r>
            <w:r w:rsidR="00B056B9">
              <w:rPr>
                <w:rFonts w:ascii="Arial" w:eastAsia="Calibri" w:hAnsi="Arial" w:cs="Arial"/>
              </w:rPr>
              <w:br/>
            </w:r>
            <w:r w:rsidRPr="004D78CE">
              <w:rPr>
                <w:rFonts w:ascii="Arial" w:eastAsia="Calibri" w:hAnsi="Arial" w:cs="Arial"/>
              </w:rPr>
              <w:t>(watch</w:t>
            </w:r>
            <w:r w:rsidR="00835BBF">
              <w:rPr>
                <w:rFonts w:ascii="Arial" w:eastAsia="Calibri" w:hAnsi="Arial" w:cs="Arial"/>
              </w:rPr>
              <w:t xml:space="preserve"> for</w:t>
            </w:r>
            <w:r w:rsidRPr="004D78CE">
              <w:rPr>
                <w:rFonts w:ascii="Arial" w:eastAsia="Calibri" w:hAnsi="Arial" w:cs="Arial"/>
              </w:rPr>
              <w:t xml:space="preserve"> consequentiality)</w:t>
            </w:r>
            <w:r w:rsidR="00835BBF">
              <w:rPr>
                <w:rFonts w:ascii="Arial" w:eastAsia="Calibri" w:hAnsi="Arial" w:cs="Arial"/>
              </w:rPr>
              <w:t>.</w:t>
            </w:r>
          </w:p>
        </w:tc>
      </w:tr>
      <w:tr w:rsidR="00277A2C" w:rsidRPr="00945775" w14:paraId="7FF51A86" w14:textId="77777777" w:rsidTr="00A6742A">
        <w:trPr>
          <w:cantSplit/>
          <w:trHeight w:val="567"/>
        </w:trPr>
        <w:tc>
          <w:tcPr>
            <w:tcW w:w="413" w:type="pct"/>
            <w:tcBorders>
              <w:top w:val="nil"/>
              <w:bottom w:val="single" w:sz="4" w:space="0" w:color="auto"/>
            </w:tcBorders>
          </w:tcPr>
          <w:p w14:paraId="7FF51A78" w14:textId="77777777" w:rsidR="004E2DCC" w:rsidRDefault="004E2DC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A79" w14:textId="77777777" w:rsidR="00277A2C" w:rsidRPr="004D78CE" w:rsidRDefault="004D78CE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A</w:t>
            </w:r>
          </w:p>
          <w:p w14:paraId="7FF51A7A" w14:textId="77777777" w:rsidR="00277A2C" w:rsidRPr="004D78CE" w:rsidRDefault="00277A2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2788" w:type="pct"/>
            <w:tcBorders>
              <w:top w:val="nil"/>
              <w:bottom w:val="single" w:sz="4" w:space="0" w:color="auto"/>
            </w:tcBorders>
          </w:tcPr>
          <w:p w14:paraId="7FF51A7B" w14:textId="77777777" w:rsidR="00277A2C" w:rsidRPr="004D78CE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7C" w14:textId="77777777" w:rsidR="00277A2C" w:rsidRPr="00B056B9" w:rsidRDefault="00B056B9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£4,000/</w:t>
            </w:r>
            <w:r w:rsidR="00277A2C" w:rsidRPr="004D78CE">
              <w:rPr>
                <w:rFonts w:ascii="Arial" w:eastAsia="Calibri" w:hAnsi="Arial" w:cs="Arial"/>
              </w:rPr>
              <w:t xml:space="preserve">£10 = 400 units </w:t>
            </w:r>
            <w:r w:rsidR="00277A2C" w:rsidRPr="00B056B9">
              <w:rPr>
                <w:rFonts w:ascii="Arial" w:eastAsia="Calibri" w:hAnsi="Arial" w:cs="Arial"/>
                <w:b/>
              </w:rPr>
              <w:t>(2)</w:t>
            </w:r>
          </w:p>
          <w:p w14:paraId="7FF51A7D" w14:textId="77777777" w:rsidR="00277A2C" w:rsidRPr="004D78CE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7E" w14:textId="77777777" w:rsidR="00277A2C" w:rsidRPr="00B056B9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F51B2B" wp14:editId="7FF51B2C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29210</wp:posOffset>
                      </wp:positionV>
                      <wp:extent cx="132715" cy="409575"/>
                      <wp:effectExtent l="0" t="5080" r="14605" b="14605"/>
                      <wp:wrapNone/>
                      <wp:docPr id="1" name="Left Bracke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2715" cy="409575"/>
                              </a:xfrm>
                              <a:prstGeom prst="leftBracke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F03CC" id="Left Bracket 1" o:spid="_x0000_s1026" type="#_x0000_t85" style="position:absolute;margin-left:19.25pt;margin-top:2.3pt;width:10.45pt;height:32.2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" adj="583" strokecolor="windowText" strokeweight="1.5pt"/>
                  </w:pict>
                </mc:Fallback>
              </mc:AlternateContent>
            </w:r>
            <w:r w:rsidRPr="004D78CE">
              <w:rPr>
                <w:rFonts w:ascii="Arial" w:eastAsia="Calibri" w:hAnsi="Arial" w:cs="Arial"/>
              </w:rPr>
              <w:t xml:space="preserve">400 </w:t>
            </w:r>
            <w:r w:rsidR="00B056B9">
              <w:rPr>
                <w:rFonts w:ascii="Arial" w:eastAsia="Calibri" w:hAnsi="Arial" w:cs="Arial"/>
              </w:rPr>
              <w:t xml:space="preserve">× </w:t>
            </w:r>
            <w:r w:rsidRPr="004D78CE">
              <w:rPr>
                <w:rFonts w:ascii="Arial" w:eastAsia="Calibri" w:hAnsi="Arial" w:cs="Arial"/>
              </w:rPr>
              <w:t xml:space="preserve">£40 = £16,000 sales value </w:t>
            </w:r>
            <w:r w:rsidRPr="004D78CE">
              <w:rPr>
                <w:rFonts w:ascii="Arial" w:eastAsia="Calibri" w:hAnsi="Arial" w:cs="Arial"/>
              </w:rPr>
              <w:br/>
            </w:r>
            <w:r w:rsidRPr="004D78CE">
              <w:rPr>
                <w:rFonts w:ascii="Arial" w:eastAsia="Calibri" w:hAnsi="Arial" w:cs="Arial"/>
              </w:rPr>
              <w:br/>
              <w:t xml:space="preserve">     </w:t>
            </w:r>
            <w:r w:rsidRPr="00B056B9">
              <w:rPr>
                <w:rFonts w:ascii="Arial" w:eastAsia="Calibri" w:hAnsi="Arial" w:cs="Arial"/>
                <w:b/>
              </w:rPr>
              <w:t>(1)</w:t>
            </w:r>
          </w:p>
          <w:p w14:paraId="7FF51A7F" w14:textId="77777777" w:rsidR="00277A2C" w:rsidRPr="004D78CE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80" w14:textId="77777777" w:rsidR="00277A2C" w:rsidRPr="004D78CE" w:rsidRDefault="00277A2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41" w:type="pct"/>
          </w:tcPr>
          <w:p w14:paraId="7FF51A81" w14:textId="77777777" w:rsidR="00B056B9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 xml:space="preserve">The first </w:t>
            </w:r>
            <w:r w:rsidRPr="00DC0C21">
              <w:rPr>
                <w:rFonts w:ascii="Arial" w:eastAsia="Calibri" w:hAnsi="Arial" w:cs="Arial"/>
                <w:b/>
              </w:rPr>
              <w:t>2 marks</w:t>
            </w:r>
            <w:r w:rsidRPr="004D78CE">
              <w:rPr>
                <w:rFonts w:ascii="Arial" w:eastAsia="Calibri" w:hAnsi="Arial" w:cs="Arial"/>
              </w:rPr>
              <w:t xml:space="preserve"> are all or nothing.</w:t>
            </w:r>
          </w:p>
          <w:p w14:paraId="7FF51A82" w14:textId="77777777" w:rsidR="00B056B9" w:rsidRDefault="00B056B9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83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056B9">
              <w:rPr>
                <w:rFonts w:ascii="Arial" w:eastAsia="Calibri" w:hAnsi="Arial" w:cs="Arial"/>
                <w:b/>
              </w:rPr>
              <w:t>1 mark</w:t>
            </w:r>
            <w:r w:rsidRPr="004D78CE">
              <w:rPr>
                <w:rFonts w:ascii="Arial" w:eastAsia="Calibri" w:hAnsi="Arial" w:cs="Arial"/>
              </w:rPr>
              <w:t xml:space="preserve"> if arithmetic error </w:t>
            </w:r>
            <w:r w:rsidR="00B056B9">
              <w:rPr>
                <w:rFonts w:ascii="Arial" w:eastAsia="Calibri" w:hAnsi="Arial" w:cs="Arial"/>
              </w:rPr>
              <w:br/>
            </w:r>
            <w:r w:rsidRPr="004D78CE">
              <w:rPr>
                <w:rFonts w:ascii="Arial" w:eastAsia="Calibri" w:hAnsi="Arial" w:cs="Arial"/>
              </w:rPr>
              <w:t xml:space="preserve">(watch </w:t>
            </w:r>
            <w:r w:rsidR="00835BBF">
              <w:rPr>
                <w:rFonts w:ascii="Arial" w:eastAsia="Calibri" w:hAnsi="Arial" w:cs="Arial"/>
              </w:rPr>
              <w:t xml:space="preserve">for </w:t>
            </w:r>
            <w:r w:rsidRPr="004D78CE">
              <w:rPr>
                <w:rFonts w:ascii="Arial" w:eastAsia="Calibri" w:hAnsi="Arial" w:cs="Arial"/>
              </w:rPr>
              <w:t>consequentiality)</w:t>
            </w:r>
            <w:r w:rsidR="00B056B9">
              <w:rPr>
                <w:rFonts w:ascii="Arial" w:eastAsia="Calibri" w:hAnsi="Arial" w:cs="Arial"/>
              </w:rPr>
              <w:t>.</w:t>
            </w:r>
          </w:p>
          <w:p w14:paraId="7FF51A84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85" w14:textId="77777777" w:rsidR="00277A2C" w:rsidRPr="004D78CE" w:rsidRDefault="00277A2C" w:rsidP="00B056B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 xml:space="preserve">Accept 400 units </w:t>
            </w:r>
            <w:r w:rsidR="00B056B9">
              <w:rPr>
                <w:rFonts w:ascii="Arial" w:eastAsia="Calibri" w:hAnsi="Arial" w:cs="Arial"/>
              </w:rPr>
              <w:t>without workings for</w:t>
            </w:r>
            <w:r w:rsidRPr="004D78CE">
              <w:rPr>
                <w:rFonts w:ascii="Arial" w:eastAsia="Calibri" w:hAnsi="Arial" w:cs="Arial"/>
              </w:rPr>
              <w:t xml:space="preserve"> </w:t>
            </w:r>
            <w:r w:rsidR="00DC0C21">
              <w:rPr>
                <w:rFonts w:ascii="Arial" w:eastAsia="Calibri" w:hAnsi="Arial" w:cs="Arial"/>
              </w:rPr>
              <w:br/>
            </w:r>
            <w:r w:rsidRPr="00B056B9">
              <w:rPr>
                <w:rFonts w:ascii="Arial" w:eastAsia="Calibri" w:hAnsi="Arial" w:cs="Arial"/>
                <w:b/>
              </w:rPr>
              <w:t>2 marks</w:t>
            </w:r>
            <w:r w:rsidR="00B056B9">
              <w:rPr>
                <w:rFonts w:ascii="Arial" w:eastAsia="Calibri" w:hAnsi="Arial" w:cs="Arial"/>
                <w:b/>
              </w:rPr>
              <w:t>.</w:t>
            </w:r>
          </w:p>
        </w:tc>
      </w:tr>
      <w:tr w:rsidR="00277A2C" w:rsidRPr="00945775" w14:paraId="7FF51A99" w14:textId="77777777" w:rsidTr="00A6742A">
        <w:trPr>
          <w:cantSplit/>
          <w:trHeight w:val="567"/>
        </w:trPr>
        <w:tc>
          <w:tcPr>
            <w:tcW w:w="413" w:type="pct"/>
            <w:tcBorders>
              <w:top w:val="nil"/>
              <w:bottom w:val="single" w:sz="4" w:space="0" w:color="auto"/>
            </w:tcBorders>
          </w:tcPr>
          <w:p w14:paraId="7FF51A87" w14:textId="77777777" w:rsidR="004E2DCC" w:rsidRDefault="004E2DC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A88" w14:textId="77777777" w:rsidR="00277A2C" w:rsidRPr="004D78CE" w:rsidRDefault="004D78CE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A</w:t>
            </w:r>
          </w:p>
          <w:p w14:paraId="7FF51A89" w14:textId="77777777" w:rsidR="00277A2C" w:rsidRPr="004D78CE" w:rsidRDefault="00277A2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(e)</w:t>
            </w:r>
          </w:p>
        </w:tc>
        <w:tc>
          <w:tcPr>
            <w:tcW w:w="2788" w:type="pct"/>
            <w:tcBorders>
              <w:top w:val="nil"/>
              <w:bottom w:val="single" w:sz="4" w:space="0" w:color="auto"/>
            </w:tcBorders>
          </w:tcPr>
          <w:p w14:paraId="7FF51A8A" w14:textId="77777777" w:rsidR="00277A2C" w:rsidRPr="004D78CE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8B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>(£4,000 + £8,000) = £12</w:t>
            </w:r>
            <w:r w:rsidR="00B056B9">
              <w:rPr>
                <w:rFonts w:ascii="Arial" w:eastAsia="Calibri" w:hAnsi="Arial" w:cs="Arial"/>
              </w:rPr>
              <w:t>,000/</w:t>
            </w:r>
            <w:r w:rsidRPr="004D78CE">
              <w:rPr>
                <w:rFonts w:ascii="Arial" w:eastAsia="Calibri" w:hAnsi="Arial" w:cs="Arial"/>
              </w:rPr>
              <w:t>£10 = 1,200 units</w:t>
            </w:r>
          </w:p>
          <w:p w14:paraId="7FF51A8C" w14:textId="77777777" w:rsidR="00277A2C" w:rsidRPr="00B056B9" w:rsidRDefault="00277A2C" w:rsidP="00277A2C">
            <w:pPr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1265"/>
              <w:contextualSpacing/>
              <w:rPr>
                <w:rFonts w:ascii="Arial" w:eastAsia="Calibri" w:hAnsi="Arial" w:cs="Arial"/>
                <w:b/>
              </w:rPr>
            </w:pPr>
            <w:r w:rsidRPr="00B056B9">
              <w:rPr>
                <w:rFonts w:ascii="Arial" w:eastAsia="Calibri" w:hAnsi="Arial" w:cs="Arial"/>
                <w:b/>
              </w:rPr>
              <w:t xml:space="preserve">               (1)</w:t>
            </w:r>
            <w:r w:rsidRPr="004D78CE">
              <w:rPr>
                <w:rFonts w:ascii="Arial" w:eastAsia="Calibri" w:hAnsi="Arial" w:cs="Arial"/>
              </w:rPr>
              <w:t xml:space="preserve">       </w:t>
            </w:r>
            <w:r w:rsidRPr="00B056B9">
              <w:rPr>
                <w:rFonts w:ascii="Arial" w:eastAsia="Calibri" w:hAnsi="Arial" w:cs="Arial"/>
                <w:b/>
              </w:rPr>
              <w:t>(1)</w:t>
            </w:r>
          </w:p>
          <w:p w14:paraId="7FF51A8D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8E" w14:textId="77777777" w:rsidR="00277A2C" w:rsidRPr="00B056B9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056B9">
              <w:rPr>
                <w:rFonts w:ascii="Arial" w:eastAsia="Calibri" w:hAnsi="Arial" w:cs="Arial"/>
                <w:b/>
              </w:rPr>
              <w:t>OR</w:t>
            </w:r>
          </w:p>
          <w:p w14:paraId="7FF51A8F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90" w14:textId="77777777" w:rsidR="00277A2C" w:rsidRPr="004D78CE" w:rsidRDefault="00B056B9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£8,000/</w:t>
            </w:r>
            <w:r w:rsidR="00277A2C" w:rsidRPr="004D78CE">
              <w:rPr>
                <w:rFonts w:ascii="Arial" w:eastAsia="Calibri" w:hAnsi="Arial" w:cs="Arial"/>
              </w:rPr>
              <w:t>£10 = 800 + 400 = 1,200 units</w:t>
            </w:r>
          </w:p>
          <w:p w14:paraId="7FF51A91" w14:textId="77777777" w:rsidR="00277A2C" w:rsidRPr="00B056B9" w:rsidRDefault="00277A2C" w:rsidP="00277A2C">
            <w:pPr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905"/>
              <w:contextualSpacing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</w:rPr>
              <w:t xml:space="preserve">                  </w:t>
            </w:r>
            <w:r w:rsidR="00B056B9">
              <w:rPr>
                <w:rFonts w:ascii="Arial" w:eastAsia="Calibri" w:hAnsi="Arial" w:cs="Arial"/>
                <w:b/>
              </w:rPr>
              <w:t>(1)        (1)</w:t>
            </w:r>
          </w:p>
          <w:p w14:paraId="7FF51A92" w14:textId="77777777" w:rsidR="00277A2C" w:rsidRPr="004D78CE" w:rsidRDefault="00277A2C" w:rsidP="001239F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93" w14:textId="77777777" w:rsidR="00277A2C" w:rsidRPr="004D78CE" w:rsidRDefault="00277A2C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D78CE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41" w:type="pct"/>
          </w:tcPr>
          <w:p w14:paraId="7FF51A94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 xml:space="preserve">Watch </w:t>
            </w:r>
            <w:r w:rsidR="00835BBF">
              <w:rPr>
                <w:rFonts w:ascii="Arial" w:eastAsia="Calibri" w:hAnsi="Arial" w:cs="Arial"/>
              </w:rPr>
              <w:t xml:space="preserve">for </w:t>
            </w:r>
            <w:r w:rsidRPr="004D78CE">
              <w:rPr>
                <w:rFonts w:ascii="Arial" w:eastAsia="Calibri" w:hAnsi="Arial" w:cs="Arial"/>
              </w:rPr>
              <w:t>consequentiality</w:t>
            </w:r>
            <w:r w:rsidR="00B056B9">
              <w:rPr>
                <w:rFonts w:ascii="Arial" w:eastAsia="Calibri" w:hAnsi="Arial" w:cs="Arial"/>
              </w:rPr>
              <w:t>.</w:t>
            </w:r>
          </w:p>
          <w:p w14:paraId="7FF51A95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96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056B9">
              <w:rPr>
                <w:rFonts w:ascii="Arial" w:eastAsia="Calibri" w:hAnsi="Arial" w:cs="Arial"/>
                <w:b/>
              </w:rPr>
              <w:t>Max 2 marks</w:t>
            </w:r>
            <w:r w:rsidRPr="004D78CE">
              <w:rPr>
                <w:rFonts w:ascii="Arial" w:eastAsia="Calibri" w:hAnsi="Arial" w:cs="Arial"/>
              </w:rPr>
              <w:t xml:space="preserve"> if answer incorrect based on figures used</w:t>
            </w:r>
            <w:r w:rsidR="00B056B9">
              <w:rPr>
                <w:rFonts w:ascii="Arial" w:eastAsia="Calibri" w:hAnsi="Arial" w:cs="Arial"/>
              </w:rPr>
              <w:t>.</w:t>
            </w:r>
          </w:p>
          <w:p w14:paraId="7FF51A97" w14:textId="77777777" w:rsidR="00277A2C" w:rsidRPr="004D78CE" w:rsidRDefault="00277A2C" w:rsidP="00277A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98" w14:textId="77777777" w:rsidR="00277A2C" w:rsidRPr="004D78CE" w:rsidRDefault="00277A2C" w:rsidP="00DC0C2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D78CE">
              <w:rPr>
                <w:rFonts w:ascii="Arial" w:eastAsia="Calibri" w:hAnsi="Arial" w:cs="Arial"/>
              </w:rPr>
              <w:t>Candidates may use a different me</w:t>
            </w:r>
            <w:r w:rsidR="00DC0C21">
              <w:rPr>
                <w:rFonts w:ascii="Arial" w:eastAsia="Calibri" w:hAnsi="Arial" w:cs="Arial"/>
              </w:rPr>
              <w:t>thod to get the correct answer.</w:t>
            </w:r>
          </w:p>
        </w:tc>
      </w:tr>
      <w:tr w:rsidR="00955EA7" w:rsidRPr="00945775" w14:paraId="7FF51AB8" w14:textId="77777777" w:rsidTr="00A6742A">
        <w:trPr>
          <w:cantSplit/>
          <w:trHeight w:val="567"/>
        </w:trPr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14:paraId="7FF51A9A" w14:textId="77777777" w:rsidR="004E2DCC" w:rsidRDefault="004E2DCC" w:rsidP="004E2DC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17</w:t>
            </w:r>
          </w:p>
          <w:p w14:paraId="7FF51A9B" w14:textId="77777777" w:rsidR="004E2DCC" w:rsidRPr="004D78CE" w:rsidRDefault="004E2DCC" w:rsidP="004E2DC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A</w:t>
            </w:r>
          </w:p>
          <w:p w14:paraId="7FF51A9C" w14:textId="77777777" w:rsidR="00955EA7" w:rsidRPr="00A6742A" w:rsidRDefault="004E2DCC" w:rsidP="004E2DC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(f</w:t>
            </w:r>
            <w:r w:rsidRPr="004D78CE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2788" w:type="pct"/>
            <w:tcBorders>
              <w:top w:val="single" w:sz="4" w:space="0" w:color="auto"/>
              <w:bottom w:val="single" w:sz="4" w:space="0" w:color="auto"/>
            </w:tcBorders>
          </w:tcPr>
          <w:p w14:paraId="7FF51A9D" w14:textId="77777777" w:rsidR="00955EA7" w:rsidRPr="00A6742A" w:rsidRDefault="00955EA7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9E" w14:textId="77777777" w:rsidR="00955EA7" w:rsidRPr="00A6742A" w:rsidRDefault="00277A2C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600 </w:t>
            </w:r>
            <w:r w:rsidR="00B056B9" w:rsidRPr="00A6742A">
              <w:rPr>
                <w:rFonts w:ascii="Arial" w:eastAsia="Calibri" w:hAnsi="Arial" w:cs="Arial"/>
              </w:rPr>
              <w:t>−</w:t>
            </w:r>
            <w:r w:rsidRPr="00A6742A">
              <w:rPr>
                <w:rFonts w:ascii="Arial" w:eastAsia="Calibri" w:hAnsi="Arial" w:cs="Arial"/>
              </w:rPr>
              <w:t xml:space="preserve"> 400</w:t>
            </w:r>
            <w:r w:rsidR="00955EA7" w:rsidRPr="00A6742A">
              <w:rPr>
                <w:rFonts w:ascii="Arial" w:eastAsia="Calibri" w:hAnsi="Arial" w:cs="Arial"/>
              </w:rPr>
              <w:t xml:space="preserve"> = </w:t>
            </w:r>
            <w:r w:rsidRPr="00A6742A">
              <w:rPr>
                <w:rFonts w:ascii="Arial" w:eastAsia="Calibri" w:hAnsi="Arial" w:cs="Arial"/>
              </w:rPr>
              <w:t>2</w:t>
            </w:r>
            <w:r w:rsidR="008E1900" w:rsidRPr="00A6742A">
              <w:rPr>
                <w:rFonts w:ascii="Arial" w:eastAsia="Calibri" w:hAnsi="Arial" w:cs="Arial"/>
              </w:rPr>
              <w:t xml:space="preserve">00 units </w:t>
            </w:r>
            <w:r w:rsidR="008E1900" w:rsidRPr="00A6742A">
              <w:rPr>
                <w:rFonts w:ascii="Arial" w:eastAsia="Calibri" w:hAnsi="Arial" w:cs="Arial"/>
                <w:b/>
              </w:rPr>
              <w:t>(1</w:t>
            </w:r>
            <w:r w:rsidR="00955EA7" w:rsidRPr="00A6742A">
              <w:rPr>
                <w:rFonts w:ascii="Arial" w:eastAsia="Calibri" w:hAnsi="Arial" w:cs="Arial"/>
                <w:b/>
              </w:rPr>
              <w:t>)</w:t>
            </w:r>
          </w:p>
          <w:p w14:paraId="7FF51A9F" w14:textId="77777777" w:rsidR="008E1900" w:rsidRPr="00A6742A" w:rsidRDefault="008E190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A0" w14:textId="77777777" w:rsidR="008E1900" w:rsidRPr="00A6742A" w:rsidRDefault="00277A2C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200 </w:t>
            </w:r>
            <w:r w:rsidR="00B056B9" w:rsidRPr="00A6742A">
              <w:rPr>
                <w:rFonts w:ascii="Arial" w:eastAsia="Calibri" w:hAnsi="Arial" w:cs="Arial"/>
              </w:rPr>
              <w:t>×</w:t>
            </w:r>
            <w:r w:rsidRPr="00A6742A">
              <w:rPr>
                <w:rFonts w:ascii="Arial" w:eastAsia="Calibri" w:hAnsi="Arial" w:cs="Arial"/>
              </w:rPr>
              <w:t xml:space="preserve"> £10 = £2,0</w:t>
            </w:r>
            <w:r w:rsidR="008E1900" w:rsidRPr="00A6742A">
              <w:rPr>
                <w:rFonts w:ascii="Arial" w:eastAsia="Calibri" w:hAnsi="Arial" w:cs="Arial"/>
              </w:rPr>
              <w:t>00</w:t>
            </w:r>
          </w:p>
          <w:p w14:paraId="7FF51AA1" w14:textId="77777777" w:rsidR="00955EA7" w:rsidRPr="00A6742A" w:rsidRDefault="00E410E1" w:rsidP="00E410E1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  (</w:t>
            </w:r>
            <w:r w:rsidRPr="00A6742A">
              <w:rPr>
                <w:rFonts w:ascii="Arial" w:eastAsia="Calibri" w:hAnsi="Arial" w:cs="Arial"/>
                <w:b/>
              </w:rPr>
              <w:t>1)</w:t>
            </w:r>
          </w:p>
          <w:p w14:paraId="7FF51AA2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A3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OR</w:t>
            </w:r>
          </w:p>
          <w:p w14:paraId="7FF51AA4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A5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F51B2D" wp14:editId="7FF51B2E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14604</wp:posOffset>
                      </wp:positionV>
                      <wp:extent cx="132715" cy="409575"/>
                      <wp:effectExtent l="0" t="5080" r="14605" b="14605"/>
                      <wp:wrapNone/>
                      <wp:docPr id="25" name="Left Bracke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2715" cy="409575"/>
                              </a:xfrm>
                              <a:prstGeom prst="leftBracke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D2F44E" id="Left Bracket 25" o:spid="_x0000_s1026" type="#_x0000_t85" style="position:absolute;margin-left:20.75pt;margin-top:1.15pt;width:10.45pt;height:32.2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" adj="583" strokecolor="windowText" strokeweight="1.5pt"/>
                  </w:pict>
                </mc:Fallback>
              </mc:AlternateContent>
            </w:r>
            <w:r w:rsidR="00352C32" w:rsidRPr="00A6742A">
              <w:rPr>
                <w:rFonts w:ascii="Arial" w:eastAsia="Calibri" w:hAnsi="Arial" w:cs="Arial"/>
              </w:rPr>
              <w:t xml:space="preserve">600 </w:t>
            </w:r>
            <w:r w:rsidR="00B056B9" w:rsidRPr="00A6742A">
              <w:rPr>
                <w:rFonts w:ascii="Arial" w:eastAsia="Calibri" w:hAnsi="Arial" w:cs="Arial"/>
              </w:rPr>
              <w:t>×</w:t>
            </w:r>
            <w:r w:rsidR="00352C32" w:rsidRPr="00A6742A">
              <w:rPr>
                <w:rFonts w:ascii="Arial" w:eastAsia="Calibri" w:hAnsi="Arial" w:cs="Arial"/>
              </w:rPr>
              <w:t xml:space="preserve"> £10 = £6,000 </w:t>
            </w:r>
            <w:r w:rsidR="00B056B9" w:rsidRPr="00A6742A">
              <w:rPr>
                <w:rFonts w:ascii="Arial" w:eastAsia="Calibri" w:hAnsi="Arial" w:cs="Arial"/>
              </w:rPr>
              <w:t>−</w:t>
            </w:r>
            <w:r w:rsidR="00352C32" w:rsidRPr="00A6742A">
              <w:rPr>
                <w:rFonts w:ascii="Arial" w:eastAsia="Calibri" w:hAnsi="Arial" w:cs="Arial"/>
              </w:rPr>
              <w:t xml:space="preserve"> £4,000 = £2</w:t>
            </w:r>
            <w:r w:rsidRPr="00A6742A">
              <w:rPr>
                <w:rFonts w:ascii="Arial" w:eastAsia="Calibri" w:hAnsi="Arial" w:cs="Arial"/>
              </w:rPr>
              <w:t>,000</w:t>
            </w:r>
          </w:p>
          <w:p w14:paraId="7FF51AA6" w14:textId="77777777" w:rsidR="00E410E1" w:rsidRPr="00A6742A" w:rsidRDefault="00E410E1" w:rsidP="00352C32">
            <w:pPr>
              <w:pStyle w:val="ListParagraph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2705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 xml:space="preserve">       (1)</w:t>
            </w:r>
          </w:p>
          <w:p w14:paraId="7FF51AA7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</w:rPr>
              <w:t xml:space="preserve">     </w:t>
            </w:r>
            <w:r w:rsidRPr="00A6742A">
              <w:rPr>
                <w:rFonts w:ascii="Arial" w:eastAsia="Calibri" w:hAnsi="Arial" w:cs="Arial"/>
                <w:b/>
              </w:rPr>
              <w:t>(1)</w:t>
            </w:r>
          </w:p>
          <w:p w14:paraId="7FF51AA8" w14:textId="77777777" w:rsidR="00955EA7" w:rsidRPr="00A6742A" w:rsidRDefault="00955EA7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A9" w14:textId="77777777" w:rsidR="00EC53A7" w:rsidRPr="00A6742A" w:rsidRDefault="00EC53A7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41" w:type="pct"/>
          </w:tcPr>
          <w:p w14:paraId="7FF51AAA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Watch </w:t>
            </w:r>
            <w:r w:rsidR="00835BBF">
              <w:rPr>
                <w:rFonts w:ascii="Arial" w:eastAsia="Calibri" w:hAnsi="Arial" w:cs="Arial"/>
              </w:rPr>
              <w:t xml:space="preserve">for </w:t>
            </w:r>
            <w:r w:rsidRPr="00A6742A">
              <w:rPr>
                <w:rFonts w:ascii="Arial" w:eastAsia="Calibri" w:hAnsi="Arial" w:cs="Arial"/>
              </w:rPr>
              <w:t>consequentiality</w:t>
            </w:r>
            <w:r w:rsidR="00A6742A">
              <w:rPr>
                <w:rFonts w:ascii="Arial" w:eastAsia="Calibri" w:hAnsi="Arial" w:cs="Arial"/>
              </w:rPr>
              <w:t>.</w:t>
            </w:r>
          </w:p>
          <w:p w14:paraId="7FF51AAB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AC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>To gain first mark</w:t>
            </w:r>
            <w:r w:rsidR="00A6742A">
              <w:rPr>
                <w:rFonts w:ascii="Arial" w:eastAsia="Calibri" w:hAnsi="Arial" w:cs="Arial"/>
              </w:rPr>
              <w:t>,</w:t>
            </w:r>
            <w:r w:rsidRPr="00A6742A">
              <w:rPr>
                <w:rFonts w:ascii="Arial" w:eastAsia="Calibri" w:hAnsi="Arial" w:cs="Arial"/>
              </w:rPr>
              <w:t xml:space="preserve"> candidate must use </w:t>
            </w:r>
            <w:r w:rsidR="00A6742A">
              <w:rPr>
                <w:rFonts w:ascii="Arial" w:eastAsia="Calibri" w:hAnsi="Arial" w:cs="Arial"/>
              </w:rPr>
              <w:br/>
            </w:r>
            <w:r w:rsidR="00352C32" w:rsidRPr="00A6742A">
              <w:rPr>
                <w:rFonts w:ascii="Arial" w:eastAsia="Calibri" w:hAnsi="Arial" w:cs="Arial"/>
              </w:rPr>
              <w:t>600</w:t>
            </w:r>
            <w:r w:rsidRPr="00A6742A">
              <w:rPr>
                <w:rFonts w:ascii="Arial" w:eastAsia="Calibri" w:hAnsi="Arial" w:cs="Arial"/>
              </w:rPr>
              <w:t xml:space="preserve"> units and the break-even point correctly.</w:t>
            </w:r>
          </w:p>
          <w:p w14:paraId="7FF51AAD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AE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Accept </w:t>
            </w:r>
            <w:r w:rsidR="00352C32" w:rsidRPr="00A6742A">
              <w:rPr>
                <w:rFonts w:ascii="Arial" w:eastAsia="Calibri" w:hAnsi="Arial" w:cs="Arial"/>
              </w:rPr>
              <w:t>2</w:t>
            </w:r>
            <w:r w:rsidRPr="00A6742A">
              <w:rPr>
                <w:rFonts w:ascii="Arial" w:eastAsia="Calibri" w:hAnsi="Arial" w:cs="Arial"/>
              </w:rPr>
              <w:t xml:space="preserve">00 units on its own for </w:t>
            </w:r>
            <w:r w:rsidRPr="00A6742A">
              <w:rPr>
                <w:rFonts w:ascii="Arial" w:eastAsia="Calibri" w:hAnsi="Arial" w:cs="Arial"/>
                <w:b/>
              </w:rPr>
              <w:t>2 marks</w:t>
            </w:r>
            <w:r w:rsidR="00A6742A">
              <w:rPr>
                <w:rFonts w:ascii="Arial" w:eastAsia="Calibri" w:hAnsi="Arial" w:cs="Arial"/>
                <w:b/>
              </w:rPr>
              <w:t>.</w:t>
            </w:r>
          </w:p>
          <w:p w14:paraId="7FF51AAF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B0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If arithmetic error where </w:t>
            </w:r>
            <w:r w:rsidRPr="00A6742A">
              <w:rPr>
                <w:rFonts w:ascii="Arial" w:eastAsia="Calibri" w:hAnsi="Arial" w:cs="Arial"/>
                <w:b/>
              </w:rPr>
              <w:t>2 marks</w:t>
            </w:r>
            <w:r w:rsidRPr="00A6742A">
              <w:rPr>
                <w:rFonts w:ascii="Arial" w:eastAsia="Calibri" w:hAnsi="Arial" w:cs="Arial"/>
              </w:rPr>
              <w:t xml:space="preserve"> being </w:t>
            </w:r>
            <w:r w:rsidR="00A6742A">
              <w:rPr>
                <w:rFonts w:ascii="Arial" w:eastAsia="Calibri" w:hAnsi="Arial" w:cs="Arial"/>
              </w:rPr>
              <w:t xml:space="preserve">given, reduce this to </w:t>
            </w:r>
            <w:r w:rsidR="00A6742A" w:rsidRPr="00A6742A">
              <w:rPr>
                <w:rFonts w:ascii="Arial" w:eastAsia="Calibri" w:hAnsi="Arial" w:cs="Arial"/>
                <w:b/>
              </w:rPr>
              <w:t>1 mark</w:t>
            </w:r>
            <w:r w:rsidR="00A6742A">
              <w:rPr>
                <w:rFonts w:ascii="Arial" w:eastAsia="Calibri" w:hAnsi="Arial" w:cs="Arial"/>
              </w:rPr>
              <w:t>.</w:t>
            </w:r>
          </w:p>
          <w:p w14:paraId="7FF51AB1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B2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  <w:b/>
              </w:rPr>
              <w:t>Max 2 marks</w:t>
            </w:r>
            <w:r w:rsidRPr="00A6742A">
              <w:rPr>
                <w:rFonts w:ascii="Arial" w:eastAsia="Calibri" w:hAnsi="Arial" w:cs="Arial"/>
              </w:rPr>
              <w:t xml:space="preserve"> if an answer is </w:t>
            </w:r>
            <w:r w:rsidR="000359E6" w:rsidRPr="00A6742A">
              <w:rPr>
                <w:rFonts w:ascii="Arial" w:eastAsia="Calibri" w:hAnsi="Arial" w:cs="Arial"/>
              </w:rPr>
              <w:t>incorrect</w:t>
            </w:r>
            <w:r w:rsidRPr="00A6742A">
              <w:rPr>
                <w:rFonts w:ascii="Arial" w:eastAsia="Calibri" w:hAnsi="Arial" w:cs="Arial"/>
              </w:rPr>
              <w:t xml:space="preserve"> based on correct/consequential figures used.</w:t>
            </w:r>
          </w:p>
          <w:p w14:paraId="7FF51AB3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B4" w14:textId="77777777" w:rsidR="00E410E1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>Candidates may use a different me</w:t>
            </w:r>
            <w:r w:rsidR="00A6742A">
              <w:rPr>
                <w:rFonts w:ascii="Arial" w:eastAsia="Calibri" w:hAnsi="Arial" w:cs="Arial"/>
              </w:rPr>
              <w:t>thod to get the correct answer.</w:t>
            </w:r>
          </w:p>
          <w:p w14:paraId="7FF51AB5" w14:textId="77777777" w:rsidR="00DC0C21" w:rsidRPr="00A6742A" w:rsidRDefault="00DC0C2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B6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>Assume profit, therefore candidates do not need to use the word profit in their answer. However if they consequentially calculate a loss, there must be some indication of a loss to gain the final mark.</w:t>
            </w:r>
          </w:p>
          <w:p w14:paraId="7FF51AB7" w14:textId="77777777" w:rsidR="00E410E1" w:rsidRPr="00A6742A" w:rsidRDefault="00E410E1" w:rsidP="00E410E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7FF51AB9" w14:textId="77777777" w:rsidR="00A6742A" w:rsidRDefault="00A6742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816"/>
        <w:gridCol w:w="730"/>
        <w:gridCol w:w="4278"/>
      </w:tblGrid>
      <w:tr w:rsidR="00A6742A" w:rsidRPr="00A6742A" w14:paraId="7FF51ABF" w14:textId="77777777" w:rsidTr="00A6742A">
        <w:trPr>
          <w:cantSplit/>
          <w:trHeight w:val="350"/>
          <w:tblHeader/>
        </w:trPr>
        <w:tc>
          <w:tcPr>
            <w:tcW w:w="398" w:type="pct"/>
            <w:shd w:val="clear" w:color="auto" w:fill="D9D9D9"/>
          </w:tcPr>
          <w:p w14:paraId="7FF51ABA" w14:textId="77777777" w:rsidR="00A6742A" w:rsidRPr="00A6742A" w:rsidRDefault="00A6742A" w:rsidP="00276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806" w:type="pct"/>
            <w:shd w:val="clear" w:color="auto" w:fill="D9D9D9"/>
          </w:tcPr>
          <w:p w14:paraId="7FF51ABB" w14:textId="77777777" w:rsidR="00A6742A" w:rsidRPr="00A6742A" w:rsidRDefault="00A6742A" w:rsidP="00276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Expected answer(s)</w:t>
            </w:r>
          </w:p>
        </w:tc>
        <w:tc>
          <w:tcPr>
            <w:tcW w:w="25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BC" w14:textId="77777777" w:rsidR="00A6742A" w:rsidRPr="00A6742A" w:rsidRDefault="00A6742A" w:rsidP="00276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1538" w:type="pct"/>
            <w:shd w:val="clear" w:color="auto" w:fill="D9D9D9"/>
          </w:tcPr>
          <w:p w14:paraId="7FF51ABD" w14:textId="77777777" w:rsidR="00A6742A" w:rsidRPr="00A6742A" w:rsidRDefault="00A6742A" w:rsidP="00276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Additional guidance</w:t>
            </w:r>
          </w:p>
          <w:p w14:paraId="7FF51ABE" w14:textId="77777777" w:rsidR="00A6742A" w:rsidRPr="00A6742A" w:rsidRDefault="00A6742A" w:rsidP="00276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E410E1" w:rsidRPr="00A6742A" w14:paraId="7FF51ACA" w14:textId="77777777" w:rsidTr="00A6742A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7FF51AC0" w14:textId="77777777" w:rsidR="00776BA2" w:rsidRPr="00A6742A" w:rsidRDefault="00776BA2" w:rsidP="00776BA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17</w:t>
            </w:r>
          </w:p>
          <w:p w14:paraId="7FF51AC1" w14:textId="77777777" w:rsidR="00776BA2" w:rsidRPr="00A6742A" w:rsidRDefault="00776BA2" w:rsidP="00776BA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PART B</w:t>
            </w:r>
          </w:p>
          <w:p w14:paraId="7FF51AC2" w14:textId="77777777" w:rsidR="00E410E1" w:rsidRPr="00A6742A" w:rsidRDefault="00776BA2" w:rsidP="000359E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806" w:type="pct"/>
            <w:tcBorders>
              <w:top w:val="single" w:sz="4" w:space="0" w:color="auto"/>
              <w:bottom w:val="single" w:sz="4" w:space="0" w:color="auto"/>
            </w:tcBorders>
          </w:tcPr>
          <w:p w14:paraId="7FF51AC3" w14:textId="77777777" w:rsidR="00E410E1" w:rsidRPr="00A6742A" w:rsidRDefault="00E410E1" w:rsidP="00776BA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C4" w14:textId="77777777" w:rsidR="00776BA2" w:rsidRPr="00A6742A" w:rsidRDefault="00776BA2" w:rsidP="00776BA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noProof/>
                <w:u w:val="single"/>
                <w:lang w:eastAsia="en-GB"/>
              </w:rPr>
              <w:drawing>
                <wp:anchor distT="0" distB="0" distL="114300" distR="114300" simplePos="0" relativeHeight="251662336" behindDoc="1" locked="0" layoutInCell="1" allowOverlap="1" wp14:anchorId="7FF51B2F" wp14:editId="7FF51B30">
                  <wp:simplePos x="0" y="0"/>
                  <wp:positionH relativeFrom="column">
                    <wp:posOffset>1419860</wp:posOffset>
                  </wp:positionH>
                  <wp:positionV relativeFrom="paragraph">
                    <wp:posOffset>108585</wp:posOffset>
                  </wp:positionV>
                  <wp:extent cx="287548" cy="98416"/>
                  <wp:effectExtent l="0" t="635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287548" cy="984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2F5F" w:rsidRPr="00A6742A">
              <w:rPr>
                <w:rFonts w:ascii="Arial" w:eastAsia="Calibri" w:hAnsi="Arial" w:cs="Arial"/>
              </w:rPr>
              <w:t xml:space="preserve">Y = 10,000 </w:t>
            </w:r>
            <w:r w:rsidR="00A6742A">
              <w:rPr>
                <w:rFonts w:ascii="Arial" w:eastAsia="Calibri" w:hAnsi="Arial" w:cs="Arial"/>
              </w:rPr>
              <w:t>×</w:t>
            </w:r>
            <w:r w:rsidR="00732F5F" w:rsidRPr="00A6742A">
              <w:rPr>
                <w:rFonts w:ascii="Arial" w:eastAsia="Calibri" w:hAnsi="Arial" w:cs="Arial"/>
              </w:rPr>
              <w:t xml:space="preserve"> 2</w:t>
            </w:r>
            <w:r w:rsidRPr="00A6742A">
              <w:rPr>
                <w:rFonts w:ascii="Arial" w:eastAsia="Calibri" w:hAnsi="Arial" w:cs="Arial"/>
              </w:rPr>
              <w:t xml:space="preserve"> = </w:t>
            </w:r>
            <w:r w:rsidR="00732F5F" w:rsidRPr="00A6742A">
              <w:rPr>
                <w:rFonts w:ascii="Arial" w:eastAsia="Calibri" w:hAnsi="Arial" w:cs="Arial"/>
              </w:rPr>
              <w:t>2</w:t>
            </w:r>
            <w:r w:rsidRPr="00A6742A">
              <w:rPr>
                <w:rFonts w:ascii="Arial" w:eastAsia="Calibri" w:hAnsi="Arial" w:cs="Arial"/>
              </w:rPr>
              <w:t xml:space="preserve">0,000       </w:t>
            </w:r>
            <w:r w:rsidRPr="00A6742A">
              <w:rPr>
                <w:rFonts w:ascii="Arial" w:eastAsia="Calibri" w:hAnsi="Arial" w:cs="Arial"/>
                <w:b/>
              </w:rPr>
              <w:t>(1)</w:t>
            </w:r>
          </w:p>
          <w:p w14:paraId="7FF51AC5" w14:textId="77777777" w:rsidR="00776BA2" w:rsidRPr="00A6742A" w:rsidRDefault="00732F5F" w:rsidP="00776BA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Z = 10,000 </w:t>
            </w:r>
            <w:r w:rsidR="00A6742A">
              <w:rPr>
                <w:rFonts w:ascii="Arial" w:eastAsia="Calibri" w:hAnsi="Arial" w:cs="Arial"/>
              </w:rPr>
              <w:t>×</w:t>
            </w:r>
            <w:r w:rsidRPr="00A6742A">
              <w:rPr>
                <w:rFonts w:ascii="Arial" w:eastAsia="Calibri" w:hAnsi="Arial" w:cs="Arial"/>
              </w:rPr>
              <w:t xml:space="preserve"> 6</w:t>
            </w:r>
            <w:r w:rsidR="00776BA2" w:rsidRPr="00A6742A">
              <w:rPr>
                <w:rFonts w:ascii="Arial" w:eastAsia="Calibri" w:hAnsi="Arial" w:cs="Arial"/>
              </w:rPr>
              <w:t xml:space="preserve"> = </w:t>
            </w:r>
            <w:r w:rsidRPr="00A6742A">
              <w:rPr>
                <w:rFonts w:ascii="Arial" w:eastAsia="Calibri" w:hAnsi="Arial" w:cs="Arial"/>
                <w:u w:val="single"/>
              </w:rPr>
              <w:t>6</w:t>
            </w:r>
            <w:r w:rsidR="00776BA2" w:rsidRPr="00A6742A">
              <w:rPr>
                <w:rFonts w:ascii="Arial" w:eastAsia="Calibri" w:hAnsi="Arial" w:cs="Arial"/>
                <w:u w:val="single"/>
              </w:rPr>
              <w:t>0,000</w:t>
            </w:r>
          </w:p>
          <w:p w14:paraId="7FF51AC6" w14:textId="77777777" w:rsidR="00776BA2" w:rsidRPr="00A6742A" w:rsidRDefault="00776BA2" w:rsidP="00776BA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</w:rPr>
              <w:t>Total</w:t>
            </w:r>
            <w:r w:rsidRPr="00A6742A">
              <w:rPr>
                <w:rFonts w:ascii="Arial" w:eastAsia="Calibri" w:hAnsi="Arial" w:cs="Arial"/>
              </w:rPr>
              <w:tab/>
            </w:r>
            <w:r w:rsidRPr="00A6742A">
              <w:rPr>
                <w:rFonts w:ascii="Arial" w:eastAsia="Calibri" w:hAnsi="Arial" w:cs="Arial"/>
              </w:rPr>
              <w:tab/>
              <w:t xml:space="preserve"> </w:t>
            </w:r>
            <w:r w:rsidR="00732F5F" w:rsidRPr="00A6742A">
              <w:rPr>
                <w:rFonts w:ascii="Arial" w:eastAsia="Calibri" w:hAnsi="Arial" w:cs="Arial"/>
              </w:rPr>
              <w:t xml:space="preserve">  </w:t>
            </w:r>
            <w:r w:rsidR="00A6742A">
              <w:rPr>
                <w:rFonts w:ascii="Arial" w:eastAsia="Calibri" w:hAnsi="Arial" w:cs="Arial"/>
              </w:rPr>
              <w:t xml:space="preserve"> </w:t>
            </w:r>
            <w:r w:rsidR="00732F5F" w:rsidRPr="00A6742A">
              <w:rPr>
                <w:rFonts w:ascii="Arial" w:eastAsia="Calibri" w:hAnsi="Arial" w:cs="Arial"/>
              </w:rPr>
              <w:t>8</w:t>
            </w:r>
            <w:r w:rsidRPr="00A6742A">
              <w:rPr>
                <w:rFonts w:ascii="Arial" w:eastAsia="Calibri" w:hAnsi="Arial" w:cs="Arial"/>
              </w:rPr>
              <w:t xml:space="preserve">0,000       </w:t>
            </w:r>
            <w:r w:rsidRPr="00A6742A">
              <w:rPr>
                <w:rFonts w:ascii="Arial" w:eastAsia="Calibri" w:hAnsi="Arial" w:cs="Arial"/>
                <w:b/>
              </w:rPr>
              <w:t>(1)</w:t>
            </w:r>
          </w:p>
          <w:p w14:paraId="7FF51AC7" w14:textId="77777777" w:rsidR="00776BA2" w:rsidRPr="00A6742A" w:rsidRDefault="00776BA2" w:rsidP="00776BA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C8" w14:textId="77777777" w:rsidR="00EC53A7" w:rsidRPr="00A6742A" w:rsidRDefault="00776BA2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38" w:type="pct"/>
          </w:tcPr>
          <w:p w14:paraId="7FF51AC9" w14:textId="77777777" w:rsidR="00EC53A7" w:rsidRPr="00A6742A" w:rsidRDefault="00EC53A7" w:rsidP="00DC0C2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A4D70" w:rsidRPr="00A6742A" w14:paraId="7FF51AD4" w14:textId="77777777" w:rsidTr="00A6742A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7FF51ACB" w14:textId="77777777" w:rsidR="004E2DCC" w:rsidRDefault="004E2DC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ACC" w14:textId="77777777" w:rsidR="009A4D70" w:rsidRPr="00A6742A" w:rsidRDefault="00A6742A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B</w:t>
            </w:r>
          </w:p>
          <w:p w14:paraId="7FF51ACD" w14:textId="77777777" w:rsidR="009A4D70" w:rsidRPr="00A6742A" w:rsidRDefault="009A4D7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(b)</w:t>
            </w:r>
            <w:r w:rsidR="00732F5F" w:rsidRPr="00A6742A">
              <w:rPr>
                <w:rFonts w:ascii="Arial" w:eastAsia="Calibri" w:hAnsi="Arial" w:cs="Arial"/>
                <w:b/>
              </w:rPr>
              <w:t xml:space="preserve"> (i)</w:t>
            </w:r>
          </w:p>
        </w:tc>
        <w:tc>
          <w:tcPr>
            <w:tcW w:w="2806" w:type="pct"/>
            <w:tcBorders>
              <w:top w:val="single" w:sz="4" w:space="0" w:color="auto"/>
              <w:bottom w:val="single" w:sz="4" w:space="0" w:color="auto"/>
            </w:tcBorders>
          </w:tcPr>
          <w:p w14:paraId="7FF51ACE" w14:textId="77777777" w:rsidR="009A4D70" w:rsidRPr="00A6742A" w:rsidRDefault="009A4D7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CF" w14:textId="77777777" w:rsidR="00732F5F" w:rsidRPr="000359E6" w:rsidRDefault="00732F5F" w:rsidP="00732F5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</w:rPr>
              <w:t xml:space="preserve">80,000 x 30% = 24,000 reduction in hours </w:t>
            </w:r>
            <w:r w:rsidRPr="000359E6">
              <w:rPr>
                <w:rFonts w:ascii="Arial" w:eastAsia="Calibri" w:hAnsi="Arial" w:cs="Arial"/>
                <w:b/>
              </w:rPr>
              <w:t>(1)</w:t>
            </w:r>
          </w:p>
          <w:p w14:paraId="7FF51AD0" w14:textId="77777777" w:rsidR="00732F5F" w:rsidRPr="00A6742A" w:rsidRDefault="00732F5F" w:rsidP="00732F5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D1" w14:textId="77777777" w:rsidR="00EC53A7" w:rsidRPr="00A6742A" w:rsidRDefault="00732F5F" w:rsidP="00732F5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>80,000 –</w:t>
            </w:r>
            <w:r w:rsidR="007E0F44">
              <w:rPr>
                <w:rFonts w:ascii="Arial" w:eastAsia="Calibri" w:hAnsi="Arial" w:cs="Arial"/>
              </w:rPr>
              <w:t xml:space="preserve"> </w:t>
            </w:r>
            <w:r w:rsidRPr="00A6742A">
              <w:rPr>
                <w:rFonts w:ascii="Arial" w:eastAsia="Calibri" w:hAnsi="Arial" w:cs="Arial"/>
              </w:rPr>
              <w:t xml:space="preserve">24,000 = 56,000 hours available </w:t>
            </w:r>
            <w:r w:rsidRPr="000359E6">
              <w:rPr>
                <w:rFonts w:ascii="Arial" w:eastAsia="Calibri" w:hAnsi="Arial" w:cs="Arial"/>
                <w:b/>
              </w:rPr>
              <w:t>(1)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D2" w14:textId="77777777" w:rsidR="00EC53A7" w:rsidRPr="00A6742A" w:rsidRDefault="00732F5F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38" w:type="pct"/>
          </w:tcPr>
          <w:p w14:paraId="7FF51AD3" w14:textId="77777777" w:rsidR="00A6742A" w:rsidRPr="00A6742A" w:rsidRDefault="00A6742A" w:rsidP="00DC0C2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D6395" w:rsidRPr="00A6742A" w14:paraId="7FF51AE6" w14:textId="77777777" w:rsidTr="00A6742A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7FF51AD5" w14:textId="77777777" w:rsidR="004E2DCC" w:rsidRDefault="004E2DCC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AD6" w14:textId="77777777" w:rsidR="00AD6395" w:rsidRPr="00A6742A" w:rsidRDefault="00A6742A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B</w:t>
            </w:r>
          </w:p>
          <w:p w14:paraId="7FF51AD7" w14:textId="77777777" w:rsidR="00374D64" w:rsidRPr="00A6742A" w:rsidRDefault="00732F5F" w:rsidP="00732F5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 xml:space="preserve">(b) </w:t>
            </w:r>
            <w:r w:rsidR="00374D64" w:rsidRPr="00A6742A">
              <w:rPr>
                <w:rFonts w:ascii="Arial" w:eastAsia="Calibri" w:hAnsi="Arial" w:cs="Arial"/>
                <w:b/>
              </w:rPr>
              <w:t>(i</w:t>
            </w:r>
            <w:r w:rsidRPr="00A6742A">
              <w:rPr>
                <w:rFonts w:ascii="Arial" w:eastAsia="Calibri" w:hAnsi="Arial" w:cs="Arial"/>
                <w:b/>
              </w:rPr>
              <w:t>i</w:t>
            </w:r>
            <w:r w:rsidR="00374D64" w:rsidRPr="00A6742A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2806" w:type="pct"/>
            <w:tcBorders>
              <w:top w:val="single" w:sz="4" w:space="0" w:color="auto"/>
              <w:bottom w:val="single" w:sz="4" w:space="0" w:color="auto"/>
            </w:tcBorders>
          </w:tcPr>
          <w:p w14:paraId="7FF51AD8" w14:textId="77777777" w:rsidR="00AD6395" w:rsidRPr="00A6742A" w:rsidRDefault="00AD6395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D9" w14:textId="77777777" w:rsidR="00732F5F" w:rsidRPr="00A6742A" w:rsidRDefault="00732F5F" w:rsidP="00732F5F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>Contribution per machine hour = CPU/machine hour per unit</w:t>
            </w:r>
          </w:p>
          <w:p w14:paraId="7FF51ADA" w14:textId="77777777" w:rsidR="00732F5F" w:rsidRPr="00A6742A" w:rsidRDefault="00732F5F" w:rsidP="00732F5F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tbl>
            <w:tblPr>
              <w:tblStyle w:val="TableGrid"/>
              <w:tblpPr w:leftFromText="180" w:rightFromText="180" w:vertAnchor="page" w:horzAnchor="margin" w:tblpY="616"/>
              <w:tblOverlap w:val="never"/>
              <w:tblW w:w="2785" w:type="dxa"/>
              <w:tblLook w:val="04A0" w:firstRow="1" w:lastRow="0" w:firstColumn="1" w:lastColumn="0" w:noHBand="0" w:noVBand="1"/>
            </w:tblPr>
            <w:tblGrid>
              <w:gridCol w:w="1435"/>
              <w:gridCol w:w="1350"/>
            </w:tblGrid>
            <w:tr w:rsidR="00732F5F" w:rsidRPr="00A6742A" w14:paraId="7FF51ADD" w14:textId="77777777" w:rsidTr="00732F5F">
              <w:tc>
                <w:tcPr>
                  <w:tcW w:w="1435" w:type="dxa"/>
                </w:tcPr>
                <w:p w14:paraId="7FF51ADB" w14:textId="77777777" w:rsidR="00732F5F" w:rsidRPr="00A6742A" w:rsidRDefault="00732F5F" w:rsidP="00732F5F">
                  <w:pPr>
                    <w:keepNext/>
                    <w:keepLines/>
                    <w:rPr>
                      <w:rFonts w:ascii="Arial" w:hAnsi="Arial" w:cs="Arial"/>
                      <w:b/>
                    </w:rPr>
                  </w:pPr>
                  <w:r w:rsidRPr="00A6742A">
                    <w:rPr>
                      <w:rFonts w:ascii="Arial" w:hAnsi="Arial" w:cs="Arial"/>
                      <w:b/>
                    </w:rPr>
                    <w:t>Y</w:t>
                  </w:r>
                </w:p>
              </w:tc>
              <w:tc>
                <w:tcPr>
                  <w:tcW w:w="1350" w:type="dxa"/>
                </w:tcPr>
                <w:p w14:paraId="7FF51ADC" w14:textId="77777777" w:rsidR="00732F5F" w:rsidRPr="00A6742A" w:rsidRDefault="00732F5F" w:rsidP="00732F5F">
                  <w:pPr>
                    <w:keepNext/>
                    <w:keepLines/>
                    <w:rPr>
                      <w:rFonts w:ascii="Arial" w:hAnsi="Arial" w:cs="Arial"/>
                      <w:b/>
                    </w:rPr>
                  </w:pPr>
                  <w:r w:rsidRPr="00A6742A">
                    <w:rPr>
                      <w:rFonts w:ascii="Arial" w:hAnsi="Arial" w:cs="Arial"/>
                      <w:b/>
                    </w:rPr>
                    <w:t>Z</w:t>
                  </w:r>
                </w:p>
              </w:tc>
            </w:tr>
            <w:tr w:rsidR="00732F5F" w:rsidRPr="00A6742A" w14:paraId="7FF51AE0" w14:textId="77777777" w:rsidTr="00732F5F">
              <w:tc>
                <w:tcPr>
                  <w:tcW w:w="1435" w:type="dxa"/>
                </w:tcPr>
                <w:p w14:paraId="7FF51ADE" w14:textId="77777777" w:rsidR="00732F5F" w:rsidRPr="00A6742A" w:rsidRDefault="00732F5F" w:rsidP="00732F5F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 w:rsidRPr="00A6742A">
                    <w:rPr>
                      <w:rFonts w:ascii="Arial" w:hAnsi="Arial" w:cs="Arial"/>
                    </w:rPr>
                    <w:t>£20/2 = £10</w:t>
                  </w:r>
                </w:p>
              </w:tc>
              <w:tc>
                <w:tcPr>
                  <w:tcW w:w="1350" w:type="dxa"/>
                </w:tcPr>
                <w:p w14:paraId="7FF51ADF" w14:textId="77777777" w:rsidR="00732F5F" w:rsidRPr="00A6742A" w:rsidRDefault="00664169" w:rsidP="00732F5F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 w:rsidRPr="00A6742A">
                    <w:rPr>
                      <w:rFonts w:ascii="Arial" w:hAnsi="Arial" w:cs="Arial"/>
                    </w:rPr>
                    <w:t>£24</w:t>
                  </w:r>
                  <w:r w:rsidR="00732F5F" w:rsidRPr="00A6742A">
                    <w:rPr>
                      <w:rFonts w:ascii="Arial" w:hAnsi="Arial" w:cs="Arial"/>
                    </w:rPr>
                    <w:t>/6 = £</w:t>
                  </w:r>
                  <w:r w:rsidRPr="00A6742A">
                    <w:rPr>
                      <w:rFonts w:ascii="Arial" w:hAnsi="Arial" w:cs="Arial"/>
                    </w:rPr>
                    <w:t>4</w:t>
                  </w:r>
                </w:p>
              </w:tc>
            </w:tr>
          </w:tbl>
          <w:p w14:paraId="7FF51AE1" w14:textId="77777777" w:rsidR="00732F5F" w:rsidRPr="00A6742A" w:rsidRDefault="00732F5F" w:rsidP="00732F5F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7FF51AE2" w14:textId="77777777" w:rsidR="00732F5F" w:rsidRPr="00A6742A" w:rsidRDefault="00732F5F" w:rsidP="00732F5F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  <w:p w14:paraId="7FF51AE3" w14:textId="77777777" w:rsidR="00374D64" w:rsidRPr="00A6742A" w:rsidRDefault="00374D64" w:rsidP="00374D64">
            <w:pPr>
              <w:pStyle w:val="ListParagraph"/>
              <w:keepNext/>
              <w:keepLines/>
              <w:spacing w:after="0" w:line="240" w:lineRule="auto"/>
              <w:ind w:left="365"/>
              <w:rPr>
                <w:rFonts w:ascii="Arial" w:eastAsia="Calibri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E4" w14:textId="77777777" w:rsidR="00374D64" w:rsidRPr="00A6742A" w:rsidRDefault="00374D64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538" w:type="pct"/>
          </w:tcPr>
          <w:p w14:paraId="7FF51AE5" w14:textId="77777777" w:rsidR="00BC3E36" w:rsidRPr="00A6742A" w:rsidRDefault="00664169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>Need both correct for mark.</w:t>
            </w:r>
          </w:p>
        </w:tc>
      </w:tr>
      <w:tr w:rsidR="00374D64" w:rsidRPr="00A6742A" w14:paraId="7FF51AF5" w14:textId="77777777" w:rsidTr="00A6742A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7FF51AE7" w14:textId="77777777" w:rsidR="004E2DCC" w:rsidRDefault="004E2DCC" w:rsidP="00374D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AE8" w14:textId="77777777" w:rsidR="00374D64" w:rsidRPr="00A6742A" w:rsidRDefault="00A6742A" w:rsidP="00374D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B</w:t>
            </w:r>
          </w:p>
          <w:p w14:paraId="7FF51AE9" w14:textId="77777777" w:rsidR="00374D64" w:rsidRPr="00A6742A" w:rsidRDefault="00664169" w:rsidP="00374D64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(b</w:t>
            </w:r>
            <w:r w:rsidR="00374D64" w:rsidRPr="00A6742A">
              <w:rPr>
                <w:rFonts w:ascii="Arial" w:eastAsia="Calibri" w:hAnsi="Arial" w:cs="Arial"/>
                <w:b/>
              </w:rPr>
              <w:t>) (i</w:t>
            </w:r>
            <w:r w:rsidRPr="00A6742A">
              <w:rPr>
                <w:rFonts w:ascii="Arial" w:eastAsia="Calibri" w:hAnsi="Arial" w:cs="Arial"/>
                <w:b/>
              </w:rPr>
              <w:t>i</w:t>
            </w:r>
            <w:r w:rsidR="00374D64" w:rsidRPr="00A6742A">
              <w:rPr>
                <w:rFonts w:ascii="Arial" w:eastAsia="Calibri" w:hAnsi="Arial" w:cs="Arial"/>
                <w:b/>
              </w:rPr>
              <w:t>i)</w:t>
            </w:r>
          </w:p>
        </w:tc>
        <w:tc>
          <w:tcPr>
            <w:tcW w:w="2806" w:type="pct"/>
            <w:tcBorders>
              <w:top w:val="single" w:sz="4" w:space="0" w:color="auto"/>
              <w:bottom w:val="single" w:sz="4" w:space="0" w:color="auto"/>
            </w:tcBorders>
          </w:tcPr>
          <w:p w14:paraId="7FF51AEA" w14:textId="77777777" w:rsidR="00374D64" w:rsidRPr="00A6742A" w:rsidRDefault="00374D64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AEB" w14:textId="77777777" w:rsidR="00374D64" w:rsidRPr="00A6742A" w:rsidRDefault="00664169" w:rsidP="000359E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>Product Y</w:t>
            </w:r>
            <w:r w:rsidR="000359E6">
              <w:rPr>
                <w:rFonts w:ascii="Arial" w:eastAsia="Calibri" w:hAnsi="Arial" w:cs="Arial"/>
              </w:rPr>
              <w:t xml:space="preserve">, </w:t>
            </w:r>
            <w:r w:rsidRPr="00A6742A">
              <w:rPr>
                <w:rFonts w:ascii="Arial" w:eastAsia="Calibri" w:hAnsi="Arial" w:cs="Arial"/>
              </w:rPr>
              <w:t>as it has the highest contribution per hour</w:t>
            </w:r>
            <w:r w:rsidR="000359E6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AEC" w14:textId="77777777" w:rsidR="00374D64" w:rsidRPr="00A6742A" w:rsidRDefault="00374D64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538" w:type="pct"/>
          </w:tcPr>
          <w:p w14:paraId="7FF51AED" w14:textId="77777777" w:rsidR="00664169" w:rsidRPr="00A6742A" w:rsidRDefault="00664169" w:rsidP="00664169">
            <w:pPr>
              <w:pStyle w:val="MITextMIBooklet"/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>Consequential on candidate’s answer from (b) (ii).</w:t>
            </w:r>
          </w:p>
          <w:p w14:paraId="7FF51AEE" w14:textId="77777777" w:rsidR="00664169" w:rsidRPr="00A6742A" w:rsidRDefault="00664169" w:rsidP="00664169">
            <w:pPr>
              <w:pStyle w:val="MITextMIBooklet"/>
              <w:rPr>
                <w:rFonts w:ascii="Arial" w:hAnsi="Arial" w:cs="Arial"/>
              </w:rPr>
            </w:pPr>
          </w:p>
          <w:p w14:paraId="7FF51AEF" w14:textId="77777777" w:rsidR="00664169" w:rsidRPr="00A6742A" w:rsidRDefault="000359E6" w:rsidP="00664169">
            <w:pPr>
              <w:pStyle w:val="MITextMIBook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no attempt to outline reason, </w:t>
            </w:r>
            <w:r w:rsidR="00664169" w:rsidRPr="00A6742A">
              <w:rPr>
                <w:rFonts w:ascii="Arial" w:hAnsi="Arial" w:cs="Arial"/>
              </w:rPr>
              <w:t xml:space="preserve">no </w:t>
            </w:r>
            <w:r>
              <w:rPr>
                <w:rFonts w:ascii="Arial" w:hAnsi="Arial" w:cs="Arial"/>
              </w:rPr>
              <w:t>mark</w:t>
            </w:r>
            <w:r w:rsidR="00664169" w:rsidRPr="00A6742A">
              <w:rPr>
                <w:rFonts w:ascii="Arial" w:hAnsi="Arial" w:cs="Arial"/>
              </w:rPr>
              <w:t>.</w:t>
            </w:r>
          </w:p>
          <w:p w14:paraId="7FF51AF0" w14:textId="77777777" w:rsidR="00664169" w:rsidRPr="00A6742A" w:rsidRDefault="00664169" w:rsidP="00664169">
            <w:pPr>
              <w:pStyle w:val="MITextMIBooklet"/>
              <w:rPr>
                <w:rFonts w:ascii="Arial" w:hAnsi="Arial" w:cs="Arial"/>
              </w:rPr>
            </w:pPr>
          </w:p>
          <w:p w14:paraId="7FF51AF1" w14:textId="77777777" w:rsidR="00664169" w:rsidRPr="00A6742A" w:rsidRDefault="00664169" w:rsidP="00664169">
            <w:pPr>
              <w:pStyle w:val="MITextMIBooklet"/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 xml:space="preserve">If (b) (ii) is correct, candidate need only </w:t>
            </w:r>
            <w:r w:rsidR="00835BBF">
              <w:rPr>
                <w:rFonts w:ascii="Arial" w:hAnsi="Arial" w:cs="Arial"/>
              </w:rPr>
              <w:t xml:space="preserve">to </w:t>
            </w:r>
            <w:r w:rsidRPr="00A6742A">
              <w:rPr>
                <w:rFonts w:ascii="Arial" w:hAnsi="Arial" w:cs="Arial"/>
              </w:rPr>
              <w:t>say “highest contribution” (per hour not needed).</w:t>
            </w:r>
          </w:p>
          <w:p w14:paraId="7FF51AF2" w14:textId="77777777" w:rsidR="00664169" w:rsidRPr="00A6742A" w:rsidRDefault="00664169" w:rsidP="00664169">
            <w:pPr>
              <w:pStyle w:val="MITextMIBooklet"/>
              <w:rPr>
                <w:rFonts w:ascii="Arial" w:hAnsi="Arial" w:cs="Arial"/>
              </w:rPr>
            </w:pPr>
          </w:p>
          <w:p w14:paraId="7FF51AF3" w14:textId="77777777" w:rsidR="00664169" w:rsidRPr="00A6742A" w:rsidRDefault="00664169" w:rsidP="00664169">
            <w:pPr>
              <w:pStyle w:val="MITextMIBooklet"/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>If (b) (ii) is incorrect, there must be an indication of “per hour” in candidate’s reason.</w:t>
            </w:r>
          </w:p>
          <w:p w14:paraId="7FF51AF4" w14:textId="77777777" w:rsidR="00BC3E36" w:rsidRPr="00A6742A" w:rsidRDefault="00BC3E36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8A0CD5" w:rsidRPr="00A6742A" w14:paraId="7FF51B0B" w14:textId="77777777" w:rsidTr="00A6742A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7FF51AF6" w14:textId="77777777" w:rsidR="004E2DCC" w:rsidRDefault="004E2DCC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17</w:t>
            </w:r>
          </w:p>
          <w:p w14:paraId="7FF51AF7" w14:textId="77777777" w:rsidR="008A0CD5" w:rsidRPr="00A6742A" w:rsidRDefault="00A6742A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B</w:t>
            </w:r>
          </w:p>
          <w:p w14:paraId="7FF51AF8" w14:textId="77777777" w:rsidR="008A0CD5" w:rsidRPr="00A6742A" w:rsidRDefault="008A0CD5" w:rsidP="000359E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 xml:space="preserve"> (b) (iv)</w:t>
            </w:r>
          </w:p>
        </w:tc>
        <w:tc>
          <w:tcPr>
            <w:tcW w:w="2806" w:type="pct"/>
            <w:tcBorders>
              <w:top w:val="single" w:sz="4" w:space="0" w:color="auto"/>
              <w:bottom w:val="single" w:sz="4" w:space="0" w:color="auto"/>
            </w:tcBorders>
          </w:tcPr>
          <w:p w14:paraId="7FF51AF9" w14:textId="77777777" w:rsidR="008A0CD5" w:rsidRPr="00A6742A" w:rsidRDefault="008A0CD5" w:rsidP="008A0CD5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</w:p>
          <w:p w14:paraId="7FF51AFA" w14:textId="77777777" w:rsidR="008A0CD5" w:rsidRPr="00A6742A" w:rsidRDefault="000359E6" w:rsidP="008A0CD5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Hours a</w:t>
            </w:r>
            <w:r w:rsidR="008A0CD5" w:rsidRPr="00A6742A">
              <w:rPr>
                <w:rFonts w:ascii="Arial" w:hAnsi="Arial" w:cs="Arial"/>
              </w:rPr>
              <w:t>vailable</w:t>
            </w:r>
            <w:r w:rsidR="008A0CD5" w:rsidRPr="00A6742A">
              <w:rPr>
                <w:rFonts w:ascii="Arial" w:hAnsi="Arial" w:cs="Arial"/>
              </w:rPr>
              <w:tab/>
            </w:r>
            <w:r w:rsidR="008A0CD5" w:rsidRPr="00A6742A">
              <w:rPr>
                <w:rFonts w:ascii="Arial" w:hAnsi="Arial" w:cs="Arial"/>
              </w:rPr>
              <w:tab/>
            </w:r>
            <w:r w:rsidR="008A0CD5" w:rsidRPr="00A6742A">
              <w:rPr>
                <w:rFonts w:ascii="Arial" w:hAnsi="Arial" w:cs="Arial"/>
              </w:rPr>
              <w:tab/>
              <w:t>56,000</w:t>
            </w:r>
          </w:p>
          <w:p w14:paraId="7FF51AFB" w14:textId="77777777" w:rsidR="008A0CD5" w:rsidRPr="00A6742A" w:rsidRDefault="008A0CD5" w:rsidP="008A0CD5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</w:p>
          <w:p w14:paraId="7FF51AFC" w14:textId="77777777" w:rsidR="008A0CD5" w:rsidRPr="00A6742A" w:rsidRDefault="008A0CD5" w:rsidP="008A0CD5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>Units of Y to be produced</w:t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  <w:b/>
              </w:rPr>
              <w:t>10,000</w:t>
            </w:r>
            <w:r w:rsidRPr="00A6742A">
              <w:rPr>
                <w:rFonts w:ascii="Arial" w:hAnsi="Arial" w:cs="Arial"/>
                <w:b/>
              </w:rPr>
              <w:tab/>
              <w:t>(1)</w:t>
            </w:r>
          </w:p>
          <w:p w14:paraId="7FF51AFD" w14:textId="77777777" w:rsidR="008A0CD5" w:rsidRPr="00A6742A" w:rsidRDefault="008A0CD5" w:rsidP="008A0CD5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>Hours per unit (B)</w:t>
            </w:r>
            <w:r w:rsidRPr="00A6742A">
              <w:rPr>
                <w:rFonts w:ascii="Arial" w:hAnsi="Arial" w:cs="Arial"/>
              </w:rPr>
              <w:tab/>
            </w:r>
            <w:r w:rsidR="000359E6">
              <w:rPr>
                <w:rFonts w:ascii="Arial" w:hAnsi="Arial" w:cs="Arial"/>
              </w:rPr>
              <w:t xml:space="preserve">× </w:t>
            </w:r>
            <w:r w:rsidRPr="00A6742A">
              <w:rPr>
                <w:rFonts w:ascii="Arial" w:hAnsi="Arial" w:cs="Arial"/>
              </w:rPr>
              <w:t>2</w:t>
            </w:r>
            <w:r w:rsidRPr="00A6742A">
              <w:rPr>
                <w:rFonts w:ascii="Arial" w:hAnsi="Arial" w:cs="Arial"/>
              </w:rPr>
              <w:tab/>
            </w:r>
            <w:r w:rsidRPr="000359E6">
              <w:rPr>
                <w:rFonts w:ascii="Arial" w:hAnsi="Arial" w:cs="Arial"/>
                <w:b/>
              </w:rPr>
              <w:t>(1)</w:t>
            </w:r>
          </w:p>
          <w:p w14:paraId="7FF51AFE" w14:textId="77777777" w:rsidR="008A0CD5" w:rsidRPr="00A6742A" w:rsidRDefault="008A0CD5" w:rsidP="008A0CD5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>Hours of Y required</w:t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  <w:u w:val="single"/>
              </w:rPr>
              <w:t>20,000</w:t>
            </w:r>
          </w:p>
          <w:p w14:paraId="7FF51AFF" w14:textId="77777777" w:rsidR="008A0CD5" w:rsidRPr="000359E6" w:rsidRDefault="008A0CD5" w:rsidP="008A0CD5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  <w:b/>
              </w:rPr>
            </w:pPr>
            <w:r w:rsidRPr="00A6742A">
              <w:rPr>
                <w:rFonts w:ascii="Arial" w:hAnsi="Arial" w:cs="Arial"/>
              </w:rPr>
              <w:t>Hours of Z available</w:t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</w:rPr>
              <w:tab/>
              <w:t>36,000</w:t>
            </w:r>
            <w:r w:rsidRPr="00A6742A">
              <w:rPr>
                <w:rFonts w:ascii="Arial" w:hAnsi="Arial" w:cs="Arial"/>
              </w:rPr>
              <w:tab/>
            </w:r>
            <w:r w:rsidRPr="000359E6">
              <w:rPr>
                <w:rFonts w:ascii="Arial" w:hAnsi="Arial" w:cs="Arial"/>
                <w:b/>
              </w:rPr>
              <w:t>(1)</w:t>
            </w:r>
          </w:p>
          <w:p w14:paraId="7FF51B00" w14:textId="77777777" w:rsidR="008A0CD5" w:rsidRPr="00A6742A" w:rsidRDefault="008A0CD5" w:rsidP="008A0CD5">
            <w:pPr>
              <w:pStyle w:val="MITextMIBooklet"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>Hours per unit (Z)</w:t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</w:rPr>
              <w:tab/>
              <w:t>÷</w:t>
            </w:r>
            <w:r w:rsidR="000359E6">
              <w:rPr>
                <w:rFonts w:ascii="Arial" w:hAnsi="Arial" w:cs="Arial"/>
              </w:rPr>
              <w:t xml:space="preserve"> </w:t>
            </w:r>
            <w:r w:rsidRPr="00A6742A">
              <w:rPr>
                <w:rFonts w:ascii="Arial" w:hAnsi="Arial" w:cs="Arial"/>
              </w:rPr>
              <w:t>6</w:t>
            </w:r>
            <w:r w:rsidRPr="00A6742A">
              <w:rPr>
                <w:rFonts w:ascii="Arial" w:hAnsi="Arial" w:cs="Arial"/>
              </w:rPr>
              <w:tab/>
            </w:r>
            <w:r w:rsidRPr="000359E6">
              <w:rPr>
                <w:rFonts w:ascii="Arial" w:hAnsi="Arial" w:cs="Arial"/>
                <w:b/>
              </w:rPr>
              <w:t>(1)</w:t>
            </w:r>
          </w:p>
          <w:p w14:paraId="7FF51B01" w14:textId="77777777" w:rsidR="008A0CD5" w:rsidRPr="00A6742A" w:rsidRDefault="008A0CD5" w:rsidP="000359E6">
            <w:pPr>
              <w:pStyle w:val="MITextMIBooklet"/>
              <w:keepNext/>
              <w:tabs>
                <w:tab w:val="right" w:pos="3431"/>
                <w:tab w:val="left" w:pos="3572"/>
                <w:tab w:val="right" w:pos="4706"/>
                <w:tab w:val="left" w:pos="4848"/>
              </w:tabs>
              <w:rPr>
                <w:rFonts w:ascii="Arial" w:hAnsi="Arial" w:cs="Arial"/>
              </w:rPr>
            </w:pPr>
            <w:r w:rsidRPr="00A6742A">
              <w:rPr>
                <w:rFonts w:ascii="Arial" w:hAnsi="Arial" w:cs="Arial"/>
              </w:rPr>
              <w:t>Units of Z</w:t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</w:rPr>
              <w:tab/>
            </w:r>
            <w:r w:rsidRPr="00A6742A">
              <w:rPr>
                <w:rFonts w:ascii="Arial" w:hAnsi="Arial" w:cs="Arial"/>
                <w:b/>
              </w:rPr>
              <w:t>6,000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B02" w14:textId="77777777" w:rsidR="008A0CD5" w:rsidRPr="00A6742A" w:rsidRDefault="008A0CD5" w:rsidP="008A0CD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538" w:type="pct"/>
          </w:tcPr>
          <w:p w14:paraId="7FF51B03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>Watch for consequentiality.</w:t>
            </w:r>
          </w:p>
          <w:p w14:paraId="7FF51B04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B05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If candidate has used 80,000 hours but done full working, </w:t>
            </w:r>
            <w:r w:rsidRPr="007E0F44">
              <w:rPr>
                <w:rFonts w:ascii="Arial" w:eastAsia="Calibri" w:hAnsi="Arial" w:cs="Arial"/>
                <w:b/>
              </w:rPr>
              <w:t>max 2</w:t>
            </w:r>
            <w:r w:rsidR="007E0F44" w:rsidRPr="007E0F44">
              <w:rPr>
                <w:rFonts w:ascii="Arial" w:eastAsia="Calibri" w:hAnsi="Arial" w:cs="Arial"/>
                <w:b/>
              </w:rPr>
              <w:t xml:space="preserve"> marks</w:t>
            </w:r>
            <w:r w:rsidRPr="00A6742A">
              <w:rPr>
                <w:rFonts w:ascii="Arial" w:eastAsia="Calibri" w:hAnsi="Arial" w:cs="Arial"/>
              </w:rPr>
              <w:t>.</w:t>
            </w:r>
          </w:p>
          <w:p w14:paraId="7FF51B06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B07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If candidate just states 10,000 units of either product without working – no </w:t>
            </w:r>
            <w:r w:rsidR="007E0F44">
              <w:rPr>
                <w:rFonts w:ascii="Arial" w:eastAsia="Calibri" w:hAnsi="Arial" w:cs="Arial"/>
              </w:rPr>
              <w:t>marks</w:t>
            </w:r>
            <w:r w:rsidRPr="00A6742A">
              <w:rPr>
                <w:rFonts w:ascii="Arial" w:eastAsia="Calibri" w:hAnsi="Arial" w:cs="Arial"/>
              </w:rPr>
              <w:t>.</w:t>
            </w:r>
          </w:p>
          <w:p w14:paraId="7FF51B08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B09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If answer given in terms of </w:t>
            </w:r>
            <w:r w:rsidR="000359E6" w:rsidRPr="00A6742A">
              <w:rPr>
                <w:rFonts w:ascii="Arial" w:eastAsia="Calibri" w:hAnsi="Arial" w:cs="Arial"/>
              </w:rPr>
              <w:t>hours</w:t>
            </w:r>
            <w:r w:rsidRPr="00A6742A">
              <w:rPr>
                <w:rFonts w:ascii="Arial" w:eastAsia="Calibri" w:hAnsi="Arial" w:cs="Arial"/>
              </w:rPr>
              <w:t xml:space="preserve"> and units are not indicated – </w:t>
            </w:r>
            <w:r w:rsidRPr="00130298">
              <w:rPr>
                <w:rFonts w:ascii="Arial" w:eastAsia="Calibri" w:hAnsi="Arial" w:cs="Arial"/>
                <w:b/>
              </w:rPr>
              <w:t xml:space="preserve">max 2 </w:t>
            </w:r>
            <w:r w:rsidR="00130298" w:rsidRPr="00130298">
              <w:rPr>
                <w:rFonts w:ascii="Arial" w:eastAsia="Calibri" w:hAnsi="Arial" w:cs="Arial"/>
                <w:b/>
              </w:rPr>
              <w:t>marks</w:t>
            </w:r>
            <w:r w:rsidR="00130298">
              <w:rPr>
                <w:rFonts w:ascii="Arial" w:eastAsia="Calibri" w:hAnsi="Arial" w:cs="Arial"/>
              </w:rPr>
              <w:t xml:space="preserve"> </w:t>
            </w:r>
            <w:r w:rsidRPr="00A6742A">
              <w:rPr>
                <w:rFonts w:ascii="Arial" w:eastAsia="Calibri" w:hAnsi="Arial" w:cs="Arial"/>
              </w:rPr>
              <w:t>as question asks for units.</w:t>
            </w:r>
          </w:p>
          <w:p w14:paraId="7FF51B0A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8A0CD5" w:rsidRPr="00A6742A" w14:paraId="7FF51B1B" w14:textId="77777777" w:rsidTr="00A6742A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7FF51B0C" w14:textId="77777777" w:rsidR="004E2DCC" w:rsidRDefault="004E2DCC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B0D" w14:textId="77777777" w:rsidR="008A0CD5" w:rsidRPr="00A6742A" w:rsidRDefault="00A6742A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B</w:t>
            </w:r>
          </w:p>
          <w:p w14:paraId="7FF51B0E" w14:textId="77777777" w:rsidR="008A0CD5" w:rsidRPr="00A6742A" w:rsidRDefault="0020498C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(c</w:t>
            </w:r>
            <w:r w:rsidR="008A0CD5" w:rsidRPr="00A6742A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2806" w:type="pct"/>
            <w:tcBorders>
              <w:top w:val="single" w:sz="4" w:space="0" w:color="auto"/>
              <w:bottom w:val="single" w:sz="4" w:space="0" w:color="auto"/>
            </w:tcBorders>
          </w:tcPr>
          <w:p w14:paraId="7FF51B0F" w14:textId="77777777" w:rsidR="008A0CD5" w:rsidRDefault="000359E6" w:rsidP="006C6C0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Responses could include:</w:t>
            </w:r>
          </w:p>
          <w:p w14:paraId="7FF51B10" w14:textId="77777777" w:rsidR="000359E6" w:rsidRPr="00A6742A" w:rsidRDefault="000359E6" w:rsidP="006C6C0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B11" w14:textId="77777777" w:rsidR="006C6C02" w:rsidRPr="000359E6" w:rsidRDefault="006C6C02" w:rsidP="000359E6">
            <w:pPr>
              <w:pStyle w:val="ListParagraph"/>
              <w:numPr>
                <w:ilvl w:val="0"/>
                <w:numId w:val="29"/>
              </w:numPr>
              <w:ind w:left="374"/>
              <w:rPr>
                <w:rFonts w:ascii="Arial" w:hAnsi="Arial" w:cs="Arial"/>
              </w:rPr>
            </w:pPr>
            <w:r w:rsidRPr="000359E6">
              <w:rPr>
                <w:rFonts w:ascii="Arial" w:hAnsi="Arial" w:cs="Arial"/>
              </w:rPr>
              <w:t>Area</w:t>
            </w:r>
          </w:p>
          <w:p w14:paraId="7FF51B12" w14:textId="77777777" w:rsidR="006C6C02" w:rsidRPr="000359E6" w:rsidRDefault="000359E6" w:rsidP="000359E6">
            <w:pPr>
              <w:pStyle w:val="ListParagraph"/>
              <w:numPr>
                <w:ilvl w:val="0"/>
                <w:numId w:val="29"/>
              </w:numPr>
              <w:ind w:left="374"/>
              <w:rPr>
                <w:rFonts w:ascii="Arial" w:hAnsi="Arial" w:cs="Arial"/>
              </w:rPr>
            </w:pPr>
            <w:r w:rsidRPr="000359E6"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</w:rPr>
              <w:t>.</w:t>
            </w:r>
            <w:r w:rsidRPr="000359E6">
              <w:rPr>
                <w:rFonts w:ascii="Arial" w:hAnsi="Arial" w:cs="Arial"/>
              </w:rPr>
              <w:t xml:space="preserve"> of e</w:t>
            </w:r>
            <w:r w:rsidR="006C6C02" w:rsidRPr="000359E6">
              <w:rPr>
                <w:rFonts w:ascii="Arial" w:hAnsi="Arial" w:cs="Arial"/>
              </w:rPr>
              <w:t>mployees</w:t>
            </w:r>
          </w:p>
          <w:p w14:paraId="7FF51B13" w14:textId="77777777" w:rsidR="006C6C02" w:rsidRPr="000359E6" w:rsidRDefault="000359E6" w:rsidP="000359E6">
            <w:pPr>
              <w:pStyle w:val="ListParagraph"/>
              <w:numPr>
                <w:ilvl w:val="0"/>
                <w:numId w:val="29"/>
              </w:numPr>
              <w:ind w:left="374"/>
              <w:rPr>
                <w:rFonts w:ascii="Arial" w:hAnsi="Arial" w:cs="Arial"/>
              </w:rPr>
            </w:pPr>
            <w:r w:rsidRPr="000359E6">
              <w:rPr>
                <w:rFonts w:ascii="Arial" w:hAnsi="Arial" w:cs="Arial"/>
              </w:rPr>
              <w:t>Value of m</w:t>
            </w:r>
            <w:r w:rsidR="006C6C02" w:rsidRPr="000359E6">
              <w:rPr>
                <w:rFonts w:ascii="Arial" w:hAnsi="Arial" w:cs="Arial"/>
              </w:rPr>
              <w:t>achinery</w:t>
            </w:r>
          </w:p>
          <w:p w14:paraId="7FF51B14" w14:textId="77777777" w:rsidR="006C6C02" w:rsidRPr="000359E6" w:rsidRDefault="000359E6" w:rsidP="000359E6">
            <w:pPr>
              <w:pStyle w:val="ListParagraph"/>
              <w:numPr>
                <w:ilvl w:val="0"/>
                <w:numId w:val="29"/>
              </w:numPr>
              <w:ind w:left="374"/>
              <w:rPr>
                <w:rFonts w:ascii="Arial" w:hAnsi="Arial" w:cs="Arial"/>
              </w:rPr>
            </w:pPr>
            <w:r w:rsidRPr="000359E6">
              <w:rPr>
                <w:rFonts w:ascii="Arial" w:hAnsi="Arial" w:cs="Arial"/>
              </w:rPr>
              <w:t>Labour h</w:t>
            </w:r>
            <w:r w:rsidR="006C6C02" w:rsidRPr="000359E6">
              <w:rPr>
                <w:rFonts w:ascii="Arial" w:hAnsi="Arial" w:cs="Arial"/>
              </w:rPr>
              <w:t>ours</w:t>
            </w:r>
          </w:p>
          <w:p w14:paraId="7FF51B15" w14:textId="77777777" w:rsidR="006C6C02" w:rsidRPr="000359E6" w:rsidRDefault="000359E6" w:rsidP="000359E6">
            <w:pPr>
              <w:pStyle w:val="ListParagraph"/>
              <w:numPr>
                <w:ilvl w:val="0"/>
                <w:numId w:val="29"/>
              </w:numPr>
              <w:ind w:left="374"/>
              <w:rPr>
                <w:rFonts w:ascii="Arial" w:hAnsi="Arial" w:cs="Arial"/>
              </w:rPr>
            </w:pPr>
            <w:r w:rsidRPr="000359E6">
              <w:rPr>
                <w:rFonts w:ascii="Arial" w:hAnsi="Arial" w:cs="Arial"/>
              </w:rPr>
              <w:t>Machine h</w:t>
            </w:r>
            <w:r w:rsidR="006C6C02" w:rsidRPr="000359E6">
              <w:rPr>
                <w:rFonts w:ascii="Arial" w:hAnsi="Arial" w:cs="Arial"/>
              </w:rPr>
              <w:t>ours</w:t>
            </w:r>
          </w:p>
          <w:p w14:paraId="7FF51B16" w14:textId="77777777" w:rsidR="006C6C02" w:rsidRPr="00A6742A" w:rsidRDefault="000359E6" w:rsidP="000359E6">
            <w:pPr>
              <w:pStyle w:val="ListParagraph"/>
              <w:numPr>
                <w:ilvl w:val="0"/>
                <w:numId w:val="29"/>
              </w:numPr>
              <w:ind w:left="374"/>
              <w:rPr>
                <w:rFonts w:ascii="Arial" w:eastAsia="Calibri" w:hAnsi="Arial" w:cs="Arial"/>
              </w:rPr>
            </w:pPr>
            <w:r w:rsidRPr="000359E6">
              <w:rPr>
                <w:rFonts w:ascii="Arial" w:hAnsi="Arial" w:cs="Arial"/>
              </w:rPr>
              <w:t>Value of direct m</w:t>
            </w:r>
            <w:r w:rsidR="006C6C02" w:rsidRPr="000359E6">
              <w:rPr>
                <w:rFonts w:ascii="Arial" w:hAnsi="Arial" w:cs="Arial"/>
              </w:rPr>
              <w:t>aterial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B17" w14:textId="77777777" w:rsidR="008A0CD5" w:rsidRPr="00A6742A" w:rsidRDefault="006C6C02" w:rsidP="008A0CD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38" w:type="pct"/>
          </w:tcPr>
          <w:p w14:paraId="7FF51B18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Accept any </w:t>
            </w:r>
            <w:r w:rsidR="000359E6">
              <w:rPr>
                <w:rFonts w:ascii="Arial" w:eastAsia="Calibri" w:hAnsi="Arial" w:cs="Arial"/>
              </w:rPr>
              <w:t>three</w:t>
            </w:r>
            <w:r w:rsidR="006C6C02" w:rsidRPr="00A6742A">
              <w:rPr>
                <w:rFonts w:ascii="Arial" w:eastAsia="Calibri" w:hAnsi="Arial" w:cs="Arial"/>
              </w:rPr>
              <w:t xml:space="preserve"> </w:t>
            </w:r>
            <w:r w:rsidRPr="00A6742A">
              <w:rPr>
                <w:rFonts w:ascii="Arial" w:eastAsia="Calibri" w:hAnsi="Arial" w:cs="Arial"/>
              </w:rPr>
              <w:t xml:space="preserve">appropriate examples for </w:t>
            </w:r>
            <w:r w:rsidR="000359E6" w:rsidRPr="000359E6">
              <w:rPr>
                <w:rFonts w:ascii="Arial" w:eastAsia="Calibri" w:hAnsi="Arial" w:cs="Arial"/>
                <w:b/>
              </w:rPr>
              <w:t>1</w:t>
            </w:r>
            <w:r w:rsidRPr="000359E6">
              <w:rPr>
                <w:rFonts w:ascii="Arial" w:eastAsia="Calibri" w:hAnsi="Arial" w:cs="Arial"/>
                <w:b/>
              </w:rPr>
              <w:t xml:space="preserve"> mark</w:t>
            </w:r>
            <w:r w:rsidRPr="00A6742A">
              <w:rPr>
                <w:rFonts w:ascii="Arial" w:eastAsia="Calibri" w:hAnsi="Arial" w:cs="Arial"/>
              </w:rPr>
              <w:t xml:space="preserve"> each.</w:t>
            </w:r>
          </w:p>
          <w:p w14:paraId="7FF51B19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B1A" w14:textId="77777777" w:rsidR="008A0CD5" w:rsidRPr="00A6742A" w:rsidRDefault="008A0CD5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>Accept any other relevant answer.</w:t>
            </w:r>
          </w:p>
        </w:tc>
      </w:tr>
      <w:tr w:rsidR="00A910D6" w:rsidRPr="00A6742A" w14:paraId="7FF51B27" w14:textId="77777777" w:rsidTr="00A6742A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7FF51B1C" w14:textId="77777777" w:rsidR="004E2DCC" w:rsidRDefault="004E2DCC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17</w:t>
            </w:r>
          </w:p>
          <w:p w14:paraId="7FF51B1D" w14:textId="77777777" w:rsidR="00A910D6" w:rsidRPr="00A6742A" w:rsidRDefault="00A6742A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B</w:t>
            </w:r>
          </w:p>
          <w:p w14:paraId="7FF51B1E" w14:textId="77777777" w:rsidR="00A910D6" w:rsidRPr="00A6742A" w:rsidRDefault="00A910D6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6742A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2806" w:type="pct"/>
            <w:tcBorders>
              <w:top w:val="single" w:sz="4" w:space="0" w:color="auto"/>
              <w:bottom w:val="single" w:sz="4" w:space="0" w:color="auto"/>
            </w:tcBorders>
          </w:tcPr>
          <w:p w14:paraId="7FF51B1F" w14:textId="77777777" w:rsidR="00A910D6" w:rsidRDefault="000359E6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Responses could include:</w:t>
            </w:r>
          </w:p>
          <w:p w14:paraId="7FF51B20" w14:textId="77777777" w:rsidR="000359E6" w:rsidRPr="00A6742A" w:rsidRDefault="000359E6" w:rsidP="008A0CD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F51B21" w14:textId="77777777" w:rsidR="006C6C02" w:rsidRPr="000359E6" w:rsidRDefault="006C6C02" w:rsidP="000359E6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="Arial" w:hAnsi="Arial" w:cs="Arial"/>
              </w:rPr>
            </w:pPr>
            <w:r w:rsidRPr="000359E6">
              <w:rPr>
                <w:rFonts w:ascii="Arial" w:hAnsi="Arial" w:cs="Arial"/>
              </w:rPr>
              <w:t>Electricity; insurance; cleaning; st</w:t>
            </w:r>
            <w:r w:rsidR="000359E6">
              <w:rPr>
                <w:rFonts w:ascii="Arial" w:hAnsi="Arial" w:cs="Arial"/>
              </w:rPr>
              <w:t>ationery; advertising; rent etc</w:t>
            </w:r>
          </w:p>
          <w:p w14:paraId="7FF51B22" w14:textId="77777777" w:rsidR="006C6C02" w:rsidRPr="000359E6" w:rsidRDefault="006C6C02" w:rsidP="000359E6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="Arial" w:hAnsi="Arial" w:cs="Arial"/>
              </w:rPr>
            </w:pPr>
            <w:r w:rsidRPr="000359E6">
              <w:rPr>
                <w:rFonts w:ascii="Arial" w:hAnsi="Arial" w:cs="Arial"/>
              </w:rPr>
              <w:t>Accept salaries (or any other payment to non-production staff)</w:t>
            </w:r>
          </w:p>
          <w:p w14:paraId="7FF51B23" w14:textId="77777777" w:rsidR="006C6C02" w:rsidRPr="000359E6" w:rsidRDefault="000359E6" w:rsidP="000359E6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Accept costs prefixed by i</w:t>
            </w:r>
            <w:r w:rsidR="006C6C02" w:rsidRPr="000359E6">
              <w:rPr>
                <w:rFonts w:ascii="Arial" w:hAnsi="Arial" w:cs="Arial"/>
              </w:rPr>
              <w:t>ndirect</w:t>
            </w:r>
            <w:r>
              <w:rPr>
                <w:rFonts w:ascii="Arial" w:hAnsi="Arial" w:cs="Arial"/>
              </w:rPr>
              <w:t>, eg i</w:t>
            </w:r>
            <w:r w:rsidR="006C6C02" w:rsidRPr="000359E6">
              <w:rPr>
                <w:rFonts w:ascii="Arial" w:hAnsi="Arial" w:cs="Arial"/>
              </w:rPr>
              <w:t>ndirect wages</w:t>
            </w:r>
          </w:p>
          <w:p w14:paraId="7FF51B24" w14:textId="77777777" w:rsidR="006C6C02" w:rsidRPr="00A6742A" w:rsidRDefault="000359E6" w:rsidP="000359E6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Do not accept VAT/t</w:t>
            </w:r>
            <w:r w:rsidR="006C6C02" w:rsidRPr="000359E6">
              <w:rPr>
                <w:rFonts w:ascii="Arial" w:hAnsi="Arial" w:cs="Arial"/>
              </w:rPr>
              <w:t>ax</w:t>
            </w:r>
          </w:p>
        </w:tc>
        <w:tc>
          <w:tcPr>
            <w:tcW w:w="25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1B25" w14:textId="77777777" w:rsidR="006C6C02" w:rsidRPr="00A6742A" w:rsidRDefault="006C6C02" w:rsidP="006C6C0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38" w:type="pct"/>
          </w:tcPr>
          <w:p w14:paraId="7FF51B26" w14:textId="77777777" w:rsidR="006C6C02" w:rsidRPr="00A6742A" w:rsidRDefault="006C6C02" w:rsidP="000359E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A6742A">
              <w:rPr>
                <w:rFonts w:ascii="Arial" w:eastAsia="Calibri" w:hAnsi="Arial" w:cs="Arial"/>
              </w:rPr>
              <w:t xml:space="preserve">Accept any </w:t>
            </w:r>
            <w:r w:rsidR="000359E6">
              <w:rPr>
                <w:rFonts w:ascii="Arial" w:eastAsia="Calibri" w:hAnsi="Arial" w:cs="Arial"/>
              </w:rPr>
              <w:t>two</w:t>
            </w:r>
            <w:r w:rsidRPr="00A6742A">
              <w:rPr>
                <w:rFonts w:ascii="Arial" w:eastAsia="Calibri" w:hAnsi="Arial" w:cs="Arial"/>
              </w:rPr>
              <w:t xml:space="preserve"> appropriate examples</w:t>
            </w:r>
            <w:r w:rsidR="000359E6">
              <w:rPr>
                <w:rFonts w:ascii="Arial" w:eastAsia="Calibri" w:hAnsi="Arial" w:cs="Arial"/>
              </w:rPr>
              <w:t xml:space="preserve"> for </w:t>
            </w:r>
            <w:r w:rsidR="000359E6">
              <w:rPr>
                <w:rFonts w:ascii="Arial" w:eastAsia="Calibri" w:hAnsi="Arial" w:cs="Arial"/>
              </w:rPr>
              <w:br/>
            </w:r>
            <w:r w:rsidR="000359E6" w:rsidRPr="000359E6">
              <w:rPr>
                <w:rFonts w:ascii="Arial" w:eastAsia="Calibri" w:hAnsi="Arial" w:cs="Arial"/>
                <w:b/>
              </w:rPr>
              <w:t>1</w:t>
            </w:r>
            <w:r w:rsidRPr="000359E6">
              <w:rPr>
                <w:rFonts w:ascii="Arial" w:eastAsia="Calibri" w:hAnsi="Arial" w:cs="Arial"/>
                <w:b/>
              </w:rPr>
              <w:t xml:space="preserve"> mark</w:t>
            </w:r>
            <w:r w:rsidR="000359E6">
              <w:rPr>
                <w:rFonts w:ascii="Arial" w:eastAsia="Calibri" w:hAnsi="Arial" w:cs="Arial"/>
                <w:b/>
              </w:rPr>
              <w:t xml:space="preserve"> </w:t>
            </w:r>
            <w:r w:rsidR="000359E6" w:rsidRPr="000359E6">
              <w:rPr>
                <w:rFonts w:ascii="Arial" w:eastAsia="Calibri" w:hAnsi="Arial" w:cs="Arial"/>
              </w:rPr>
              <w:t>each</w:t>
            </w:r>
            <w:r w:rsidRPr="000359E6">
              <w:rPr>
                <w:rFonts w:ascii="Arial" w:eastAsia="Calibri" w:hAnsi="Arial" w:cs="Arial"/>
              </w:rPr>
              <w:t>.</w:t>
            </w:r>
          </w:p>
        </w:tc>
      </w:tr>
    </w:tbl>
    <w:p w14:paraId="7FF51B28" w14:textId="77777777" w:rsidR="00A50105" w:rsidRPr="00A6742A" w:rsidRDefault="00A50105" w:rsidP="00326314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A50105" w:rsidRPr="00A6742A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51B33" w14:textId="77777777" w:rsidR="00A85F74" w:rsidRDefault="00A85F74" w:rsidP="00A85F74">
      <w:pPr>
        <w:spacing w:after="0" w:line="240" w:lineRule="auto"/>
      </w:pPr>
      <w:r>
        <w:separator/>
      </w:r>
    </w:p>
  </w:endnote>
  <w:endnote w:type="continuationSeparator" w:id="0">
    <w:p w14:paraId="7FF51B34" w14:textId="77777777" w:rsidR="00A85F74" w:rsidRDefault="00A85F74" w:rsidP="00A85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1B37" w14:textId="77777777" w:rsidR="00A85F74" w:rsidRDefault="00A85F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1B38" w14:textId="77777777" w:rsidR="00A85F74" w:rsidRDefault="00A85F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1B3A" w14:textId="77777777" w:rsidR="00A85F74" w:rsidRDefault="00A85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51B31" w14:textId="77777777" w:rsidR="00A85F74" w:rsidRDefault="00A85F74" w:rsidP="00A85F74">
      <w:pPr>
        <w:spacing w:after="0" w:line="240" w:lineRule="auto"/>
      </w:pPr>
      <w:r>
        <w:separator/>
      </w:r>
    </w:p>
  </w:footnote>
  <w:footnote w:type="continuationSeparator" w:id="0">
    <w:p w14:paraId="7FF51B32" w14:textId="77777777" w:rsidR="00A85F74" w:rsidRDefault="00A85F74" w:rsidP="00A85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1B35" w14:textId="77777777" w:rsidR="00A85F74" w:rsidRDefault="00A85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1B36" w14:textId="77777777" w:rsidR="00A85F74" w:rsidRDefault="00A85F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1B39" w14:textId="77777777" w:rsidR="00A85F74" w:rsidRDefault="00A85F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E3D1D"/>
    <w:multiLevelType w:val="hybridMultilevel"/>
    <w:tmpl w:val="78C8E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D1F9F"/>
    <w:multiLevelType w:val="hybridMultilevel"/>
    <w:tmpl w:val="AC60703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839"/>
    <w:multiLevelType w:val="hybridMultilevel"/>
    <w:tmpl w:val="B178DE08"/>
    <w:lvl w:ilvl="0" w:tplc="74DC8206">
      <w:start w:val="1"/>
      <w:numFmt w:val="lowerLetter"/>
      <w:lvlText w:val="(%1)"/>
      <w:lvlJc w:val="left"/>
      <w:pPr>
        <w:ind w:left="1080" w:hanging="720"/>
      </w:pPr>
      <w:rPr>
        <w:rFonts w:ascii="Trebuchet MS" w:eastAsiaTheme="minorHAnsi" w:hAnsi="Trebuchet MS" w:cstheme="minorBidi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32A12"/>
    <w:multiLevelType w:val="hybridMultilevel"/>
    <w:tmpl w:val="5FA4A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51233"/>
    <w:multiLevelType w:val="hybridMultilevel"/>
    <w:tmpl w:val="D3A27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2492A"/>
    <w:multiLevelType w:val="hybridMultilevel"/>
    <w:tmpl w:val="5CA0F9BA"/>
    <w:lvl w:ilvl="0" w:tplc="F0965262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06ED3"/>
    <w:multiLevelType w:val="hybridMultilevel"/>
    <w:tmpl w:val="10A28868"/>
    <w:lvl w:ilvl="0" w:tplc="83C20EE2">
      <w:start w:val="1"/>
      <w:numFmt w:val="decimal"/>
      <w:lvlText w:val="(%1)"/>
      <w:lvlJc w:val="left"/>
      <w:pPr>
        <w:ind w:left="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CB6EF0"/>
    <w:multiLevelType w:val="hybridMultilevel"/>
    <w:tmpl w:val="97BEE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054D2A"/>
    <w:multiLevelType w:val="hybridMultilevel"/>
    <w:tmpl w:val="D7545D78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D4F42"/>
    <w:multiLevelType w:val="hybridMultilevel"/>
    <w:tmpl w:val="9906F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F5A6F"/>
    <w:multiLevelType w:val="hybridMultilevel"/>
    <w:tmpl w:val="55120706"/>
    <w:lvl w:ilvl="0" w:tplc="EE2E207A">
      <w:start w:val="1"/>
      <w:numFmt w:val="decimal"/>
      <w:lvlText w:val="(%1)"/>
      <w:lvlJc w:val="left"/>
      <w:pPr>
        <w:ind w:left="142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61E78"/>
    <w:multiLevelType w:val="hybridMultilevel"/>
    <w:tmpl w:val="8B5E253A"/>
    <w:lvl w:ilvl="0" w:tplc="9A5A14E0">
      <w:start w:val="1"/>
      <w:numFmt w:val="decimal"/>
      <w:lvlText w:val="(%1)"/>
      <w:lvlJc w:val="left"/>
      <w:pPr>
        <w:ind w:left="183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550" w:hanging="360"/>
      </w:pPr>
    </w:lvl>
    <w:lvl w:ilvl="2" w:tplc="0809001B" w:tentative="1">
      <w:start w:val="1"/>
      <w:numFmt w:val="lowerRoman"/>
      <w:lvlText w:val="%3."/>
      <w:lvlJc w:val="right"/>
      <w:pPr>
        <w:ind w:left="3270" w:hanging="180"/>
      </w:pPr>
    </w:lvl>
    <w:lvl w:ilvl="3" w:tplc="0809000F" w:tentative="1">
      <w:start w:val="1"/>
      <w:numFmt w:val="decimal"/>
      <w:lvlText w:val="%4."/>
      <w:lvlJc w:val="left"/>
      <w:pPr>
        <w:ind w:left="3990" w:hanging="360"/>
      </w:pPr>
    </w:lvl>
    <w:lvl w:ilvl="4" w:tplc="08090019" w:tentative="1">
      <w:start w:val="1"/>
      <w:numFmt w:val="lowerLetter"/>
      <w:lvlText w:val="%5."/>
      <w:lvlJc w:val="left"/>
      <w:pPr>
        <w:ind w:left="4710" w:hanging="360"/>
      </w:pPr>
    </w:lvl>
    <w:lvl w:ilvl="5" w:tplc="0809001B" w:tentative="1">
      <w:start w:val="1"/>
      <w:numFmt w:val="lowerRoman"/>
      <w:lvlText w:val="%6."/>
      <w:lvlJc w:val="right"/>
      <w:pPr>
        <w:ind w:left="5430" w:hanging="180"/>
      </w:pPr>
    </w:lvl>
    <w:lvl w:ilvl="6" w:tplc="0809000F" w:tentative="1">
      <w:start w:val="1"/>
      <w:numFmt w:val="decimal"/>
      <w:lvlText w:val="%7."/>
      <w:lvlJc w:val="left"/>
      <w:pPr>
        <w:ind w:left="6150" w:hanging="360"/>
      </w:pPr>
    </w:lvl>
    <w:lvl w:ilvl="7" w:tplc="08090019" w:tentative="1">
      <w:start w:val="1"/>
      <w:numFmt w:val="lowerLetter"/>
      <w:lvlText w:val="%8."/>
      <w:lvlJc w:val="left"/>
      <w:pPr>
        <w:ind w:left="6870" w:hanging="360"/>
      </w:pPr>
    </w:lvl>
    <w:lvl w:ilvl="8" w:tplc="08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4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5" w15:restartNumberingAfterBreak="0">
    <w:nsid w:val="68037ED2"/>
    <w:multiLevelType w:val="hybridMultilevel"/>
    <w:tmpl w:val="1FF8ADD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B6CE4"/>
    <w:multiLevelType w:val="hybridMultilevel"/>
    <w:tmpl w:val="E5F6D4CE"/>
    <w:lvl w:ilvl="0" w:tplc="62CCAA2E">
      <w:start w:val="1"/>
      <w:numFmt w:val="decimal"/>
      <w:lvlText w:val="(%1)"/>
      <w:lvlJc w:val="left"/>
      <w:pPr>
        <w:ind w:left="301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735" w:hanging="360"/>
      </w:pPr>
    </w:lvl>
    <w:lvl w:ilvl="2" w:tplc="0809001B" w:tentative="1">
      <w:start w:val="1"/>
      <w:numFmt w:val="lowerRoman"/>
      <w:lvlText w:val="%3."/>
      <w:lvlJc w:val="right"/>
      <w:pPr>
        <w:ind w:left="4455" w:hanging="180"/>
      </w:pPr>
    </w:lvl>
    <w:lvl w:ilvl="3" w:tplc="0809000F" w:tentative="1">
      <w:start w:val="1"/>
      <w:numFmt w:val="decimal"/>
      <w:lvlText w:val="%4."/>
      <w:lvlJc w:val="left"/>
      <w:pPr>
        <w:ind w:left="5175" w:hanging="360"/>
      </w:pPr>
    </w:lvl>
    <w:lvl w:ilvl="4" w:tplc="08090019" w:tentative="1">
      <w:start w:val="1"/>
      <w:numFmt w:val="lowerLetter"/>
      <w:lvlText w:val="%5."/>
      <w:lvlJc w:val="left"/>
      <w:pPr>
        <w:ind w:left="5895" w:hanging="360"/>
      </w:pPr>
    </w:lvl>
    <w:lvl w:ilvl="5" w:tplc="0809001B" w:tentative="1">
      <w:start w:val="1"/>
      <w:numFmt w:val="lowerRoman"/>
      <w:lvlText w:val="%6."/>
      <w:lvlJc w:val="right"/>
      <w:pPr>
        <w:ind w:left="6615" w:hanging="180"/>
      </w:pPr>
    </w:lvl>
    <w:lvl w:ilvl="6" w:tplc="0809000F" w:tentative="1">
      <w:start w:val="1"/>
      <w:numFmt w:val="decimal"/>
      <w:lvlText w:val="%7."/>
      <w:lvlJc w:val="left"/>
      <w:pPr>
        <w:ind w:left="7335" w:hanging="360"/>
      </w:pPr>
    </w:lvl>
    <w:lvl w:ilvl="7" w:tplc="08090019" w:tentative="1">
      <w:start w:val="1"/>
      <w:numFmt w:val="lowerLetter"/>
      <w:lvlText w:val="%8."/>
      <w:lvlJc w:val="left"/>
      <w:pPr>
        <w:ind w:left="8055" w:hanging="360"/>
      </w:pPr>
    </w:lvl>
    <w:lvl w:ilvl="8" w:tplc="08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27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A237D"/>
    <w:multiLevelType w:val="hybridMultilevel"/>
    <w:tmpl w:val="95D6C15E"/>
    <w:lvl w:ilvl="0" w:tplc="A41A1BCA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F3B34"/>
    <w:multiLevelType w:val="hybridMultilevel"/>
    <w:tmpl w:val="9D30EA16"/>
    <w:lvl w:ilvl="0" w:tplc="274AA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49438">
    <w:abstractNumId w:val="7"/>
  </w:num>
  <w:num w:numId="2" w16cid:durableId="79908852">
    <w:abstractNumId w:val="17"/>
  </w:num>
  <w:num w:numId="3" w16cid:durableId="348682542">
    <w:abstractNumId w:val="10"/>
  </w:num>
  <w:num w:numId="4" w16cid:durableId="1769233993">
    <w:abstractNumId w:val="13"/>
  </w:num>
  <w:num w:numId="5" w16cid:durableId="258952119">
    <w:abstractNumId w:val="4"/>
  </w:num>
  <w:num w:numId="6" w16cid:durableId="913322797">
    <w:abstractNumId w:val="22"/>
  </w:num>
  <w:num w:numId="7" w16cid:durableId="1470366427">
    <w:abstractNumId w:val="12"/>
  </w:num>
  <w:num w:numId="8" w16cid:durableId="1808013414">
    <w:abstractNumId w:val="27"/>
  </w:num>
  <w:num w:numId="9" w16cid:durableId="88894963">
    <w:abstractNumId w:val="9"/>
  </w:num>
  <w:num w:numId="10" w16cid:durableId="24915798">
    <w:abstractNumId w:val="15"/>
  </w:num>
  <w:num w:numId="11" w16cid:durableId="34090517">
    <w:abstractNumId w:val="24"/>
  </w:num>
  <w:num w:numId="12" w16cid:durableId="261379891">
    <w:abstractNumId w:val="16"/>
  </w:num>
  <w:num w:numId="13" w16cid:durableId="262957015">
    <w:abstractNumId w:val="19"/>
  </w:num>
  <w:num w:numId="14" w16cid:durableId="532310428">
    <w:abstractNumId w:val="8"/>
  </w:num>
  <w:num w:numId="15" w16cid:durableId="1362436032">
    <w:abstractNumId w:val="18"/>
  </w:num>
  <w:num w:numId="16" w16cid:durableId="1529176574">
    <w:abstractNumId w:val="2"/>
  </w:num>
  <w:num w:numId="17" w16cid:durableId="1869948507">
    <w:abstractNumId w:val="11"/>
  </w:num>
  <w:num w:numId="18" w16cid:durableId="468745678">
    <w:abstractNumId w:val="26"/>
  </w:num>
  <w:num w:numId="19" w16cid:durableId="1689287496">
    <w:abstractNumId w:val="23"/>
  </w:num>
  <w:num w:numId="20" w16cid:durableId="32653854">
    <w:abstractNumId w:val="21"/>
  </w:num>
  <w:num w:numId="21" w16cid:durableId="291794930">
    <w:abstractNumId w:val="6"/>
  </w:num>
  <w:num w:numId="22" w16cid:durableId="1695184480">
    <w:abstractNumId w:val="20"/>
  </w:num>
  <w:num w:numId="23" w16cid:durableId="1009020087">
    <w:abstractNumId w:val="14"/>
  </w:num>
  <w:num w:numId="24" w16cid:durableId="19670315">
    <w:abstractNumId w:val="29"/>
  </w:num>
  <w:num w:numId="25" w16cid:durableId="1372535149">
    <w:abstractNumId w:val="28"/>
  </w:num>
  <w:num w:numId="26" w16cid:durableId="789515664">
    <w:abstractNumId w:val="0"/>
  </w:num>
  <w:num w:numId="27" w16cid:durableId="896741339">
    <w:abstractNumId w:val="5"/>
  </w:num>
  <w:num w:numId="28" w16cid:durableId="1438717032">
    <w:abstractNumId w:val="3"/>
  </w:num>
  <w:num w:numId="29" w16cid:durableId="1994526832">
    <w:abstractNumId w:val="25"/>
  </w:num>
  <w:num w:numId="30" w16cid:durableId="1751267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3B"/>
    <w:rsid w:val="000359E6"/>
    <w:rsid w:val="0009776A"/>
    <w:rsid w:val="001239F7"/>
    <w:rsid w:val="00130298"/>
    <w:rsid w:val="001D4AE9"/>
    <w:rsid w:val="0020498C"/>
    <w:rsid w:val="00226FA5"/>
    <w:rsid w:val="00253587"/>
    <w:rsid w:val="00277A2C"/>
    <w:rsid w:val="002C628C"/>
    <w:rsid w:val="002E3FEB"/>
    <w:rsid w:val="002F432B"/>
    <w:rsid w:val="00326314"/>
    <w:rsid w:val="0033778C"/>
    <w:rsid w:val="00352C32"/>
    <w:rsid w:val="003602DF"/>
    <w:rsid w:val="00374D64"/>
    <w:rsid w:val="0039110B"/>
    <w:rsid w:val="003A495A"/>
    <w:rsid w:val="003E77BF"/>
    <w:rsid w:val="00432857"/>
    <w:rsid w:val="00443C78"/>
    <w:rsid w:val="004769AA"/>
    <w:rsid w:val="004A42A2"/>
    <w:rsid w:val="004A78CC"/>
    <w:rsid w:val="004D78CE"/>
    <w:rsid w:val="004E2DCC"/>
    <w:rsid w:val="00543751"/>
    <w:rsid w:val="00553A42"/>
    <w:rsid w:val="00567679"/>
    <w:rsid w:val="005A313A"/>
    <w:rsid w:val="005C6E09"/>
    <w:rsid w:val="0060768C"/>
    <w:rsid w:val="00664169"/>
    <w:rsid w:val="00677BBE"/>
    <w:rsid w:val="006C6C02"/>
    <w:rsid w:val="006E325F"/>
    <w:rsid w:val="006F732F"/>
    <w:rsid w:val="00703D45"/>
    <w:rsid w:val="007240C7"/>
    <w:rsid w:val="00732F5F"/>
    <w:rsid w:val="007701A0"/>
    <w:rsid w:val="00776BA2"/>
    <w:rsid w:val="007E0F44"/>
    <w:rsid w:val="007F5980"/>
    <w:rsid w:val="00835BBF"/>
    <w:rsid w:val="00866CE1"/>
    <w:rsid w:val="008A0CD5"/>
    <w:rsid w:val="008A575D"/>
    <w:rsid w:val="008E1458"/>
    <w:rsid w:val="008E1900"/>
    <w:rsid w:val="009005D3"/>
    <w:rsid w:val="00955EA7"/>
    <w:rsid w:val="009A4D70"/>
    <w:rsid w:val="009A642C"/>
    <w:rsid w:val="009B3D3B"/>
    <w:rsid w:val="00A12C0C"/>
    <w:rsid w:val="00A22E10"/>
    <w:rsid w:val="00A50105"/>
    <w:rsid w:val="00A6742A"/>
    <w:rsid w:val="00A717CB"/>
    <w:rsid w:val="00A85F74"/>
    <w:rsid w:val="00A910D6"/>
    <w:rsid w:val="00A959A3"/>
    <w:rsid w:val="00AD6395"/>
    <w:rsid w:val="00B056B9"/>
    <w:rsid w:val="00B4753C"/>
    <w:rsid w:val="00BA6372"/>
    <w:rsid w:val="00BC3E36"/>
    <w:rsid w:val="00C67F70"/>
    <w:rsid w:val="00D452F6"/>
    <w:rsid w:val="00D755FA"/>
    <w:rsid w:val="00D762A1"/>
    <w:rsid w:val="00DC0C21"/>
    <w:rsid w:val="00DD0CA6"/>
    <w:rsid w:val="00DE1200"/>
    <w:rsid w:val="00E410E1"/>
    <w:rsid w:val="00E54E3B"/>
    <w:rsid w:val="00EA41F1"/>
    <w:rsid w:val="00EC53A7"/>
    <w:rsid w:val="00F600B1"/>
    <w:rsid w:val="00F6476D"/>
    <w:rsid w:val="00FD60D1"/>
    <w:rsid w:val="00FE402D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F51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A2C"/>
  </w:style>
  <w:style w:type="paragraph" w:styleId="Heading9">
    <w:name w:val="heading 9"/>
    <w:basedOn w:val="Normal"/>
    <w:next w:val="Normal"/>
    <w:link w:val="Heading9Char"/>
    <w:qFormat/>
    <w:rsid w:val="00955EA7"/>
    <w:pPr>
      <w:spacing w:before="240" w:after="60" w:line="240" w:lineRule="auto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955EA7"/>
    <w:rPr>
      <w:rFonts w:ascii="Arial" w:eastAsia="Times New Roman" w:hAnsi="Arial" w:cs="Arial"/>
      <w:lang w:eastAsia="en-GB"/>
    </w:rPr>
  </w:style>
  <w:style w:type="paragraph" w:styleId="Header">
    <w:name w:val="header"/>
    <w:basedOn w:val="Normal"/>
    <w:link w:val="HeaderChar"/>
    <w:rsid w:val="00955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55EA7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MITextMIBooklet">
    <w:name w:val="MI Text MI Booklet"/>
    <w:qFormat/>
    <w:rsid w:val="00664169"/>
    <w:pPr>
      <w:keepLines/>
      <w:spacing w:after="0" w:line="240" w:lineRule="auto"/>
    </w:pPr>
    <w:rPr>
      <w:rFonts w:ascii="Trebuchet MS" w:hAnsi="Trebuchet MS"/>
    </w:rPr>
  </w:style>
  <w:style w:type="paragraph" w:styleId="Footer">
    <w:name w:val="footer"/>
    <w:basedOn w:val="Normal"/>
    <w:link w:val="FooterChar"/>
    <w:uiPriority w:val="99"/>
    <w:unhideWhenUsed/>
    <w:rsid w:val="00A85F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A4A5-0621-40B6-9D14-4257DDD4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754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2017-11-03T15:25:00Z</dcterms:created>
  <dcterms:modified xsi:type="dcterms:W3CDTF">2022-08-15T07:41:00Z</dcterms:modified>
</cp:coreProperties>
</file>