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31876" w14:textId="77777777" w:rsidR="00F86422" w:rsidRPr="005D124F" w:rsidRDefault="00F86422" w:rsidP="00F86422">
      <w:pPr>
        <w:spacing w:after="0" w:line="240" w:lineRule="auto"/>
        <w:rPr>
          <w:rFonts w:ascii="Arial" w:hAnsi="Arial" w:cs="Arial"/>
          <w:b/>
        </w:rPr>
      </w:pPr>
      <w:r w:rsidRPr="005D124F">
        <w:rPr>
          <w:rFonts w:ascii="Arial" w:hAnsi="Arial" w:cs="Arial"/>
          <w:b/>
        </w:rPr>
        <w:t>Question 2</w:t>
      </w:r>
    </w:p>
    <w:p w14:paraId="5A231877" w14:textId="77777777" w:rsidR="00F86422" w:rsidRPr="005D124F" w:rsidRDefault="00F86422" w:rsidP="00F86422">
      <w:pPr>
        <w:spacing w:after="0" w:line="240" w:lineRule="auto"/>
        <w:rPr>
          <w:rFonts w:ascii="Arial" w:hAnsi="Arial" w:cs="Arial"/>
          <w:b/>
        </w:rPr>
      </w:pPr>
    </w:p>
    <w:p w14:paraId="5A231878" w14:textId="77777777" w:rsidR="009722D0" w:rsidRPr="005D124F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  <w:b/>
        </w:rPr>
      </w:pPr>
      <w:r w:rsidRPr="005D124F">
        <w:rPr>
          <w:rFonts w:ascii="Arial" w:hAnsi="Arial" w:cs="Arial"/>
          <w:b/>
        </w:rPr>
        <w:t>PART A</w:t>
      </w:r>
    </w:p>
    <w:p w14:paraId="5A231879" w14:textId="77777777" w:rsidR="009722D0" w:rsidRPr="005D124F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5A23187A" w14:textId="77777777" w:rsidR="00C67F70" w:rsidRPr="005D124F" w:rsidRDefault="00567679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5D124F">
        <w:rPr>
          <w:rFonts w:ascii="Arial" w:hAnsi="Arial" w:cs="Arial"/>
        </w:rPr>
        <w:t>The following projec</w:t>
      </w:r>
      <w:r w:rsidR="00F86422" w:rsidRPr="005D124F">
        <w:rPr>
          <w:rFonts w:ascii="Arial" w:hAnsi="Arial" w:cs="Arial"/>
        </w:rPr>
        <w:t>ted data is provided for Year 6 for John Dawson</w:t>
      </w:r>
      <w:r w:rsidR="005D124F">
        <w:rPr>
          <w:rFonts w:ascii="Arial" w:hAnsi="Arial" w:cs="Arial"/>
        </w:rPr>
        <w:t>,</w:t>
      </w:r>
      <w:r w:rsidR="00F86422" w:rsidRPr="005D124F">
        <w:rPr>
          <w:rFonts w:ascii="Arial" w:hAnsi="Arial" w:cs="Arial"/>
        </w:rPr>
        <w:t xml:space="preserve"> a small manufacturer who supplies a component for a large production firm.</w:t>
      </w:r>
    </w:p>
    <w:p w14:paraId="5A23187B" w14:textId="77777777" w:rsidR="00F86422" w:rsidRPr="005D124F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418"/>
      </w:tblGrid>
      <w:tr w:rsidR="00F86422" w:rsidRPr="005D124F" w14:paraId="5A23187E" w14:textId="77777777" w:rsidTr="005D124F">
        <w:tc>
          <w:tcPr>
            <w:tcW w:w="3652" w:type="dxa"/>
          </w:tcPr>
          <w:p w14:paraId="5A23187C" w14:textId="77777777" w:rsidR="00F86422" w:rsidRPr="005D124F" w:rsidRDefault="00F86422" w:rsidP="00A503E5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Production</w:t>
            </w:r>
            <w:r w:rsidR="005D124F">
              <w:rPr>
                <w:rFonts w:ascii="Arial" w:hAnsi="Arial" w:cs="Arial"/>
              </w:rPr>
              <w:t xml:space="preserve"> and </w:t>
            </w:r>
            <w:r w:rsidR="00A503E5">
              <w:rPr>
                <w:rFonts w:ascii="Arial" w:hAnsi="Arial" w:cs="Arial"/>
              </w:rPr>
              <w:t>S</w:t>
            </w:r>
            <w:r w:rsidRPr="005D124F">
              <w:rPr>
                <w:rFonts w:ascii="Arial" w:hAnsi="Arial" w:cs="Arial"/>
              </w:rPr>
              <w:t>ales</w:t>
            </w:r>
          </w:p>
        </w:tc>
        <w:tc>
          <w:tcPr>
            <w:tcW w:w="1418" w:type="dxa"/>
          </w:tcPr>
          <w:p w14:paraId="5A23187D" w14:textId="77777777" w:rsidR="00F86422" w:rsidRPr="005D124F" w:rsidRDefault="00455843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1,1</w:t>
            </w:r>
            <w:r w:rsidR="00F86422" w:rsidRPr="005D124F">
              <w:rPr>
                <w:rFonts w:ascii="Arial" w:hAnsi="Arial" w:cs="Arial"/>
              </w:rPr>
              <w:t>00 units</w:t>
            </w:r>
          </w:p>
        </w:tc>
      </w:tr>
      <w:tr w:rsidR="00F86422" w:rsidRPr="005D124F" w14:paraId="5A231881" w14:textId="77777777" w:rsidTr="005D124F">
        <w:tc>
          <w:tcPr>
            <w:tcW w:w="3652" w:type="dxa"/>
          </w:tcPr>
          <w:p w14:paraId="5A23187F" w14:textId="77777777" w:rsidR="00F86422" w:rsidRPr="005D124F" w:rsidRDefault="00F8642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Materials per unit at £5</w:t>
            </w:r>
            <w:r w:rsidR="005D124F">
              <w:rPr>
                <w:rFonts w:ascii="Arial" w:hAnsi="Arial" w:cs="Arial"/>
              </w:rPr>
              <w:t>·00</w:t>
            </w:r>
            <w:r w:rsidRPr="005D124F">
              <w:rPr>
                <w:rFonts w:ascii="Arial" w:hAnsi="Arial" w:cs="Arial"/>
              </w:rPr>
              <w:t xml:space="preserve"> per kg</w:t>
            </w:r>
          </w:p>
        </w:tc>
        <w:tc>
          <w:tcPr>
            <w:tcW w:w="1418" w:type="dxa"/>
          </w:tcPr>
          <w:p w14:paraId="5A231880" w14:textId="77777777" w:rsidR="00F86422" w:rsidRPr="005D124F" w:rsidRDefault="00F8642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4 kgs</w:t>
            </w:r>
          </w:p>
        </w:tc>
      </w:tr>
      <w:tr w:rsidR="00F86422" w:rsidRPr="005D124F" w14:paraId="5A231884" w14:textId="77777777" w:rsidTr="005D124F">
        <w:tc>
          <w:tcPr>
            <w:tcW w:w="3652" w:type="dxa"/>
          </w:tcPr>
          <w:p w14:paraId="5A231882" w14:textId="77777777" w:rsidR="00F86422" w:rsidRPr="005D124F" w:rsidRDefault="00F8642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Labour per unit at £8</w:t>
            </w:r>
            <w:r w:rsidR="005D124F">
              <w:rPr>
                <w:rFonts w:ascii="Arial" w:hAnsi="Arial" w:cs="Arial"/>
              </w:rPr>
              <w:t>·00</w:t>
            </w:r>
            <w:r w:rsidRPr="005D124F">
              <w:rPr>
                <w:rFonts w:ascii="Arial" w:hAnsi="Arial" w:cs="Arial"/>
              </w:rPr>
              <w:t xml:space="preserve"> per hour</w:t>
            </w:r>
          </w:p>
        </w:tc>
        <w:tc>
          <w:tcPr>
            <w:tcW w:w="1418" w:type="dxa"/>
          </w:tcPr>
          <w:p w14:paraId="5A231883" w14:textId="77777777" w:rsidR="00F86422" w:rsidRPr="005D124F" w:rsidRDefault="00F8642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2 hrs</w:t>
            </w:r>
          </w:p>
        </w:tc>
      </w:tr>
    </w:tbl>
    <w:p w14:paraId="5A231885" w14:textId="77777777" w:rsidR="00F86422" w:rsidRPr="005D124F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5A231886" w14:textId="77777777" w:rsidR="00F86422" w:rsidRPr="005D124F" w:rsidRDefault="005D124F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a</w:t>
      </w:r>
      <w:r w:rsidR="00F86422" w:rsidRPr="005D124F">
        <w:rPr>
          <w:rFonts w:ascii="Arial" w:hAnsi="Arial" w:cs="Arial"/>
        </w:rPr>
        <w:t>ddition:</w:t>
      </w:r>
    </w:p>
    <w:p w14:paraId="5A231887" w14:textId="77777777" w:rsidR="00F86422" w:rsidRPr="005D124F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5A231888" w14:textId="77777777" w:rsidR="00F86422" w:rsidRPr="005D124F" w:rsidRDefault="005D124F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Variable </w:t>
      </w:r>
      <w:r w:rsidR="00A503E5">
        <w:rPr>
          <w:rFonts w:ascii="Arial" w:hAnsi="Arial" w:cs="Arial"/>
        </w:rPr>
        <w:t>O</w:t>
      </w:r>
      <w:r w:rsidR="00C20294" w:rsidRPr="005D124F">
        <w:rPr>
          <w:rFonts w:ascii="Arial" w:hAnsi="Arial" w:cs="Arial"/>
        </w:rPr>
        <w:t>verhead</w:t>
      </w:r>
      <w:r w:rsidR="00F86422" w:rsidRPr="005D124F">
        <w:rPr>
          <w:rFonts w:ascii="Arial" w:hAnsi="Arial" w:cs="Arial"/>
        </w:rPr>
        <w:t xml:space="preserve"> </w:t>
      </w:r>
      <w:r w:rsidR="005E49A7" w:rsidRPr="005D124F">
        <w:rPr>
          <w:rFonts w:ascii="Arial" w:hAnsi="Arial" w:cs="Arial"/>
        </w:rPr>
        <w:t>is charged</w:t>
      </w:r>
      <w:r w:rsidR="00F86422" w:rsidRPr="005D124F">
        <w:rPr>
          <w:rFonts w:ascii="Arial" w:hAnsi="Arial" w:cs="Arial"/>
        </w:rPr>
        <w:t xml:space="preserve"> £2</w:t>
      </w:r>
      <w:r>
        <w:rPr>
          <w:rFonts w:ascii="Arial" w:hAnsi="Arial" w:cs="Arial"/>
        </w:rPr>
        <w:t>·00</w:t>
      </w:r>
      <w:r w:rsidR="00F86422" w:rsidRPr="005D124F">
        <w:rPr>
          <w:rFonts w:ascii="Arial" w:hAnsi="Arial" w:cs="Arial"/>
        </w:rPr>
        <w:t xml:space="preserve"> per labour hour</w:t>
      </w:r>
    </w:p>
    <w:p w14:paraId="5A231889" w14:textId="77777777" w:rsidR="00F86422" w:rsidRPr="005D124F" w:rsidRDefault="005D124F" w:rsidP="00EC2550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Fixed </w:t>
      </w:r>
      <w:r w:rsidR="00A503E5">
        <w:rPr>
          <w:rFonts w:ascii="Arial" w:hAnsi="Arial" w:cs="Arial"/>
        </w:rPr>
        <w:t>O</w:t>
      </w:r>
      <w:r w:rsidR="005E49A7" w:rsidRPr="005D124F">
        <w:rPr>
          <w:rFonts w:ascii="Arial" w:hAnsi="Arial" w:cs="Arial"/>
        </w:rPr>
        <w:t>verhead is £18,000</w:t>
      </w:r>
    </w:p>
    <w:p w14:paraId="5A23188A" w14:textId="77777777" w:rsidR="005E49A7" w:rsidRPr="005D124F" w:rsidRDefault="005E49A7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5D124F">
        <w:rPr>
          <w:rFonts w:ascii="Arial" w:hAnsi="Arial" w:cs="Arial"/>
        </w:rPr>
        <w:t>All units will be sold at £8</w:t>
      </w:r>
      <w:r w:rsidR="00864D6E" w:rsidRPr="005D124F">
        <w:rPr>
          <w:rFonts w:ascii="Arial" w:hAnsi="Arial" w:cs="Arial"/>
        </w:rPr>
        <w:t>5</w:t>
      </w:r>
    </w:p>
    <w:p w14:paraId="5A23188B" w14:textId="77777777" w:rsidR="005E49A7" w:rsidRPr="005D124F" w:rsidRDefault="005E49A7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5A23188C" w14:textId="77777777" w:rsidR="00F86422" w:rsidRPr="005D124F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5A23188D" w14:textId="77777777" w:rsidR="00567679" w:rsidRPr="005D124F" w:rsidRDefault="005E49A7" w:rsidP="00F86422">
      <w:pPr>
        <w:pStyle w:val="ListParagraph"/>
        <w:numPr>
          <w:ilvl w:val="0"/>
          <w:numId w:val="8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D124F">
        <w:rPr>
          <w:rFonts w:ascii="Arial" w:hAnsi="Arial" w:cs="Arial"/>
          <w:b/>
        </w:rPr>
        <w:t>C</w:t>
      </w:r>
      <w:r w:rsidR="0060768C" w:rsidRPr="005D124F">
        <w:rPr>
          <w:rFonts w:ascii="Arial" w:hAnsi="Arial" w:cs="Arial"/>
          <w:b/>
        </w:rPr>
        <w:t>alculate</w:t>
      </w:r>
      <w:r w:rsidRPr="005D124F">
        <w:rPr>
          <w:rFonts w:ascii="Arial" w:hAnsi="Arial" w:cs="Arial"/>
        </w:rPr>
        <w:t xml:space="preserve"> </w:t>
      </w:r>
      <w:r w:rsidR="0060768C" w:rsidRPr="005D124F">
        <w:rPr>
          <w:rFonts w:ascii="Arial" w:hAnsi="Arial" w:cs="Arial"/>
        </w:rPr>
        <w:t>the:</w:t>
      </w:r>
    </w:p>
    <w:p w14:paraId="5A23188E" w14:textId="77777777" w:rsidR="00EC1F14" w:rsidRPr="005D124F" w:rsidRDefault="00EC1F14" w:rsidP="00EC1F14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5A23188F" w14:textId="77777777" w:rsidR="00EC1F14" w:rsidRPr="005D124F" w:rsidRDefault="00A503E5" w:rsidP="00B70F48">
      <w:pPr>
        <w:pStyle w:val="ListParagraph"/>
        <w:numPr>
          <w:ilvl w:val="0"/>
          <w:numId w:val="9"/>
        </w:numPr>
        <w:tabs>
          <w:tab w:val="right" w:pos="8931"/>
        </w:tabs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C312A3">
        <w:rPr>
          <w:rFonts w:ascii="Arial" w:hAnsi="Arial" w:cs="Arial"/>
        </w:rPr>
        <w:t xml:space="preserve">ariable </w:t>
      </w:r>
      <w:r>
        <w:rPr>
          <w:rFonts w:ascii="Arial" w:hAnsi="Arial" w:cs="Arial"/>
        </w:rPr>
        <w:t>C</w:t>
      </w:r>
      <w:r w:rsidR="00C312A3">
        <w:rPr>
          <w:rFonts w:ascii="Arial" w:hAnsi="Arial" w:cs="Arial"/>
        </w:rPr>
        <w:t>ost per unit</w:t>
      </w:r>
      <w:r w:rsidR="00EC1F14" w:rsidRPr="005D124F">
        <w:rPr>
          <w:rFonts w:ascii="Arial" w:hAnsi="Arial" w:cs="Arial"/>
        </w:rPr>
        <w:tab/>
      </w:r>
      <w:r w:rsidR="00EC1F14" w:rsidRPr="005D124F">
        <w:rPr>
          <w:rFonts w:ascii="Arial" w:hAnsi="Arial" w:cs="Arial"/>
          <w:b/>
        </w:rPr>
        <w:t>4</w:t>
      </w:r>
    </w:p>
    <w:p w14:paraId="5A231890" w14:textId="77777777" w:rsidR="0060768C" w:rsidRPr="005D124F" w:rsidRDefault="00A503E5" w:rsidP="00F86422">
      <w:pPr>
        <w:pStyle w:val="ListParagraph"/>
        <w:numPr>
          <w:ilvl w:val="0"/>
          <w:numId w:val="9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312A3">
        <w:rPr>
          <w:rFonts w:ascii="Arial" w:hAnsi="Arial" w:cs="Arial"/>
        </w:rPr>
        <w:t>ontribution per unit</w:t>
      </w:r>
      <w:r w:rsidR="0060768C" w:rsidRPr="005D124F">
        <w:rPr>
          <w:rFonts w:ascii="Arial" w:hAnsi="Arial" w:cs="Arial"/>
        </w:rPr>
        <w:tab/>
      </w:r>
      <w:r w:rsidR="00EC1F14" w:rsidRPr="005D124F">
        <w:rPr>
          <w:rFonts w:ascii="Arial" w:hAnsi="Arial" w:cs="Arial"/>
          <w:b/>
        </w:rPr>
        <w:t>2</w:t>
      </w:r>
    </w:p>
    <w:p w14:paraId="5A231891" w14:textId="77777777" w:rsidR="0060768C" w:rsidRDefault="0060768C" w:rsidP="00F86422">
      <w:pPr>
        <w:pStyle w:val="ListParagraph"/>
        <w:tabs>
          <w:tab w:val="right" w:pos="8931"/>
        </w:tabs>
        <w:spacing w:after="0" w:line="240" w:lineRule="auto"/>
        <w:ind w:left="1080"/>
        <w:rPr>
          <w:rFonts w:ascii="Arial" w:hAnsi="Arial" w:cs="Arial"/>
        </w:rPr>
      </w:pPr>
    </w:p>
    <w:p w14:paraId="5A231892" w14:textId="77777777" w:rsidR="00757E42" w:rsidRPr="005D124F" w:rsidRDefault="00757E42" w:rsidP="00F86422">
      <w:pPr>
        <w:pStyle w:val="ListParagraph"/>
        <w:tabs>
          <w:tab w:val="right" w:pos="8931"/>
        </w:tabs>
        <w:spacing w:after="0" w:line="240" w:lineRule="auto"/>
        <w:ind w:left="1080"/>
        <w:rPr>
          <w:rFonts w:ascii="Arial" w:hAnsi="Arial" w:cs="Arial"/>
        </w:rPr>
      </w:pPr>
    </w:p>
    <w:p w14:paraId="5A231893" w14:textId="77777777" w:rsidR="0060768C" w:rsidRPr="005D124F" w:rsidRDefault="0060768C" w:rsidP="00F86422">
      <w:pPr>
        <w:pStyle w:val="ListParagraph"/>
        <w:numPr>
          <w:ilvl w:val="0"/>
          <w:numId w:val="8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D124F">
        <w:rPr>
          <w:rFonts w:ascii="Arial" w:hAnsi="Arial" w:cs="Arial"/>
          <w:b/>
        </w:rPr>
        <w:t>Calculate</w:t>
      </w:r>
      <w:r w:rsidRPr="005D124F">
        <w:rPr>
          <w:rFonts w:ascii="Arial" w:hAnsi="Arial" w:cs="Arial"/>
        </w:rPr>
        <w:t xml:space="preserve"> t</w:t>
      </w:r>
      <w:r w:rsidR="00A756C3">
        <w:rPr>
          <w:rFonts w:ascii="Arial" w:hAnsi="Arial" w:cs="Arial"/>
        </w:rPr>
        <w:t xml:space="preserve">he estimated </w:t>
      </w:r>
      <w:r w:rsidR="00A503E5">
        <w:rPr>
          <w:rFonts w:ascii="Arial" w:hAnsi="Arial" w:cs="Arial"/>
        </w:rPr>
        <w:t>P</w:t>
      </w:r>
      <w:r w:rsidR="00A756C3">
        <w:rPr>
          <w:rFonts w:ascii="Arial" w:hAnsi="Arial" w:cs="Arial"/>
        </w:rPr>
        <w:t>rofit/</w:t>
      </w:r>
      <w:r w:rsidR="00A503E5">
        <w:rPr>
          <w:rFonts w:ascii="Arial" w:hAnsi="Arial" w:cs="Arial"/>
        </w:rPr>
        <w:t>L</w:t>
      </w:r>
      <w:r w:rsidR="00A756C3">
        <w:rPr>
          <w:rFonts w:ascii="Arial" w:hAnsi="Arial" w:cs="Arial"/>
        </w:rPr>
        <w:t>oss for</w:t>
      </w:r>
      <w:r w:rsidRPr="005D124F">
        <w:rPr>
          <w:rFonts w:ascii="Arial" w:hAnsi="Arial" w:cs="Arial"/>
        </w:rPr>
        <w:t xml:space="preserve"> Year 6.</w:t>
      </w:r>
      <w:r w:rsidRPr="005D124F">
        <w:rPr>
          <w:rFonts w:ascii="Arial" w:hAnsi="Arial" w:cs="Arial"/>
        </w:rPr>
        <w:tab/>
      </w:r>
      <w:r w:rsidR="00EC1F14" w:rsidRPr="005D124F">
        <w:rPr>
          <w:rFonts w:ascii="Arial" w:hAnsi="Arial" w:cs="Arial"/>
          <w:b/>
        </w:rPr>
        <w:t>3</w:t>
      </w:r>
    </w:p>
    <w:p w14:paraId="5A231894" w14:textId="77777777" w:rsidR="0060768C" w:rsidRDefault="0060768C" w:rsidP="00F86422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5A231895" w14:textId="77777777" w:rsidR="00757E42" w:rsidRPr="005D124F" w:rsidRDefault="00757E42" w:rsidP="00F86422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5A231896" w14:textId="77777777" w:rsidR="0060768C" w:rsidRPr="005D124F" w:rsidRDefault="0060768C" w:rsidP="00F86422">
      <w:pPr>
        <w:pStyle w:val="ListParagraph"/>
        <w:numPr>
          <w:ilvl w:val="0"/>
          <w:numId w:val="8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5D124F">
        <w:rPr>
          <w:rFonts w:ascii="Arial" w:hAnsi="Arial" w:cs="Arial"/>
          <w:b/>
        </w:rPr>
        <w:t xml:space="preserve">Calculate </w:t>
      </w:r>
      <w:r w:rsidRPr="005D124F">
        <w:rPr>
          <w:rFonts w:ascii="Arial" w:hAnsi="Arial" w:cs="Arial"/>
        </w:rPr>
        <w:t>the:</w:t>
      </w:r>
    </w:p>
    <w:p w14:paraId="5A231897" w14:textId="77777777" w:rsidR="00455843" w:rsidRPr="005D124F" w:rsidRDefault="00455843" w:rsidP="00455843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A231898" w14:textId="77777777" w:rsidR="00455843" w:rsidRPr="005D124F" w:rsidRDefault="00A503E5" w:rsidP="00B70F48">
      <w:pPr>
        <w:pStyle w:val="ListParagraph"/>
        <w:numPr>
          <w:ilvl w:val="0"/>
          <w:numId w:val="10"/>
        </w:numPr>
        <w:tabs>
          <w:tab w:val="right" w:pos="8931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D124F">
        <w:rPr>
          <w:rFonts w:ascii="Arial" w:hAnsi="Arial" w:cs="Arial"/>
        </w:rPr>
        <w:t xml:space="preserve">reak-even </w:t>
      </w:r>
      <w:r>
        <w:rPr>
          <w:rFonts w:ascii="Arial" w:hAnsi="Arial" w:cs="Arial"/>
        </w:rPr>
        <w:t>P</w:t>
      </w:r>
      <w:r w:rsidR="00757E42">
        <w:rPr>
          <w:rFonts w:ascii="Arial" w:hAnsi="Arial" w:cs="Arial"/>
        </w:rPr>
        <w:t>oint in units</w:t>
      </w:r>
      <w:r w:rsidR="00455843" w:rsidRPr="005D124F">
        <w:rPr>
          <w:rFonts w:ascii="Arial" w:hAnsi="Arial" w:cs="Arial"/>
        </w:rPr>
        <w:tab/>
      </w:r>
      <w:r w:rsidR="00455843" w:rsidRPr="005D124F">
        <w:rPr>
          <w:rFonts w:ascii="Arial" w:hAnsi="Arial" w:cs="Arial"/>
          <w:b/>
        </w:rPr>
        <w:t>2</w:t>
      </w:r>
    </w:p>
    <w:p w14:paraId="5A231899" w14:textId="77777777" w:rsidR="00455843" w:rsidRPr="005D124F" w:rsidRDefault="00A503E5" w:rsidP="00B70F48">
      <w:pPr>
        <w:pStyle w:val="ListParagraph"/>
        <w:numPr>
          <w:ilvl w:val="0"/>
          <w:numId w:val="10"/>
        </w:numPr>
        <w:tabs>
          <w:tab w:val="right" w:pos="8931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124F" w:rsidRPr="005D124F">
        <w:rPr>
          <w:rFonts w:ascii="Arial" w:hAnsi="Arial" w:cs="Arial"/>
        </w:rPr>
        <w:t>argin</w:t>
      </w:r>
      <w:r w:rsidR="005D124F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>S</w:t>
      </w:r>
      <w:r w:rsidR="00C312A3">
        <w:rPr>
          <w:rFonts w:ascii="Arial" w:hAnsi="Arial" w:cs="Arial"/>
        </w:rPr>
        <w:t xml:space="preserve">afety in units and </w:t>
      </w:r>
      <w:r>
        <w:rPr>
          <w:rFonts w:ascii="Arial" w:hAnsi="Arial" w:cs="Arial"/>
        </w:rPr>
        <w:t>S</w:t>
      </w:r>
      <w:r w:rsidR="00A10E17">
        <w:rPr>
          <w:rFonts w:ascii="Arial" w:hAnsi="Arial" w:cs="Arial"/>
        </w:rPr>
        <w:t xml:space="preserve">ales </w:t>
      </w:r>
      <w:r>
        <w:rPr>
          <w:rFonts w:ascii="Arial" w:hAnsi="Arial" w:cs="Arial"/>
        </w:rPr>
        <w:t>R</w:t>
      </w:r>
      <w:r w:rsidR="00C312A3">
        <w:rPr>
          <w:rFonts w:ascii="Arial" w:hAnsi="Arial" w:cs="Arial"/>
        </w:rPr>
        <w:t>evenue</w:t>
      </w:r>
      <w:r w:rsidR="00757E42">
        <w:rPr>
          <w:rFonts w:ascii="Arial" w:hAnsi="Arial" w:cs="Arial"/>
        </w:rPr>
        <w:t xml:space="preserve"> value at projected output</w:t>
      </w:r>
      <w:r w:rsidR="00455843" w:rsidRPr="005D124F">
        <w:rPr>
          <w:rFonts w:ascii="Arial" w:hAnsi="Arial" w:cs="Arial"/>
        </w:rPr>
        <w:tab/>
      </w:r>
      <w:r w:rsidR="00455843" w:rsidRPr="005D124F">
        <w:rPr>
          <w:rFonts w:ascii="Arial" w:hAnsi="Arial" w:cs="Arial"/>
          <w:b/>
        </w:rPr>
        <w:t>3</w:t>
      </w:r>
    </w:p>
    <w:p w14:paraId="5A23189A" w14:textId="77777777" w:rsidR="0046016F" w:rsidRDefault="00A503E5" w:rsidP="008208A4">
      <w:pPr>
        <w:pStyle w:val="ListParagraph"/>
        <w:numPr>
          <w:ilvl w:val="0"/>
          <w:numId w:val="10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0768C" w:rsidRPr="005D124F">
        <w:rPr>
          <w:rFonts w:ascii="Arial" w:hAnsi="Arial" w:cs="Arial"/>
        </w:rPr>
        <w:t xml:space="preserve">ales </w:t>
      </w:r>
      <w:r w:rsidR="004C5C4B" w:rsidRPr="005D124F">
        <w:rPr>
          <w:rFonts w:ascii="Arial" w:hAnsi="Arial" w:cs="Arial"/>
        </w:rPr>
        <w:t>(in units)</w:t>
      </w:r>
      <w:r w:rsidR="0060768C" w:rsidRPr="005D124F">
        <w:rPr>
          <w:rFonts w:ascii="Arial" w:hAnsi="Arial" w:cs="Arial"/>
        </w:rPr>
        <w:t xml:space="preserve"> required to make a profit of £</w:t>
      </w:r>
      <w:r w:rsidR="00B70F48" w:rsidRPr="005D124F">
        <w:rPr>
          <w:rFonts w:ascii="Arial" w:hAnsi="Arial" w:cs="Arial"/>
        </w:rPr>
        <w:t>54,000</w:t>
      </w:r>
      <w:r w:rsidR="0060768C" w:rsidRPr="005D124F">
        <w:rPr>
          <w:rFonts w:ascii="Arial" w:hAnsi="Arial" w:cs="Arial"/>
        </w:rPr>
        <w:tab/>
      </w:r>
      <w:r w:rsidR="00455843" w:rsidRPr="005D124F">
        <w:rPr>
          <w:rFonts w:ascii="Arial" w:hAnsi="Arial" w:cs="Arial"/>
          <w:b/>
        </w:rPr>
        <w:t>3</w:t>
      </w:r>
      <w:r w:rsidR="00757E42">
        <w:rPr>
          <w:rFonts w:ascii="Arial" w:hAnsi="Arial" w:cs="Arial"/>
        </w:rPr>
        <w:tab/>
      </w:r>
    </w:p>
    <w:p w14:paraId="5A23189B" w14:textId="77777777" w:rsidR="00757E42" w:rsidRPr="00757E42" w:rsidRDefault="00757E42" w:rsidP="00757E42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A23189C" w14:textId="77777777" w:rsidR="0046016F" w:rsidRPr="005D124F" w:rsidRDefault="009722D0" w:rsidP="00B70F48">
      <w:pPr>
        <w:spacing w:after="0" w:line="240" w:lineRule="auto"/>
        <w:rPr>
          <w:rFonts w:ascii="Arial" w:hAnsi="Arial" w:cs="Arial"/>
          <w:b/>
        </w:rPr>
      </w:pPr>
      <w:r w:rsidRPr="005D124F">
        <w:rPr>
          <w:rFonts w:ascii="Arial" w:hAnsi="Arial" w:cs="Arial"/>
          <w:b/>
        </w:rPr>
        <w:t>PART B</w:t>
      </w:r>
    </w:p>
    <w:p w14:paraId="5A23189D" w14:textId="77777777" w:rsidR="00B70F48" w:rsidRPr="005D124F" w:rsidRDefault="00B70F48" w:rsidP="00B70F48">
      <w:pPr>
        <w:tabs>
          <w:tab w:val="right" w:pos="8931"/>
        </w:tabs>
        <w:spacing w:after="0" w:line="240" w:lineRule="auto"/>
        <w:rPr>
          <w:rFonts w:ascii="Arial" w:eastAsia="Calibri" w:hAnsi="Arial" w:cs="Arial"/>
        </w:rPr>
      </w:pPr>
    </w:p>
    <w:p w14:paraId="5A23189E" w14:textId="77777777" w:rsidR="00B70F48" w:rsidRPr="005D124F" w:rsidRDefault="00B70F48" w:rsidP="00B70F48">
      <w:pPr>
        <w:tabs>
          <w:tab w:val="right" w:pos="8931"/>
        </w:tabs>
        <w:spacing w:after="0" w:line="240" w:lineRule="auto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>Felix Constantino holds all his stationery in a central store</w:t>
      </w:r>
      <w:r w:rsidR="00757E42">
        <w:rPr>
          <w:rFonts w:ascii="Arial" w:eastAsia="Calibri" w:hAnsi="Arial" w:cs="Arial"/>
        </w:rPr>
        <w:t>.</w:t>
      </w:r>
      <w:r w:rsidR="00864D6E" w:rsidRPr="005D124F">
        <w:rPr>
          <w:rFonts w:ascii="Arial" w:eastAsia="Calibri" w:hAnsi="Arial" w:cs="Arial"/>
        </w:rPr>
        <w:t xml:space="preserve"> Each of the items in the store</w:t>
      </w:r>
      <w:r w:rsidRPr="005D124F">
        <w:rPr>
          <w:rFonts w:ascii="Arial" w:eastAsia="Calibri" w:hAnsi="Arial" w:cs="Arial"/>
        </w:rPr>
        <w:t>room is recorded on an inventory record card. On 1 November Year 1</w:t>
      </w:r>
      <w:r w:rsidR="00757E42">
        <w:rPr>
          <w:rFonts w:ascii="Arial" w:eastAsia="Calibri" w:hAnsi="Arial" w:cs="Arial"/>
        </w:rPr>
        <w:t>,</w:t>
      </w:r>
      <w:r w:rsidRPr="005D124F">
        <w:rPr>
          <w:rFonts w:ascii="Arial" w:eastAsia="Calibri" w:hAnsi="Arial" w:cs="Arial"/>
        </w:rPr>
        <w:t xml:space="preserve"> the storeroom has a supply of 50 boxes of pens which cost £6</w:t>
      </w:r>
      <w:r w:rsidR="00757E42">
        <w:rPr>
          <w:rFonts w:ascii="Arial" w:eastAsia="Calibri" w:hAnsi="Arial" w:cs="Arial"/>
        </w:rPr>
        <w:t>·00</w:t>
      </w:r>
      <w:r w:rsidRPr="005D124F">
        <w:rPr>
          <w:rFonts w:ascii="Arial" w:eastAsia="Calibri" w:hAnsi="Arial" w:cs="Arial"/>
        </w:rPr>
        <w:t xml:space="preserve"> each.</w:t>
      </w:r>
    </w:p>
    <w:p w14:paraId="5A23189F" w14:textId="77777777" w:rsidR="00B70F48" w:rsidRPr="005D124F" w:rsidRDefault="00B70F48" w:rsidP="00B70F48">
      <w:pPr>
        <w:tabs>
          <w:tab w:val="right" w:pos="8931"/>
        </w:tabs>
        <w:spacing w:after="0" w:line="240" w:lineRule="auto"/>
        <w:rPr>
          <w:rFonts w:ascii="Arial" w:eastAsia="Calibri" w:hAnsi="Arial" w:cs="Arial"/>
        </w:rPr>
      </w:pPr>
    </w:p>
    <w:p w14:paraId="5A2318A0" w14:textId="77777777" w:rsidR="00B70F48" w:rsidRPr="005D124F" w:rsidRDefault="00B70F48" w:rsidP="00B70F48">
      <w:pPr>
        <w:tabs>
          <w:tab w:val="right" w:pos="8931"/>
        </w:tabs>
        <w:spacing w:after="0" w:line="240" w:lineRule="auto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>The following issues and receipts of boxes of pens took place in November:</w:t>
      </w:r>
    </w:p>
    <w:p w14:paraId="5A2318A1" w14:textId="77777777" w:rsidR="00B70F48" w:rsidRPr="005D124F" w:rsidRDefault="00B70F48" w:rsidP="00B70F48">
      <w:pPr>
        <w:tabs>
          <w:tab w:val="right" w:pos="8931"/>
        </w:tabs>
        <w:spacing w:after="0" w:line="240" w:lineRule="auto"/>
        <w:rPr>
          <w:rFonts w:ascii="Arial" w:eastAsia="Calibri" w:hAnsi="Arial" w:cs="Arial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603"/>
        <w:gridCol w:w="2343"/>
      </w:tblGrid>
      <w:tr w:rsidR="00B70F48" w:rsidRPr="005D124F" w14:paraId="5A2318A5" w14:textId="77777777" w:rsidTr="00757E42">
        <w:tc>
          <w:tcPr>
            <w:tcW w:w="1242" w:type="dxa"/>
            <w:hideMark/>
          </w:tcPr>
          <w:p w14:paraId="5A2318A2" w14:textId="77777777" w:rsidR="00B70F48" w:rsidRPr="005D124F" w:rsidRDefault="00B70F48" w:rsidP="00B70F48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5D124F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03" w:type="dxa"/>
            <w:hideMark/>
          </w:tcPr>
          <w:p w14:paraId="5A2318A3" w14:textId="77777777" w:rsidR="00B70F48" w:rsidRPr="005D124F" w:rsidRDefault="00757E42" w:rsidP="00B70F48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Issues/r</w:t>
            </w:r>
            <w:r w:rsidR="00B70F48" w:rsidRPr="005D124F">
              <w:rPr>
                <w:rFonts w:ascii="Arial" w:hAnsi="Arial" w:cs="Arial"/>
                <w:b/>
              </w:rPr>
              <w:t>eceipts</w:t>
            </w:r>
          </w:p>
        </w:tc>
        <w:tc>
          <w:tcPr>
            <w:tcW w:w="2343" w:type="dxa"/>
            <w:hideMark/>
          </w:tcPr>
          <w:p w14:paraId="5A2318A4" w14:textId="77777777" w:rsidR="00B70F48" w:rsidRPr="005D124F" w:rsidRDefault="00757E42" w:rsidP="00B70F48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Boxes of p</w:t>
            </w:r>
            <w:r w:rsidR="00B70F48" w:rsidRPr="005D124F">
              <w:rPr>
                <w:rFonts w:ascii="Arial" w:hAnsi="Arial" w:cs="Arial"/>
                <w:b/>
              </w:rPr>
              <w:t>ens</w:t>
            </w:r>
          </w:p>
        </w:tc>
      </w:tr>
      <w:tr w:rsidR="00B70F48" w:rsidRPr="005D124F" w14:paraId="5A2318A9" w14:textId="77777777" w:rsidTr="00757E42">
        <w:tc>
          <w:tcPr>
            <w:tcW w:w="1242" w:type="dxa"/>
            <w:hideMark/>
          </w:tcPr>
          <w:p w14:paraId="5A2318A6" w14:textId="77777777" w:rsidR="00B70F48" w:rsidRPr="005D124F" w:rsidRDefault="00B70F48" w:rsidP="00B70F48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3 Nov</w:t>
            </w:r>
          </w:p>
        </w:tc>
        <w:tc>
          <w:tcPr>
            <w:tcW w:w="4603" w:type="dxa"/>
            <w:hideMark/>
          </w:tcPr>
          <w:p w14:paraId="5A2318A7" w14:textId="77777777" w:rsidR="00B70F48" w:rsidRPr="005D124F" w:rsidRDefault="00757E42" w:rsidP="00B70F48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Issues to the </w:t>
            </w:r>
            <w:r w:rsidR="0047445A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inance d</w:t>
            </w:r>
            <w:r w:rsidR="00B70F48" w:rsidRPr="005D124F">
              <w:rPr>
                <w:rFonts w:ascii="Arial" w:hAnsi="Arial" w:cs="Arial"/>
              </w:rPr>
              <w:t>epartment</w:t>
            </w:r>
          </w:p>
        </w:tc>
        <w:tc>
          <w:tcPr>
            <w:tcW w:w="2343" w:type="dxa"/>
            <w:hideMark/>
          </w:tcPr>
          <w:p w14:paraId="5A2318A8" w14:textId="77777777" w:rsidR="00B70F48" w:rsidRPr="005D124F" w:rsidRDefault="00B70F48" w:rsidP="00B70F48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30</w:t>
            </w:r>
          </w:p>
        </w:tc>
      </w:tr>
      <w:tr w:rsidR="00B70F48" w:rsidRPr="005D124F" w14:paraId="5A2318AD" w14:textId="77777777" w:rsidTr="00757E42">
        <w:tc>
          <w:tcPr>
            <w:tcW w:w="1242" w:type="dxa"/>
            <w:hideMark/>
          </w:tcPr>
          <w:p w14:paraId="5A2318AA" w14:textId="77777777" w:rsidR="00B70F48" w:rsidRPr="005D124F" w:rsidRDefault="00B70F48" w:rsidP="00B70F48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15 Nov</w:t>
            </w:r>
          </w:p>
        </w:tc>
        <w:tc>
          <w:tcPr>
            <w:tcW w:w="4603" w:type="dxa"/>
            <w:hideMark/>
          </w:tcPr>
          <w:p w14:paraId="5A2318AB" w14:textId="77777777" w:rsidR="00B70F48" w:rsidRPr="005D124F" w:rsidRDefault="00757E42" w:rsidP="00757E42">
            <w:pPr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Receipts from s</w:t>
            </w:r>
            <w:r w:rsidR="00B70F48" w:rsidRPr="005D124F">
              <w:rPr>
                <w:rFonts w:ascii="Arial" w:hAnsi="Arial" w:cs="Arial"/>
              </w:rPr>
              <w:t xml:space="preserve">uppliers </w:t>
            </w:r>
            <w:r>
              <w:rPr>
                <w:rFonts w:ascii="Arial" w:hAnsi="Arial" w:cs="Arial"/>
              </w:rPr>
              <w:t>—</w:t>
            </w:r>
            <w:r w:rsidR="00B70F48" w:rsidRPr="005D124F">
              <w:rPr>
                <w:rFonts w:ascii="Arial" w:hAnsi="Arial" w:cs="Arial"/>
              </w:rPr>
              <w:t xml:space="preserve"> Staple &amp; Co</w:t>
            </w:r>
          </w:p>
        </w:tc>
        <w:tc>
          <w:tcPr>
            <w:tcW w:w="2343" w:type="dxa"/>
            <w:hideMark/>
          </w:tcPr>
          <w:p w14:paraId="5A2318AC" w14:textId="77777777" w:rsidR="00B70F48" w:rsidRPr="005D124F" w:rsidRDefault="00B70F48" w:rsidP="00757E42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100 @ £6</w:t>
            </w:r>
            <w:r w:rsidR="00757E42">
              <w:rPr>
                <w:rFonts w:ascii="Arial" w:hAnsi="Arial" w:cs="Arial"/>
              </w:rPr>
              <w:t>·</w:t>
            </w:r>
            <w:r w:rsidRPr="005D124F">
              <w:rPr>
                <w:rFonts w:ascii="Arial" w:hAnsi="Arial" w:cs="Arial"/>
              </w:rPr>
              <w:t>50 each</w:t>
            </w:r>
          </w:p>
        </w:tc>
      </w:tr>
      <w:tr w:rsidR="00B70F48" w:rsidRPr="005D124F" w14:paraId="5A2318B1" w14:textId="77777777" w:rsidTr="00757E42">
        <w:tc>
          <w:tcPr>
            <w:tcW w:w="1242" w:type="dxa"/>
            <w:hideMark/>
          </w:tcPr>
          <w:p w14:paraId="5A2318AE" w14:textId="77777777" w:rsidR="00B70F48" w:rsidRPr="005D124F" w:rsidRDefault="00B70F48" w:rsidP="00B70F48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22 Nov</w:t>
            </w:r>
          </w:p>
        </w:tc>
        <w:tc>
          <w:tcPr>
            <w:tcW w:w="4603" w:type="dxa"/>
            <w:hideMark/>
          </w:tcPr>
          <w:p w14:paraId="5A2318AF" w14:textId="77777777" w:rsidR="00B70F48" w:rsidRPr="005D124F" w:rsidRDefault="00B70F48" w:rsidP="006452FC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 xml:space="preserve">Issues to the </w:t>
            </w:r>
            <w:r w:rsidR="00757E42">
              <w:rPr>
                <w:rFonts w:ascii="Arial" w:hAnsi="Arial" w:cs="Arial"/>
              </w:rPr>
              <w:t>l</w:t>
            </w:r>
            <w:r w:rsidR="006452FC" w:rsidRPr="005D124F">
              <w:rPr>
                <w:rFonts w:ascii="Arial" w:hAnsi="Arial" w:cs="Arial"/>
              </w:rPr>
              <w:t>egal</w:t>
            </w:r>
            <w:r w:rsidR="00757E42">
              <w:rPr>
                <w:rFonts w:ascii="Arial" w:hAnsi="Arial" w:cs="Arial"/>
              </w:rPr>
              <w:t xml:space="preserve"> d</w:t>
            </w:r>
            <w:r w:rsidRPr="005D124F">
              <w:rPr>
                <w:rFonts w:ascii="Arial" w:hAnsi="Arial" w:cs="Arial"/>
              </w:rPr>
              <w:t>epartment</w:t>
            </w:r>
          </w:p>
        </w:tc>
        <w:tc>
          <w:tcPr>
            <w:tcW w:w="2343" w:type="dxa"/>
            <w:hideMark/>
          </w:tcPr>
          <w:p w14:paraId="5A2318B0" w14:textId="77777777" w:rsidR="00B70F48" w:rsidRPr="005D124F" w:rsidRDefault="00B70F48" w:rsidP="00B70F48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5D124F">
              <w:rPr>
                <w:rFonts w:ascii="Arial" w:hAnsi="Arial" w:cs="Arial"/>
              </w:rPr>
              <w:t>40</w:t>
            </w:r>
          </w:p>
        </w:tc>
      </w:tr>
    </w:tbl>
    <w:p w14:paraId="5A2318B2" w14:textId="77777777" w:rsidR="00B70F48" w:rsidRPr="005D124F" w:rsidRDefault="00B70F48" w:rsidP="00B70F48">
      <w:pPr>
        <w:spacing w:after="0" w:line="240" w:lineRule="auto"/>
        <w:rPr>
          <w:rFonts w:ascii="Arial" w:eastAsia="Calibri" w:hAnsi="Arial" w:cs="Arial"/>
        </w:rPr>
      </w:pPr>
    </w:p>
    <w:p w14:paraId="5A2318B3" w14:textId="77777777" w:rsidR="004A6722" w:rsidRPr="005D124F" w:rsidRDefault="00B70F48" w:rsidP="004A6722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 xml:space="preserve">Using the FIFO method </w:t>
      </w:r>
      <w:r w:rsidRPr="005D124F">
        <w:rPr>
          <w:rFonts w:ascii="Arial" w:eastAsia="Calibri" w:hAnsi="Arial" w:cs="Arial"/>
          <w:b/>
        </w:rPr>
        <w:t>prepare</w:t>
      </w:r>
      <w:r w:rsidRPr="005D124F">
        <w:rPr>
          <w:rFonts w:ascii="Arial" w:eastAsia="Calibri" w:hAnsi="Arial" w:cs="Arial"/>
        </w:rPr>
        <w:t xml:space="preserve"> an inventory record card to </w:t>
      </w:r>
      <w:r w:rsidR="00757E42">
        <w:rPr>
          <w:rFonts w:ascii="Arial" w:eastAsia="Calibri" w:hAnsi="Arial" w:cs="Arial"/>
        </w:rPr>
        <w:t xml:space="preserve">show November’s transactions. </w:t>
      </w:r>
      <w:r w:rsidRPr="005D124F">
        <w:rPr>
          <w:rFonts w:ascii="Arial" w:eastAsia="Calibri" w:hAnsi="Arial" w:cs="Arial"/>
        </w:rPr>
        <w:t>The inventory record card should have the following headings:</w:t>
      </w:r>
      <w:r w:rsidR="004A6722" w:rsidRPr="005D124F">
        <w:rPr>
          <w:rFonts w:ascii="Arial" w:eastAsia="Calibri" w:hAnsi="Arial" w:cs="Arial"/>
        </w:rPr>
        <w:tab/>
      </w:r>
      <w:r w:rsidR="004A6722" w:rsidRPr="005D124F">
        <w:rPr>
          <w:rFonts w:ascii="Arial" w:eastAsia="Calibri" w:hAnsi="Arial" w:cs="Arial"/>
          <w:b/>
        </w:rPr>
        <w:t>8</w:t>
      </w:r>
    </w:p>
    <w:p w14:paraId="5A2318B4" w14:textId="77777777" w:rsidR="00B70F48" w:rsidRPr="005D124F" w:rsidRDefault="00B70F48" w:rsidP="00B70F4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49"/>
        <w:gridCol w:w="1849"/>
        <w:gridCol w:w="1848"/>
        <w:gridCol w:w="1848"/>
        <w:gridCol w:w="1848"/>
      </w:tblGrid>
      <w:tr w:rsidR="004A6722" w:rsidRPr="005D124F" w14:paraId="5A2318BA" w14:textId="77777777" w:rsidTr="00757E42">
        <w:tc>
          <w:tcPr>
            <w:tcW w:w="1000" w:type="pct"/>
          </w:tcPr>
          <w:p w14:paraId="5A2318B5" w14:textId="77777777" w:rsidR="004A6722" w:rsidRPr="005D124F" w:rsidRDefault="004A6722" w:rsidP="004A6722">
            <w:pPr>
              <w:rPr>
                <w:rFonts w:ascii="Arial" w:hAnsi="Arial" w:cs="Arial"/>
                <w:b/>
              </w:rPr>
            </w:pPr>
            <w:r w:rsidRPr="005D124F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000" w:type="pct"/>
          </w:tcPr>
          <w:p w14:paraId="5A2318B6" w14:textId="77777777" w:rsidR="004A6722" w:rsidRPr="005D124F" w:rsidRDefault="004A6722" w:rsidP="004A6722">
            <w:pPr>
              <w:rPr>
                <w:rFonts w:ascii="Arial" w:hAnsi="Arial" w:cs="Arial"/>
                <w:b/>
              </w:rPr>
            </w:pPr>
            <w:r w:rsidRPr="005D124F">
              <w:rPr>
                <w:rFonts w:ascii="Arial" w:hAnsi="Arial" w:cs="Arial"/>
                <w:b/>
              </w:rPr>
              <w:t>Details</w:t>
            </w:r>
          </w:p>
        </w:tc>
        <w:tc>
          <w:tcPr>
            <w:tcW w:w="1000" w:type="pct"/>
          </w:tcPr>
          <w:p w14:paraId="5A2318B7" w14:textId="77777777" w:rsidR="004A6722" w:rsidRPr="005D124F" w:rsidRDefault="004A6722" w:rsidP="004A6722">
            <w:pPr>
              <w:rPr>
                <w:rFonts w:ascii="Arial" w:hAnsi="Arial" w:cs="Arial"/>
                <w:b/>
              </w:rPr>
            </w:pPr>
            <w:r w:rsidRPr="005D124F">
              <w:rPr>
                <w:rFonts w:ascii="Arial" w:hAnsi="Arial" w:cs="Arial"/>
                <w:b/>
              </w:rPr>
              <w:t>Receipts</w:t>
            </w:r>
          </w:p>
        </w:tc>
        <w:tc>
          <w:tcPr>
            <w:tcW w:w="1000" w:type="pct"/>
          </w:tcPr>
          <w:p w14:paraId="5A2318B8" w14:textId="77777777" w:rsidR="004A6722" w:rsidRPr="005D124F" w:rsidRDefault="004A6722" w:rsidP="004A6722">
            <w:pPr>
              <w:rPr>
                <w:rFonts w:ascii="Arial" w:hAnsi="Arial" w:cs="Arial"/>
                <w:b/>
              </w:rPr>
            </w:pPr>
            <w:r w:rsidRPr="005D124F">
              <w:rPr>
                <w:rFonts w:ascii="Arial" w:hAnsi="Arial" w:cs="Arial"/>
                <w:b/>
              </w:rPr>
              <w:t>Issues</w:t>
            </w:r>
          </w:p>
        </w:tc>
        <w:tc>
          <w:tcPr>
            <w:tcW w:w="1000" w:type="pct"/>
          </w:tcPr>
          <w:p w14:paraId="5A2318B9" w14:textId="77777777" w:rsidR="004A6722" w:rsidRPr="005D124F" w:rsidRDefault="004A6722" w:rsidP="004A6722">
            <w:pPr>
              <w:rPr>
                <w:rFonts w:ascii="Arial" w:hAnsi="Arial" w:cs="Arial"/>
                <w:b/>
              </w:rPr>
            </w:pPr>
            <w:r w:rsidRPr="005D124F">
              <w:rPr>
                <w:rFonts w:ascii="Arial" w:hAnsi="Arial" w:cs="Arial"/>
                <w:b/>
              </w:rPr>
              <w:t>Balance</w:t>
            </w:r>
          </w:p>
        </w:tc>
      </w:tr>
    </w:tbl>
    <w:p w14:paraId="5A2318BB" w14:textId="77777777" w:rsidR="00573431" w:rsidRPr="005D124F" w:rsidRDefault="00573431" w:rsidP="004A35A1">
      <w:pPr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</w:p>
    <w:p w14:paraId="5A2318BC" w14:textId="77777777" w:rsidR="00573431" w:rsidRPr="005D124F" w:rsidRDefault="00573431" w:rsidP="004A35A1">
      <w:pPr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</w:p>
    <w:p w14:paraId="5A2318BD" w14:textId="77777777" w:rsidR="00B70F48" w:rsidRPr="005D124F" w:rsidRDefault="00EC2550" w:rsidP="004A35A1">
      <w:pPr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5D124F">
        <w:rPr>
          <w:rFonts w:ascii="Arial" w:eastAsia="Calibri" w:hAnsi="Arial" w:cs="Arial"/>
          <w:b/>
        </w:rPr>
        <w:lastRenderedPageBreak/>
        <w:t>PART C</w:t>
      </w:r>
    </w:p>
    <w:p w14:paraId="5A2318BE" w14:textId="77777777" w:rsidR="00EC2550" w:rsidRPr="005D124F" w:rsidRDefault="00EC2550" w:rsidP="004A35A1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5A2318BF" w14:textId="77777777" w:rsidR="00EC2550" w:rsidRPr="005D124F" w:rsidRDefault="00EC2550" w:rsidP="004A35A1">
      <w:pPr>
        <w:numPr>
          <w:ilvl w:val="0"/>
          <w:numId w:val="14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 xml:space="preserve">State </w:t>
      </w:r>
      <w:r w:rsidR="00757E42" w:rsidRPr="00757E42">
        <w:rPr>
          <w:rFonts w:ascii="Arial" w:eastAsia="Calibri" w:hAnsi="Arial" w:cs="Arial"/>
          <w:b/>
        </w:rPr>
        <w:t>two</w:t>
      </w:r>
      <w:r w:rsidRPr="005D124F">
        <w:rPr>
          <w:rFonts w:ascii="Arial" w:eastAsia="Calibri" w:hAnsi="Arial" w:cs="Arial"/>
        </w:rPr>
        <w:t xml:space="preserve"> benefits of </w:t>
      </w:r>
      <w:r w:rsidR="009B2B26" w:rsidRPr="005D124F">
        <w:rPr>
          <w:rFonts w:ascii="Arial" w:eastAsia="Calibri" w:hAnsi="Arial" w:cs="Arial"/>
        </w:rPr>
        <w:t>preparing a budget</w:t>
      </w:r>
      <w:r w:rsidRPr="005D124F">
        <w:rPr>
          <w:rFonts w:ascii="Arial" w:eastAsia="Calibri" w:hAnsi="Arial" w:cs="Arial"/>
        </w:rPr>
        <w:t>.</w:t>
      </w:r>
      <w:r w:rsidRPr="005D124F">
        <w:rPr>
          <w:rFonts w:ascii="Arial" w:eastAsia="Calibri" w:hAnsi="Arial" w:cs="Arial"/>
        </w:rPr>
        <w:tab/>
      </w:r>
      <w:r w:rsidR="004A35A1" w:rsidRPr="005D124F">
        <w:rPr>
          <w:rFonts w:ascii="Arial" w:eastAsia="Calibri" w:hAnsi="Arial" w:cs="Arial"/>
          <w:b/>
        </w:rPr>
        <w:t>2</w:t>
      </w:r>
    </w:p>
    <w:p w14:paraId="5A2318C0" w14:textId="77777777" w:rsidR="004A35A1" w:rsidRPr="005D124F" w:rsidRDefault="004A35A1" w:rsidP="004A35A1">
      <w:pPr>
        <w:tabs>
          <w:tab w:val="right" w:pos="9000"/>
        </w:tabs>
        <w:spacing w:after="0" w:line="240" w:lineRule="auto"/>
        <w:ind w:left="360"/>
        <w:rPr>
          <w:rFonts w:ascii="Arial" w:eastAsia="Calibri" w:hAnsi="Arial" w:cs="Arial"/>
        </w:rPr>
      </w:pPr>
    </w:p>
    <w:p w14:paraId="5A2318C1" w14:textId="77777777" w:rsidR="00EC2550" w:rsidRPr="005D124F" w:rsidRDefault="00EC2550" w:rsidP="004A35A1">
      <w:pPr>
        <w:numPr>
          <w:ilvl w:val="0"/>
          <w:numId w:val="14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 xml:space="preserve">Billy Jones has prepared a cash budget for the </w:t>
      </w:r>
      <w:r w:rsidR="00757E42">
        <w:rPr>
          <w:rFonts w:ascii="Arial" w:eastAsia="Calibri" w:hAnsi="Arial" w:cs="Arial"/>
        </w:rPr>
        <w:t xml:space="preserve">first six months of next year. </w:t>
      </w:r>
      <w:r w:rsidRPr="005D124F">
        <w:rPr>
          <w:rFonts w:ascii="Arial" w:eastAsia="Calibri" w:hAnsi="Arial" w:cs="Arial"/>
        </w:rPr>
        <w:t>The closing monthly balances are predicted to be as follows:</w:t>
      </w:r>
    </w:p>
    <w:p w14:paraId="5A2318C2" w14:textId="77777777" w:rsidR="00EC2550" w:rsidRPr="005D124F" w:rsidRDefault="00EC2550" w:rsidP="004A35A1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08"/>
        <w:gridCol w:w="992"/>
      </w:tblGrid>
      <w:tr w:rsidR="00EC2550" w:rsidRPr="005D124F" w14:paraId="5A2318C5" w14:textId="77777777" w:rsidTr="00EC2550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3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January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4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£1,500</w:t>
            </w:r>
          </w:p>
        </w:tc>
      </w:tr>
      <w:tr w:rsidR="00EC2550" w:rsidRPr="005D124F" w14:paraId="5A2318C8" w14:textId="77777777" w:rsidTr="00EC2550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6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February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7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£2,300</w:t>
            </w:r>
          </w:p>
        </w:tc>
      </w:tr>
      <w:tr w:rsidR="00EC2550" w:rsidRPr="005D124F" w14:paraId="5A2318CB" w14:textId="77777777" w:rsidTr="00EC2550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9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A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£3,100</w:t>
            </w:r>
          </w:p>
        </w:tc>
      </w:tr>
      <w:tr w:rsidR="00EC2550" w:rsidRPr="005D124F" w14:paraId="5A2318CE" w14:textId="77777777" w:rsidTr="00EC2550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C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D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-£1,600</w:t>
            </w:r>
          </w:p>
        </w:tc>
      </w:tr>
      <w:tr w:rsidR="00EC2550" w:rsidRPr="005D124F" w14:paraId="5A2318D1" w14:textId="77777777" w:rsidTr="00EC2550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CF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May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D0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£1,100</w:t>
            </w:r>
          </w:p>
        </w:tc>
      </w:tr>
      <w:tr w:rsidR="00EC2550" w:rsidRPr="005D124F" w14:paraId="5A2318D4" w14:textId="77777777" w:rsidTr="00EC2550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D2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June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8D3" w14:textId="77777777" w:rsidR="00EC2550" w:rsidRPr="005D124F" w:rsidRDefault="00EC2550" w:rsidP="004A35A1">
            <w:pPr>
              <w:tabs>
                <w:tab w:val="right" w:pos="9000"/>
              </w:tabs>
              <w:rPr>
                <w:rFonts w:ascii="Arial" w:eastAsia="Calibri" w:hAnsi="Arial" w:cs="Arial"/>
              </w:rPr>
            </w:pPr>
            <w:r w:rsidRPr="005D124F">
              <w:rPr>
                <w:rFonts w:ascii="Arial" w:eastAsia="Calibri" w:hAnsi="Arial" w:cs="Arial"/>
              </w:rPr>
              <w:t>£2,900</w:t>
            </w:r>
          </w:p>
        </w:tc>
      </w:tr>
    </w:tbl>
    <w:p w14:paraId="5A2318D5" w14:textId="77777777" w:rsidR="00EC2550" w:rsidRPr="005D124F" w:rsidRDefault="00EC2550" w:rsidP="004A35A1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5A2318D6" w14:textId="77777777" w:rsidR="004A35A1" w:rsidRPr="005D124F" w:rsidRDefault="00EC2550" w:rsidP="004A35A1">
      <w:pPr>
        <w:pStyle w:val="ListParagraph"/>
        <w:numPr>
          <w:ilvl w:val="0"/>
          <w:numId w:val="20"/>
        </w:numPr>
        <w:tabs>
          <w:tab w:val="right" w:pos="9000"/>
        </w:tabs>
        <w:spacing w:after="0" w:line="240" w:lineRule="auto"/>
        <w:ind w:left="720" w:hanging="360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>Give an example of what might have caused April to end with a negative cash balance.</w:t>
      </w:r>
      <w:r w:rsidR="004A35A1" w:rsidRPr="005D124F">
        <w:rPr>
          <w:rFonts w:ascii="Arial" w:eastAsia="Calibri" w:hAnsi="Arial" w:cs="Arial"/>
        </w:rPr>
        <w:tab/>
      </w:r>
      <w:r w:rsidR="004A35A1" w:rsidRPr="005D124F">
        <w:rPr>
          <w:rFonts w:ascii="Arial" w:eastAsia="Calibri" w:hAnsi="Arial" w:cs="Arial"/>
          <w:b/>
        </w:rPr>
        <w:t>1</w:t>
      </w:r>
    </w:p>
    <w:p w14:paraId="5A2318D7" w14:textId="77777777" w:rsidR="004A35A1" w:rsidRPr="005D124F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5A2318D8" w14:textId="77777777" w:rsidR="00EC2550" w:rsidRPr="005D124F" w:rsidRDefault="004A35A1" w:rsidP="004A35A1">
      <w:pPr>
        <w:pStyle w:val="ListParagraph"/>
        <w:numPr>
          <w:ilvl w:val="0"/>
          <w:numId w:val="20"/>
        </w:numPr>
        <w:tabs>
          <w:tab w:val="right" w:pos="9000"/>
        </w:tabs>
        <w:spacing w:after="0" w:line="240" w:lineRule="auto"/>
        <w:ind w:left="720" w:hanging="360"/>
        <w:rPr>
          <w:rFonts w:ascii="Arial" w:eastAsia="Calibri" w:hAnsi="Arial" w:cs="Arial"/>
        </w:rPr>
      </w:pPr>
      <w:r w:rsidRPr="005D124F">
        <w:rPr>
          <w:rFonts w:ascii="Arial" w:eastAsia="Calibri" w:hAnsi="Arial" w:cs="Arial"/>
        </w:rPr>
        <w:t xml:space="preserve">Give </w:t>
      </w:r>
      <w:r w:rsidRPr="00757E42">
        <w:rPr>
          <w:rFonts w:ascii="Arial" w:eastAsia="Calibri" w:hAnsi="Arial" w:cs="Arial"/>
          <w:b/>
        </w:rPr>
        <w:t>two</w:t>
      </w:r>
      <w:r w:rsidRPr="005D124F">
        <w:rPr>
          <w:rFonts w:ascii="Arial" w:eastAsia="Calibri" w:hAnsi="Arial" w:cs="Arial"/>
        </w:rPr>
        <w:t xml:space="preserve"> examples of what Billy might do to resolve his predicted temporary </w:t>
      </w:r>
      <w:r w:rsidR="00757E42">
        <w:rPr>
          <w:rFonts w:ascii="Arial" w:eastAsia="Calibri" w:hAnsi="Arial" w:cs="Arial"/>
        </w:rPr>
        <w:br/>
      </w:r>
      <w:r w:rsidRPr="005D124F">
        <w:rPr>
          <w:rFonts w:ascii="Arial" w:eastAsia="Calibri" w:hAnsi="Arial" w:cs="Arial"/>
        </w:rPr>
        <w:t>short-term cash</w:t>
      </w:r>
      <w:r w:rsidR="00757E42">
        <w:rPr>
          <w:rFonts w:ascii="Arial" w:eastAsia="Calibri" w:hAnsi="Arial" w:cs="Arial"/>
        </w:rPr>
        <w:t>-</w:t>
      </w:r>
      <w:r w:rsidRPr="005D124F">
        <w:rPr>
          <w:rFonts w:ascii="Arial" w:eastAsia="Calibri" w:hAnsi="Arial" w:cs="Arial"/>
        </w:rPr>
        <w:t>flow problem.</w:t>
      </w:r>
      <w:r w:rsidRPr="005D124F">
        <w:rPr>
          <w:rFonts w:ascii="Arial" w:eastAsia="Calibri" w:hAnsi="Arial" w:cs="Arial"/>
        </w:rPr>
        <w:tab/>
      </w:r>
      <w:r w:rsidRPr="005D124F">
        <w:rPr>
          <w:rFonts w:ascii="Arial" w:eastAsia="Calibri" w:hAnsi="Arial" w:cs="Arial"/>
          <w:b/>
        </w:rPr>
        <w:t>2</w:t>
      </w:r>
    </w:p>
    <w:p w14:paraId="5A2318D9" w14:textId="77777777" w:rsidR="004A35A1" w:rsidRPr="005D124F" w:rsidRDefault="004A35A1" w:rsidP="004A35A1">
      <w:pPr>
        <w:pStyle w:val="ListParagraph"/>
        <w:rPr>
          <w:rFonts w:ascii="Arial" w:eastAsia="Calibri" w:hAnsi="Arial" w:cs="Arial"/>
        </w:rPr>
      </w:pPr>
    </w:p>
    <w:p w14:paraId="5A2318DA" w14:textId="77777777" w:rsidR="004A35A1" w:rsidRPr="005D124F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5A2318DB" w14:textId="77777777" w:rsidR="004A35A1" w:rsidRPr="005D124F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5D124F">
        <w:rPr>
          <w:rFonts w:ascii="Arial" w:eastAsia="Calibri" w:hAnsi="Arial" w:cs="Arial"/>
        </w:rPr>
        <w:tab/>
      </w:r>
      <w:r w:rsidR="00757E42">
        <w:rPr>
          <w:rFonts w:ascii="Arial" w:eastAsia="Calibri" w:hAnsi="Arial" w:cs="Arial"/>
          <w:b/>
        </w:rPr>
        <w:t>Total m</w:t>
      </w:r>
      <w:r w:rsidRPr="005D124F">
        <w:rPr>
          <w:rFonts w:ascii="Arial" w:eastAsia="Calibri" w:hAnsi="Arial" w:cs="Arial"/>
          <w:b/>
        </w:rPr>
        <w:t xml:space="preserve">arks </w:t>
      </w:r>
      <w:r w:rsidR="00735870">
        <w:rPr>
          <w:rFonts w:ascii="Arial" w:eastAsia="Calibri" w:hAnsi="Arial" w:cs="Arial"/>
          <w:b/>
        </w:rPr>
        <w:t>(</w:t>
      </w:r>
      <w:r w:rsidRPr="005D124F">
        <w:rPr>
          <w:rFonts w:ascii="Arial" w:eastAsia="Calibri" w:hAnsi="Arial" w:cs="Arial"/>
          <w:b/>
        </w:rPr>
        <w:t>30</w:t>
      </w:r>
      <w:r w:rsidR="00735870">
        <w:rPr>
          <w:rFonts w:ascii="Arial" w:eastAsia="Calibri" w:hAnsi="Arial" w:cs="Arial"/>
          <w:b/>
        </w:rPr>
        <w:t>)</w:t>
      </w:r>
    </w:p>
    <w:p w14:paraId="5A2318DC" w14:textId="77777777" w:rsidR="008208A4" w:rsidRDefault="008208A4">
      <w:pPr>
        <w:rPr>
          <w:rFonts w:ascii="Trebuchet MS" w:hAnsi="Trebuchet MS"/>
        </w:rPr>
      </w:pPr>
    </w:p>
    <w:p w14:paraId="5A2318DD" w14:textId="77777777" w:rsidR="008208A4" w:rsidRDefault="008208A4">
      <w:pPr>
        <w:rPr>
          <w:rFonts w:ascii="Trebuchet MS" w:hAnsi="Trebuchet MS"/>
        </w:rPr>
        <w:sectPr w:rsidR="008208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63"/>
        <w:gridCol w:w="1285"/>
        <w:gridCol w:w="4156"/>
      </w:tblGrid>
      <w:tr w:rsidR="008208A4" w:rsidRPr="00A756C3" w14:paraId="5A2318E2" w14:textId="77777777" w:rsidTr="00A756C3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5A2318DE" w14:textId="77777777" w:rsidR="008208A4" w:rsidRPr="00A756C3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5A2318DF" w14:textId="77777777" w:rsidR="008208A4" w:rsidRPr="00A756C3" w:rsidRDefault="008208A4" w:rsidP="00A756C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 xml:space="preserve">Expected </w:t>
            </w:r>
            <w:r w:rsidR="00A756C3" w:rsidRPr="00A756C3">
              <w:rPr>
                <w:rFonts w:ascii="Arial" w:eastAsia="Calibri" w:hAnsi="Arial" w:cs="Arial"/>
                <w:b/>
              </w:rPr>
              <w:t>a</w:t>
            </w:r>
            <w:r w:rsidRPr="00A756C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8E0" w14:textId="77777777" w:rsidR="008208A4" w:rsidRPr="00A756C3" w:rsidRDefault="00A756C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Max m</w:t>
            </w:r>
            <w:r w:rsidR="008208A4" w:rsidRPr="00A756C3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5A2318E1" w14:textId="77777777" w:rsidR="008208A4" w:rsidRPr="00A756C3" w:rsidRDefault="00A756C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Additional g</w:t>
            </w:r>
            <w:r w:rsidR="008208A4" w:rsidRPr="00A756C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08A4" w:rsidRPr="00A756C3" w14:paraId="5A2318EE" w14:textId="77777777" w:rsidTr="00A756C3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5A2318E3" w14:textId="77777777" w:rsidR="00EC1F14" w:rsidRPr="00A756C3" w:rsidRDefault="0093216C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8E4" w14:textId="77777777" w:rsidR="004A6722" w:rsidRPr="00A756C3" w:rsidRDefault="004A6722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PART A</w:t>
            </w:r>
          </w:p>
          <w:p w14:paraId="5A2318E5" w14:textId="77777777" w:rsidR="008208A4" w:rsidRPr="00A756C3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(a) (i)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5A2318E6" w14:textId="77777777" w:rsidR="00EC1F14" w:rsidRPr="00A756C3" w:rsidRDefault="00EC1F14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8E7" w14:textId="77777777" w:rsidR="008208A4" w:rsidRPr="00A756C3" w:rsidRDefault="008208A4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Material </w:t>
            </w:r>
            <w:r w:rsidR="00A503E5">
              <w:rPr>
                <w:rFonts w:ascii="Arial" w:eastAsia="Calibri" w:hAnsi="Arial" w:cs="Arial"/>
              </w:rPr>
              <w:t>C</w:t>
            </w:r>
            <w:r w:rsidRPr="00A756C3">
              <w:rPr>
                <w:rFonts w:ascii="Arial" w:eastAsia="Calibri" w:hAnsi="Arial" w:cs="Arial"/>
              </w:rPr>
              <w:t>ost p</w:t>
            </w:r>
            <w:r w:rsidR="00F42C6A">
              <w:rPr>
                <w:rFonts w:ascii="Arial" w:eastAsia="Calibri" w:hAnsi="Arial" w:cs="Arial"/>
              </w:rPr>
              <w:t xml:space="preserve">er </w:t>
            </w:r>
            <w:r w:rsidRPr="00A756C3">
              <w:rPr>
                <w:rFonts w:ascii="Arial" w:eastAsia="Calibri" w:hAnsi="Arial" w:cs="Arial"/>
              </w:rPr>
              <w:t>u</w:t>
            </w:r>
            <w:r w:rsidR="00F42C6A">
              <w:rPr>
                <w:rFonts w:ascii="Arial" w:eastAsia="Calibri" w:hAnsi="Arial" w:cs="Arial"/>
              </w:rPr>
              <w:t>nit</w:t>
            </w:r>
            <w:r w:rsidRPr="00A756C3">
              <w:rPr>
                <w:rFonts w:ascii="Arial" w:eastAsia="Calibri" w:hAnsi="Arial" w:cs="Arial"/>
              </w:rPr>
              <w:tab/>
            </w:r>
            <w:r w:rsidR="00777F61" w:rsidRPr="00A756C3">
              <w:rPr>
                <w:rFonts w:ascii="Arial" w:eastAsia="Calibri" w:hAnsi="Arial" w:cs="Arial"/>
              </w:rPr>
              <w:t>£20</w:t>
            </w:r>
            <w:r w:rsidRPr="00A756C3">
              <w:rPr>
                <w:rFonts w:ascii="Arial" w:eastAsia="Calibri" w:hAnsi="Arial" w:cs="Arial"/>
              </w:rPr>
              <w:tab/>
            </w:r>
            <w:r w:rsidRPr="00F42C6A">
              <w:rPr>
                <w:rFonts w:ascii="Arial" w:eastAsia="Calibri" w:hAnsi="Arial" w:cs="Arial"/>
                <w:b/>
              </w:rPr>
              <w:t>(1)</w:t>
            </w:r>
          </w:p>
          <w:p w14:paraId="5A2318E8" w14:textId="77777777" w:rsidR="008208A4" w:rsidRPr="00A756C3" w:rsidRDefault="008208A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Labour </w:t>
            </w:r>
            <w:r w:rsidR="00A503E5">
              <w:rPr>
                <w:rFonts w:ascii="Arial" w:eastAsia="Calibri" w:hAnsi="Arial" w:cs="Arial"/>
              </w:rPr>
              <w:t>C</w:t>
            </w:r>
            <w:r w:rsidRPr="00A756C3">
              <w:rPr>
                <w:rFonts w:ascii="Arial" w:eastAsia="Calibri" w:hAnsi="Arial" w:cs="Arial"/>
              </w:rPr>
              <w:t>ost p</w:t>
            </w:r>
            <w:r w:rsidR="00F42C6A">
              <w:rPr>
                <w:rFonts w:ascii="Arial" w:eastAsia="Calibri" w:hAnsi="Arial" w:cs="Arial"/>
              </w:rPr>
              <w:t xml:space="preserve">er </w:t>
            </w:r>
            <w:r w:rsidRPr="00A756C3">
              <w:rPr>
                <w:rFonts w:ascii="Arial" w:eastAsia="Calibri" w:hAnsi="Arial" w:cs="Arial"/>
              </w:rPr>
              <w:t>u</w:t>
            </w:r>
            <w:r w:rsidR="00F42C6A">
              <w:rPr>
                <w:rFonts w:ascii="Arial" w:eastAsia="Calibri" w:hAnsi="Arial" w:cs="Arial"/>
              </w:rPr>
              <w:t>nit</w:t>
            </w:r>
            <w:r w:rsidR="00777F61" w:rsidRPr="00A756C3">
              <w:rPr>
                <w:rFonts w:ascii="Arial" w:eastAsia="Calibri" w:hAnsi="Arial" w:cs="Arial"/>
              </w:rPr>
              <w:tab/>
              <w:t>£16</w:t>
            </w:r>
            <w:r w:rsidRPr="00A756C3">
              <w:rPr>
                <w:rFonts w:ascii="Arial" w:eastAsia="Calibri" w:hAnsi="Arial" w:cs="Arial"/>
              </w:rPr>
              <w:tab/>
            </w:r>
            <w:r w:rsidRPr="00F42C6A">
              <w:rPr>
                <w:rFonts w:ascii="Arial" w:eastAsia="Calibri" w:hAnsi="Arial" w:cs="Arial"/>
                <w:b/>
              </w:rPr>
              <w:t>(1)</w:t>
            </w:r>
          </w:p>
          <w:p w14:paraId="5A2318E9" w14:textId="77777777" w:rsidR="008208A4" w:rsidRPr="00A756C3" w:rsidRDefault="008208A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Variable </w:t>
            </w:r>
            <w:r w:rsidR="00A503E5">
              <w:rPr>
                <w:rFonts w:ascii="Arial" w:eastAsia="Calibri" w:hAnsi="Arial" w:cs="Arial"/>
              </w:rPr>
              <w:t>C</w:t>
            </w:r>
            <w:r w:rsidRPr="00A756C3">
              <w:rPr>
                <w:rFonts w:ascii="Arial" w:eastAsia="Calibri" w:hAnsi="Arial" w:cs="Arial"/>
              </w:rPr>
              <w:t>ost p</w:t>
            </w:r>
            <w:r w:rsidR="00F42C6A">
              <w:rPr>
                <w:rFonts w:ascii="Arial" w:eastAsia="Calibri" w:hAnsi="Arial" w:cs="Arial"/>
              </w:rPr>
              <w:t xml:space="preserve">er </w:t>
            </w:r>
            <w:r w:rsidRPr="00A756C3">
              <w:rPr>
                <w:rFonts w:ascii="Arial" w:eastAsia="Calibri" w:hAnsi="Arial" w:cs="Arial"/>
              </w:rPr>
              <w:t>u</w:t>
            </w:r>
            <w:r w:rsidR="00F42C6A">
              <w:rPr>
                <w:rFonts w:ascii="Arial" w:eastAsia="Calibri" w:hAnsi="Arial" w:cs="Arial"/>
              </w:rPr>
              <w:t>nit</w:t>
            </w:r>
            <w:r w:rsidR="00777F61" w:rsidRPr="00A756C3">
              <w:rPr>
                <w:rFonts w:ascii="Arial" w:eastAsia="Calibri" w:hAnsi="Arial" w:cs="Arial"/>
              </w:rPr>
              <w:tab/>
            </w:r>
            <w:r w:rsidR="00777F61" w:rsidRPr="00A756C3">
              <w:rPr>
                <w:rFonts w:ascii="Arial" w:eastAsia="Calibri" w:hAnsi="Arial" w:cs="Arial"/>
                <w:u w:val="single"/>
              </w:rPr>
              <w:t>£4</w:t>
            </w:r>
            <w:r w:rsidRPr="00A756C3">
              <w:rPr>
                <w:rFonts w:ascii="Arial" w:eastAsia="Calibri" w:hAnsi="Arial" w:cs="Arial"/>
              </w:rPr>
              <w:tab/>
            </w:r>
            <w:r w:rsidRPr="00F42C6A">
              <w:rPr>
                <w:rFonts w:ascii="Arial" w:eastAsia="Calibri" w:hAnsi="Arial" w:cs="Arial"/>
                <w:b/>
              </w:rPr>
              <w:t>(1)</w:t>
            </w:r>
          </w:p>
          <w:p w14:paraId="5A2318EA" w14:textId="77777777" w:rsidR="00455843" w:rsidRPr="00A756C3" w:rsidRDefault="00A756C3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Total </w:t>
            </w:r>
            <w:r w:rsidR="00A503E5">
              <w:rPr>
                <w:rFonts w:ascii="Arial" w:eastAsia="Calibri" w:hAnsi="Arial" w:cs="Arial"/>
              </w:rPr>
              <w:t>V</w:t>
            </w:r>
            <w:r>
              <w:rPr>
                <w:rFonts w:ascii="Arial" w:eastAsia="Calibri" w:hAnsi="Arial" w:cs="Arial"/>
              </w:rPr>
              <w:t xml:space="preserve">ariable </w:t>
            </w:r>
            <w:r w:rsidR="00A503E5">
              <w:rPr>
                <w:rFonts w:ascii="Arial" w:eastAsia="Calibri" w:hAnsi="Arial" w:cs="Arial"/>
              </w:rPr>
              <w:t>C</w:t>
            </w:r>
            <w:r w:rsidR="008208A4" w:rsidRPr="00A756C3">
              <w:rPr>
                <w:rFonts w:ascii="Arial" w:eastAsia="Calibri" w:hAnsi="Arial" w:cs="Arial"/>
              </w:rPr>
              <w:t>ost</w:t>
            </w:r>
            <w:r w:rsidR="008208A4" w:rsidRPr="00A756C3">
              <w:rPr>
                <w:rFonts w:ascii="Arial" w:eastAsia="Calibri" w:hAnsi="Arial" w:cs="Arial"/>
              </w:rPr>
              <w:tab/>
              <w:t>£</w:t>
            </w:r>
            <w:r w:rsidR="00777F61" w:rsidRPr="00A756C3">
              <w:rPr>
                <w:rFonts w:ascii="Arial" w:eastAsia="Calibri" w:hAnsi="Arial" w:cs="Arial"/>
              </w:rPr>
              <w:t>40</w:t>
            </w:r>
            <w:r w:rsidR="008208A4" w:rsidRPr="00A756C3">
              <w:rPr>
                <w:rFonts w:ascii="Arial" w:eastAsia="Calibri" w:hAnsi="Arial" w:cs="Arial"/>
              </w:rPr>
              <w:tab/>
            </w:r>
            <w:r w:rsidR="00777F61" w:rsidRPr="00F42C6A">
              <w:rPr>
                <w:rFonts w:ascii="Arial" w:eastAsia="Calibri" w:hAnsi="Arial" w:cs="Arial"/>
                <w:b/>
              </w:rPr>
              <w:t>(1)</w:t>
            </w:r>
          </w:p>
          <w:p w14:paraId="5A2318EB" w14:textId="77777777" w:rsidR="008208A4" w:rsidRPr="00A756C3" w:rsidRDefault="008208A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ab/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8EC" w14:textId="77777777" w:rsidR="008208A4" w:rsidRPr="00A756C3" w:rsidRDefault="00777F61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472" w:type="pct"/>
          </w:tcPr>
          <w:p w14:paraId="5A2318ED" w14:textId="77777777" w:rsidR="008208A4" w:rsidRPr="00A756C3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777F61" w:rsidRPr="00A756C3" w14:paraId="5A2318F8" w14:textId="77777777" w:rsidTr="00A756C3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5A2318EF" w14:textId="77777777" w:rsidR="00EC1F14" w:rsidRPr="00A756C3" w:rsidRDefault="0073587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8F0" w14:textId="77777777" w:rsidR="00777F61" w:rsidRPr="00A756C3" w:rsidRDefault="00777F61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(a) (ii)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5A2318F1" w14:textId="77777777" w:rsidR="00EC1F14" w:rsidRPr="00A756C3" w:rsidRDefault="00EC1F14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8F2" w14:textId="77777777" w:rsidR="00777F61" w:rsidRPr="00A756C3" w:rsidRDefault="00EC1F14" w:rsidP="00A756C3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£85 </w:t>
            </w:r>
            <w:r w:rsidR="00A756C3">
              <w:rPr>
                <w:rFonts w:ascii="Arial" w:eastAsia="Calibri" w:hAnsi="Arial" w:cs="Arial"/>
              </w:rPr>
              <w:t>− £40 = £45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8F3" w14:textId="77777777" w:rsidR="00EC1F14" w:rsidRPr="00A756C3" w:rsidRDefault="00EC1F14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72" w:type="pct"/>
          </w:tcPr>
          <w:p w14:paraId="5A2318F4" w14:textId="77777777" w:rsidR="00EC1F14" w:rsidRDefault="00EC1F1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All or nothing</w:t>
            </w:r>
            <w:r w:rsidR="006F1258">
              <w:rPr>
                <w:rFonts w:ascii="Arial" w:eastAsia="Calibri" w:hAnsi="Arial" w:cs="Arial"/>
              </w:rPr>
              <w:t>.</w:t>
            </w:r>
          </w:p>
          <w:p w14:paraId="5A2318F5" w14:textId="77777777" w:rsidR="006F1258" w:rsidRPr="00A756C3" w:rsidRDefault="006F125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8F6" w14:textId="77777777" w:rsidR="00EC1F14" w:rsidRPr="00A756C3" w:rsidRDefault="00EC1F1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  <w:b/>
              </w:rPr>
              <w:t>1 mark</w:t>
            </w:r>
            <w:r w:rsidRPr="00A756C3">
              <w:rPr>
                <w:rFonts w:ascii="Arial" w:eastAsia="Calibri" w:hAnsi="Arial" w:cs="Arial"/>
              </w:rPr>
              <w:t xml:space="preserve"> if arithmetic error (watch</w:t>
            </w:r>
            <w:r w:rsidR="00A55982">
              <w:rPr>
                <w:rFonts w:ascii="Arial" w:eastAsia="Calibri" w:hAnsi="Arial" w:cs="Arial"/>
              </w:rPr>
              <w:t xml:space="preserve"> for</w:t>
            </w:r>
            <w:r w:rsidRPr="00A756C3">
              <w:rPr>
                <w:rFonts w:ascii="Arial" w:eastAsia="Calibri" w:hAnsi="Arial" w:cs="Arial"/>
              </w:rPr>
              <w:t xml:space="preserve"> consequentiality)</w:t>
            </w:r>
            <w:r w:rsidR="00A55982">
              <w:rPr>
                <w:rFonts w:ascii="Arial" w:eastAsia="Calibri" w:hAnsi="Arial" w:cs="Arial"/>
              </w:rPr>
              <w:t>.</w:t>
            </w:r>
          </w:p>
          <w:p w14:paraId="5A2318F7" w14:textId="77777777" w:rsidR="00EC1F14" w:rsidRPr="00A756C3" w:rsidRDefault="00EC1F1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C1F14" w:rsidRPr="00A756C3" w14:paraId="5A231904" w14:textId="77777777" w:rsidTr="00A756C3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5A2318F9" w14:textId="77777777" w:rsidR="00C737D0" w:rsidRDefault="00735870" w:rsidP="0073587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2 </w:t>
            </w:r>
          </w:p>
          <w:p w14:paraId="5A2318FA" w14:textId="77777777" w:rsidR="00C20294" w:rsidRPr="00A756C3" w:rsidRDefault="00C20294" w:rsidP="0073587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5A2318FB" w14:textId="77777777" w:rsidR="00EC1F14" w:rsidRPr="00A756C3" w:rsidRDefault="00EC1F14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8FC" w14:textId="77777777" w:rsidR="00C20294" w:rsidRPr="00A756C3" w:rsidRDefault="00455843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1,1</w:t>
            </w:r>
            <w:r w:rsidR="00C20294" w:rsidRPr="00A756C3">
              <w:rPr>
                <w:rFonts w:ascii="Arial" w:eastAsia="Calibri" w:hAnsi="Arial" w:cs="Arial"/>
              </w:rPr>
              <w:t xml:space="preserve">00 </w:t>
            </w:r>
            <w:r w:rsidR="00A756C3">
              <w:rPr>
                <w:rFonts w:ascii="Arial" w:eastAsia="Calibri" w:hAnsi="Arial" w:cs="Arial"/>
              </w:rPr>
              <w:t>×</w:t>
            </w:r>
            <w:r w:rsidR="00C20294" w:rsidRPr="00A756C3">
              <w:rPr>
                <w:rFonts w:ascii="Arial" w:eastAsia="Calibri" w:hAnsi="Arial" w:cs="Arial"/>
              </w:rPr>
              <w:t xml:space="preserve"> £45 = £</w:t>
            </w:r>
            <w:r w:rsidRPr="00A756C3">
              <w:rPr>
                <w:rFonts w:ascii="Arial" w:eastAsia="Calibri" w:hAnsi="Arial" w:cs="Arial"/>
              </w:rPr>
              <w:t>49,5</w:t>
            </w:r>
            <w:r w:rsidR="00C20294" w:rsidRPr="00A756C3">
              <w:rPr>
                <w:rFonts w:ascii="Arial" w:eastAsia="Calibri" w:hAnsi="Arial" w:cs="Arial"/>
              </w:rPr>
              <w:t xml:space="preserve">00 </w:t>
            </w:r>
            <w:r w:rsidR="00F42C6A">
              <w:rPr>
                <w:rFonts w:ascii="Arial" w:eastAsia="Calibri" w:hAnsi="Arial" w:cs="Arial"/>
              </w:rPr>
              <w:t>−</w:t>
            </w:r>
            <w:r w:rsidR="00C20294" w:rsidRPr="00A756C3">
              <w:rPr>
                <w:rFonts w:ascii="Arial" w:eastAsia="Calibri" w:hAnsi="Arial" w:cs="Arial"/>
              </w:rPr>
              <w:t xml:space="preserve"> £18,000 = £</w:t>
            </w:r>
            <w:r w:rsidRPr="00A756C3">
              <w:rPr>
                <w:rFonts w:ascii="Arial" w:eastAsia="Calibri" w:hAnsi="Arial" w:cs="Arial"/>
              </w:rPr>
              <w:t>31,5</w:t>
            </w:r>
            <w:r w:rsidR="00C20294" w:rsidRPr="00A756C3">
              <w:rPr>
                <w:rFonts w:ascii="Arial" w:eastAsia="Calibri" w:hAnsi="Arial" w:cs="Arial"/>
              </w:rPr>
              <w:t>00</w:t>
            </w:r>
          </w:p>
          <w:p w14:paraId="5A2318FD" w14:textId="77777777" w:rsidR="00C20294" w:rsidRPr="00A756C3" w:rsidRDefault="00C20294" w:rsidP="00C20294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   </w:t>
            </w:r>
            <w:r w:rsidRPr="00F42C6A">
              <w:rPr>
                <w:rFonts w:ascii="Arial" w:eastAsia="Calibri" w:hAnsi="Arial" w:cs="Arial"/>
                <w:b/>
              </w:rPr>
              <w:t>(1)</w:t>
            </w:r>
            <w:r w:rsidRPr="00A756C3">
              <w:rPr>
                <w:rFonts w:ascii="Arial" w:eastAsia="Calibri" w:hAnsi="Arial" w:cs="Arial"/>
              </w:rPr>
              <w:t xml:space="preserve">                           </w:t>
            </w:r>
            <w:r w:rsidRPr="00F42C6A">
              <w:rPr>
                <w:rFonts w:ascii="Arial" w:eastAsia="Calibri" w:hAnsi="Arial" w:cs="Arial"/>
                <w:b/>
              </w:rPr>
              <w:t>(1)</w:t>
            </w:r>
            <w:r w:rsidRPr="00A756C3">
              <w:rPr>
                <w:rFonts w:ascii="Arial" w:eastAsia="Calibri" w:hAnsi="Arial" w:cs="Arial"/>
              </w:rPr>
              <w:t xml:space="preserve"> </w:t>
            </w:r>
          </w:p>
          <w:p w14:paraId="5A2318FE" w14:textId="77777777" w:rsidR="00C20294" w:rsidRPr="00A756C3" w:rsidRDefault="00C20294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8FF" w14:textId="77777777" w:rsidR="00C20294" w:rsidRPr="00A756C3" w:rsidRDefault="00C20294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472" w:type="pct"/>
          </w:tcPr>
          <w:p w14:paraId="5A231900" w14:textId="77777777" w:rsidR="00C20294" w:rsidRPr="00A756C3" w:rsidRDefault="00C2029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42C6A">
              <w:rPr>
                <w:rFonts w:ascii="Arial" w:eastAsia="Calibri" w:hAnsi="Arial" w:cs="Arial"/>
                <w:b/>
              </w:rPr>
              <w:t>Max 2 marks</w:t>
            </w:r>
            <w:r w:rsidRPr="00A756C3">
              <w:rPr>
                <w:rFonts w:ascii="Arial" w:eastAsia="Calibri" w:hAnsi="Arial" w:cs="Arial"/>
              </w:rPr>
              <w:t xml:space="preserve"> if answer is incorrect based on correct/consequential figures used.</w:t>
            </w:r>
          </w:p>
          <w:p w14:paraId="5A231901" w14:textId="77777777" w:rsidR="00C20294" w:rsidRPr="00A756C3" w:rsidRDefault="00C2029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02" w14:textId="77777777" w:rsidR="00C20294" w:rsidRPr="00F42C6A" w:rsidRDefault="00F42C6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Assume profit. If candidate</w:t>
            </w:r>
            <w:r w:rsidR="00C20294" w:rsidRPr="00A756C3">
              <w:rPr>
                <w:rFonts w:ascii="Arial" w:eastAsia="Calibri" w:hAnsi="Arial" w:cs="Arial"/>
              </w:rPr>
              <w:t xml:space="preserve"> consequentially calculate</w:t>
            </w:r>
            <w:r>
              <w:rPr>
                <w:rFonts w:ascii="Arial" w:eastAsia="Calibri" w:hAnsi="Arial" w:cs="Arial"/>
              </w:rPr>
              <w:t>s</w:t>
            </w:r>
            <w:r w:rsidR="00C20294" w:rsidRPr="00A756C3">
              <w:rPr>
                <w:rFonts w:ascii="Arial" w:eastAsia="Calibri" w:hAnsi="Arial" w:cs="Arial"/>
              </w:rPr>
              <w:t xml:space="preserve"> a loss</w:t>
            </w:r>
            <w:r w:rsidR="00455843" w:rsidRPr="00A756C3">
              <w:rPr>
                <w:rFonts w:ascii="Arial" w:eastAsia="Calibri" w:hAnsi="Arial" w:cs="Arial"/>
              </w:rPr>
              <w:t xml:space="preserve">, this must be indicated, otherwise </w:t>
            </w:r>
            <w:r w:rsidR="00455843" w:rsidRPr="00F42C6A">
              <w:rPr>
                <w:rFonts w:ascii="Arial" w:eastAsia="Calibri" w:hAnsi="Arial" w:cs="Arial"/>
                <w:b/>
              </w:rPr>
              <w:t>max 2</w:t>
            </w:r>
            <w:r w:rsidRPr="00F42C6A">
              <w:rPr>
                <w:rFonts w:ascii="Arial" w:eastAsia="Calibri" w:hAnsi="Arial" w:cs="Arial"/>
                <w:b/>
              </w:rPr>
              <w:t xml:space="preserve"> marks.</w:t>
            </w:r>
          </w:p>
          <w:p w14:paraId="5A231903" w14:textId="77777777" w:rsidR="00455843" w:rsidRPr="00A756C3" w:rsidRDefault="0045584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55843" w:rsidRPr="00A756C3" w14:paraId="5A23190E" w14:textId="77777777" w:rsidTr="00A756C3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5A231905" w14:textId="77777777" w:rsidR="00455843" w:rsidRPr="00A756C3" w:rsidRDefault="0073587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06" w14:textId="77777777" w:rsidR="00455843" w:rsidRPr="00A756C3" w:rsidRDefault="00455843" w:rsidP="0045584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(c) (i)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5A231907" w14:textId="77777777" w:rsidR="00455843" w:rsidRPr="00A756C3" w:rsidRDefault="00455843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08" w14:textId="77777777" w:rsidR="00455843" w:rsidRPr="00A756C3" w:rsidRDefault="00F42C6A" w:rsidP="00F42C6A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£18,000 / £45 = 400 units</w:t>
            </w: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09" w14:textId="77777777" w:rsidR="00455843" w:rsidRPr="00A756C3" w:rsidRDefault="00455843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72" w:type="pct"/>
          </w:tcPr>
          <w:p w14:paraId="5A23190A" w14:textId="77777777" w:rsidR="00455843" w:rsidRDefault="00455843" w:rsidP="0045584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All or nothing</w:t>
            </w:r>
            <w:r w:rsidR="006F1258">
              <w:rPr>
                <w:rFonts w:ascii="Arial" w:eastAsia="Calibri" w:hAnsi="Arial" w:cs="Arial"/>
              </w:rPr>
              <w:t>.</w:t>
            </w:r>
          </w:p>
          <w:p w14:paraId="5A23190B" w14:textId="77777777" w:rsidR="006F1258" w:rsidRPr="00A756C3" w:rsidRDefault="006F1258" w:rsidP="0045584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0C" w14:textId="77777777" w:rsidR="00455843" w:rsidRPr="00A756C3" w:rsidRDefault="00455843" w:rsidP="0045584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42C6A">
              <w:rPr>
                <w:rFonts w:ascii="Arial" w:eastAsia="Calibri" w:hAnsi="Arial" w:cs="Arial"/>
                <w:b/>
              </w:rPr>
              <w:t>1 mark</w:t>
            </w:r>
            <w:r w:rsidRPr="00A756C3">
              <w:rPr>
                <w:rFonts w:ascii="Arial" w:eastAsia="Calibri" w:hAnsi="Arial" w:cs="Arial"/>
              </w:rPr>
              <w:t xml:space="preserve"> if arithmetic error (watch </w:t>
            </w:r>
            <w:r w:rsidR="00A55982">
              <w:rPr>
                <w:rFonts w:ascii="Arial" w:eastAsia="Calibri" w:hAnsi="Arial" w:cs="Arial"/>
              </w:rPr>
              <w:t xml:space="preserve">for </w:t>
            </w:r>
            <w:r w:rsidRPr="00A756C3">
              <w:rPr>
                <w:rFonts w:ascii="Arial" w:eastAsia="Calibri" w:hAnsi="Arial" w:cs="Arial"/>
              </w:rPr>
              <w:t>consequentiality)</w:t>
            </w:r>
            <w:r w:rsidR="00F42C6A">
              <w:rPr>
                <w:rFonts w:ascii="Arial" w:eastAsia="Calibri" w:hAnsi="Arial" w:cs="Arial"/>
              </w:rPr>
              <w:t>.</w:t>
            </w:r>
          </w:p>
          <w:p w14:paraId="5A23190D" w14:textId="77777777" w:rsidR="00455843" w:rsidRPr="00A756C3" w:rsidRDefault="00455843" w:rsidP="0045584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55843" w:rsidRPr="00A756C3" w14:paraId="5A23191D" w14:textId="77777777" w:rsidTr="00A756C3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</w:tcBorders>
          </w:tcPr>
          <w:p w14:paraId="5A23190F" w14:textId="77777777" w:rsidR="00455843" w:rsidRPr="00A756C3" w:rsidRDefault="0073587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10" w14:textId="77777777" w:rsidR="00455843" w:rsidRPr="00A756C3" w:rsidRDefault="0045584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(c) (ii)</w:t>
            </w:r>
          </w:p>
        </w:tc>
        <w:tc>
          <w:tcPr>
            <w:tcW w:w="2678" w:type="pct"/>
            <w:tcBorders>
              <w:top w:val="single" w:sz="4" w:space="0" w:color="auto"/>
            </w:tcBorders>
          </w:tcPr>
          <w:p w14:paraId="5A231911" w14:textId="77777777" w:rsidR="00455843" w:rsidRPr="00A756C3" w:rsidRDefault="00455843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12" w14:textId="77777777" w:rsidR="00455843" w:rsidRPr="00A756C3" w:rsidRDefault="00455843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1,100 </w:t>
            </w:r>
            <w:r w:rsidR="00F42C6A">
              <w:rPr>
                <w:rFonts w:ascii="Arial" w:eastAsia="Calibri" w:hAnsi="Arial" w:cs="Arial"/>
              </w:rPr>
              <w:t>−</w:t>
            </w:r>
            <w:r w:rsidRPr="00A756C3">
              <w:rPr>
                <w:rFonts w:ascii="Arial" w:eastAsia="Calibri" w:hAnsi="Arial" w:cs="Arial"/>
              </w:rPr>
              <w:t xml:space="preserve"> 400 = </w:t>
            </w:r>
            <w:r w:rsidR="00D50E06" w:rsidRPr="00A756C3">
              <w:rPr>
                <w:rFonts w:ascii="Arial" w:eastAsia="Calibri" w:hAnsi="Arial" w:cs="Arial"/>
              </w:rPr>
              <w:t xml:space="preserve">700 units </w:t>
            </w:r>
            <w:r w:rsidR="00D50E06" w:rsidRPr="00F42C6A">
              <w:rPr>
                <w:rFonts w:ascii="Arial" w:eastAsia="Calibri" w:hAnsi="Arial" w:cs="Arial"/>
                <w:b/>
              </w:rPr>
              <w:t>(2)</w:t>
            </w:r>
          </w:p>
          <w:p w14:paraId="5A231913" w14:textId="77777777" w:rsidR="00D50E06" w:rsidRPr="00A756C3" w:rsidRDefault="00D50E06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14" w14:textId="77777777" w:rsidR="00D50E06" w:rsidRPr="00A756C3" w:rsidRDefault="00D50E06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A2319B9" wp14:editId="5A2319BA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96520</wp:posOffset>
                      </wp:positionV>
                      <wp:extent cx="140020" cy="292608"/>
                      <wp:effectExtent l="0" t="0" r="12700" b="12700"/>
                      <wp:wrapNone/>
                      <wp:docPr id="31" name="Right Bracke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0020" cy="292608"/>
                              </a:xfrm>
                              <a:prstGeom prst="rightBracket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46AAD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31" o:spid="_x0000_s1026" type="#_x0000_t86" style="position:absolute;margin-left:17.55pt;margin-top:7.6pt;width:11.05pt;height:23.0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" adj="861" strokecolor="black [3213]" strokeweight="1.25pt"/>
                  </w:pict>
                </mc:Fallback>
              </mc:AlternateContent>
            </w:r>
            <w:r w:rsidRPr="00A756C3">
              <w:rPr>
                <w:rFonts w:ascii="Arial" w:eastAsia="Calibri" w:hAnsi="Arial" w:cs="Arial"/>
              </w:rPr>
              <w:t xml:space="preserve">700 </w:t>
            </w:r>
            <w:r w:rsidR="00F42C6A">
              <w:rPr>
                <w:rFonts w:ascii="Arial" w:eastAsia="Calibri" w:hAnsi="Arial" w:cs="Arial"/>
              </w:rPr>
              <w:t>×</w:t>
            </w:r>
            <w:r w:rsidRPr="00A756C3">
              <w:rPr>
                <w:rFonts w:ascii="Arial" w:eastAsia="Calibri" w:hAnsi="Arial" w:cs="Arial"/>
              </w:rPr>
              <w:t xml:space="preserve"> £85 = £59,500</w:t>
            </w:r>
          </w:p>
          <w:p w14:paraId="5A231915" w14:textId="77777777" w:rsidR="00D50E06" w:rsidRPr="00A756C3" w:rsidRDefault="00D50E06" w:rsidP="00D50E06">
            <w:pPr>
              <w:keepNext/>
              <w:keepLines/>
              <w:tabs>
                <w:tab w:val="left" w:pos="4725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16" w14:textId="77777777" w:rsidR="00D50E06" w:rsidRPr="00F42C6A" w:rsidRDefault="00D50E06" w:rsidP="00D50E06">
            <w:pPr>
              <w:keepNext/>
              <w:keepLines/>
              <w:tabs>
                <w:tab w:val="left" w:pos="4725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</w:rPr>
              <w:t xml:space="preserve">     </w:t>
            </w:r>
            <w:r w:rsidRPr="00F42C6A">
              <w:rPr>
                <w:rFonts w:ascii="Arial" w:eastAsia="Calibri" w:hAnsi="Arial" w:cs="Arial"/>
                <w:b/>
              </w:rPr>
              <w:t>(1)</w:t>
            </w:r>
          </w:p>
          <w:p w14:paraId="5A231917" w14:textId="77777777" w:rsidR="00D50E06" w:rsidRPr="00A756C3" w:rsidRDefault="00D50E06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18" w14:textId="77777777" w:rsidR="00D50E06" w:rsidRPr="00A756C3" w:rsidRDefault="00D50E0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472" w:type="pct"/>
          </w:tcPr>
          <w:p w14:paraId="5A231919" w14:textId="77777777" w:rsidR="00D50E06" w:rsidRDefault="00735870" w:rsidP="00D50E0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D50E06" w:rsidRPr="00A756C3">
              <w:rPr>
                <w:rFonts w:ascii="Arial" w:eastAsia="Calibri" w:hAnsi="Arial" w:cs="Arial"/>
              </w:rPr>
              <w:t xml:space="preserve">he first </w:t>
            </w:r>
            <w:r w:rsidR="00D50E06" w:rsidRPr="00F42C6A">
              <w:rPr>
                <w:rFonts w:ascii="Arial" w:eastAsia="Calibri" w:hAnsi="Arial" w:cs="Arial"/>
                <w:b/>
              </w:rPr>
              <w:t>2 marks</w:t>
            </w:r>
            <w:r w:rsidR="00D50E06" w:rsidRPr="00A756C3">
              <w:rPr>
                <w:rFonts w:ascii="Arial" w:eastAsia="Calibri" w:hAnsi="Arial" w:cs="Arial"/>
              </w:rPr>
              <w:t xml:space="preserve"> are all or nothing.</w:t>
            </w:r>
          </w:p>
          <w:p w14:paraId="5A23191A" w14:textId="77777777" w:rsidR="00F42C6A" w:rsidRPr="00A756C3" w:rsidRDefault="00F42C6A" w:rsidP="00D50E0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1B" w14:textId="77777777" w:rsidR="00455843" w:rsidRPr="00A756C3" w:rsidRDefault="00D50E06" w:rsidP="00D50E0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42C6A">
              <w:rPr>
                <w:rFonts w:ascii="Arial" w:eastAsia="Calibri" w:hAnsi="Arial" w:cs="Arial"/>
                <w:b/>
              </w:rPr>
              <w:t>1 mark</w:t>
            </w:r>
            <w:r w:rsidRPr="00A756C3">
              <w:rPr>
                <w:rFonts w:ascii="Arial" w:eastAsia="Calibri" w:hAnsi="Arial" w:cs="Arial"/>
              </w:rPr>
              <w:t xml:space="preserve"> if arithmetic error (watch</w:t>
            </w:r>
            <w:r w:rsidR="00A55982">
              <w:rPr>
                <w:rFonts w:ascii="Arial" w:eastAsia="Calibri" w:hAnsi="Arial" w:cs="Arial"/>
              </w:rPr>
              <w:t xml:space="preserve"> for</w:t>
            </w:r>
            <w:r w:rsidRPr="00A756C3">
              <w:rPr>
                <w:rFonts w:ascii="Arial" w:eastAsia="Calibri" w:hAnsi="Arial" w:cs="Arial"/>
              </w:rPr>
              <w:t xml:space="preserve"> consequentiality)</w:t>
            </w:r>
            <w:r w:rsidR="00F42C6A">
              <w:rPr>
                <w:rFonts w:ascii="Arial" w:eastAsia="Calibri" w:hAnsi="Arial" w:cs="Arial"/>
              </w:rPr>
              <w:t>.</w:t>
            </w:r>
          </w:p>
          <w:p w14:paraId="5A23191C" w14:textId="77777777" w:rsidR="00D50E06" w:rsidRPr="00A756C3" w:rsidRDefault="00D50E06" w:rsidP="00D50E0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5A23191E" w14:textId="77777777" w:rsidR="008208A4" w:rsidRDefault="008208A4">
      <w:pPr>
        <w:rPr>
          <w:rFonts w:ascii="Trebuchet MS" w:hAnsi="Trebuchet MS"/>
        </w:r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8737"/>
        <w:gridCol w:w="1027"/>
        <w:gridCol w:w="3862"/>
      </w:tblGrid>
      <w:tr w:rsidR="00D50E06" w:rsidRPr="00945775" w14:paraId="5A231923" w14:textId="77777777" w:rsidTr="00027C0D">
        <w:trPr>
          <w:cantSplit/>
          <w:trHeight w:val="350"/>
        </w:trPr>
        <w:tc>
          <w:tcPr>
            <w:tcW w:w="1129" w:type="dxa"/>
            <w:shd w:val="clear" w:color="auto" w:fill="D9D9D9"/>
          </w:tcPr>
          <w:p w14:paraId="5A23191F" w14:textId="77777777" w:rsidR="00D50E06" w:rsidRPr="00A756C3" w:rsidRDefault="00D50E0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8737" w:type="dxa"/>
            <w:shd w:val="clear" w:color="auto" w:fill="D9D9D9"/>
          </w:tcPr>
          <w:p w14:paraId="5A231920" w14:textId="77777777" w:rsidR="00D50E06" w:rsidRPr="00A756C3" w:rsidRDefault="00A756C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Expected a</w:t>
            </w:r>
            <w:r w:rsidR="00D50E06" w:rsidRPr="00A756C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0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21" w14:textId="77777777" w:rsidR="00D50E06" w:rsidRPr="00A756C3" w:rsidRDefault="00D50E06" w:rsidP="00A756C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 xml:space="preserve">Max </w:t>
            </w:r>
            <w:r w:rsidR="00A756C3" w:rsidRPr="00A756C3">
              <w:rPr>
                <w:rFonts w:ascii="Arial" w:eastAsia="Calibri" w:hAnsi="Arial" w:cs="Arial"/>
                <w:b/>
              </w:rPr>
              <w:t>m</w:t>
            </w:r>
            <w:r w:rsidRPr="00A756C3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3862" w:type="dxa"/>
            <w:shd w:val="clear" w:color="auto" w:fill="D9D9D9"/>
          </w:tcPr>
          <w:p w14:paraId="5A231922" w14:textId="77777777" w:rsidR="00D50E06" w:rsidRPr="00A756C3" w:rsidRDefault="00A756C3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Additional g</w:t>
            </w:r>
            <w:r w:rsidR="00D50E06" w:rsidRPr="00A756C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D50E06" w:rsidRPr="00945775" w14:paraId="5A231936" w14:textId="77777777" w:rsidTr="00027C0D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5A231924" w14:textId="77777777" w:rsidR="00D50E06" w:rsidRPr="00A756C3" w:rsidRDefault="0073587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25" w14:textId="77777777" w:rsidR="00D50E06" w:rsidRPr="00A756C3" w:rsidRDefault="00B70F48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(c) (iii)</w:t>
            </w:r>
          </w:p>
        </w:tc>
        <w:tc>
          <w:tcPr>
            <w:tcW w:w="8737" w:type="dxa"/>
            <w:tcBorders>
              <w:top w:val="nil"/>
              <w:bottom w:val="single" w:sz="4" w:space="0" w:color="auto"/>
            </w:tcBorders>
          </w:tcPr>
          <w:p w14:paraId="5A231926" w14:textId="77777777" w:rsidR="00D50E06" w:rsidRPr="00A756C3" w:rsidRDefault="00D50E0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27" w14:textId="4CBE3172" w:rsidR="00B70F48" w:rsidRPr="00A756C3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  <w:r w:rsidRPr="00A756C3">
              <w:rPr>
                <w:rFonts w:ascii="Arial" w:hAnsi="Arial" w:cs="Arial"/>
              </w:rPr>
              <w:t xml:space="preserve">(£54,000 + £18,000) = </w:t>
            </w:r>
            <w:r w:rsidR="00B64285" w:rsidRPr="00A756C3">
              <w:rPr>
                <w:rFonts w:ascii="Arial" w:hAnsi="Arial" w:cs="Arial"/>
              </w:rPr>
              <w:t>£</w:t>
            </w:r>
            <w:r w:rsidR="00C65975">
              <w:rPr>
                <w:rFonts w:ascii="Arial" w:hAnsi="Arial" w:cs="Arial"/>
              </w:rPr>
              <w:t>72,</w:t>
            </w:r>
            <w:r w:rsidR="003E32EE">
              <w:rPr>
                <w:rFonts w:ascii="Arial" w:hAnsi="Arial" w:cs="Arial"/>
              </w:rPr>
              <w:t xml:space="preserve">000/£45 </w:t>
            </w:r>
            <w:r w:rsidRPr="00A756C3">
              <w:rPr>
                <w:rFonts w:ascii="Arial" w:hAnsi="Arial" w:cs="Arial"/>
              </w:rPr>
              <w:t>= 1,600 units</w:t>
            </w:r>
          </w:p>
          <w:p w14:paraId="5A231928" w14:textId="77777777" w:rsidR="00B70F48" w:rsidRPr="00F42C6A" w:rsidRDefault="00B70F48" w:rsidP="00B70F48">
            <w:pPr>
              <w:pStyle w:val="MITextMIBooklet"/>
              <w:keepNext/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</w:rPr>
              <w:t xml:space="preserve">           </w:t>
            </w:r>
            <w:r w:rsidR="00F42C6A">
              <w:rPr>
                <w:rFonts w:ascii="Arial" w:hAnsi="Arial" w:cs="Arial"/>
              </w:rPr>
              <w:t xml:space="preserve">    </w:t>
            </w:r>
            <w:r w:rsidRPr="00A756C3">
              <w:rPr>
                <w:rFonts w:ascii="Arial" w:hAnsi="Arial" w:cs="Arial"/>
              </w:rPr>
              <w:t xml:space="preserve">        </w:t>
            </w:r>
            <w:r w:rsidRPr="00F42C6A">
              <w:rPr>
                <w:rFonts w:ascii="Arial" w:hAnsi="Arial" w:cs="Arial"/>
                <w:b/>
              </w:rPr>
              <w:t>(1</w:t>
            </w:r>
            <w:r w:rsidRPr="00F42C6A">
              <w:rPr>
                <w:rFonts w:ascii="Arial" w:hAnsi="Arial" w:cs="Arial"/>
              </w:rPr>
              <w:t xml:space="preserve">)              </w:t>
            </w:r>
            <w:r w:rsidRPr="006F1258">
              <w:rPr>
                <w:rFonts w:ascii="Arial" w:hAnsi="Arial" w:cs="Arial"/>
                <w:b/>
              </w:rPr>
              <w:t>(1)</w:t>
            </w:r>
            <w:r w:rsidRPr="00F42C6A">
              <w:rPr>
                <w:rFonts w:ascii="Arial" w:hAnsi="Arial" w:cs="Arial"/>
                <w:b/>
              </w:rPr>
              <w:t xml:space="preserve">        (1)</w:t>
            </w:r>
          </w:p>
          <w:p w14:paraId="5A231929" w14:textId="77777777" w:rsidR="00B70F48" w:rsidRPr="00A756C3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5A23192A" w14:textId="77777777" w:rsidR="00B70F48" w:rsidRPr="00F42C6A" w:rsidRDefault="00B70F48" w:rsidP="00B70F48">
            <w:pPr>
              <w:pStyle w:val="MITextMIBooklet"/>
              <w:keepNext/>
              <w:rPr>
                <w:rFonts w:ascii="Arial" w:hAnsi="Arial" w:cs="Arial"/>
                <w:b/>
              </w:rPr>
            </w:pPr>
            <w:r w:rsidRPr="00F42C6A">
              <w:rPr>
                <w:rFonts w:ascii="Arial" w:hAnsi="Arial" w:cs="Arial"/>
                <w:b/>
              </w:rPr>
              <w:t>OR</w:t>
            </w:r>
          </w:p>
          <w:p w14:paraId="5A23192B" w14:textId="77777777" w:rsidR="00B70F48" w:rsidRPr="00A756C3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5A23192C" w14:textId="77777777" w:rsidR="00B70F48" w:rsidRPr="00A756C3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  <w:r w:rsidRPr="00A756C3">
              <w:rPr>
                <w:rFonts w:ascii="Arial" w:hAnsi="Arial" w:cs="Arial"/>
              </w:rPr>
              <w:t>£54,000/£45 = 1,200 + 400 = 1,600 Units</w:t>
            </w:r>
          </w:p>
          <w:p w14:paraId="5A23192D" w14:textId="77777777" w:rsidR="00B70F48" w:rsidRPr="00F42C6A" w:rsidRDefault="00B70F48" w:rsidP="00B70F48">
            <w:pPr>
              <w:pStyle w:val="MITextMIBooklet"/>
              <w:keepNext/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</w:rPr>
              <w:t xml:space="preserve">      </w:t>
            </w:r>
            <w:r w:rsidR="00F42C6A">
              <w:rPr>
                <w:rFonts w:ascii="Arial" w:hAnsi="Arial" w:cs="Arial"/>
              </w:rPr>
              <w:t xml:space="preserve">  </w:t>
            </w:r>
            <w:r w:rsidRPr="00A756C3">
              <w:rPr>
                <w:rFonts w:ascii="Arial" w:hAnsi="Arial" w:cs="Arial"/>
              </w:rPr>
              <w:t xml:space="preserve">       </w:t>
            </w:r>
            <w:r w:rsidRPr="00F42C6A">
              <w:rPr>
                <w:rFonts w:ascii="Arial" w:hAnsi="Arial" w:cs="Arial"/>
                <w:b/>
              </w:rPr>
              <w:t>(1)</w:t>
            </w:r>
            <w:r w:rsidRPr="00A756C3">
              <w:rPr>
                <w:rFonts w:ascii="Arial" w:hAnsi="Arial" w:cs="Arial"/>
              </w:rPr>
              <w:t xml:space="preserve">       </w:t>
            </w:r>
            <w:r w:rsidRPr="00A756C3">
              <w:rPr>
                <w:rFonts w:ascii="Arial" w:hAnsi="Arial" w:cs="Arial"/>
              </w:rPr>
              <w:tab/>
              <w:t xml:space="preserve">  </w:t>
            </w:r>
            <w:r w:rsidRPr="00F42C6A">
              <w:rPr>
                <w:rFonts w:ascii="Arial" w:hAnsi="Arial" w:cs="Arial"/>
                <w:b/>
              </w:rPr>
              <w:t xml:space="preserve">(1) </w:t>
            </w:r>
            <w:r w:rsidRPr="00A756C3">
              <w:rPr>
                <w:rFonts w:ascii="Arial" w:hAnsi="Arial" w:cs="Arial"/>
              </w:rPr>
              <w:t xml:space="preserve">         </w:t>
            </w:r>
            <w:r w:rsidRPr="00F42C6A">
              <w:rPr>
                <w:rFonts w:ascii="Arial" w:hAnsi="Arial" w:cs="Arial"/>
                <w:b/>
              </w:rPr>
              <w:t>(1)</w:t>
            </w:r>
          </w:p>
          <w:p w14:paraId="5A23192E" w14:textId="77777777" w:rsidR="00B70F48" w:rsidRPr="00A756C3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5A23192F" w14:textId="77777777" w:rsidR="00D50E06" w:rsidRPr="00A756C3" w:rsidRDefault="00D50E06" w:rsidP="009722D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30" w14:textId="77777777" w:rsidR="00D50E06" w:rsidRPr="00A756C3" w:rsidRDefault="00B70F48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3862" w:type="dxa"/>
          </w:tcPr>
          <w:p w14:paraId="5A231931" w14:textId="77777777" w:rsidR="00B70F48" w:rsidRPr="00A756C3" w:rsidRDefault="00B70F48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Watch</w:t>
            </w:r>
            <w:r w:rsidR="00A55982">
              <w:rPr>
                <w:rFonts w:ascii="Arial" w:eastAsia="Calibri" w:hAnsi="Arial" w:cs="Arial"/>
              </w:rPr>
              <w:t xml:space="preserve"> for</w:t>
            </w:r>
            <w:r w:rsidRPr="00A756C3">
              <w:rPr>
                <w:rFonts w:ascii="Arial" w:eastAsia="Calibri" w:hAnsi="Arial" w:cs="Arial"/>
              </w:rPr>
              <w:t xml:space="preserve"> consequentiality</w:t>
            </w:r>
            <w:r w:rsidR="00F42C6A">
              <w:rPr>
                <w:rFonts w:ascii="Arial" w:eastAsia="Calibri" w:hAnsi="Arial" w:cs="Arial"/>
              </w:rPr>
              <w:t>.</w:t>
            </w:r>
          </w:p>
          <w:p w14:paraId="5A231932" w14:textId="77777777" w:rsidR="00B70F48" w:rsidRPr="00A756C3" w:rsidRDefault="00B70F48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33" w14:textId="77777777" w:rsidR="00B70F48" w:rsidRPr="00A756C3" w:rsidRDefault="00B70F48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42C6A">
              <w:rPr>
                <w:rFonts w:ascii="Arial" w:eastAsia="Calibri" w:hAnsi="Arial" w:cs="Arial"/>
                <w:b/>
              </w:rPr>
              <w:t>Max 2 marks</w:t>
            </w:r>
            <w:r w:rsidRPr="00A756C3">
              <w:rPr>
                <w:rFonts w:ascii="Arial" w:eastAsia="Calibri" w:hAnsi="Arial" w:cs="Arial"/>
              </w:rPr>
              <w:t xml:space="preserve"> if answer incorrect based on figures used</w:t>
            </w:r>
            <w:r w:rsidR="00F42C6A">
              <w:rPr>
                <w:rFonts w:ascii="Arial" w:eastAsia="Calibri" w:hAnsi="Arial" w:cs="Arial"/>
              </w:rPr>
              <w:t>.</w:t>
            </w:r>
          </w:p>
          <w:p w14:paraId="5A231934" w14:textId="77777777" w:rsidR="00B70F48" w:rsidRPr="00A756C3" w:rsidRDefault="00B70F48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35" w14:textId="77777777" w:rsidR="00EC2550" w:rsidRPr="00A756C3" w:rsidRDefault="00B70F48" w:rsidP="006F125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Candidates may us</w:t>
            </w:r>
            <w:r w:rsidR="00EC2550" w:rsidRPr="00A756C3">
              <w:rPr>
                <w:rFonts w:ascii="Arial" w:eastAsia="Calibri" w:hAnsi="Arial" w:cs="Arial"/>
              </w:rPr>
              <w:t xml:space="preserve">e a different </w:t>
            </w:r>
            <w:r w:rsidR="006F1258">
              <w:rPr>
                <w:rFonts w:ascii="Arial" w:eastAsia="Calibri" w:hAnsi="Arial" w:cs="Arial"/>
              </w:rPr>
              <w:t>method to get correct answer.</w:t>
            </w:r>
          </w:p>
        </w:tc>
      </w:tr>
      <w:tr w:rsidR="00D50E06" w:rsidRPr="00945775" w14:paraId="5A231987" w14:textId="77777777" w:rsidTr="00027C0D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A231937" w14:textId="77777777" w:rsidR="00D50E06" w:rsidRPr="00A756C3" w:rsidRDefault="0073587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38" w14:textId="77777777" w:rsidR="00D50E06" w:rsidRPr="00A756C3" w:rsidRDefault="004A6722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PART B</w:t>
            </w:r>
          </w:p>
        </w:tc>
        <w:tc>
          <w:tcPr>
            <w:tcW w:w="8737" w:type="dxa"/>
            <w:tcBorders>
              <w:top w:val="single" w:sz="4" w:space="0" w:color="auto"/>
              <w:bottom w:val="single" w:sz="4" w:space="0" w:color="auto"/>
            </w:tcBorders>
          </w:tcPr>
          <w:p w14:paraId="5A231939" w14:textId="77777777" w:rsidR="00D50E06" w:rsidRPr="00A756C3" w:rsidRDefault="00D50E0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283" w:type="dxa"/>
              <w:tblLayout w:type="fixed"/>
              <w:tblLook w:val="01E0" w:firstRow="1" w:lastRow="1" w:firstColumn="1" w:lastColumn="1" w:noHBand="0" w:noVBand="0"/>
            </w:tblPr>
            <w:tblGrid>
              <w:gridCol w:w="706"/>
              <w:gridCol w:w="979"/>
              <w:gridCol w:w="584"/>
              <w:gridCol w:w="712"/>
              <w:gridCol w:w="543"/>
              <w:gridCol w:w="425"/>
              <w:gridCol w:w="591"/>
              <w:gridCol w:w="701"/>
              <w:gridCol w:w="8"/>
              <w:gridCol w:w="547"/>
              <w:gridCol w:w="425"/>
              <w:gridCol w:w="717"/>
              <w:gridCol w:w="8"/>
              <w:gridCol w:w="709"/>
              <w:gridCol w:w="552"/>
              <w:gridCol w:w="934"/>
              <w:gridCol w:w="142"/>
            </w:tblGrid>
            <w:tr w:rsidR="00027C0D" w:rsidRPr="00A756C3" w14:paraId="5A231943" w14:textId="77777777" w:rsidTr="00E52898">
              <w:trPr>
                <w:gridAfter w:val="1"/>
                <w:wAfter w:w="142" w:type="dxa"/>
              </w:trPr>
              <w:tc>
                <w:tcPr>
                  <w:tcW w:w="706" w:type="dxa"/>
                  <w:hideMark/>
                </w:tcPr>
                <w:p w14:paraId="5A23193A" w14:textId="77777777" w:rsidR="004A6722" w:rsidRPr="00A756C3" w:rsidRDefault="004A6722" w:rsidP="004A672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79" w:type="dxa"/>
                  <w:hideMark/>
                </w:tcPr>
                <w:p w14:paraId="5A23193B" w14:textId="77777777" w:rsidR="004A6722" w:rsidRPr="00A756C3" w:rsidRDefault="004A6722" w:rsidP="004A672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>Details</w:t>
                  </w:r>
                </w:p>
              </w:tc>
              <w:tc>
                <w:tcPr>
                  <w:tcW w:w="1839" w:type="dxa"/>
                  <w:gridSpan w:val="3"/>
                  <w:hideMark/>
                </w:tcPr>
                <w:p w14:paraId="5A23193C" w14:textId="77777777" w:rsidR="004A6722" w:rsidRDefault="004A6722" w:rsidP="006452F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>Receipts</w:t>
                  </w:r>
                </w:p>
                <w:p w14:paraId="5A23193D" w14:textId="77777777" w:rsidR="00451BB3" w:rsidRPr="00A756C3" w:rsidRDefault="00451BB3" w:rsidP="006452F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5A23193E" w14:textId="77777777" w:rsidR="004A6722" w:rsidRPr="00A756C3" w:rsidRDefault="004A6722" w:rsidP="006452F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1847" w:type="dxa"/>
                  <w:gridSpan w:val="4"/>
                  <w:hideMark/>
                </w:tcPr>
                <w:p w14:paraId="5A23193F" w14:textId="77777777" w:rsidR="004A6722" w:rsidRPr="00A756C3" w:rsidRDefault="004A6722" w:rsidP="006452F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>Issues</w:t>
                  </w:r>
                </w:p>
              </w:tc>
              <w:tc>
                <w:tcPr>
                  <w:tcW w:w="425" w:type="dxa"/>
                </w:tcPr>
                <w:p w14:paraId="5A231940" w14:textId="77777777" w:rsidR="004A6722" w:rsidRPr="00A756C3" w:rsidRDefault="004A6722" w:rsidP="006452F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1986" w:type="dxa"/>
                  <w:gridSpan w:val="4"/>
                  <w:hideMark/>
                </w:tcPr>
                <w:p w14:paraId="5A231941" w14:textId="77777777" w:rsidR="004A6722" w:rsidRPr="00A756C3" w:rsidRDefault="004A6722" w:rsidP="006452F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>Balance</w:t>
                  </w:r>
                </w:p>
              </w:tc>
              <w:tc>
                <w:tcPr>
                  <w:tcW w:w="934" w:type="dxa"/>
                </w:tcPr>
                <w:p w14:paraId="5A231942" w14:textId="77777777" w:rsidR="004A6722" w:rsidRPr="00A756C3" w:rsidRDefault="004A6722" w:rsidP="004A672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</w:tr>
            <w:tr w:rsidR="00405428" w:rsidRPr="00A756C3" w14:paraId="16FE2F07" w14:textId="77777777" w:rsidTr="00E52898">
              <w:trPr>
                <w:gridAfter w:val="1"/>
                <w:wAfter w:w="142" w:type="dxa"/>
              </w:trPr>
              <w:tc>
                <w:tcPr>
                  <w:tcW w:w="706" w:type="dxa"/>
                </w:tcPr>
                <w:p w14:paraId="4357FA56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979" w:type="dxa"/>
                </w:tcPr>
                <w:p w14:paraId="212B9AC6" w14:textId="77777777" w:rsidR="00027C0D" w:rsidRPr="00A756C3" w:rsidRDefault="00027C0D" w:rsidP="00027C0D">
                  <w:pPr>
                    <w:tabs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</w:tcPr>
                <w:p w14:paraId="7955D9A7" w14:textId="2131C7E0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Qty</w:t>
                  </w:r>
                </w:p>
              </w:tc>
              <w:tc>
                <w:tcPr>
                  <w:tcW w:w="712" w:type="dxa"/>
                </w:tcPr>
                <w:p w14:paraId="6D8BDA12" w14:textId="118196B8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CPU</w:t>
                  </w:r>
                </w:p>
              </w:tc>
              <w:tc>
                <w:tcPr>
                  <w:tcW w:w="543" w:type="dxa"/>
                </w:tcPr>
                <w:p w14:paraId="20DD5621" w14:textId="4D732C17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Tot</w:t>
                  </w:r>
                </w:p>
              </w:tc>
              <w:tc>
                <w:tcPr>
                  <w:tcW w:w="425" w:type="dxa"/>
                </w:tcPr>
                <w:p w14:paraId="663DEC4E" w14:textId="77777777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</w:p>
              </w:tc>
              <w:tc>
                <w:tcPr>
                  <w:tcW w:w="591" w:type="dxa"/>
                </w:tcPr>
                <w:p w14:paraId="437A159A" w14:textId="12C16775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Qty</w:t>
                  </w:r>
                </w:p>
              </w:tc>
              <w:tc>
                <w:tcPr>
                  <w:tcW w:w="701" w:type="dxa"/>
                </w:tcPr>
                <w:p w14:paraId="3D9B7FE0" w14:textId="20AAC0AF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CPU</w:t>
                  </w:r>
                </w:p>
              </w:tc>
              <w:tc>
                <w:tcPr>
                  <w:tcW w:w="555" w:type="dxa"/>
                  <w:gridSpan w:val="2"/>
                </w:tcPr>
                <w:p w14:paraId="709F4EA4" w14:textId="51AEB07F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Tot</w:t>
                  </w:r>
                </w:p>
              </w:tc>
              <w:tc>
                <w:tcPr>
                  <w:tcW w:w="425" w:type="dxa"/>
                </w:tcPr>
                <w:p w14:paraId="2A98CF68" w14:textId="77777777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</w:p>
              </w:tc>
              <w:tc>
                <w:tcPr>
                  <w:tcW w:w="717" w:type="dxa"/>
                </w:tcPr>
                <w:p w14:paraId="51549DA0" w14:textId="7076048C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Qty</w:t>
                  </w:r>
                </w:p>
              </w:tc>
              <w:tc>
                <w:tcPr>
                  <w:tcW w:w="717" w:type="dxa"/>
                  <w:gridSpan w:val="2"/>
                </w:tcPr>
                <w:p w14:paraId="362FF58B" w14:textId="7A996FE2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CPU</w:t>
                  </w:r>
                </w:p>
              </w:tc>
              <w:tc>
                <w:tcPr>
                  <w:tcW w:w="552" w:type="dxa"/>
                </w:tcPr>
                <w:p w14:paraId="43599CED" w14:textId="6B662936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8"/>
                      <w:szCs w:val="18"/>
                    </w:rPr>
                    <w:t>Tot</w:t>
                  </w:r>
                </w:p>
              </w:tc>
              <w:tc>
                <w:tcPr>
                  <w:tcW w:w="934" w:type="dxa"/>
                </w:tcPr>
                <w:p w14:paraId="5FE60943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</w:tr>
            <w:tr w:rsidR="00E52898" w:rsidRPr="00A756C3" w14:paraId="0B7C9D37" w14:textId="77777777" w:rsidTr="00E52898">
              <w:trPr>
                <w:gridAfter w:val="1"/>
                <w:wAfter w:w="142" w:type="dxa"/>
              </w:trPr>
              <w:tc>
                <w:tcPr>
                  <w:tcW w:w="706" w:type="dxa"/>
                </w:tcPr>
                <w:p w14:paraId="0C8179FE" w14:textId="25CD1D46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1/11</w:t>
                  </w:r>
                </w:p>
              </w:tc>
              <w:tc>
                <w:tcPr>
                  <w:tcW w:w="979" w:type="dxa"/>
                </w:tcPr>
                <w:p w14:paraId="67486DD7" w14:textId="77777777" w:rsid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Balance</w:t>
                  </w:r>
                </w:p>
                <w:p w14:paraId="5E31B587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</w:tcPr>
                <w:p w14:paraId="340DD4FC" w14:textId="77777777" w:rsid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12" w:type="dxa"/>
                </w:tcPr>
                <w:p w14:paraId="11B09254" w14:textId="77777777" w:rsid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43" w:type="dxa"/>
                </w:tcPr>
                <w:p w14:paraId="3DEA5EA2" w14:textId="77777777" w:rsid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633D3694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</w:tcPr>
                <w:p w14:paraId="3E63C1C7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140DCC5B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55" w:type="dxa"/>
                  <w:gridSpan w:val="2"/>
                </w:tcPr>
                <w:p w14:paraId="70658976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02575BDF" w14:textId="77777777" w:rsidR="00027C0D" w:rsidRPr="00550A9C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14:paraId="6C6C31FB" w14:textId="10F39A7E" w:rsidR="00027C0D" w:rsidRPr="00550A9C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</w:pPr>
                  <w:r w:rsidRPr="00550A9C"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17" w:type="dxa"/>
                  <w:gridSpan w:val="2"/>
                </w:tcPr>
                <w:p w14:paraId="0DC65E54" w14:textId="61B4E09A" w:rsidR="00027C0D" w:rsidRPr="00550A9C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</w:pPr>
                  <w:r w:rsidRPr="00550A9C"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  <w:t>6.00</w:t>
                  </w:r>
                </w:p>
              </w:tc>
              <w:tc>
                <w:tcPr>
                  <w:tcW w:w="552" w:type="dxa"/>
                </w:tcPr>
                <w:p w14:paraId="0E1D758A" w14:textId="5A62574B" w:rsidR="00027C0D" w:rsidRPr="00550A9C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</w:pPr>
                  <w:r w:rsidRPr="00550A9C">
                    <w:rPr>
                      <w:rFonts w:ascii="Arial" w:hAnsi="Arial" w:cs="Arial"/>
                      <w:bCs/>
                      <w:spacing w:val="-3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934" w:type="dxa"/>
                </w:tcPr>
                <w:p w14:paraId="1B32EB61" w14:textId="02FECCE6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</w:tr>
            <w:tr w:rsidR="00E52898" w:rsidRPr="00A756C3" w14:paraId="5A23194D" w14:textId="77777777" w:rsidTr="00E52898">
              <w:tc>
                <w:tcPr>
                  <w:tcW w:w="706" w:type="dxa"/>
                  <w:hideMark/>
                </w:tcPr>
                <w:p w14:paraId="5A231944" w14:textId="005C817C" w:rsidR="00027C0D" w:rsidRPr="00A756C3" w:rsidRDefault="00027C0D" w:rsidP="00027C0D">
                  <w:pPr>
                    <w:tabs>
                      <w:tab w:val="left" w:pos="-72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3/11</w:t>
                  </w:r>
                </w:p>
              </w:tc>
              <w:tc>
                <w:tcPr>
                  <w:tcW w:w="979" w:type="dxa"/>
                  <w:hideMark/>
                </w:tcPr>
                <w:p w14:paraId="5A231946" w14:textId="77E02D76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Finance</w:t>
                  </w:r>
                </w:p>
              </w:tc>
              <w:tc>
                <w:tcPr>
                  <w:tcW w:w="584" w:type="dxa"/>
                </w:tcPr>
                <w:p w14:paraId="2C564AFB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12" w:type="dxa"/>
                </w:tcPr>
                <w:p w14:paraId="05874BC4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43" w:type="dxa"/>
                </w:tcPr>
                <w:p w14:paraId="5A231947" w14:textId="37755BFA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5A231948" w14:textId="77777777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</w:tcPr>
                <w:p w14:paraId="5311B499" w14:textId="010ECCDA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01" w:type="dxa"/>
                </w:tcPr>
                <w:p w14:paraId="694A2AAB" w14:textId="380024D0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6.00</w:t>
                  </w:r>
                </w:p>
              </w:tc>
              <w:tc>
                <w:tcPr>
                  <w:tcW w:w="555" w:type="dxa"/>
                  <w:gridSpan w:val="2"/>
                </w:tcPr>
                <w:p w14:paraId="5A231949" w14:textId="1E16372F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425" w:type="dxa"/>
                </w:tcPr>
                <w:p w14:paraId="5A23194A" w14:textId="606FF4C4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  <w:tc>
                <w:tcPr>
                  <w:tcW w:w="717" w:type="dxa"/>
                </w:tcPr>
                <w:p w14:paraId="70F9E6D8" w14:textId="6B3E45C8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17" w:type="dxa"/>
                  <w:gridSpan w:val="2"/>
                </w:tcPr>
                <w:p w14:paraId="3E19F0A5" w14:textId="784FD72F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6.00</w:t>
                  </w:r>
                </w:p>
              </w:tc>
              <w:tc>
                <w:tcPr>
                  <w:tcW w:w="552" w:type="dxa"/>
                </w:tcPr>
                <w:p w14:paraId="5A23194B" w14:textId="12D96ED5" w:rsidR="00027C0D" w:rsidRPr="00A756C3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076" w:type="dxa"/>
                  <w:gridSpan w:val="2"/>
                  <w:hideMark/>
                </w:tcPr>
                <w:p w14:paraId="5A23194C" w14:textId="77777777" w:rsidR="00027C0D" w:rsidRPr="00027C0D" w:rsidRDefault="00027C0D" w:rsidP="00027C0D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</w:tr>
            <w:tr w:rsidR="00E52898" w:rsidRPr="00A756C3" w14:paraId="5A231956" w14:textId="77777777" w:rsidTr="00E52898">
              <w:trPr>
                <w:gridAfter w:val="1"/>
                <w:wAfter w:w="142" w:type="dxa"/>
              </w:trPr>
              <w:tc>
                <w:tcPr>
                  <w:tcW w:w="706" w:type="dxa"/>
                  <w:tcBorders>
                    <w:bottom w:val="single" w:sz="4" w:space="0" w:color="auto"/>
                  </w:tcBorders>
                  <w:hideMark/>
                </w:tcPr>
                <w:p w14:paraId="5A23194E" w14:textId="4FC992D5" w:rsidR="00405428" w:rsidRPr="00A756C3" w:rsidRDefault="00405428" w:rsidP="00405428">
                  <w:pPr>
                    <w:tabs>
                      <w:tab w:val="left" w:pos="-72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15/11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</w:tcBorders>
                  <w:hideMark/>
                </w:tcPr>
                <w:p w14:paraId="5A23194F" w14:textId="0284F5F4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Staple &amp; Co</w:t>
                  </w:r>
                </w:p>
              </w:tc>
              <w:tc>
                <w:tcPr>
                  <w:tcW w:w="584" w:type="dxa"/>
                  <w:tcBorders>
                    <w:bottom w:val="single" w:sz="4" w:space="0" w:color="auto"/>
                  </w:tcBorders>
                </w:tcPr>
                <w:p w14:paraId="567A9173" w14:textId="3EFA460A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14:paraId="372ADD37" w14:textId="480A3790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6.50</w:t>
                  </w:r>
                </w:p>
              </w:tc>
              <w:tc>
                <w:tcPr>
                  <w:tcW w:w="543" w:type="dxa"/>
                  <w:tcBorders>
                    <w:bottom w:val="single" w:sz="4" w:space="0" w:color="auto"/>
                  </w:tcBorders>
                </w:tcPr>
                <w:p w14:paraId="5A231950" w14:textId="64C0DE2E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650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14:paraId="5A231951" w14:textId="12742C15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  <w:tc>
                <w:tcPr>
                  <w:tcW w:w="591" w:type="dxa"/>
                  <w:tcBorders>
                    <w:bottom w:val="single" w:sz="4" w:space="0" w:color="auto"/>
                  </w:tcBorders>
                  <w:hideMark/>
                </w:tcPr>
                <w:p w14:paraId="351F1DB2" w14:textId="77777777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  <w:tcBorders>
                    <w:bottom w:val="single" w:sz="4" w:space="0" w:color="auto"/>
                  </w:tcBorders>
                </w:tcPr>
                <w:p w14:paraId="05C2FEDF" w14:textId="77777777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55" w:type="dxa"/>
                  <w:gridSpan w:val="2"/>
                  <w:tcBorders>
                    <w:bottom w:val="single" w:sz="4" w:space="0" w:color="auto"/>
                  </w:tcBorders>
                </w:tcPr>
                <w:p w14:paraId="5A231952" w14:textId="5706A61A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hideMark/>
                </w:tcPr>
                <w:p w14:paraId="5A231953" w14:textId="309BB4B3" w:rsidR="00405428" w:rsidRPr="00027C0D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</w:p>
              </w:tc>
              <w:tc>
                <w:tcPr>
                  <w:tcW w:w="717" w:type="dxa"/>
                  <w:tcBorders>
                    <w:bottom w:val="single" w:sz="4" w:space="0" w:color="auto"/>
                  </w:tcBorders>
                  <w:hideMark/>
                </w:tcPr>
                <w:p w14:paraId="2EAA22FF" w14:textId="77777777" w:rsidR="00E52898" w:rsidRDefault="00405428" w:rsidP="00E5289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20</w:t>
                  </w:r>
                </w:p>
                <w:p w14:paraId="0518F54F" w14:textId="66E65DD2" w:rsidR="00405428" w:rsidRPr="00A756C3" w:rsidRDefault="00E52898" w:rsidP="00E5289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7" w:type="dxa"/>
                  <w:gridSpan w:val="2"/>
                  <w:tcBorders>
                    <w:bottom w:val="single" w:sz="4" w:space="0" w:color="auto"/>
                  </w:tcBorders>
                </w:tcPr>
                <w:p w14:paraId="52F06409" w14:textId="77777777" w:rsidR="00E52898" w:rsidRDefault="00405428" w:rsidP="00E5289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6.00</w:t>
                  </w:r>
                </w:p>
                <w:p w14:paraId="29879704" w14:textId="4EDEC31F" w:rsidR="00405428" w:rsidRPr="00A756C3" w:rsidRDefault="00E52898" w:rsidP="00E5289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·</w:t>
                  </w: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52" w:type="dxa"/>
                  <w:tcBorders>
                    <w:bottom w:val="single" w:sz="4" w:space="0" w:color="auto"/>
                  </w:tcBorders>
                </w:tcPr>
                <w:p w14:paraId="5A231954" w14:textId="0E97D0D5" w:rsidR="00405428" w:rsidRPr="00A756C3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120</w:t>
                  </w:r>
                  <w:r w:rsidR="00E52898"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  <w:u w:val="single"/>
                    </w:rPr>
                    <w:t>650</w:t>
                  </w:r>
                </w:p>
              </w:tc>
              <w:tc>
                <w:tcPr>
                  <w:tcW w:w="934" w:type="dxa"/>
                  <w:tcBorders>
                    <w:bottom w:val="single" w:sz="4" w:space="0" w:color="auto"/>
                  </w:tcBorders>
                  <w:hideMark/>
                </w:tcPr>
                <w:p w14:paraId="5A231955" w14:textId="77777777" w:rsidR="00405428" w:rsidRPr="00027C0D" w:rsidRDefault="0040542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</w:tr>
            <w:tr w:rsidR="00E52898" w:rsidRPr="00A756C3" w14:paraId="5A23195F" w14:textId="77777777" w:rsidTr="00E52898">
              <w:trPr>
                <w:gridAfter w:val="1"/>
                <w:wAfter w:w="142" w:type="dxa"/>
              </w:trPr>
              <w:tc>
                <w:tcPr>
                  <w:tcW w:w="706" w:type="dxa"/>
                  <w:tcBorders>
                    <w:bottom w:val="nil"/>
                  </w:tcBorders>
                  <w:hideMark/>
                </w:tcPr>
                <w:p w14:paraId="5A231957" w14:textId="35C9FF7E" w:rsidR="00E52898" w:rsidRPr="00A756C3" w:rsidRDefault="00E52898" w:rsidP="00405428">
                  <w:pPr>
                    <w:tabs>
                      <w:tab w:val="left" w:pos="-72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979" w:type="dxa"/>
                  <w:tcBorders>
                    <w:bottom w:val="nil"/>
                  </w:tcBorders>
                  <w:hideMark/>
                </w:tcPr>
                <w:p w14:paraId="5A231958" w14:textId="5983F183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bottom w:val="nil"/>
                  </w:tcBorders>
                  <w:hideMark/>
                </w:tcPr>
                <w:p w14:paraId="4E2E3E5E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12" w:type="dxa"/>
                  <w:tcBorders>
                    <w:bottom w:val="nil"/>
                  </w:tcBorders>
                </w:tcPr>
                <w:p w14:paraId="5F1B89FE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43" w:type="dxa"/>
                  <w:tcBorders>
                    <w:bottom w:val="nil"/>
                  </w:tcBorders>
                </w:tcPr>
                <w:p w14:paraId="5A231959" w14:textId="07FE9F34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nil"/>
                  </w:tcBorders>
                  <w:hideMark/>
                </w:tcPr>
                <w:p w14:paraId="5A23195A" w14:textId="65ABFF76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</w:p>
              </w:tc>
              <w:tc>
                <w:tcPr>
                  <w:tcW w:w="591" w:type="dxa"/>
                  <w:tcBorders>
                    <w:bottom w:val="nil"/>
                  </w:tcBorders>
                </w:tcPr>
                <w:p w14:paraId="7AB61C8E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  <w:tcBorders>
                    <w:bottom w:val="nil"/>
                  </w:tcBorders>
                </w:tcPr>
                <w:p w14:paraId="37726C4C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55" w:type="dxa"/>
                  <w:gridSpan w:val="2"/>
                  <w:tcBorders>
                    <w:bottom w:val="nil"/>
                  </w:tcBorders>
                </w:tcPr>
                <w:p w14:paraId="5A23195B" w14:textId="6D7348A0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nil"/>
                  </w:tcBorders>
                </w:tcPr>
                <w:p w14:paraId="5A23195C" w14:textId="77777777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  <w:gridSpan w:val="2"/>
                  <w:tcBorders>
                    <w:bottom w:val="nil"/>
                  </w:tcBorders>
                  <w:hideMark/>
                </w:tcPr>
                <w:p w14:paraId="3ED32EF5" w14:textId="0AF1E8CE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bottom w:val="nil"/>
                  </w:tcBorders>
                </w:tcPr>
                <w:p w14:paraId="46BD3190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52" w:type="dxa"/>
                  <w:tcBorders>
                    <w:bottom w:val="nil"/>
                  </w:tcBorders>
                </w:tcPr>
                <w:p w14:paraId="5A23195D" w14:textId="7D7CDD3B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770</w:t>
                  </w:r>
                </w:p>
              </w:tc>
              <w:tc>
                <w:tcPr>
                  <w:tcW w:w="934" w:type="dxa"/>
                  <w:tcBorders>
                    <w:bottom w:val="nil"/>
                  </w:tcBorders>
                </w:tcPr>
                <w:p w14:paraId="5A23195E" w14:textId="51E4CFFB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</w:tr>
            <w:tr w:rsidR="00E52898" w:rsidRPr="00A756C3" w14:paraId="5A231973" w14:textId="77777777" w:rsidTr="00E52898">
              <w:trPr>
                <w:gridAfter w:val="1"/>
                <w:wAfter w:w="142" w:type="dxa"/>
              </w:trPr>
              <w:tc>
                <w:tcPr>
                  <w:tcW w:w="706" w:type="dxa"/>
                  <w:hideMark/>
                </w:tcPr>
                <w:p w14:paraId="5A23196B" w14:textId="77777777" w:rsidR="00E52898" w:rsidRPr="00A756C3" w:rsidRDefault="00E52898" w:rsidP="00405428">
                  <w:pPr>
                    <w:tabs>
                      <w:tab w:val="left" w:pos="-72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22/11</w:t>
                  </w:r>
                </w:p>
              </w:tc>
              <w:tc>
                <w:tcPr>
                  <w:tcW w:w="979" w:type="dxa"/>
                  <w:hideMark/>
                </w:tcPr>
                <w:p w14:paraId="5A23196C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 w:rsidRPr="00A756C3"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Legal</w:t>
                  </w:r>
                </w:p>
              </w:tc>
              <w:tc>
                <w:tcPr>
                  <w:tcW w:w="584" w:type="dxa"/>
                </w:tcPr>
                <w:p w14:paraId="6B90F4C2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12" w:type="dxa"/>
                </w:tcPr>
                <w:p w14:paraId="330A9749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43" w:type="dxa"/>
                </w:tcPr>
                <w:p w14:paraId="5A23196D" w14:textId="324DBE79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5A23196E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hideMark/>
                </w:tcPr>
                <w:p w14:paraId="03A6A250" w14:textId="0595DF11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09" w:type="dxa"/>
                  <w:gridSpan w:val="2"/>
                </w:tcPr>
                <w:p w14:paraId="2AAD86CB" w14:textId="5D2A220F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6.00</w:t>
                  </w:r>
                </w:p>
              </w:tc>
              <w:tc>
                <w:tcPr>
                  <w:tcW w:w="547" w:type="dxa"/>
                </w:tcPr>
                <w:p w14:paraId="5A23196F" w14:textId="75FC6F4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25" w:type="dxa"/>
                  <w:hideMark/>
                </w:tcPr>
                <w:p w14:paraId="5A231970" w14:textId="77777777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  <w:tc>
                <w:tcPr>
                  <w:tcW w:w="725" w:type="dxa"/>
                  <w:gridSpan w:val="2"/>
                </w:tcPr>
                <w:p w14:paraId="6ECAB5D7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71AEEE5E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52" w:type="dxa"/>
                </w:tcPr>
                <w:p w14:paraId="5A231971" w14:textId="2671976B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934" w:type="dxa"/>
                </w:tcPr>
                <w:p w14:paraId="5A231972" w14:textId="77777777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</w:p>
              </w:tc>
            </w:tr>
            <w:tr w:rsidR="00E52898" w:rsidRPr="00A756C3" w14:paraId="5A23197C" w14:textId="77777777" w:rsidTr="00E52898">
              <w:trPr>
                <w:gridAfter w:val="1"/>
                <w:wAfter w:w="142" w:type="dxa"/>
                <w:trHeight w:val="351"/>
              </w:trPr>
              <w:tc>
                <w:tcPr>
                  <w:tcW w:w="706" w:type="dxa"/>
                </w:tcPr>
                <w:p w14:paraId="5A231974" w14:textId="77777777" w:rsidR="00E52898" w:rsidRPr="00A756C3" w:rsidRDefault="00E52898" w:rsidP="00405428">
                  <w:pPr>
                    <w:tabs>
                      <w:tab w:val="left" w:pos="-720"/>
                    </w:tabs>
                    <w:suppressAutoHyphens/>
                    <w:ind w:right="-108"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979" w:type="dxa"/>
                </w:tcPr>
                <w:p w14:paraId="5A231975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</w:tcPr>
                <w:p w14:paraId="2901A061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712" w:type="dxa"/>
                </w:tcPr>
                <w:p w14:paraId="3E7280D4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43" w:type="dxa"/>
                </w:tcPr>
                <w:p w14:paraId="5A231976" w14:textId="41E27DD1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</w:tcPr>
                <w:p w14:paraId="5A231977" w14:textId="77777777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hideMark/>
                </w:tcPr>
                <w:p w14:paraId="45F72994" w14:textId="7C014CA3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09" w:type="dxa"/>
                  <w:gridSpan w:val="2"/>
                </w:tcPr>
                <w:p w14:paraId="3602F73F" w14:textId="7346DF63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6.50</w:t>
                  </w:r>
                </w:p>
              </w:tc>
              <w:tc>
                <w:tcPr>
                  <w:tcW w:w="547" w:type="dxa"/>
                </w:tcPr>
                <w:p w14:paraId="5A231978" w14:textId="0D9FDBB3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425" w:type="dxa"/>
                  <w:hideMark/>
                </w:tcPr>
                <w:p w14:paraId="5A231979" w14:textId="77777777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  <w:tc>
                <w:tcPr>
                  <w:tcW w:w="725" w:type="dxa"/>
                  <w:gridSpan w:val="2"/>
                </w:tcPr>
                <w:p w14:paraId="315CE5E8" w14:textId="170EA568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709" w:type="dxa"/>
                </w:tcPr>
                <w:p w14:paraId="53ECC4EE" w14:textId="705CE879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6.50</w:t>
                  </w:r>
                </w:p>
              </w:tc>
              <w:tc>
                <w:tcPr>
                  <w:tcW w:w="552" w:type="dxa"/>
                </w:tcPr>
                <w:p w14:paraId="5A23197A" w14:textId="688C646D" w:rsidR="00E52898" w:rsidRPr="00A756C3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934" w:type="dxa"/>
                  <w:hideMark/>
                </w:tcPr>
                <w:p w14:paraId="5A23197B" w14:textId="77777777" w:rsidR="00E52898" w:rsidRPr="00027C0D" w:rsidRDefault="00E52898" w:rsidP="0040542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</w:pPr>
                  <w:r w:rsidRPr="00027C0D">
                    <w:rPr>
                      <w:rFonts w:ascii="Arial" w:hAnsi="Arial" w:cs="Arial"/>
                      <w:b/>
                      <w:spacing w:val="-3"/>
                      <w:sz w:val="16"/>
                      <w:szCs w:val="16"/>
                    </w:rPr>
                    <w:t>(1)</w:t>
                  </w:r>
                </w:p>
              </w:tc>
            </w:tr>
          </w:tbl>
          <w:p w14:paraId="5A23197D" w14:textId="77777777" w:rsidR="004A6722" w:rsidRPr="00A756C3" w:rsidRDefault="004A6722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7E" w14:textId="77777777" w:rsidR="004A6722" w:rsidRPr="00A756C3" w:rsidRDefault="004A6722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0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7F" w14:textId="77777777" w:rsidR="00D50E06" w:rsidRPr="00A756C3" w:rsidRDefault="006452FC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3862" w:type="dxa"/>
          </w:tcPr>
          <w:p w14:paraId="5A231980" w14:textId="77777777" w:rsidR="00EC2550" w:rsidRPr="00A756C3" w:rsidRDefault="00EC255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Watch</w:t>
            </w:r>
            <w:r w:rsidR="00A55982">
              <w:rPr>
                <w:rFonts w:ascii="Arial" w:eastAsia="Calibri" w:hAnsi="Arial" w:cs="Arial"/>
              </w:rPr>
              <w:t xml:space="preserve"> for</w:t>
            </w:r>
            <w:r w:rsidRPr="00A756C3">
              <w:rPr>
                <w:rFonts w:ascii="Arial" w:eastAsia="Calibri" w:hAnsi="Arial" w:cs="Arial"/>
              </w:rPr>
              <w:t xml:space="preserve"> consequentiality throughout</w:t>
            </w:r>
            <w:r w:rsidR="00F42C6A">
              <w:rPr>
                <w:rFonts w:ascii="Arial" w:eastAsia="Calibri" w:hAnsi="Arial" w:cs="Arial"/>
              </w:rPr>
              <w:t>.</w:t>
            </w:r>
          </w:p>
          <w:p w14:paraId="5A231981" w14:textId="77777777" w:rsidR="00EC2550" w:rsidRPr="00A756C3" w:rsidRDefault="00EC255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82" w14:textId="77777777" w:rsidR="00EC2550" w:rsidRPr="00A756C3" w:rsidRDefault="00EC255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For mark to be </w:t>
            </w:r>
            <w:r w:rsidR="00451BB3">
              <w:rPr>
                <w:rFonts w:ascii="Arial" w:eastAsia="Calibri" w:hAnsi="Arial" w:cs="Arial"/>
              </w:rPr>
              <w:t>given</w:t>
            </w:r>
            <w:r w:rsidR="00F42C6A">
              <w:rPr>
                <w:rFonts w:ascii="Arial" w:eastAsia="Calibri" w:hAnsi="Arial" w:cs="Arial"/>
              </w:rPr>
              <w:t>,</w:t>
            </w:r>
            <w:r w:rsidRPr="00A756C3">
              <w:rPr>
                <w:rFonts w:ascii="Arial" w:eastAsia="Calibri" w:hAnsi="Arial" w:cs="Arial"/>
              </w:rPr>
              <w:t xml:space="preserve"> </w:t>
            </w:r>
            <w:r w:rsidR="00451BB3">
              <w:rPr>
                <w:rFonts w:ascii="Arial" w:eastAsia="Calibri" w:hAnsi="Arial" w:cs="Arial"/>
              </w:rPr>
              <w:t>must</w:t>
            </w:r>
            <w:r w:rsidR="00D00A08">
              <w:rPr>
                <w:rFonts w:ascii="Arial" w:eastAsia="Calibri" w:hAnsi="Arial" w:cs="Arial"/>
              </w:rPr>
              <w:t xml:space="preserve"> show</w:t>
            </w:r>
            <w:r w:rsidRPr="00A756C3">
              <w:rPr>
                <w:rFonts w:ascii="Arial" w:eastAsia="Calibri" w:hAnsi="Arial" w:cs="Arial"/>
              </w:rPr>
              <w:t xml:space="preserve"> units, cost per unit and total.</w:t>
            </w:r>
          </w:p>
          <w:p w14:paraId="5A231983" w14:textId="77777777" w:rsidR="00EC2550" w:rsidRPr="00A756C3" w:rsidRDefault="00EC255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84" w14:textId="77777777" w:rsidR="00EC2550" w:rsidRPr="00A756C3" w:rsidRDefault="00EC255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Balance on 15/11 can show £120 and £650 without the total </w:t>
            </w:r>
            <w:r w:rsidR="00856B1C" w:rsidRPr="00A756C3">
              <w:rPr>
                <w:rFonts w:ascii="Arial" w:eastAsia="Calibri" w:hAnsi="Arial" w:cs="Arial"/>
              </w:rPr>
              <w:t xml:space="preserve">or </w:t>
            </w:r>
            <w:r w:rsidR="00D00A08">
              <w:rPr>
                <w:rFonts w:ascii="Arial" w:eastAsia="Calibri" w:hAnsi="Arial" w:cs="Arial"/>
              </w:rPr>
              <w:t>it can show £770 on its own.</w:t>
            </w:r>
            <w:r w:rsidRPr="00A756C3">
              <w:rPr>
                <w:rFonts w:ascii="Arial" w:eastAsia="Calibri" w:hAnsi="Arial" w:cs="Arial"/>
              </w:rPr>
              <w:t xml:space="preserve"> However the units and cost per unit MUST be shown</w:t>
            </w:r>
            <w:r w:rsidR="00451BB3">
              <w:rPr>
                <w:rFonts w:ascii="Arial" w:eastAsia="Calibri" w:hAnsi="Arial" w:cs="Arial"/>
              </w:rPr>
              <w:t>.</w:t>
            </w:r>
          </w:p>
          <w:p w14:paraId="5A231985" w14:textId="77777777" w:rsidR="00EC2550" w:rsidRPr="00A756C3" w:rsidRDefault="00EC255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86" w14:textId="77777777" w:rsidR="00D50E06" w:rsidRPr="00A756C3" w:rsidRDefault="00EC2550" w:rsidP="00D00A0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If 22/11 issues are 40 @ £6</w:t>
            </w:r>
            <w:r w:rsidR="00D00A08">
              <w:rPr>
                <w:rFonts w:ascii="Arial" w:eastAsia="Calibri" w:hAnsi="Arial" w:cs="Arial"/>
              </w:rPr>
              <w:t>·</w:t>
            </w:r>
            <w:r w:rsidRPr="00A756C3">
              <w:rPr>
                <w:rFonts w:ascii="Arial" w:eastAsia="Calibri" w:hAnsi="Arial" w:cs="Arial"/>
              </w:rPr>
              <w:t xml:space="preserve">50 </w:t>
            </w:r>
            <w:r w:rsidR="00D00A08">
              <w:rPr>
                <w:rFonts w:ascii="Arial" w:eastAsia="Calibri" w:hAnsi="Arial" w:cs="Arial"/>
              </w:rPr>
              <w:t>—</w:t>
            </w:r>
            <w:r w:rsidRPr="00A756C3">
              <w:rPr>
                <w:rFonts w:ascii="Arial" w:eastAsia="Calibri" w:hAnsi="Arial" w:cs="Arial"/>
              </w:rPr>
              <w:t xml:space="preserve"> no </w:t>
            </w:r>
            <w:r w:rsidR="00D00A08">
              <w:rPr>
                <w:rFonts w:ascii="Arial" w:eastAsia="Calibri" w:hAnsi="Arial" w:cs="Arial"/>
              </w:rPr>
              <w:t>mark.</w:t>
            </w:r>
          </w:p>
        </w:tc>
      </w:tr>
    </w:tbl>
    <w:p w14:paraId="5A231988" w14:textId="77777777" w:rsidR="00451BB3" w:rsidRDefault="00451BB3">
      <w:r>
        <w:br w:type="page"/>
      </w:r>
    </w:p>
    <w:tbl>
      <w:tblPr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8489"/>
        <w:gridCol w:w="7"/>
        <w:gridCol w:w="1268"/>
        <w:gridCol w:w="13"/>
        <w:gridCol w:w="3849"/>
        <w:gridCol w:w="28"/>
      </w:tblGrid>
      <w:tr w:rsidR="00451BB3" w:rsidRPr="00945775" w14:paraId="5A23198D" w14:textId="77777777" w:rsidTr="00041191">
        <w:trPr>
          <w:gridAfter w:val="1"/>
          <w:wAfter w:w="28" w:type="dxa"/>
          <w:cantSplit/>
          <w:trHeight w:val="35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A231989" w14:textId="77777777" w:rsidR="00451BB3" w:rsidRPr="00B70F48" w:rsidRDefault="00451BB3" w:rsidP="00B26F52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lastRenderedPageBreak/>
              <w:t>Qu</w:t>
            </w:r>
            <w:r w:rsidRPr="00B70F48">
              <w:rPr>
                <w:rFonts w:ascii="Trebuchet MS" w:eastAsia="Calibri" w:hAnsi="Trebuchet MS" w:cs="Arial"/>
                <w:b/>
              </w:rPr>
              <w:t>estion</w:t>
            </w:r>
          </w:p>
        </w:tc>
        <w:tc>
          <w:tcPr>
            <w:tcW w:w="84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A23198A" w14:textId="77777777" w:rsidR="00451BB3" w:rsidRPr="00B70F48" w:rsidRDefault="00451BB3" w:rsidP="00B26F5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Expected a</w:t>
            </w:r>
            <w:r w:rsidRPr="00B70F48">
              <w:rPr>
                <w:rFonts w:ascii="Trebuchet MS" w:eastAsia="Calibri" w:hAnsi="Trebuchet MS" w:cs="Arial"/>
                <w:b/>
              </w:rPr>
              <w:t>nswer(s)</w:t>
            </w:r>
          </w:p>
        </w:tc>
        <w:tc>
          <w:tcPr>
            <w:tcW w:w="1268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8B" w14:textId="77777777" w:rsidR="00451BB3" w:rsidRPr="00B70F48" w:rsidRDefault="00451BB3" w:rsidP="00B26F52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Max m</w:t>
            </w:r>
            <w:r w:rsidRPr="00B70F48">
              <w:rPr>
                <w:rFonts w:ascii="Trebuchet MS" w:eastAsia="Calibri" w:hAnsi="Trebuchet MS" w:cs="Arial"/>
                <w:b/>
              </w:rPr>
              <w:t>ark</w:t>
            </w:r>
          </w:p>
        </w:tc>
        <w:tc>
          <w:tcPr>
            <w:tcW w:w="3862" w:type="dxa"/>
            <w:gridSpan w:val="2"/>
            <w:shd w:val="clear" w:color="auto" w:fill="D9D9D9" w:themeFill="background1" w:themeFillShade="D9"/>
          </w:tcPr>
          <w:p w14:paraId="5A23198C" w14:textId="77777777" w:rsidR="00451BB3" w:rsidRPr="00B70F48" w:rsidRDefault="00451BB3" w:rsidP="00B26F52">
            <w:pPr>
              <w:keepNext/>
              <w:keepLines/>
              <w:spacing w:after="0" w:line="240" w:lineRule="auto"/>
              <w:rPr>
                <w:rFonts w:ascii="Trebuchet MS" w:eastAsia="Calibri" w:hAnsi="Trebuchet MS" w:cs="Arial"/>
                <w:b/>
              </w:rPr>
            </w:pPr>
            <w:r w:rsidRPr="00B70F48">
              <w:rPr>
                <w:rFonts w:ascii="Trebuchet MS" w:eastAsia="Calibri" w:hAnsi="Trebuchet MS" w:cs="Arial"/>
                <w:b/>
              </w:rPr>
              <w:t xml:space="preserve">Additional </w:t>
            </w:r>
            <w:r>
              <w:rPr>
                <w:rFonts w:ascii="Trebuchet MS" w:eastAsia="Calibri" w:hAnsi="Trebuchet MS" w:cs="Arial"/>
                <w:b/>
              </w:rPr>
              <w:t>g</w:t>
            </w:r>
            <w:r w:rsidRPr="00B70F48">
              <w:rPr>
                <w:rFonts w:ascii="Trebuchet MS" w:eastAsia="Calibri" w:hAnsi="Trebuchet MS" w:cs="Arial"/>
                <w:b/>
              </w:rPr>
              <w:t>uidance</w:t>
            </w:r>
          </w:p>
        </w:tc>
      </w:tr>
      <w:tr w:rsidR="009B2B26" w:rsidRPr="00945775" w14:paraId="5A23199F" w14:textId="77777777" w:rsidTr="00CF37B1">
        <w:trPr>
          <w:gridAfter w:val="1"/>
          <w:wAfter w:w="28" w:type="dxa"/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A23198E" w14:textId="77777777" w:rsidR="009B2B26" w:rsidRPr="00A756C3" w:rsidRDefault="0073587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8F" w14:textId="77777777" w:rsidR="009B2B26" w:rsidRPr="00A756C3" w:rsidRDefault="009B2B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PART C</w:t>
            </w:r>
          </w:p>
          <w:p w14:paraId="5A231990" w14:textId="77777777" w:rsidR="009B2B26" w:rsidRPr="00A756C3" w:rsidRDefault="009B2B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8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31991" w14:textId="77777777" w:rsidR="00CF37B1" w:rsidRPr="00A756C3" w:rsidRDefault="00CF37B1" w:rsidP="00CF37B1">
            <w:pPr>
              <w:pStyle w:val="MITextMIBooklet"/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  <w:b/>
              </w:rPr>
              <w:t xml:space="preserve">Any </w:t>
            </w:r>
            <w:r>
              <w:rPr>
                <w:rFonts w:ascii="Arial" w:hAnsi="Arial" w:cs="Arial"/>
                <w:b/>
              </w:rPr>
              <w:t>two —</w:t>
            </w:r>
            <w:r w:rsidRPr="00A756C3">
              <w:rPr>
                <w:rFonts w:ascii="Arial" w:hAnsi="Arial" w:cs="Arial"/>
                <w:b/>
              </w:rPr>
              <w:t xml:space="preserve"> 1 mark each</w:t>
            </w:r>
          </w:p>
          <w:p w14:paraId="5A231992" w14:textId="77777777" w:rsidR="009B2B26" w:rsidRPr="00A756C3" w:rsidRDefault="009B2B2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A231993" w14:textId="77777777" w:rsidR="00A967DD" w:rsidRPr="00A756C3" w:rsidRDefault="00A967DD" w:rsidP="00CF37B1">
            <w:pPr>
              <w:pStyle w:val="MITextMIBookle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A756C3">
              <w:rPr>
                <w:rFonts w:ascii="Arial" w:hAnsi="Arial" w:cs="Arial"/>
              </w:rPr>
              <w:t xml:space="preserve">Allows you to see your </w:t>
            </w:r>
            <w:r w:rsidRPr="00CF37B1">
              <w:rPr>
                <w:rFonts w:ascii="Arial" w:hAnsi="Arial" w:cs="Arial"/>
                <w:b/>
              </w:rPr>
              <w:t>closing balance</w:t>
            </w:r>
            <w:r w:rsidRPr="00A756C3">
              <w:rPr>
                <w:rFonts w:ascii="Arial" w:hAnsi="Arial" w:cs="Arial"/>
              </w:rPr>
              <w:t xml:space="preserve"> of cash at the end of each month</w:t>
            </w:r>
            <w:r w:rsidR="00CF37B1">
              <w:rPr>
                <w:rFonts w:ascii="Arial" w:hAnsi="Arial" w:cs="Arial"/>
              </w:rPr>
              <w:t>.</w:t>
            </w:r>
          </w:p>
          <w:p w14:paraId="5A231994" w14:textId="77777777" w:rsidR="009B2B26" w:rsidRPr="00A756C3" w:rsidRDefault="009B2B26" w:rsidP="00CF37B1">
            <w:pPr>
              <w:pStyle w:val="MITextMIBooklet"/>
              <w:numPr>
                <w:ilvl w:val="0"/>
                <w:numId w:val="21"/>
              </w:numPr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</w:rPr>
              <w:t>Aids decision-making, eg capital expenditure</w:t>
            </w:r>
            <w:r w:rsidR="00CF37B1">
              <w:rPr>
                <w:rFonts w:ascii="Arial" w:hAnsi="Arial" w:cs="Arial"/>
              </w:rPr>
              <w:t>.</w:t>
            </w:r>
          </w:p>
          <w:p w14:paraId="5A231995" w14:textId="77777777" w:rsidR="009B2B26" w:rsidRPr="00A756C3" w:rsidRDefault="009B2B26" w:rsidP="00CF37B1">
            <w:pPr>
              <w:pStyle w:val="MITextMIBookle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A756C3">
              <w:rPr>
                <w:rFonts w:ascii="Arial" w:hAnsi="Arial" w:cs="Arial"/>
              </w:rPr>
              <w:t>Anticipates possible shortages of cash/need overdraft</w:t>
            </w:r>
            <w:r w:rsidR="00CF37B1">
              <w:rPr>
                <w:rFonts w:ascii="Arial" w:hAnsi="Arial" w:cs="Arial"/>
              </w:rPr>
              <w:t>.</w:t>
            </w:r>
          </w:p>
          <w:p w14:paraId="5A231996" w14:textId="77777777" w:rsidR="009B2B26" w:rsidRPr="00A756C3" w:rsidRDefault="009B2B26" w:rsidP="00CF37B1">
            <w:pPr>
              <w:pStyle w:val="MITextMIBooklet"/>
              <w:numPr>
                <w:ilvl w:val="0"/>
                <w:numId w:val="21"/>
              </w:numPr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</w:rPr>
              <w:t>Enables target setting</w:t>
            </w:r>
            <w:r w:rsidR="00CF37B1">
              <w:rPr>
                <w:rFonts w:ascii="Arial" w:hAnsi="Arial" w:cs="Arial"/>
              </w:rPr>
              <w:t>.</w:t>
            </w:r>
          </w:p>
          <w:p w14:paraId="5A231997" w14:textId="77777777" w:rsidR="009B2B26" w:rsidRPr="00A756C3" w:rsidRDefault="009B2B26" w:rsidP="00CF37B1">
            <w:pPr>
              <w:pStyle w:val="MITextMIBooklet"/>
              <w:numPr>
                <w:ilvl w:val="0"/>
                <w:numId w:val="21"/>
              </w:numPr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</w:rPr>
              <w:t>Allows for comparisons, eg actual results with expected results</w:t>
            </w:r>
            <w:r w:rsidR="00CF37B1">
              <w:rPr>
                <w:rFonts w:ascii="Arial" w:hAnsi="Arial" w:cs="Arial"/>
              </w:rPr>
              <w:t>.</w:t>
            </w:r>
          </w:p>
          <w:p w14:paraId="5A231998" w14:textId="77777777" w:rsidR="009B2B26" w:rsidRPr="00A756C3" w:rsidRDefault="009B2B26" w:rsidP="00CF37B1">
            <w:pPr>
              <w:pStyle w:val="MITextMIBooklet"/>
              <w:numPr>
                <w:ilvl w:val="0"/>
                <w:numId w:val="21"/>
              </w:numPr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</w:rPr>
              <w:t xml:space="preserve">Can take corrective action, </w:t>
            </w:r>
            <w:r w:rsidR="000B57E7" w:rsidRPr="00A756C3">
              <w:rPr>
                <w:rFonts w:ascii="Arial" w:hAnsi="Arial" w:cs="Arial"/>
              </w:rPr>
              <w:t>when differences occur</w:t>
            </w:r>
            <w:r w:rsidR="00CF37B1">
              <w:rPr>
                <w:rFonts w:ascii="Arial" w:hAnsi="Arial" w:cs="Arial"/>
              </w:rPr>
              <w:t>.</w:t>
            </w:r>
          </w:p>
          <w:p w14:paraId="5A231999" w14:textId="77777777" w:rsidR="009B2B26" w:rsidRPr="00A756C3" w:rsidRDefault="009B2B26" w:rsidP="00CF37B1">
            <w:pPr>
              <w:pStyle w:val="MITextMIBookle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9A" w14:textId="77777777" w:rsidR="000B57E7" w:rsidRPr="00A756C3" w:rsidRDefault="000B57E7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862" w:type="dxa"/>
            <w:gridSpan w:val="2"/>
          </w:tcPr>
          <w:p w14:paraId="5A23199B" w14:textId="77777777" w:rsidR="009B2B26" w:rsidRPr="00A756C3" w:rsidRDefault="009B2B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Answers can be from </w:t>
            </w:r>
            <w:r w:rsidR="00CF37B1">
              <w:rPr>
                <w:rFonts w:ascii="Arial" w:eastAsia="Calibri" w:hAnsi="Arial" w:cs="Arial"/>
              </w:rPr>
              <w:t xml:space="preserve">the </w:t>
            </w:r>
            <w:r w:rsidRPr="00A756C3">
              <w:rPr>
                <w:rFonts w:ascii="Arial" w:eastAsia="Calibri" w:hAnsi="Arial" w:cs="Arial"/>
              </w:rPr>
              <w:t>point of view of a Cash Budget or a Budget in general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9C" w14:textId="77777777" w:rsidR="009B2B26" w:rsidRPr="00A756C3" w:rsidRDefault="009B2B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9D" w14:textId="77777777" w:rsidR="009B2B26" w:rsidRDefault="009B2B26" w:rsidP="00CF37B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Must have a benefit</w:t>
            </w:r>
            <w:r w:rsidR="00CF37B1">
              <w:rPr>
                <w:rFonts w:ascii="Arial" w:eastAsia="Calibri" w:hAnsi="Arial" w:cs="Arial"/>
              </w:rPr>
              <w:t>.</w:t>
            </w:r>
            <w:r w:rsidR="00A967DD" w:rsidRPr="00A756C3">
              <w:rPr>
                <w:rFonts w:ascii="Arial" w:eastAsia="Calibri" w:hAnsi="Arial" w:cs="Arial"/>
              </w:rPr>
              <w:t xml:space="preserve"> I</w:t>
            </w:r>
            <w:r w:rsidRPr="00A756C3">
              <w:rPr>
                <w:rFonts w:ascii="Arial" w:eastAsia="Calibri" w:hAnsi="Arial" w:cs="Arial"/>
              </w:rPr>
              <w:t>f answer just refers to what it shows</w:t>
            </w:r>
            <w:r w:rsidR="00CF37B1">
              <w:rPr>
                <w:rFonts w:ascii="Arial" w:eastAsia="Calibri" w:hAnsi="Arial" w:cs="Arial"/>
              </w:rPr>
              <w:t>, eg</w:t>
            </w:r>
            <w:r w:rsidRPr="00A756C3">
              <w:rPr>
                <w:rFonts w:ascii="Arial" w:eastAsia="Calibri" w:hAnsi="Arial" w:cs="Arial"/>
              </w:rPr>
              <w:t xml:space="preserve"> shows cash </w:t>
            </w:r>
            <w:r w:rsidR="00A967DD" w:rsidRPr="00A756C3">
              <w:rPr>
                <w:rFonts w:ascii="Arial" w:eastAsia="Calibri" w:hAnsi="Arial" w:cs="Arial"/>
              </w:rPr>
              <w:t xml:space="preserve">coming </w:t>
            </w:r>
            <w:r w:rsidRPr="00A756C3">
              <w:rPr>
                <w:rFonts w:ascii="Arial" w:eastAsia="Calibri" w:hAnsi="Arial" w:cs="Arial"/>
              </w:rPr>
              <w:t xml:space="preserve">in/out </w:t>
            </w:r>
            <w:r w:rsidR="00CF37B1">
              <w:rPr>
                <w:rFonts w:ascii="Arial" w:eastAsia="Calibri" w:hAnsi="Arial" w:cs="Arial"/>
              </w:rPr>
              <w:t>—</w:t>
            </w:r>
            <w:r w:rsidRPr="00A756C3">
              <w:rPr>
                <w:rFonts w:ascii="Arial" w:eastAsia="Calibri" w:hAnsi="Arial" w:cs="Arial"/>
              </w:rPr>
              <w:t xml:space="preserve"> no </w:t>
            </w:r>
            <w:r w:rsidR="00CF37B1">
              <w:rPr>
                <w:rFonts w:ascii="Arial" w:eastAsia="Calibri" w:hAnsi="Arial" w:cs="Arial"/>
              </w:rPr>
              <w:t>mark</w:t>
            </w:r>
            <w:r w:rsidRPr="00A756C3">
              <w:rPr>
                <w:rFonts w:ascii="Arial" w:eastAsia="Calibri" w:hAnsi="Arial" w:cs="Arial"/>
              </w:rPr>
              <w:t>.</w:t>
            </w:r>
            <w:r w:rsidR="00CF37B1">
              <w:rPr>
                <w:rFonts w:ascii="Arial" w:eastAsia="Calibri" w:hAnsi="Arial" w:cs="Arial"/>
              </w:rPr>
              <w:t xml:space="preserve"> </w:t>
            </w:r>
            <w:r w:rsidR="00A967DD" w:rsidRPr="00A756C3">
              <w:rPr>
                <w:rFonts w:ascii="Arial" w:eastAsia="Calibri" w:hAnsi="Arial" w:cs="Arial"/>
              </w:rPr>
              <w:t xml:space="preserve">However “show closing balance” does get </w:t>
            </w:r>
            <w:r w:rsidR="00CF37B1">
              <w:rPr>
                <w:rFonts w:ascii="Arial" w:eastAsia="Calibri" w:hAnsi="Arial" w:cs="Arial"/>
              </w:rPr>
              <w:t>a mark</w:t>
            </w:r>
            <w:r w:rsidR="00A967DD" w:rsidRPr="00A756C3">
              <w:rPr>
                <w:rFonts w:ascii="Arial" w:eastAsia="Calibri" w:hAnsi="Arial" w:cs="Arial"/>
              </w:rPr>
              <w:t>.</w:t>
            </w:r>
          </w:p>
          <w:p w14:paraId="5A23199E" w14:textId="77777777" w:rsidR="00CF37B1" w:rsidRPr="00A756C3" w:rsidRDefault="00CF37B1" w:rsidP="00CF37B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70F48" w:rsidRPr="00B70F48" w14:paraId="5A2319A9" w14:textId="77777777" w:rsidTr="00CF37B1">
        <w:trPr>
          <w:cantSplit/>
          <w:trHeight w:val="567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5A2319A0" w14:textId="77777777" w:rsidR="00B70F48" w:rsidRPr="00A756C3" w:rsidRDefault="00735870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A1" w14:textId="77777777" w:rsidR="00B70F48" w:rsidRPr="00A756C3" w:rsidRDefault="00A967DD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(b) (i)</w:t>
            </w:r>
          </w:p>
        </w:tc>
        <w:tc>
          <w:tcPr>
            <w:tcW w:w="8489" w:type="dxa"/>
            <w:tcBorders>
              <w:top w:val="nil"/>
              <w:bottom w:val="single" w:sz="4" w:space="0" w:color="auto"/>
            </w:tcBorders>
          </w:tcPr>
          <w:p w14:paraId="5A2319A2" w14:textId="77777777" w:rsidR="00B70F48" w:rsidRPr="00CF37B1" w:rsidRDefault="00B70F48" w:rsidP="00CF37B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A3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2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Purchase of non-current asset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A4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2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Payment of tax bill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A5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2"/>
              </w:numPr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Repayment of bank loan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A6" w14:textId="77777777" w:rsidR="00A967DD" w:rsidRPr="00A756C3" w:rsidRDefault="00A967DD" w:rsidP="00A967DD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8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A7" w14:textId="77777777" w:rsidR="00B70F48" w:rsidRPr="00A756C3" w:rsidRDefault="00A967DD" w:rsidP="00B70F4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877" w:type="dxa"/>
            <w:gridSpan w:val="2"/>
          </w:tcPr>
          <w:p w14:paraId="5A2319A8" w14:textId="77777777" w:rsidR="00A967DD" w:rsidRPr="00A756C3" w:rsidRDefault="00A967DD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 xml:space="preserve">Accept any appropriate answer for </w:t>
            </w:r>
            <w:r w:rsidR="00CF37B1">
              <w:rPr>
                <w:rFonts w:ascii="Arial" w:eastAsia="Calibri" w:hAnsi="Arial" w:cs="Arial"/>
              </w:rPr>
              <w:br/>
            </w:r>
            <w:r w:rsidRPr="00CF37B1">
              <w:rPr>
                <w:rFonts w:ascii="Arial" w:eastAsia="Calibri" w:hAnsi="Arial" w:cs="Arial"/>
                <w:b/>
              </w:rPr>
              <w:t>1 mark</w:t>
            </w:r>
            <w:r w:rsidR="00CF37B1">
              <w:rPr>
                <w:rFonts w:ascii="Arial" w:eastAsia="Calibri" w:hAnsi="Arial" w:cs="Arial"/>
              </w:rPr>
              <w:t>.</w:t>
            </w:r>
          </w:p>
        </w:tc>
      </w:tr>
      <w:tr w:rsidR="00B70F48" w:rsidRPr="00B70F48" w14:paraId="5A2319B7" w14:textId="77777777" w:rsidTr="00CF37B1">
        <w:trPr>
          <w:cantSplit/>
          <w:trHeight w:val="56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A2319AA" w14:textId="77777777" w:rsidR="00B70F48" w:rsidRPr="00A756C3" w:rsidRDefault="00735870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</w:p>
          <w:p w14:paraId="5A2319AB" w14:textId="77777777" w:rsidR="00B70F48" w:rsidRPr="00A756C3" w:rsidRDefault="00A967DD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(b</w:t>
            </w:r>
            <w:r w:rsidR="00B70F48" w:rsidRPr="00A756C3">
              <w:rPr>
                <w:rFonts w:ascii="Arial" w:eastAsia="Calibri" w:hAnsi="Arial" w:cs="Arial"/>
                <w:b/>
              </w:rPr>
              <w:t>) (ii)</w:t>
            </w:r>
          </w:p>
        </w:tc>
        <w:tc>
          <w:tcPr>
            <w:tcW w:w="8489" w:type="dxa"/>
            <w:tcBorders>
              <w:top w:val="single" w:sz="4" w:space="0" w:color="auto"/>
              <w:bottom w:val="single" w:sz="4" w:space="0" w:color="auto"/>
            </w:tcBorders>
          </w:tcPr>
          <w:p w14:paraId="5A2319AC" w14:textId="77777777" w:rsidR="00CF37B1" w:rsidRPr="00A756C3" w:rsidRDefault="00CF37B1" w:rsidP="00CF37B1">
            <w:pPr>
              <w:pStyle w:val="MITextMIBooklet"/>
              <w:rPr>
                <w:rFonts w:ascii="Arial" w:hAnsi="Arial" w:cs="Arial"/>
                <w:b/>
              </w:rPr>
            </w:pPr>
            <w:r w:rsidRPr="00A756C3">
              <w:rPr>
                <w:rFonts w:ascii="Arial" w:hAnsi="Arial" w:cs="Arial"/>
                <w:b/>
              </w:rPr>
              <w:t xml:space="preserve">Any </w:t>
            </w:r>
            <w:r>
              <w:rPr>
                <w:rFonts w:ascii="Arial" w:hAnsi="Arial" w:cs="Arial"/>
                <w:b/>
              </w:rPr>
              <w:t>two —</w:t>
            </w:r>
            <w:r w:rsidRPr="00A756C3">
              <w:rPr>
                <w:rFonts w:ascii="Arial" w:hAnsi="Arial" w:cs="Arial"/>
                <w:b/>
              </w:rPr>
              <w:t xml:space="preserve"> 1 mark each</w:t>
            </w:r>
          </w:p>
          <w:p w14:paraId="5A2319AD" w14:textId="77777777" w:rsidR="00CF37B1" w:rsidRPr="00A756C3" w:rsidRDefault="00CF37B1" w:rsidP="00B70F48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A2319AE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3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Take out an overdraft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AF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3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Take out a bank loan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B0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3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Exte</w:t>
            </w:r>
            <w:r w:rsidR="00F37193" w:rsidRPr="00CF37B1">
              <w:rPr>
                <w:rFonts w:ascii="Arial" w:eastAsia="Calibri" w:hAnsi="Arial" w:cs="Arial"/>
              </w:rPr>
              <w:t>nd credit period with suppliers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B1" w14:textId="77777777" w:rsidR="00A967DD" w:rsidRPr="00CF37B1" w:rsidRDefault="00A967DD" w:rsidP="00CF37B1">
            <w:pPr>
              <w:pStyle w:val="ListParagraph"/>
              <w:keepNext/>
              <w:keepLines/>
              <w:numPr>
                <w:ilvl w:val="0"/>
                <w:numId w:val="23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Re</w:t>
            </w:r>
            <w:r w:rsidR="00F37193" w:rsidRPr="00CF37B1">
              <w:rPr>
                <w:rFonts w:ascii="Arial" w:eastAsia="Calibri" w:hAnsi="Arial" w:cs="Arial"/>
              </w:rPr>
              <w:t>duce credit period to customers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B2" w14:textId="77777777" w:rsidR="00A967DD" w:rsidRPr="00CF37B1" w:rsidRDefault="00F37193" w:rsidP="00CF37B1">
            <w:pPr>
              <w:pStyle w:val="ListParagraph"/>
              <w:keepNext/>
              <w:keepLines/>
              <w:numPr>
                <w:ilvl w:val="0"/>
                <w:numId w:val="23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Increase % of cash sales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B3" w14:textId="77777777" w:rsidR="00F37193" w:rsidRPr="00CF37B1" w:rsidRDefault="00A967DD" w:rsidP="00A967DD">
            <w:pPr>
              <w:pStyle w:val="ListParagraph"/>
              <w:keepNext/>
              <w:keepLines/>
              <w:numPr>
                <w:ilvl w:val="0"/>
                <w:numId w:val="23"/>
              </w:numPr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F37B1">
              <w:rPr>
                <w:rFonts w:ascii="Arial" w:eastAsia="Calibri" w:hAnsi="Arial" w:cs="Arial"/>
              </w:rPr>
              <w:t>Leasing/HP rather than purchase non-current asset</w:t>
            </w:r>
            <w:r w:rsidR="00CF37B1">
              <w:rPr>
                <w:rFonts w:ascii="Arial" w:eastAsia="Calibri" w:hAnsi="Arial" w:cs="Arial"/>
              </w:rPr>
              <w:t>.</w:t>
            </w:r>
          </w:p>
          <w:p w14:paraId="5A2319B4" w14:textId="77777777" w:rsidR="00F37193" w:rsidRPr="00A756C3" w:rsidRDefault="00F37193" w:rsidP="00A967DD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8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19B5" w14:textId="77777777" w:rsidR="00B70F48" w:rsidRPr="00A756C3" w:rsidRDefault="00B70F48" w:rsidP="00B70F4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756C3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877" w:type="dxa"/>
            <w:gridSpan w:val="2"/>
          </w:tcPr>
          <w:p w14:paraId="5A2319B6" w14:textId="77777777" w:rsidR="00B70F48" w:rsidRPr="00A756C3" w:rsidRDefault="00A967DD" w:rsidP="00B70F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756C3">
              <w:rPr>
                <w:rFonts w:ascii="Arial" w:eastAsia="Calibri" w:hAnsi="Arial" w:cs="Arial"/>
              </w:rPr>
              <w:t>Accept any other appropriate answer</w:t>
            </w:r>
            <w:r w:rsidR="00CF37B1">
              <w:rPr>
                <w:rFonts w:ascii="Arial" w:eastAsia="Calibri" w:hAnsi="Arial" w:cs="Arial"/>
              </w:rPr>
              <w:t>.</w:t>
            </w:r>
            <w:r w:rsidRPr="00A756C3">
              <w:rPr>
                <w:rFonts w:ascii="Arial" w:eastAsia="Calibri" w:hAnsi="Arial" w:cs="Arial"/>
              </w:rPr>
              <w:t xml:space="preserve"> </w:t>
            </w:r>
          </w:p>
        </w:tc>
      </w:tr>
    </w:tbl>
    <w:p w14:paraId="5A2319B8" w14:textId="77777777" w:rsidR="008629E0" w:rsidRDefault="008629E0" w:rsidP="00A756C3">
      <w:pPr>
        <w:rPr>
          <w:rFonts w:ascii="Trebuchet MS" w:hAnsi="Trebuchet MS"/>
        </w:rPr>
      </w:pPr>
    </w:p>
    <w:sectPr w:rsidR="008629E0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9D67" w14:textId="77777777" w:rsidR="007E1799" w:rsidRDefault="007E1799" w:rsidP="00451BB3">
      <w:pPr>
        <w:spacing w:after="0" w:line="240" w:lineRule="auto"/>
      </w:pPr>
      <w:r>
        <w:separator/>
      </w:r>
    </w:p>
  </w:endnote>
  <w:endnote w:type="continuationSeparator" w:id="0">
    <w:p w14:paraId="5C85456E" w14:textId="77777777" w:rsidR="007E1799" w:rsidRDefault="007E1799" w:rsidP="0045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19C1" w14:textId="77777777" w:rsidR="009F5C5B" w:rsidRDefault="009F5C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19C2" w14:textId="77777777" w:rsidR="009F5C5B" w:rsidRDefault="009F5C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19C4" w14:textId="77777777" w:rsidR="009F5C5B" w:rsidRDefault="009F5C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3C1F" w14:textId="77777777" w:rsidR="007E1799" w:rsidRDefault="007E1799" w:rsidP="00451BB3">
      <w:pPr>
        <w:spacing w:after="0" w:line="240" w:lineRule="auto"/>
      </w:pPr>
      <w:r>
        <w:separator/>
      </w:r>
    </w:p>
  </w:footnote>
  <w:footnote w:type="continuationSeparator" w:id="0">
    <w:p w14:paraId="668507E9" w14:textId="77777777" w:rsidR="007E1799" w:rsidRDefault="007E1799" w:rsidP="00451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19BF" w14:textId="77777777" w:rsidR="009F5C5B" w:rsidRDefault="009F5C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19C0" w14:textId="77777777" w:rsidR="009F5C5B" w:rsidRDefault="009F5C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19C3" w14:textId="77777777" w:rsidR="009F5C5B" w:rsidRDefault="009F5C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57435E"/>
    <w:multiLevelType w:val="hybridMultilevel"/>
    <w:tmpl w:val="961A111E"/>
    <w:lvl w:ilvl="0" w:tplc="FBDE16E2">
      <w:start w:val="1"/>
      <w:numFmt w:val="decimal"/>
      <w:lvlText w:val="(%1)"/>
      <w:lvlJc w:val="left"/>
      <w:pPr>
        <w:ind w:left="63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33B4C77"/>
    <w:multiLevelType w:val="hybridMultilevel"/>
    <w:tmpl w:val="78388FBE"/>
    <w:lvl w:ilvl="0" w:tplc="EDB02804">
      <w:start w:val="1"/>
      <w:numFmt w:val="lowerRoman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B0D4947"/>
    <w:multiLevelType w:val="hybridMultilevel"/>
    <w:tmpl w:val="860878D8"/>
    <w:lvl w:ilvl="0" w:tplc="58EE06A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42DF"/>
    <w:multiLevelType w:val="hybridMultilevel"/>
    <w:tmpl w:val="47A2A9D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30C75BE"/>
    <w:multiLevelType w:val="hybridMultilevel"/>
    <w:tmpl w:val="661C9C7E"/>
    <w:lvl w:ilvl="0" w:tplc="0E94B280">
      <w:start w:val="1"/>
      <w:numFmt w:val="lowerRoman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3F42E4"/>
    <w:multiLevelType w:val="hybridMultilevel"/>
    <w:tmpl w:val="089E07FC"/>
    <w:lvl w:ilvl="0" w:tplc="8CF29AB4">
      <w:start w:val="1"/>
      <w:numFmt w:val="lowerLetter"/>
      <w:lvlText w:val="(%1)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049FD"/>
    <w:multiLevelType w:val="hybridMultilevel"/>
    <w:tmpl w:val="4E0477A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6B7777DA"/>
    <w:multiLevelType w:val="hybridMultilevel"/>
    <w:tmpl w:val="5178C48E"/>
    <w:lvl w:ilvl="0" w:tplc="0F126C0A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726261E2"/>
    <w:multiLevelType w:val="hybridMultilevel"/>
    <w:tmpl w:val="999A2D7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904720">
    <w:abstractNumId w:val="2"/>
  </w:num>
  <w:num w:numId="2" w16cid:durableId="496920869">
    <w:abstractNumId w:val="14"/>
  </w:num>
  <w:num w:numId="3" w16cid:durableId="1602449679">
    <w:abstractNumId w:val="5"/>
  </w:num>
  <w:num w:numId="4" w16cid:durableId="768434281">
    <w:abstractNumId w:val="10"/>
  </w:num>
  <w:num w:numId="5" w16cid:durableId="1526628204">
    <w:abstractNumId w:val="1"/>
  </w:num>
  <w:num w:numId="6" w16cid:durableId="39592194">
    <w:abstractNumId w:val="18"/>
  </w:num>
  <w:num w:numId="7" w16cid:durableId="953053251">
    <w:abstractNumId w:val="8"/>
  </w:num>
  <w:num w:numId="8" w16cid:durableId="1391809452">
    <w:abstractNumId w:val="20"/>
  </w:num>
  <w:num w:numId="9" w16cid:durableId="1012952884">
    <w:abstractNumId w:val="4"/>
  </w:num>
  <w:num w:numId="10" w16cid:durableId="362362406">
    <w:abstractNumId w:val="12"/>
  </w:num>
  <w:num w:numId="11" w16cid:durableId="73746660">
    <w:abstractNumId w:val="3"/>
  </w:num>
  <w:num w:numId="12" w16cid:durableId="230123168">
    <w:abstractNumId w:val="19"/>
  </w:num>
  <w:num w:numId="13" w16cid:durableId="236016859">
    <w:abstractNumId w:val="21"/>
  </w:num>
  <w:num w:numId="14" w16cid:durableId="10829472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22560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0112571">
    <w:abstractNumId w:val="0"/>
  </w:num>
  <w:num w:numId="17" w16cid:durableId="1701003524">
    <w:abstractNumId w:val="15"/>
  </w:num>
  <w:num w:numId="18" w16cid:durableId="877164615">
    <w:abstractNumId w:val="11"/>
  </w:num>
  <w:num w:numId="19" w16cid:durableId="1044981521">
    <w:abstractNumId w:val="6"/>
  </w:num>
  <w:num w:numId="20" w16cid:durableId="1062682252">
    <w:abstractNumId w:val="7"/>
  </w:num>
  <w:num w:numId="21" w16cid:durableId="1750272027">
    <w:abstractNumId w:val="22"/>
  </w:num>
  <w:num w:numId="22" w16cid:durableId="703333880">
    <w:abstractNumId w:val="17"/>
  </w:num>
  <w:num w:numId="23" w16cid:durableId="798953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27C0D"/>
    <w:rsid w:val="00041191"/>
    <w:rsid w:val="000B57E7"/>
    <w:rsid w:val="000C4CB8"/>
    <w:rsid w:val="002068CA"/>
    <w:rsid w:val="002F432B"/>
    <w:rsid w:val="003E32EE"/>
    <w:rsid w:val="00405428"/>
    <w:rsid w:val="00451BB3"/>
    <w:rsid w:val="00455843"/>
    <w:rsid w:val="0046016F"/>
    <w:rsid w:val="0047445A"/>
    <w:rsid w:val="00486D4C"/>
    <w:rsid w:val="004A35A1"/>
    <w:rsid w:val="004A42A2"/>
    <w:rsid w:val="004A6722"/>
    <w:rsid w:val="004C5C4B"/>
    <w:rsid w:val="00550A9C"/>
    <w:rsid w:val="00567679"/>
    <w:rsid w:val="00573431"/>
    <w:rsid w:val="005D124F"/>
    <w:rsid w:val="005E49A7"/>
    <w:rsid w:val="0060768C"/>
    <w:rsid w:val="0062273F"/>
    <w:rsid w:val="006452FC"/>
    <w:rsid w:val="006F1258"/>
    <w:rsid w:val="006F732F"/>
    <w:rsid w:val="00703D45"/>
    <w:rsid w:val="00735870"/>
    <w:rsid w:val="00757E42"/>
    <w:rsid w:val="00777F61"/>
    <w:rsid w:val="007E1799"/>
    <w:rsid w:val="008208A4"/>
    <w:rsid w:val="00856B1C"/>
    <w:rsid w:val="008629E0"/>
    <w:rsid w:val="00864D6E"/>
    <w:rsid w:val="0093216C"/>
    <w:rsid w:val="009722D0"/>
    <w:rsid w:val="009B2B26"/>
    <w:rsid w:val="009B3D3B"/>
    <w:rsid w:val="009F5C5B"/>
    <w:rsid w:val="00A10E17"/>
    <w:rsid w:val="00A503E5"/>
    <w:rsid w:val="00A55982"/>
    <w:rsid w:val="00A756C3"/>
    <w:rsid w:val="00A967DD"/>
    <w:rsid w:val="00B64285"/>
    <w:rsid w:val="00B70F48"/>
    <w:rsid w:val="00C20294"/>
    <w:rsid w:val="00C312A3"/>
    <w:rsid w:val="00C65975"/>
    <w:rsid w:val="00C67F70"/>
    <w:rsid w:val="00C737D0"/>
    <w:rsid w:val="00CF37B1"/>
    <w:rsid w:val="00D00A08"/>
    <w:rsid w:val="00D267B1"/>
    <w:rsid w:val="00D50E06"/>
    <w:rsid w:val="00E52898"/>
    <w:rsid w:val="00EC1F14"/>
    <w:rsid w:val="00EC2550"/>
    <w:rsid w:val="00F37193"/>
    <w:rsid w:val="00F42C6A"/>
    <w:rsid w:val="00F8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231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1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BB3"/>
  </w:style>
  <w:style w:type="paragraph" w:styleId="Footer">
    <w:name w:val="footer"/>
    <w:basedOn w:val="Normal"/>
    <w:link w:val="FooterChar"/>
    <w:uiPriority w:val="99"/>
    <w:unhideWhenUsed/>
    <w:rsid w:val="00451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9996-67E3-4A07-8797-ECD237BE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2017-11-03T15:17:00Z</dcterms:created>
  <dcterms:modified xsi:type="dcterms:W3CDTF">2022-11-24T15:26:00Z</dcterms:modified>
</cp:coreProperties>
</file>