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2DF" w:rsidRPr="000741BB" w:rsidRDefault="00866CE1" w:rsidP="00866CE1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  <w:r w:rsidRPr="000741BB">
        <w:rPr>
          <w:rFonts w:ascii="Arial" w:hAnsi="Arial" w:cs="Arial"/>
          <w:b/>
        </w:rPr>
        <w:t>Question 7</w:t>
      </w:r>
    </w:p>
    <w:p w:rsidR="002E3FEB" w:rsidRPr="000741BB" w:rsidRDefault="002E3FEB" w:rsidP="00866CE1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:rsidR="009A642C" w:rsidRPr="000741BB" w:rsidRDefault="009A642C" w:rsidP="00866CE1">
      <w:pPr>
        <w:tabs>
          <w:tab w:val="right" w:pos="8931"/>
        </w:tabs>
        <w:spacing w:after="0" w:line="240" w:lineRule="auto"/>
        <w:rPr>
          <w:rFonts w:ascii="Arial" w:hAnsi="Arial" w:cs="Arial"/>
          <w:b/>
        </w:rPr>
      </w:pPr>
      <w:r w:rsidRPr="000741BB">
        <w:rPr>
          <w:rFonts w:ascii="Arial" w:hAnsi="Arial" w:cs="Arial"/>
          <w:b/>
        </w:rPr>
        <w:t>PART A</w:t>
      </w:r>
    </w:p>
    <w:p w:rsidR="009A642C" w:rsidRPr="000741BB" w:rsidRDefault="009A642C" w:rsidP="00866CE1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:rsidR="00866CE1" w:rsidRPr="000741BB" w:rsidRDefault="00866CE1" w:rsidP="00866CE1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0741BB">
        <w:rPr>
          <w:rFonts w:ascii="Arial" w:hAnsi="Arial" w:cs="Arial"/>
        </w:rPr>
        <w:t>Yellowdot manufact</w:t>
      </w:r>
      <w:r w:rsidR="00BC3E36" w:rsidRPr="000741BB">
        <w:rPr>
          <w:rFonts w:ascii="Arial" w:hAnsi="Arial" w:cs="Arial"/>
        </w:rPr>
        <w:t>u</w:t>
      </w:r>
      <w:r w:rsidR="000741BB">
        <w:rPr>
          <w:rFonts w:ascii="Arial" w:hAnsi="Arial" w:cs="Arial"/>
        </w:rPr>
        <w:t xml:space="preserve">res and sells squash racquets. </w:t>
      </w:r>
      <w:r w:rsidRPr="000741BB">
        <w:rPr>
          <w:rFonts w:ascii="Arial" w:hAnsi="Arial" w:cs="Arial"/>
        </w:rPr>
        <w:t>The following information is available:</w:t>
      </w:r>
      <w:r w:rsidRPr="000741BB">
        <w:rPr>
          <w:rFonts w:ascii="Arial" w:hAnsi="Arial" w:cs="Arial"/>
        </w:rPr>
        <w:br/>
      </w:r>
      <w:r w:rsidRPr="000741BB">
        <w:rPr>
          <w:rFonts w:ascii="Arial" w:hAnsi="Arial" w:cs="Arial"/>
        </w:rPr>
        <w:br/>
      </w:r>
      <w:r w:rsidRPr="004650F2">
        <w:rPr>
          <w:rFonts w:ascii="Arial" w:hAnsi="Arial" w:cs="Arial"/>
          <w:b/>
        </w:rPr>
        <w:t>Per racquet</w:t>
      </w:r>
    </w:p>
    <w:p w:rsidR="00866CE1" w:rsidRPr="000741BB" w:rsidRDefault="000741BB" w:rsidP="00866CE1">
      <w:pPr>
        <w:tabs>
          <w:tab w:val="right" w:pos="3690"/>
          <w:tab w:val="right" w:pos="8931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Selling p</w:t>
      </w:r>
      <w:r w:rsidR="00866CE1" w:rsidRPr="000741BB">
        <w:rPr>
          <w:rFonts w:ascii="Arial" w:hAnsi="Arial" w:cs="Arial"/>
        </w:rPr>
        <w:t>rice</w:t>
      </w:r>
      <w:r w:rsidR="00866CE1" w:rsidRPr="000741BB">
        <w:rPr>
          <w:rFonts w:ascii="Arial" w:hAnsi="Arial" w:cs="Arial"/>
        </w:rPr>
        <w:tab/>
        <w:t>£50</w:t>
      </w:r>
    </w:p>
    <w:p w:rsidR="00866CE1" w:rsidRPr="000741BB" w:rsidRDefault="000741BB" w:rsidP="00866CE1">
      <w:pPr>
        <w:tabs>
          <w:tab w:val="right" w:pos="3690"/>
          <w:tab w:val="right" w:pos="8931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Raw m</w:t>
      </w:r>
      <w:r w:rsidR="00866CE1" w:rsidRPr="000741BB">
        <w:rPr>
          <w:rFonts w:ascii="Arial" w:hAnsi="Arial" w:cs="Arial"/>
        </w:rPr>
        <w:t>aterials</w:t>
      </w:r>
      <w:r w:rsidR="00866CE1" w:rsidRPr="000741BB">
        <w:rPr>
          <w:rFonts w:ascii="Arial" w:hAnsi="Arial" w:cs="Arial"/>
        </w:rPr>
        <w:tab/>
        <w:t>£22</w:t>
      </w:r>
    </w:p>
    <w:p w:rsidR="00866CE1" w:rsidRPr="000741BB" w:rsidRDefault="00866CE1" w:rsidP="00866CE1">
      <w:pPr>
        <w:tabs>
          <w:tab w:val="right" w:pos="3690"/>
          <w:tab w:val="right" w:pos="8931"/>
        </w:tabs>
        <w:spacing w:after="0" w:line="240" w:lineRule="auto"/>
        <w:rPr>
          <w:rFonts w:ascii="Arial" w:hAnsi="Arial" w:cs="Arial"/>
        </w:rPr>
      </w:pPr>
      <w:r w:rsidRPr="000741BB">
        <w:rPr>
          <w:rFonts w:ascii="Arial" w:hAnsi="Arial" w:cs="Arial"/>
        </w:rPr>
        <w:t>Labour</w:t>
      </w:r>
      <w:r w:rsidRPr="000741BB">
        <w:rPr>
          <w:rFonts w:ascii="Arial" w:hAnsi="Arial" w:cs="Arial"/>
        </w:rPr>
        <w:tab/>
        <w:t>£18</w:t>
      </w:r>
    </w:p>
    <w:p w:rsidR="00866CE1" w:rsidRPr="000741BB" w:rsidRDefault="00866CE1" w:rsidP="00866CE1">
      <w:pPr>
        <w:tabs>
          <w:tab w:val="right" w:pos="3690"/>
          <w:tab w:val="right" w:pos="8931"/>
        </w:tabs>
        <w:spacing w:after="0" w:line="240" w:lineRule="auto"/>
        <w:rPr>
          <w:rFonts w:ascii="Arial" w:hAnsi="Arial" w:cs="Arial"/>
        </w:rPr>
      </w:pPr>
    </w:p>
    <w:p w:rsidR="00866CE1" w:rsidRPr="000741BB" w:rsidRDefault="000741BB" w:rsidP="00866CE1">
      <w:pPr>
        <w:tabs>
          <w:tab w:val="right" w:pos="3690"/>
          <w:tab w:val="right" w:pos="8931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Fixed c</w:t>
      </w:r>
      <w:r w:rsidR="00866CE1" w:rsidRPr="000741BB">
        <w:rPr>
          <w:rFonts w:ascii="Arial" w:hAnsi="Arial" w:cs="Arial"/>
        </w:rPr>
        <w:t>osts per month</w:t>
      </w:r>
      <w:r w:rsidR="00866CE1" w:rsidRPr="000741BB">
        <w:rPr>
          <w:rFonts w:ascii="Arial" w:hAnsi="Arial" w:cs="Arial"/>
        </w:rPr>
        <w:tab/>
        <w:t>£30,000</w:t>
      </w:r>
    </w:p>
    <w:p w:rsidR="00A12C0C" w:rsidRPr="000741BB" w:rsidRDefault="00A12C0C" w:rsidP="00866CE1">
      <w:pPr>
        <w:tabs>
          <w:tab w:val="right" w:pos="3690"/>
          <w:tab w:val="right" w:pos="8931"/>
        </w:tabs>
        <w:spacing w:after="0" w:line="240" w:lineRule="auto"/>
        <w:rPr>
          <w:rFonts w:ascii="Arial" w:hAnsi="Arial" w:cs="Arial"/>
        </w:rPr>
      </w:pPr>
      <w:r w:rsidRPr="000741BB">
        <w:rPr>
          <w:rFonts w:ascii="Arial" w:hAnsi="Arial" w:cs="Arial"/>
        </w:rPr>
        <w:t>Current monthly sales</w:t>
      </w:r>
      <w:r w:rsidRPr="000741BB">
        <w:rPr>
          <w:rFonts w:ascii="Arial" w:hAnsi="Arial" w:cs="Arial"/>
        </w:rPr>
        <w:tab/>
        <w:t>5,000 units</w:t>
      </w:r>
    </w:p>
    <w:p w:rsidR="009005D3" w:rsidRPr="000741BB" w:rsidRDefault="00866CE1" w:rsidP="00866CE1">
      <w:pPr>
        <w:pStyle w:val="NoSpacing"/>
        <w:rPr>
          <w:rFonts w:ascii="Arial" w:hAnsi="Arial" w:cs="Arial"/>
        </w:rPr>
      </w:pPr>
      <w:r w:rsidRPr="000741BB">
        <w:rPr>
          <w:rFonts w:ascii="Arial" w:hAnsi="Arial" w:cs="Arial"/>
        </w:rPr>
        <w:tab/>
      </w:r>
    </w:p>
    <w:p w:rsidR="00866CE1" w:rsidRPr="000741BB" w:rsidRDefault="00866CE1" w:rsidP="005A313A">
      <w:pPr>
        <w:pStyle w:val="ListParagraph"/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0741BB">
        <w:rPr>
          <w:rFonts w:ascii="Arial" w:hAnsi="Arial" w:cs="Arial"/>
        </w:rPr>
        <w:t>Calculate</w:t>
      </w:r>
      <w:r w:rsidR="00FC4370">
        <w:rPr>
          <w:rFonts w:ascii="Arial" w:hAnsi="Arial" w:cs="Arial"/>
        </w:rPr>
        <w:t xml:space="preserve"> the</w:t>
      </w:r>
      <w:r w:rsidRPr="000741BB">
        <w:rPr>
          <w:rFonts w:ascii="Arial" w:hAnsi="Arial" w:cs="Arial"/>
        </w:rPr>
        <w:t>:</w:t>
      </w:r>
    </w:p>
    <w:p w:rsidR="00866CE1" w:rsidRPr="000741BB" w:rsidRDefault="00866CE1" w:rsidP="005A313A">
      <w:pPr>
        <w:pStyle w:val="ListParagraph"/>
        <w:spacing w:after="0" w:line="240" w:lineRule="auto"/>
        <w:ind w:left="360"/>
        <w:rPr>
          <w:rFonts w:ascii="Arial" w:hAnsi="Arial" w:cs="Arial"/>
          <w:b/>
        </w:rPr>
      </w:pPr>
    </w:p>
    <w:p w:rsidR="00866CE1" w:rsidRPr="000741BB" w:rsidRDefault="00012863" w:rsidP="00EC53A7">
      <w:pPr>
        <w:pStyle w:val="ListParagraph"/>
        <w:numPr>
          <w:ilvl w:val="0"/>
          <w:numId w:val="16"/>
        </w:numPr>
        <w:tabs>
          <w:tab w:val="right" w:pos="8931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866CE1" w:rsidRPr="000741BB">
        <w:rPr>
          <w:rFonts w:ascii="Arial" w:hAnsi="Arial" w:cs="Arial"/>
        </w:rPr>
        <w:t>reak-eve</w:t>
      </w:r>
      <w:r w:rsidR="00EC53A7" w:rsidRPr="000741BB">
        <w:rPr>
          <w:rFonts w:ascii="Arial" w:hAnsi="Arial" w:cs="Arial"/>
        </w:rPr>
        <w:t xml:space="preserve">n </w:t>
      </w:r>
      <w:r>
        <w:rPr>
          <w:rFonts w:ascii="Arial" w:hAnsi="Arial" w:cs="Arial"/>
        </w:rPr>
        <w:t>P</w:t>
      </w:r>
      <w:r w:rsidR="00EC53A7" w:rsidRPr="000741BB">
        <w:rPr>
          <w:rFonts w:ascii="Arial" w:hAnsi="Arial" w:cs="Arial"/>
        </w:rPr>
        <w:t>oint in units</w:t>
      </w:r>
      <w:r w:rsidR="00EC53A7" w:rsidRPr="000741BB">
        <w:rPr>
          <w:rFonts w:ascii="Arial" w:hAnsi="Arial" w:cs="Arial"/>
        </w:rPr>
        <w:tab/>
      </w:r>
      <w:r w:rsidR="00EC53A7" w:rsidRPr="000741BB">
        <w:rPr>
          <w:rFonts w:ascii="Arial" w:hAnsi="Arial" w:cs="Arial"/>
          <w:b/>
        </w:rPr>
        <w:t>4</w:t>
      </w:r>
    </w:p>
    <w:p w:rsidR="002E3FEB" w:rsidRPr="000741BB" w:rsidRDefault="00012863" w:rsidP="00EC53A7">
      <w:pPr>
        <w:pStyle w:val="ListParagraph"/>
        <w:numPr>
          <w:ilvl w:val="0"/>
          <w:numId w:val="16"/>
        </w:numPr>
        <w:tabs>
          <w:tab w:val="right" w:pos="8931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2E3FEB" w:rsidRPr="000741BB">
        <w:rPr>
          <w:rFonts w:ascii="Arial" w:hAnsi="Arial" w:cs="Arial"/>
        </w:rPr>
        <w:t>rofit</w:t>
      </w:r>
      <w:r w:rsidR="00E410E1" w:rsidRPr="000741BB">
        <w:rPr>
          <w:rFonts w:ascii="Arial" w:hAnsi="Arial" w:cs="Arial"/>
        </w:rPr>
        <w:t xml:space="preserve"> or </w:t>
      </w:r>
      <w:r>
        <w:rPr>
          <w:rFonts w:ascii="Arial" w:hAnsi="Arial" w:cs="Arial"/>
        </w:rPr>
        <w:t>L</w:t>
      </w:r>
      <w:r w:rsidR="00E410E1" w:rsidRPr="000741BB">
        <w:rPr>
          <w:rFonts w:ascii="Arial" w:hAnsi="Arial" w:cs="Arial"/>
        </w:rPr>
        <w:t>oss</w:t>
      </w:r>
      <w:r w:rsidR="002E3FEB" w:rsidRPr="000741BB">
        <w:rPr>
          <w:rFonts w:ascii="Arial" w:hAnsi="Arial" w:cs="Arial"/>
        </w:rPr>
        <w:t xml:space="preserve"> from the </w:t>
      </w:r>
      <w:r w:rsidR="00A12C0C" w:rsidRPr="000741BB">
        <w:rPr>
          <w:rFonts w:ascii="Arial" w:hAnsi="Arial" w:cs="Arial"/>
        </w:rPr>
        <w:t>current monthly</w:t>
      </w:r>
      <w:r w:rsidR="000741BB">
        <w:rPr>
          <w:rFonts w:ascii="Arial" w:hAnsi="Arial" w:cs="Arial"/>
        </w:rPr>
        <w:t xml:space="preserve"> sales</w:t>
      </w:r>
      <w:r w:rsidR="00EC53A7" w:rsidRPr="000741BB">
        <w:rPr>
          <w:rFonts w:ascii="Arial" w:hAnsi="Arial" w:cs="Arial"/>
        </w:rPr>
        <w:tab/>
      </w:r>
      <w:r w:rsidR="00EC53A7" w:rsidRPr="000741BB">
        <w:rPr>
          <w:rFonts w:ascii="Arial" w:hAnsi="Arial" w:cs="Arial"/>
          <w:b/>
        </w:rPr>
        <w:t>3</w:t>
      </w:r>
    </w:p>
    <w:p w:rsidR="002E3FEB" w:rsidRPr="000741BB" w:rsidRDefault="00012863" w:rsidP="00BF6643">
      <w:pPr>
        <w:pStyle w:val="ListParagraph"/>
        <w:numPr>
          <w:ilvl w:val="0"/>
          <w:numId w:val="16"/>
        </w:numPr>
        <w:tabs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2E3FEB" w:rsidRPr="000741BB">
        <w:rPr>
          <w:rFonts w:ascii="Arial" w:hAnsi="Arial" w:cs="Arial"/>
        </w:rPr>
        <w:t>ales pe</w:t>
      </w:r>
      <w:r w:rsidR="00BF6643" w:rsidRPr="000741BB">
        <w:rPr>
          <w:rFonts w:ascii="Arial" w:hAnsi="Arial" w:cs="Arial"/>
        </w:rPr>
        <w:t xml:space="preserve">r month in units which would result in </w:t>
      </w:r>
      <w:r w:rsidR="002E3FEB" w:rsidRPr="000741BB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P</w:t>
      </w:r>
      <w:r w:rsidR="002E3FEB" w:rsidRPr="000741BB">
        <w:rPr>
          <w:rFonts w:ascii="Arial" w:hAnsi="Arial" w:cs="Arial"/>
        </w:rPr>
        <w:t xml:space="preserve">rofit </w:t>
      </w:r>
      <w:r w:rsidR="000741BB">
        <w:rPr>
          <w:rFonts w:ascii="Arial" w:hAnsi="Arial" w:cs="Arial"/>
        </w:rPr>
        <w:t>of £10,000</w:t>
      </w:r>
      <w:r w:rsidR="00EC53A7" w:rsidRPr="000741BB">
        <w:rPr>
          <w:rFonts w:ascii="Arial" w:hAnsi="Arial" w:cs="Arial"/>
        </w:rPr>
        <w:tab/>
      </w:r>
      <w:r w:rsidR="00EC53A7" w:rsidRPr="000741BB">
        <w:rPr>
          <w:rFonts w:ascii="Arial" w:hAnsi="Arial" w:cs="Arial"/>
          <w:b/>
        </w:rPr>
        <w:t>3</w:t>
      </w:r>
    </w:p>
    <w:p w:rsidR="00A12C0C" w:rsidRPr="000741BB" w:rsidRDefault="00DE1200" w:rsidP="009A642C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0741BB">
        <w:rPr>
          <w:rFonts w:ascii="Arial" w:hAnsi="Arial" w:cs="Arial"/>
        </w:rPr>
        <w:t>T</w:t>
      </w:r>
      <w:r w:rsidR="00A12C0C" w:rsidRPr="000741BB">
        <w:rPr>
          <w:rFonts w:ascii="Arial" w:hAnsi="Arial" w:cs="Arial"/>
        </w:rPr>
        <w:t xml:space="preserve">he firm is considering offering a commission on sales of 10% to its sales staff in the hope that their </w:t>
      </w:r>
      <w:r w:rsidRPr="000741BB">
        <w:rPr>
          <w:rFonts w:ascii="Arial" w:hAnsi="Arial" w:cs="Arial"/>
        </w:rPr>
        <w:t xml:space="preserve">monthly </w:t>
      </w:r>
      <w:r w:rsidR="00A12C0C" w:rsidRPr="000741BB">
        <w:rPr>
          <w:rFonts w:ascii="Arial" w:hAnsi="Arial" w:cs="Arial"/>
        </w:rPr>
        <w:t xml:space="preserve">sales would increase to </w:t>
      </w:r>
      <w:r w:rsidRPr="000741BB">
        <w:rPr>
          <w:rFonts w:ascii="Arial" w:hAnsi="Arial" w:cs="Arial"/>
        </w:rPr>
        <w:t>7,000 units</w:t>
      </w:r>
      <w:r w:rsidR="00A12C0C" w:rsidRPr="000741BB">
        <w:rPr>
          <w:rFonts w:ascii="Arial" w:hAnsi="Arial" w:cs="Arial"/>
        </w:rPr>
        <w:t>.</w:t>
      </w:r>
      <w:r w:rsidR="00AD6395" w:rsidRPr="000741BB">
        <w:rPr>
          <w:rFonts w:ascii="Arial" w:hAnsi="Arial" w:cs="Arial"/>
        </w:rPr>
        <w:tab/>
      </w:r>
      <w:r w:rsidR="009A642C" w:rsidRPr="000741BB">
        <w:rPr>
          <w:rFonts w:ascii="Arial" w:hAnsi="Arial" w:cs="Arial"/>
        </w:rPr>
        <w:br/>
      </w:r>
    </w:p>
    <w:p w:rsidR="00A12C0C" w:rsidRPr="000741BB" w:rsidRDefault="00A12C0C" w:rsidP="009A642C">
      <w:pPr>
        <w:pStyle w:val="ListParagraph"/>
        <w:numPr>
          <w:ilvl w:val="0"/>
          <w:numId w:val="15"/>
        </w:num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0741BB">
        <w:rPr>
          <w:rFonts w:ascii="Arial" w:hAnsi="Arial" w:cs="Arial"/>
        </w:rPr>
        <w:t>Calculate the monthly profit</w:t>
      </w:r>
      <w:r w:rsidR="00EC53A7" w:rsidRPr="000741BB">
        <w:rPr>
          <w:rFonts w:ascii="Arial" w:hAnsi="Arial" w:cs="Arial"/>
        </w:rPr>
        <w:t>/loss</w:t>
      </w:r>
      <w:r w:rsidRPr="000741BB">
        <w:rPr>
          <w:rFonts w:ascii="Arial" w:hAnsi="Arial" w:cs="Arial"/>
        </w:rPr>
        <w:t xml:space="preserve"> which would be earned by this option.</w:t>
      </w:r>
      <w:r w:rsidR="00AD6395" w:rsidRPr="000741BB">
        <w:rPr>
          <w:rFonts w:ascii="Arial" w:hAnsi="Arial" w:cs="Arial"/>
        </w:rPr>
        <w:tab/>
      </w:r>
      <w:r w:rsidR="00AD6395" w:rsidRPr="000741BB">
        <w:rPr>
          <w:rFonts w:ascii="Arial" w:hAnsi="Arial" w:cs="Arial"/>
          <w:b/>
        </w:rPr>
        <w:t>4</w:t>
      </w:r>
    </w:p>
    <w:p w:rsidR="009A642C" w:rsidRPr="000741BB" w:rsidRDefault="009A642C" w:rsidP="009A642C">
      <w:pPr>
        <w:pStyle w:val="ListParagraph"/>
        <w:tabs>
          <w:tab w:val="right" w:pos="8931"/>
        </w:tabs>
        <w:spacing w:after="0" w:line="240" w:lineRule="auto"/>
        <w:ind w:left="360"/>
        <w:rPr>
          <w:rFonts w:ascii="Arial" w:hAnsi="Arial" w:cs="Arial"/>
        </w:rPr>
      </w:pPr>
    </w:p>
    <w:p w:rsidR="00BC3E36" w:rsidRPr="000741BB" w:rsidRDefault="00BC3E36" w:rsidP="00BC3E36">
      <w:pPr>
        <w:pStyle w:val="ListParagraph"/>
        <w:numPr>
          <w:ilvl w:val="0"/>
          <w:numId w:val="15"/>
        </w:num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0741BB">
        <w:rPr>
          <w:rFonts w:ascii="Arial" w:hAnsi="Arial" w:cs="Arial"/>
        </w:rPr>
        <w:t xml:space="preserve">Identify </w:t>
      </w:r>
      <w:r w:rsidRPr="000741BB">
        <w:rPr>
          <w:rFonts w:ascii="Arial" w:hAnsi="Arial" w:cs="Arial"/>
          <w:b/>
        </w:rPr>
        <w:t xml:space="preserve">one </w:t>
      </w:r>
      <w:r w:rsidRPr="000741BB">
        <w:rPr>
          <w:rFonts w:ascii="Arial" w:hAnsi="Arial" w:cs="Arial"/>
        </w:rPr>
        <w:t xml:space="preserve">example of </w:t>
      </w:r>
      <w:r w:rsidRPr="000741BB">
        <w:rPr>
          <w:rFonts w:ascii="Arial" w:hAnsi="Arial" w:cs="Arial"/>
          <w:b/>
        </w:rPr>
        <w:t>each</w:t>
      </w:r>
      <w:r w:rsidR="000741BB" w:rsidRPr="000741BB">
        <w:rPr>
          <w:rFonts w:ascii="Arial" w:hAnsi="Arial" w:cs="Arial"/>
        </w:rPr>
        <w:t xml:space="preserve"> of the following. </w:t>
      </w:r>
      <w:r w:rsidRPr="000741BB">
        <w:rPr>
          <w:rFonts w:ascii="Arial" w:hAnsi="Arial" w:cs="Arial"/>
        </w:rPr>
        <w:t>You should give a different</w:t>
      </w:r>
      <w:r w:rsidR="000741BB">
        <w:rPr>
          <w:rFonts w:ascii="Arial" w:hAnsi="Arial" w:cs="Arial"/>
        </w:rPr>
        <w:t xml:space="preserve"> e</w:t>
      </w:r>
      <w:r w:rsidRPr="000741BB">
        <w:rPr>
          <w:rFonts w:ascii="Arial" w:hAnsi="Arial" w:cs="Arial"/>
        </w:rPr>
        <w:t>xample for each.</w:t>
      </w:r>
    </w:p>
    <w:p w:rsidR="00BC3E36" w:rsidRPr="000741BB" w:rsidRDefault="00BC3E36" w:rsidP="00BC3E36">
      <w:pPr>
        <w:tabs>
          <w:tab w:val="right" w:pos="8931"/>
        </w:tabs>
        <w:spacing w:after="0" w:line="240" w:lineRule="auto"/>
        <w:ind w:left="360"/>
        <w:rPr>
          <w:rFonts w:ascii="Arial" w:hAnsi="Arial" w:cs="Arial"/>
        </w:rPr>
      </w:pPr>
    </w:p>
    <w:p w:rsidR="00BC3E36" w:rsidRPr="000741BB" w:rsidRDefault="000741BB" w:rsidP="002C628C">
      <w:pPr>
        <w:pStyle w:val="ListParagraph"/>
        <w:numPr>
          <w:ilvl w:val="0"/>
          <w:numId w:val="24"/>
        </w:numPr>
        <w:tabs>
          <w:tab w:val="right" w:pos="8931"/>
        </w:tabs>
        <w:spacing w:after="0" w:line="360" w:lineRule="auto"/>
        <w:ind w:left="900" w:hanging="540"/>
        <w:rPr>
          <w:rFonts w:ascii="Arial" w:hAnsi="Arial" w:cs="Arial"/>
        </w:rPr>
      </w:pPr>
      <w:r>
        <w:rPr>
          <w:rFonts w:ascii="Arial" w:hAnsi="Arial" w:cs="Arial"/>
        </w:rPr>
        <w:t xml:space="preserve">Fixed </w:t>
      </w:r>
      <w:r w:rsidR="00012863">
        <w:rPr>
          <w:rFonts w:ascii="Arial" w:hAnsi="Arial" w:cs="Arial"/>
        </w:rPr>
        <w:t>C</w:t>
      </w:r>
      <w:r w:rsidR="00BC3E36" w:rsidRPr="000741BB">
        <w:rPr>
          <w:rFonts w:ascii="Arial" w:hAnsi="Arial" w:cs="Arial"/>
        </w:rPr>
        <w:t>ost</w:t>
      </w:r>
      <w:r w:rsidR="00BC3E36" w:rsidRPr="000741BB">
        <w:rPr>
          <w:rFonts w:ascii="Arial" w:hAnsi="Arial" w:cs="Arial"/>
        </w:rPr>
        <w:tab/>
      </w:r>
      <w:r w:rsidR="00BC3E36" w:rsidRPr="000741BB">
        <w:rPr>
          <w:rFonts w:ascii="Arial" w:hAnsi="Arial" w:cs="Arial"/>
          <w:b/>
        </w:rPr>
        <w:t>1</w:t>
      </w:r>
    </w:p>
    <w:p w:rsidR="00BC3E36" w:rsidRPr="000741BB" w:rsidRDefault="000741BB" w:rsidP="002C628C">
      <w:pPr>
        <w:pStyle w:val="ListParagraph"/>
        <w:numPr>
          <w:ilvl w:val="0"/>
          <w:numId w:val="24"/>
        </w:numPr>
        <w:tabs>
          <w:tab w:val="right" w:pos="8931"/>
        </w:tabs>
        <w:spacing w:after="0" w:line="240" w:lineRule="auto"/>
        <w:ind w:left="900" w:hanging="540"/>
        <w:rPr>
          <w:rFonts w:ascii="Arial" w:hAnsi="Arial" w:cs="Arial"/>
        </w:rPr>
      </w:pPr>
      <w:r>
        <w:rPr>
          <w:rFonts w:ascii="Arial" w:hAnsi="Arial" w:cs="Arial"/>
        </w:rPr>
        <w:t xml:space="preserve">Direct </w:t>
      </w:r>
      <w:r w:rsidR="00012863">
        <w:rPr>
          <w:rFonts w:ascii="Arial" w:hAnsi="Arial" w:cs="Arial"/>
        </w:rPr>
        <w:t>C</w:t>
      </w:r>
      <w:r w:rsidR="00BC3E36" w:rsidRPr="000741BB">
        <w:rPr>
          <w:rFonts w:ascii="Arial" w:hAnsi="Arial" w:cs="Arial"/>
        </w:rPr>
        <w:t>ost</w:t>
      </w:r>
      <w:r w:rsidR="00BC3E36" w:rsidRPr="000741BB">
        <w:rPr>
          <w:rFonts w:ascii="Arial" w:hAnsi="Arial" w:cs="Arial"/>
        </w:rPr>
        <w:tab/>
      </w:r>
      <w:r w:rsidR="00BC3E36" w:rsidRPr="000741BB">
        <w:rPr>
          <w:rFonts w:ascii="Arial" w:hAnsi="Arial" w:cs="Arial"/>
          <w:b/>
        </w:rPr>
        <w:t>1</w:t>
      </w:r>
    </w:p>
    <w:p w:rsidR="00866CE1" w:rsidRPr="000741BB" w:rsidRDefault="00866CE1" w:rsidP="009A642C">
      <w:pPr>
        <w:pStyle w:val="NoSpacing"/>
        <w:tabs>
          <w:tab w:val="right" w:pos="8931"/>
        </w:tabs>
        <w:rPr>
          <w:rFonts w:ascii="Arial" w:hAnsi="Arial" w:cs="Arial"/>
        </w:rPr>
      </w:pPr>
    </w:p>
    <w:p w:rsidR="009A642C" w:rsidRPr="000741BB" w:rsidRDefault="009A642C" w:rsidP="00866CE1">
      <w:pPr>
        <w:pStyle w:val="NoSpacing"/>
        <w:tabs>
          <w:tab w:val="right" w:pos="8931"/>
        </w:tabs>
        <w:rPr>
          <w:rFonts w:ascii="Arial" w:hAnsi="Arial" w:cs="Arial"/>
        </w:rPr>
      </w:pPr>
    </w:p>
    <w:p w:rsidR="00866CE1" w:rsidRPr="000741BB" w:rsidRDefault="00D452F6" w:rsidP="00866CE1">
      <w:pPr>
        <w:pStyle w:val="NoSpacing"/>
        <w:tabs>
          <w:tab w:val="right" w:pos="8931"/>
        </w:tabs>
        <w:rPr>
          <w:rFonts w:ascii="Arial" w:hAnsi="Arial" w:cs="Arial"/>
          <w:b/>
        </w:rPr>
      </w:pPr>
      <w:r w:rsidRPr="000741BB">
        <w:rPr>
          <w:rFonts w:ascii="Arial" w:hAnsi="Arial" w:cs="Arial"/>
          <w:b/>
        </w:rPr>
        <w:t>PART B</w:t>
      </w:r>
    </w:p>
    <w:p w:rsidR="00D452F6" w:rsidRPr="000741BB" w:rsidRDefault="00D452F6" w:rsidP="00866CE1">
      <w:pPr>
        <w:pStyle w:val="NoSpacing"/>
        <w:tabs>
          <w:tab w:val="right" w:pos="8931"/>
        </w:tabs>
        <w:rPr>
          <w:rFonts w:ascii="Arial" w:hAnsi="Arial" w:cs="Arial"/>
        </w:rPr>
      </w:pPr>
    </w:p>
    <w:p w:rsidR="00D452F6" w:rsidRPr="000741BB" w:rsidRDefault="00D452F6" w:rsidP="00866CE1">
      <w:pPr>
        <w:pStyle w:val="NoSpacing"/>
        <w:tabs>
          <w:tab w:val="right" w:pos="8931"/>
        </w:tabs>
        <w:rPr>
          <w:rFonts w:ascii="Arial" w:hAnsi="Arial" w:cs="Arial"/>
        </w:rPr>
      </w:pPr>
      <w:r w:rsidRPr="000741BB">
        <w:rPr>
          <w:rFonts w:ascii="Arial" w:hAnsi="Arial" w:cs="Arial"/>
        </w:rPr>
        <w:t>Kirkmichael Woodcrafts produces tree hou</w:t>
      </w:r>
      <w:r w:rsidR="000741BB">
        <w:rPr>
          <w:rFonts w:ascii="Arial" w:hAnsi="Arial" w:cs="Arial"/>
        </w:rPr>
        <w:t xml:space="preserve">ses to customer specification. </w:t>
      </w:r>
      <w:r w:rsidRPr="000741BB">
        <w:rPr>
          <w:rFonts w:ascii="Arial" w:hAnsi="Arial" w:cs="Arial"/>
        </w:rPr>
        <w:t>A customer has asked for an estimate and the following information is available</w:t>
      </w:r>
      <w:r w:rsidR="00BC3E36" w:rsidRPr="000741BB">
        <w:rPr>
          <w:rFonts w:ascii="Arial" w:hAnsi="Arial" w:cs="Arial"/>
        </w:rPr>
        <w:t xml:space="preserve"> for this job (Job 465)</w:t>
      </w:r>
      <w:r w:rsidRPr="000741BB">
        <w:rPr>
          <w:rFonts w:ascii="Arial" w:hAnsi="Arial" w:cs="Arial"/>
        </w:rPr>
        <w:t>:</w:t>
      </w:r>
    </w:p>
    <w:p w:rsidR="00D452F6" w:rsidRPr="000741BB" w:rsidRDefault="00D452F6" w:rsidP="00866CE1">
      <w:pPr>
        <w:pStyle w:val="NoSpacing"/>
        <w:tabs>
          <w:tab w:val="right" w:pos="8931"/>
        </w:tabs>
        <w:rPr>
          <w:rFonts w:ascii="Arial" w:hAnsi="Arial" w:cs="Arial"/>
        </w:rPr>
      </w:pPr>
    </w:p>
    <w:p w:rsidR="00D452F6" w:rsidRPr="000741BB" w:rsidRDefault="000741BB" w:rsidP="00D452F6">
      <w:pPr>
        <w:pStyle w:val="NoSpacing"/>
        <w:tabs>
          <w:tab w:val="left" w:pos="2880"/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Direct </w:t>
      </w:r>
      <w:r w:rsidR="00012863">
        <w:rPr>
          <w:rFonts w:ascii="Arial" w:hAnsi="Arial" w:cs="Arial"/>
        </w:rPr>
        <w:t>M</w:t>
      </w:r>
      <w:r w:rsidR="00D452F6" w:rsidRPr="000741BB">
        <w:rPr>
          <w:rFonts w:ascii="Arial" w:hAnsi="Arial" w:cs="Arial"/>
        </w:rPr>
        <w:t>aterials</w:t>
      </w:r>
      <w:r w:rsidR="00D452F6" w:rsidRPr="000741BB">
        <w:rPr>
          <w:rFonts w:ascii="Arial" w:hAnsi="Arial" w:cs="Arial"/>
        </w:rPr>
        <w:tab/>
        <w:t>500 metres wood @ £10 per me</w:t>
      </w:r>
      <w:r w:rsidR="009A642C" w:rsidRPr="000741BB">
        <w:rPr>
          <w:rFonts w:ascii="Arial" w:hAnsi="Arial" w:cs="Arial"/>
        </w:rPr>
        <w:t>tre</w:t>
      </w:r>
    </w:p>
    <w:p w:rsidR="009A642C" w:rsidRPr="000741BB" w:rsidRDefault="009A642C" w:rsidP="00D452F6">
      <w:pPr>
        <w:pStyle w:val="NoSpacing"/>
        <w:tabs>
          <w:tab w:val="left" w:pos="2880"/>
          <w:tab w:val="right" w:pos="8931"/>
        </w:tabs>
        <w:rPr>
          <w:rFonts w:ascii="Arial" w:hAnsi="Arial" w:cs="Arial"/>
        </w:rPr>
      </w:pPr>
      <w:r w:rsidRPr="000741BB">
        <w:rPr>
          <w:rFonts w:ascii="Arial" w:hAnsi="Arial" w:cs="Arial"/>
        </w:rPr>
        <w:tab/>
        <w:t>1 door @ £150</w:t>
      </w:r>
    </w:p>
    <w:p w:rsidR="009A642C" w:rsidRPr="000741BB" w:rsidRDefault="009A642C" w:rsidP="00D452F6">
      <w:pPr>
        <w:pStyle w:val="NoSpacing"/>
        <w:tabs>
          <w:tab w:val="left" w:pos="2880"/>
          <w:tab w:val="right" w:pos="8931"/>
        </w:tabs>
        <w:rPr>
          <w:rFonts w:ascii="Arial" w:hAnsi="Arial" w:cs="Arial"/>
        </w:rPr>
      </w:pPr>
      <w:r w:rsidRPr="000741BB">
        <w:rPr>
          <w:rFonts w:ascii="Arial" w:hAnsi="Arial" w:cs="Arial"/>
        </w:rPr>
        <w:tab/>
        <w:t>2 windows @ £100 each</w:t>
      </w:r>
    </w:p>
    <w:p w:rsidR="009A642C" w:rsidRPr="000741BB" w:rsidRDefault="009A642C" w:rsidP="00D452F6">
      <w:pPr>
        <w:pStyle w:val="NoSpacing"/>
        <w:tabs>
          <w:tab w:val="left" w:pos="2880"/>
          <w:tab w:val="right" w:pos="8931"/>
        </w:tabs>
        <w:rPr>
          <w:rFonts w:ascii="Arial" w:hAnsi="Arial" w:cs="Arial"/>
        </w:rPr>
      </w:pPr>
      <w:r w:rsidRPr="000741BB">
        <w:rPr>
          <w:rFonts w:ascii="Arial" w:hAnsi="Arial" w:cs="Arial"/>
        </w:rPr>
        <w:tab/>
        <w:t>2 brass hinges @ 16 each</w:t>
      </w:r>
    </w:p>
    <w:p w:rsidR="009A642C" w:rsidRPr="000741BB" w:rsidRDefault="009A642C" w:rsidP="00D452F6">
      <w:pPr>
        <w:pStyle w:val="NoSpacing"/>
        <w:tabs>
          <w:tab w:val="left" w:pos="2880"/>
          <w:tab w:val="right" w:pos="8931"/>
        </w:tabs>
        <w:rPr>
          <w:rFonts w:ascii="Arial" w:hAnsi="Arial" w:cs="Arial"/>
        </w:rPr>
      </w:pPr>
    </w:p>
    <w:p w:rsidR="009A642C" w:rsidRPr="000741BB" w:rsidRDefault="000741BB" w:rsidP="00D452F6">
      <w:pPr>
        <w:pStyle w:val="NoSpacing"/>
        <w:tabs>
          <w:tab w:val="left" w:pos="2880"/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Direct </w:t>
      </w:r>
      <w:r w:rsidR="00012863">
        <w:rPr>
          <w:rFonts w:ascii="Arial" w:hAnsi="Arial" w:cs="Arial"/>
        </w:rPr>
        <w:t>L</w:t>
      </w:r>
      <w:r w:rsidR="009A642C" w:rsidRPr="000741BB">
        <w:rPr>
          <w:rFonts w:ascii="Arial" w:hAnsi="Arial" w:cs="Arial"/>
        </w:rPr>
        <w:t>abour</w:t>
      </w:r>
      <w:r w:rsidR="009A642C" w:rsidRPr="000741BB">
        <w:rPr>
          <w:rFonts w:ascii="Arial" w:hAnsi="Arial" w:cs="Arial"/>
        </w:rPr>
        <w:tab/>
        <w:t>50 basic hours @ £20 per hour</w:t>
      </w:r>
    </w:p>
    <w:p w:rsidR="009A642C" w:rsidRPr="000741BB" w:rsidRDefault="009A642C" w:rsidP="00D452F6">
      <w:pPr>
        <w:pStyle w:val="NoSpacing"/>
        <w:tabs>
          <w:tab w:val="left" w:pos="2880"/>
          <w:tab w:val="right" w:pos="8931"/>
        </w:tabs>
        <w:rPr>
          <w:rFonts w:ascii="Arial" w:hAnsi="Arial" w:cs="Arial"/>
        </w:rPr>
      </w:pPr>
      <w:r w:rsidRPr="000741BB">
        <w:rPr>
          <w:rFonts w:ascii="Arial" w:hAnsi="Arial" w:cs="Arial"/>
        </w:rPr>
        <w:tab/>
        <w:t>20 overtime hours @ time and a half</w:t>
      </w:r>
    </w:p>
    <w:p w:rsidR="009A642C" w:rsidRPr="000741BB" w:rsidRDefault="009A642C" w:rsidP="00D452F6">
      <w:pPr>
        <w:pStyle w:val="NoSpacing"/>
        <w:tabs>
          <w:tab w:val="left" w:pos="2880"/>
          <w:tab w:val="right" w:pos="8931"/>
        </w:tabs>
        <w:rPr>
          <w:rFonts w:ascii="Arial" w:hAnsi="Arial" w:cs="Arial"/>
        </w:rPr>
      </w:pPr>
    </w:p>
    <w:p w:rsidR="009A642C" w:rsidRPr="000741BB" w:rsidRDefault="000741BB" w:rsidP="00D452F6">
      <w:pPr>
        <w:pStyle w:val="NoSpacing"/>
        <w:tabs>
          <w:tab w:val="left" w:pos="2880"/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Overhead </w:t>
      </w:r>
      <w:r w:rsidR="00012863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ecovery </w:t>
      </w:r>
      <w:r w:rsidR="00012863">
        <w:rPr>
          <w:rFonts w:ascii="Arial" w:hAnsi="Arial" w:cs="Arial"/>
        </w:rPr>
        <w:t>R</w:t>
      </w:r>
      <w:r w:rsidR="009A642C" w:rsidRPr="000741BB">
        <w:rPr>
          <w:rFonts w:ascii="Arial" w:hAnsi="Arial" w:cs="Arial"/>
        </w:rPr>
        <w:t>ate</w:t>
      </w:r>
      <w:r w:rsidR="009A642C" w:rsidRPr="000741BB">
        <w:rPr>
          <w:rFonts w:ascii="Arial" w:hAnsi="Arial" w:cs="Arial"/>
        </w:rPr>
        <w:tab/>
        <w:t>80% of total labour cost</w:t>
      </w:r>
    </w:p>
    <w:p w:rsidR="009A642C" w:rsidRPr="000741BB" w:rsidRDefault="009A642C" w:rsidP="00D452F6">
      <w:pPr>
        <w:pStyle w:val="NoSpacing"/>
        <w:tabs>
          <w:tab w:val="left" w:pos="2880"/>
          <w:tab w:val="right" w:pos="8931"/>
        </w:tabs>
        <w:rPr>
          <w:rFonts w:ascii="Arial" w:hAnsi="Arial" w:cs="Arial"/>
        </w:rPr>
      </w:pPr>
    </w:p>
    <w:p w:rsidR="009A642C" w:rsidRPr="000741BB" w:rsidRDefault="009A642C" w:rsidP="00D452F6">
      <w:pPr>
        <w:pStyle w:val="NoSpacing"/>
        <w:tabs>
          <w:tab w:val="left" w:pos="2880"/>
          <w:tab w:val="right" w:pos="8931"/>
        </w:tabs>
        <w:rPr>
          <w:rFonts w:ascii="Arial" w:hAnsi="Arial" w:cs="Arial"/>
        </w:rPr>
      </w:pPr>
      <w:r w:rsidRPr="000741BB">
        <w:rPr>
          <w:rFonts w:ascii="Arial" w:hAnsi="Arial" w:cs="Arial"/>
        </w:rPr>
        <w:t>Mark</w:t>
      </w:r>
      <w:r w:rsidR="00012863">
        <w:rPr>
          <w:rFonts w:ascii="Arial" w:hAnsi="Arial" w:cs="Arial"/>
        </w:rPr>
        <w:t>-</w:t>
      </w:r>
      <w:r w:rsidRPr="000741BB">
        <w:rPr>
          <w:rFonts w:ascii="Arial" w:hAnsi="Arial" w:cs="Arial"/>
        </w:rPr>
        <w:t>up</w:t>
      </w:r>
      <w:r w:rsidRPr="000741BB">
        <w:rPr>
          <w:rFonts w:ascii="Arial" w:hAnsi="Arial" w:cs="Arial"/>
        </w:rPr>
        <w:tab/>
        <w:t>30% on cost</w:t>
      </w:r>
    </w:p>
    <w:p w:rsidR="009A642C" w:rsidRPr="000741BB" w:rsidRDefault="009A642C" w:rsidP="00D452F6">
      <w:pPr>
        <w:pStyle w:val="NoSpacing"/>
        <w:tabs>
          <w:tab w:val="left" w:pos="2880"/>
          <w:tab w:val="right" w:pos="8931"/>
        </w:tabs>
        <w:rPr>
          <w:rFonts w:ascii="Arial" w:hAnsi="Arial" w:cs="Arial"/>
        </w:rPr>
      </w:pPr>
    </w:p>
    <w:p w:rsidR="009A642C" w:rsidRDefault="000741BB" w:rsidP="00D452F6">
      <w:pPr>
        <w:pStyle w:val="NoSpacing"/>
        <w:tabs>
          <w:tab w:val="left" w:pos="2880"/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>VAT</w:t>
      </w:r>
      <w:r w:rsidR="009A642C" w:rsidRPr="000741BB">
        <w:rPr>
          <w:rFonts w:ascii="Arial" w:hAnsi="Arial" w:cs="Arial"/>
        </w:rPr>
        <w:t xml:space="preserve"> is charged at 20%</w:t>
      </w:r>
    </w:p>
    <w:p w:rsidR="000741BB" w:rsidRDefault="000741B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741BB" w:rsidRPr="000741BB" w:rsidRDefault="000741BB" w:rsidP="00D452F6">
      <w:pPr>
        <w:pStyle w:val="NoSpacing"/>
        <w:tabs>
          <w:tab w:val="left" w:pos="2880"/>
          <w:tab w:val="right" w:pos="8931"/>
        </w:tabs>
        <w:rPr>
          <w:rFonts w:ascii="Arial" w:hAnsi="Arial" w:cs="Arial"/>
          <w:b/>
        </w:rPr>
      </w:pPr>
      <w:r w:rsidRPr="000741BB">
        <w:rPr>
          <w:rFonts w:ascii="Arial" w:hAnsi="Arial" w:cs="Arial"/>
          <w:b/>
        </w:rPr>
        <w:lastRenderedPageBreak/>
        <w:t>PART B (continued)</w:t>
      </w:r>
    </w:p>
    <w:p w:rsidR="009A642C" w:rsidRPr="000741BB" w:rsidRDefault="009A642C" w:rsidP="00D452F6">
      <w:pPr>
        <w:pStyle w:val="NoSpacing"/>
        <w:tabs>
          <w:tab w:val="left" w:pos="2880"/>
          <w:tab w:val="right" w:pos="8931"/>
        </w:tabs>
        <w:rPr>
          <w:rFonts w:ascii="Arial" w:hAnsi="Arial" w:cs="Arial"/>
        </w:rPr>
      </w:pPr>
    </w:p>
    <w:p w:rsidR="009A642C" w:rsidRPr="000741BB" w:rsidRDefault="000741BB" w:rsidP="00BC3E36">
      <w:pPr>
        <w:pStyle w:val="ListParagraph"/>
        <w:numPr>
          <w:ilvl w:val="0"/>
          <w:numId w:val="21"/>
        </w:numPr>
        <w:tabs>
          <w:tab w:val="right" w:pos="8931"/>
        </w:tabs>
        <w:spacing w:line="240" w:lineRule="auto"/>
        <w:rPr>
          <w:rFonts w:ascii="Arial" w:hAnsi="Arial" w:cs="Arial"/>
        </w:rPr>
      </w:pPr>
      <w:r w:rsidRPr="000741BB">
        <w:rPr>
          <w:rFonts w:ascii="Arial" w:hAnsi="Arial" w:cs="Arial"/>
        </w:rPr>
        <w:t>Prepare a job cost s</w:t>
      </w:r>
      <w:r w:rsidR="009A642C" w:rsidRPr="000741BB">
        <w:rPr>
          <w:rFonts w:ascii="Arial" w:hAnsi="Arial" w:cs="Arial"/>
        </w:rPr>
        <w:t>tatement for Job 465</w:t>
      </w:r>
      <w:r w:rsidR="005A313A" w:rsidRPr="000741BB">
        <w:rPr>
          <w:rFonts w:ascii="Arial" w:hAnsi="Arial" w:cs="Arial"/>
        </w:rPr>
        <w:t xml:space="preserve">, showing clearly the total </w:t>
      </w:r>
      <w:r w:rsidR="009A642C" w:rsidRPr="000741BB">
        <w:rPr>
          <w:rFonts w:ascii="Arial" w:hAnsi="Arial" w:cs="Arial"/>
        </w:rPr>
        <w:t xml:space="preserve">cost </w:t>
      </w:r>
      <w:r>
        <w:rPr>
          <w:rFonts w:ascii="Arial" w:hAnsi="Arial" w:cs="Arial"/>
        </w:rPr>
        <w:br/>
      </w:r>
      <w:r w:rsidR="005A313A" w:rsidRPr="000741BB">
        <w:rPr>
          <w:rFonts w:ascii="Arial" w:hAnsi="Arial" w:cs="Arial"/>
        </w:rPr>
        <w:t xml:space="preserve">(before </w:t>
      </w:r>
      <w:r w:rsidR="00BC3E36" w:rsidRPr="000741BB">
        <w:rPr>
          <w:rFonts w:ascii="Arial" w:hAnsi="Arial" w:cs="Arial"/>
        </w:rPr>
        <w:t>m</w:t>
      </w:r>
      <w:r w:rsidR="005A313A" w:rsidRPr="000741BB">
        <w:rPr>
          <w:rFonts w:ascii="Arial" w:hAnsi="Arial" w:cs="Arial"/>
        </w:rPr>
        <w:t xml:space="preserve">ark up and VAT) </w:t>
      </w:r>
      <w:r w:rsidR="009A642C" w:rsidRPr="000741BB">
        <w:rPr>
          <w:rFonts w:ascii="Arial" w:hAnsi="Arial" w:cs="Arial"/>
        </w:rPr>
        <w:t xml:space="preserve">and </w:t>
      </w:r>
      <w:r w:rsidR="005A313A" w:rsidRPr="000741BB">
        <w:rPr>
          <w:rFonts w:ascii="Arial" w:hAnsi="Arial" w:cs="Arial"/>
        </w:rPr>
        <w:t xml:space="preserve">final </w:t>
      </w:r>
      <w:r w:rsidR="009A642C" w:rsidRPr="000741BB">
        <w:rPr>
          <w:rFonts w:ascii="Arial" w:hAnsi="Arial" w:cs="Arial"/>
        </w:rPr>
        <w:t>total price to be quoted to the customer.</w:t>
      </w:r>
      <w:r w:rsidR="00BC3E36" w:rsidRPr="000741BB">
        <w:rPr>
          <w:rFonts w:ascii="Arial" w:hAnsi="Arial" w:cs="Arial"/>
        </w:rPr>
        <w:tab/>
      </w:r>
      <w:r w:rsidR="00BC3E36" w:rsidRPr="000741BB">
        <w:rPr>
          <w:rFonts w:ascii="Arial" w:hAnsi="Arial" w:cs="Arial"/>
          <w:b/>
        </w:rPr>
        <w:t>12</w:t>
      </w:r>
    </w:p>
    <w:p w:rsidR="009A642C" w:rsidRPr="000741BB" w:rsidRDefault="009A642C" w:rsidP="009A642C">
      <w:pPr>
        <w:pStyle w:val="ListParagraph"/>
        <w:tabs>
          <w:tab w:val="right" w:pos="8931"/>
        </w:tabs>
        <w:ind w:left="360"/>
        <w:rPr>
          <w:rFonts w:ascii="Arial" w:hAnsi="Arial" w:cs="Arial"/>
        </w:rPr>
      </w:pPr>
    </w:p>
    <w:p w:rsidR="00866CE1" w:rsidRDefault="003E77BF" w:rsidP="003E77BF">
      <w:pPr>
        <w:pStyle w:val="ListParagraph"/>
        <w:numPr>
          <w:ilvl w:val="0"/>
          <w:numId w:val="21"/>
        </w:num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0741BB">
        <w:rPr>
          <w:rFonts w:ascii="Arial" w:hAnsi="Arial" w:cs="Arial"/>
        </w:rPr>
        <w:t xml:space="preserve">Describe </w:t>
      </w:r>
      <w:r w:rsidR="000741BB" w:rsidRPr="000741BB">
        <w:rPr>
          <w:rFonts w:ascii="Arial" w:hAnsi="Arial" w:cs="Arial"/>
          <w:b/>
        </w:rPr>
        <w:t>two</w:t>
      </w:r>
      <w:r w:rsidRPr="000741BB">
        <w:rPr>
          <w:rFonts w:ascii="Arial" w:hAnsi="Arial" w:cs="Arial"/>
        </w:rPr>
        <w:t xml:space="preserve"> advantages of using a spreadsheet to produce accounting information.</w:t>
      </w:r>
      <w:r w:rsidRPr="000741BB">
        <w:rPr>
          <w:rFonts w:ascii="Arial" w:hAnsi="Arial" w:cs="Arial"/>
        </w:rPr>
        <w:tab/>
      </w:r>
      <w:r w:rsidRPr="000741BB">
        <w:rPr>
          <w:rFonts w:ascii="Arial" w:hAnsi="Arial" w:cs="Arial"/>
          <w:b/>
        </w:rPr>
        <w:t>2</w:t>
      </w:r>
      <w:r w:rsidRPr="000741BB">
        <w:rPr>
          <w:rFonts w:ascii="Arial" w:hAnsi="Arial" w:cs="Arial"/>
          <w:b/>
        </w:rPr>
        <w:br/>
      </w:r>
    </w:p>
    <w:p w:rsidR="000741BB" w:rsidRPr="000741BB" w:rsidRDefault="000741BB" w:rsidP="000741BB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:rsidR="00A50105" w:rsidRDefault="0009776A" w:rsidP="0009776A">
      <w:pPr>
        <w:pStyle w:val="NoSpacing"/>
        <w:tabs>
          <w:tab w:val="right" w:pos="8931"/>
        </w:tabs>
        <w:rPr>
          <w:rFonts w:ascii="Arial" w:hAnsi="Arial" w:cs="Arial"/>
          <w:b/>
        </w:rPr>
      </w:pPr>
      <w:r w:rsidRPr="000741BB">
        <w:rPr>
          <w:rFonts w:ascii="Arial" w:hAnsi="Arial" w:cs="Arial"/>
        </w:rPr>
        <w:tab/>
      </w:r>
      <w:r w:rsidR="001D4AE9" w:rsidRPr="000741BB">
        <w:rPr>
          <w:rFonts w:ascii="Arial" w:hAnsi="Arial" w:cs="Arial"/>
        </w:rPr>
        <w:t xml:space="preserve"> </w:t>
      </w:r>
      <w:r w:rsidR="000741BB">
        <w:rPr>
          <w:rFonts w:ascii="Arial" w:hAnsi="Arial" w:cs="Arial"/>
          <w:b/>
        </w:rPr>
        <w:t>Total m</w:t>
      </w:r>
      <w:r w:rsidR="001D4AE9" w:rsidRPr="000741BB">
        <w:rPr>
          <w:rFonts w:ascii="Arial" w:hAnsi="Arial" w:cs="Arial"/>
          <w:b/>
        </w:rPr>
        <w:t xml:space="preserve">arks </w:t>
      </w:r>
      <w:r w:rsidR="000741BB">
        <w:rPr>
          <w:rFonts w:ascii="Arial" w:hAnsi="Arial" w:cs="Arial"/>
          <w:b/>
        </w:rPr>
        <w:t>(</w:t>
      </w:r>
      <w:r w:rsidR="003E77BF" w:rsidRPr="000741BB">
        <w:rPr>
          <w:rFonts w:ascii="Arial" w:hAnsi="Arial" w:cs="Arial"/>
          <w:b/>
        </w:rPr>
        <w:t>3</w:t>
      </w:r>
      <w:r w:rsidRPr="000741BB">
        <w:rPr>
          <w:rFonts w:ascii="Arial" w:hAnsi="Arial" w:cs="Arial"/>
          <w:b/>
        </w:rPr>
        <w:t>0</w:t>
      </w:r>
      <w:r w:rsidR="000741BB">
        <w:rPr>
          <w:rFonts w:ascii="Arial" w:hAnsi="Arial" w:cs="Arial"/>
          <w:b/>
        </w:rPr>
        <w:t>)</w:t>
      </w:r>
    </w:p>
    <w:p w:rsidR="000741BB" w:rsidRDefault="000741BB" w:rsidP="0009776A">
      <w:pPr>
        <w:pStyle w:val="NoSpacing"/>
        <w:tabs>
          <w:tab w:val="right" w:pos="8931"/>
        </w:tabs>
        <w:rPr>
          <w:rFonts w:ascii="Arial" w:hAnsi="Arial" w:cs="Arial"/>
          <w:b/>
        </w:rPr>
      </w:pPr>
    </w:p>
    <w:p w:rsidR="000741BB" w:rsidRPr="000741BB" w:rsidRDefault="000741BB" w:rsidP="0009776A">
      <w:pPr>
        <w:pStyle w:val="NoSpacing"/>
        <w:tabs>
          <w:tab w:val="right" w:pos="8931"/>
        </w:tabs>
        <w:rPr>
          <w:rFonts w:ascii="Arial" w:hAnsi="Arial" w:cs="Arial"/>
        </w:rPr>
        <w:sectPr w:rsidR="000741BB" w:rsidRPr="000741B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14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219"/>
        <w:gridCol w:w="8080"/>
        <w:gridCol w:w="776"/>
        <w:gridCol w:w="4500"/>
      </w:tblGrid>
      <w:tr w:rsidR="00A50105" w:rsidRPr="000741BB" w:rsidTr="000050D9">
        <w:trPr>
          <w:cantSplit/>
          <w:trHeight w:val="350"/>
          <w:tblHeader/>
        </w:trPr>
        <w:tc>
          <w:tcPr>
            <w:tcW w:w="1219" w:type="dxa"/>
            <w:shd w:val="clear" w:color="auto" w:fill="D9D9D9"/>
          </w:tcPr>
          <w:p w:rsidR="00A50105" w:rsidRPr="000741BB" w:rsidRDefault="00A959A3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0741BB">
              <w:rPr>
                <w:rFonts w:ascii="Arial" w:eastAsia="Calibri" w:hAnsi="Arial" w:cs="Arial"/>
                <w:b/>
              </w:rPr>
              <w:lastRenderedPageBreak/>
              <w:t>Quest</w:t>
            </w:r>
            <w:r w:rsidR="0014142C">
              <w:rPr>
                <w:rFonts w:ascii="Arial" w:eastAsia="Calibri" w:hAnsi="Arial" w:cs="Arial"/>
                <w:b/>
              </w:rPr>
              <w:t>ion</w:t>
            </w:r>
          </w:p>
        </w:tc>
        <w:tc>
          <w:tcPr>
            <w:tcW w:w="8080" w:type="dxa"/>
            <w:shd w:val="clear" w:color="auto" w:fill="D9D9D9"/>
          </w:tcPr>
          <w:p w:rsidR="00A50105" w:rsidRPr="000741BB" w:rsidRDefault="00A50105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0741BB">
              <w:rPr>
                <w:rFonts w:ascii="Arial" w:eastAsia="Calibri" w:hAnsi="Arial" w:cs="Arial"/>
                <w:b/>
              </w:rPr>
              <w:t xml:space="preserve">Expected </w:t>
            </w:r>
            <w:r w:rsidR="000741BB">
              <w:rPr>
                <w:rFonts w:ascii="Arial" w:eastAsia="Calibri" w:hAnsi="Arial" w:cs="Arial"/>
                <w:b/>
              </w:rPr>
              <w:t>a</w:t>
            </w:r>
            <w:r w:rsidRPr="000741BB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77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0105" w:rsidRPr="000741BB" w:rsidRDefault="00A50105" w:rsidP="00A959A3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0741BB">
              <w:rPr>
                <w:rFonts w:ascii="Arial" w:eastAsia="Calibri" w:hAnsi="Arial" w:cs="Arial"/>
                <w:b/>
              </w:rPr>
              <w:t>Mark</w:t>
            </w:r>
          </w:p>
        </w:tc>
        <w:tc>
          <w:tcPr>
            <w:tcW w:w="4500" w:type="dxa"/>
            <w:shd w:val="clear" w:color="auto" w:fill="D9D9D9"/>
          </w:tcPr>
          <w:p w:rsidR="00A50105" w:rsidRDefault="0014142C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Additional g</w:t>
            </w:r>
            <w:r w:rsidR="00A50105" w:rsidRPr="000741BB">
              <w:rPr>
                <w:rFonts w:ascii="Arial" w:eastAsia="Calibri" w:hAnsi="Arial" w:cs="Arial"/>
                <w:b/>
              </w:rPr>
              <w:t>uidance</w:t>
            </w:r>
          </w:p>
          <w:p w:rsidR="00656238" w:rsidRPr="000741BB" w:rsidRDefault="00656238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</w:tc>
      </w:tr>
      <w:tr w:rsidR="00A50105" w:rsidRPr="000741BB" w:rsidTr="0014142C">
        <w:trPr>
          <w:cantSplit/>
          <w:trHeight w:val="567"/>
        </w:trPr>
        <w:tc>
          <w:tcPr>
            <w:tcW w:w="1219" w:type="dxa"/>
            <w:tcBorders>
              <w:top w:val="nil"/>
              <w:bottom w:val="single" w:sz="4" w:space="0" w:color="auto"/>
            </w:tcBorders>
          </w:tcPr>
          <w:p w:rsidR="00A50105" w:rsidRPr="000741BB" w:rsidRDefault="00AD6395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0741BB">
              <w:rPr>
                <w:rFonts w:ascii="Arial" w:eastAsia="Calibri" w:hAnsi="Arial" w:cs="Arial"/>
                <w:b/>
              </w:rPr>
              <w:t>7</w:t>
            </w:r>
          </w:p>
          <w:p w:rsidR="00326314" w:rsidRPr="000741BB" w:rsidRDefault="00326314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0741BB">
              <w:rPr>
                <w:rFonts w:ascii="Arial" w:eastAsia="Calibri" w:hAnsi="Arial" w:cs="Arial"/>
                <w:b/>
              </w:rPr>
              <w:t>PART A</w:t>
            </w:r>
          </w:p>
          <w:p w:rsidR="00955EA7" w:rsidRPr="000741BB" w:rsidRDefault="00955EA7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0741BB">
              <w:rPr>
                <w:rFonts w:ascii="Arial" w:eastAsia="Calibri" w:hAnsi="Arial" w:cs="Arial"/>
                <w:b/>
              </w:rPr>
              <w:t>(a) (i)</w:t>
            </w:r>
          </w:p>
        </w:tc>
        <w:tc>
          <w:tcPr>
            <w:tcW w:w="8080" w:type="dxa"/>
            <w:tcBorders>
              <w:top w:val="nil"/>
              <w:bottom w:val="single" w:sz="4" w:space="0" w:color="auto"/>
            </w:tcBorders>
          </w:tcPr>
          <w:p w:rsidR="00A50105" w:rsidRPr="000741BB" w:rsidRDefault="00A50105" w:rsidP="001239F7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:rsidR="00955EA7" w:rsidRPr="000741BB" w:rsidRDefault="00955EA7" w:rsidP="00955EA7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0741BB">
              <w:rPr>
                <w:rFonts w:ascii="Arial" w:eastAsia="Calibri" w:hAnsi="Arial" w:cs="Arial"/>
              </w:rPr>
              <w:t xml:space="preserve">Contribution per unit </w:t>
            </w:r>
            <w:r w:rsidRPr="000741BB">
              <w:rPr>
                <w:rFonts w:ascii="Arial" w:eastAsia="Calibri" w:hAnsi="Arial" w:cs="Arial"/>
              </w:rPr>
              <w:tab/>
            </w:r>
            <w:r w:rsidR="00D30BB0">
              <w:rPr>
                <w:rFonts w:ascii="Arial" w:eastAsia="Calibri" w:hAnsi="Arial" w:cs="Arial"/>
              </w:rPr>
              <w:t xml:space="preserve">         </w:t>
            </w:r>
            <w:r w:rsidRPr="000741BB">
              <w:rPr>
                <w:rFonts w:ascii="Arial" w:eastAsia="Calibri" w:hAnsi="Arial" w:cs="Arial"/>
              </w:rPr>
              <w:t xml:space="preserve">£50 </w:t>
            </w:r>
            <w:r w:rsidR="00D30BB0">
              <w:rPr>
                <w:rFonts w:ascii="Arial" w:eastAsia="Calibri" w:hAnsi="Arial" w:cs="Arial"/>
              </w:rPr>
              <w:t>−</w:t>
            </w:r>
            <w:r w:rsidRPr="000741BB">
              <w:rPr>
                <w:rFonts w:ascii="Arial" w:eastAsia="Calibri" w:hAnsi="Arial" w:cs="Arial"/>
              </w:rPr>
              <w:t xml:space="preserve"> £40 = £10</w:t>
            </w:r>
            <w:r w:rsidR="00D30BB0">
              <w:rPr>
                <w:rFonts w:ascii="Arial" w:eastAsia="Calibri" w:hAnsi="Arial" w:cs="Arial"/>
              </w:rPr>
              <w:t xml:space="preserve"> </w:t>
            </w:r>
            <w:r w:rsidRPr="00D30BB0">
              <w:rPr>
                <w:rFonts w:ascii="Arial" w:eastAsia="Calibri" w:hAnsi="Arial" w:cs="Arial"/>
                <w:b/>
              </w:rPr>
              <w:t>(2)</w:t>
            </w:r>
          </w:p>
          <w:p w:rsidR="00955EA7" w:rsidRPr="000741BB" w:rsidRDefault="00955EA7" w:rsidP="00955EA7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:rsidR="00955EA7" w:rsidRPr="00D30BB0" w:rsidRDefault="00D30BB0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</w:rPr>
              <w:t>B/E point (units)</w:t>
            </w:r>
            <w:r>
              <w:rPr>
                <w:rFonts w:ascii="Arial" w:eastAsia="Calibri" w:hAnsi="Arial" w:cs="Arial"/>
              </w:rPr>
              <w:tab/>
              <w:t>£30,000/£10</w:t>
            </w:r>
            <w:r w:rsidR="00955EA7" w:rsidRPr="000741BB">
              <w:rPr>
                <w:rFonts w:ascii="Arial" w:eastAsia="Calibri" w:hAnsi="Arial" w:cs="Arial"/>
              </w:rPr>
              <w:t xml:space="preserve"> = 3,000 </w:t>
            </w:r>
            <w:r w:rsidR="00955EA7" w:rsidRPr="00D30BB0">
              <w:rPr>
                <w:rFonts w:ascii="Arial" w:eastAsia="Calibri" w:hAnsi="Arial" w:cs="Arial"/>
                <w:b/>
              </w:rPr>
              <w:t>(2)</w:t>
            </w:r>
          </w:p>
          <w:p w:rsidR="00A50105" w:rsidRPr="000741BB" w:rsidRDefault="00A50105" w:rsidP="00A959A3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776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0105" w:rsidRPr="000741BB" w:rsidRDefault="00955EA7" w:rsidP="00123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0741BB">
              <w:rPr>
                <w:rFonts w:ascii="Arial" w:eastAsia="Calibri" w:hAnsi="Arial" w:cs="Arial"/>
                <w:b/>
              </w:rPr>
              <w:t>4</w:t>
            </w:r>
          </w:p>
        </w:tc>
        <w:tc>
          <w:tcPr>
            <w:tcW w:w="4500" w:type="dxa"/>
          </w:tcPr>
          <w:p w:rsidR="00A959A3" w:rsidRPr="000741BB" w:rsidRDefault="00955EA7" w:rsidP="007F598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0741BB">
              <w:rPr>
                <w:rFonts w:ascii="Arial" w:eastAsia="Calibri" w:hAnsi="Arial" w:cs="Arial"/>
              </w:rPr>
              <w:t>Both parts of question are all or nothing.</w:t>
            </w:r>
          </w:p>
          <w:p w:rsidR="00955EA7" w:rsidRPr="000741BB" w:rsidRDefault="00955EA7" w:rsidP="007F598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955EA7" w:rsidRPr="000741BB" w:rsidRDefault="00E410E1" w:rsidP="007F598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0741BB">
              <w:rPr>
                <w:rFonts w:ascii="Arial" w:eastAsia="Calibri" w:hAnsi="Arial" w:cs="Arial"/>
              </w:rPr>
              <w:t>If arithmetic error</w:t>
            </w:r>
            <w:r w:rsidR="0096671C">
              <w:rPr>
                <w:rFonts w:ascii="Arial" w:eastAsia="Calibri" w:hAnsi="Arial" w:cs="Arial"/>
              </w:rPr>
              <w:t>,</w:t>
            </w:r>
            <w:r w:rsidRPr="000741BB">
              <w:rPr>
                <w:rFonts w:ascii="Arial" w:eastAsia="Calibri" w:hAnsi="Arial" w:cs="Arial"/>
              </w:rPr>
              <w:t xml:space="preserve"> </w:t>
            </w:r>
            <w:r w:rsidR="0096671C">
              <w:rPr>
                <w:rFonts w:ascii="Arial" w:eastAsia="Calibri" w:hAnsi="Arial" w:cs="Arial"/>
              </w:rPr>
              <w:t xml:space="preserve">give </w:t>
            </w:r>
            <w:r w:rsidRPr="00D12779">
              <w:rPr>
                <w:rFonts w:ascii="Arial" w:eastAsia="Calibri" w:hAnsi="Arial" w:cs="Arial"/>
                <w:b/>
              </w:rPr>
              <w:t xml:space="preserve">1 </w:t>
            </w:r>
            <w:r w:rsidR="0096671C" w:rsidRPr="00D12779">
              <w:rPr>
                <w:rFonts w:ascii="Arial" w:eastAsia="Calibri" w:hAnsi="Arial" w:cs="Arial"/>
                <w:b/>
              </w:rPr>
              <w:t>mark</w:t>
            </w:r>
            <w:r w:rsidR="0096671C">
              <w:rPr>
                <w:rFonts w:ascii="Arial" w:eastAsia="Calibri" w:hAnsi="Arial" w:cs="Arial"/>
              </w:rPr>
              <w:t xml:space="preserve"> </w:t>
            </w:r>
            <w:r w:rsidR="00955EA7" w:rsidRPr="000741BB">
              <w:rPr>
                <w:rFonts w:ascii="Arial" w:eastAsia="Calibri" w:hAnsi="Arial" w:cs="Arial"/>
              </w:rPr>
              <w:t xml:space="preserve">(watch </w:t>
            </w:r>
            <w:r w:rsidR="003D6259">
              <w:rPr>
                <w:rFonts w:ascii="Arial" w:eastAsia="Calibri" w:hAnsi="Arial" w:cs="Arial"/>
              </w:rPr>
              <w:t xml:space="preserve">for </w:t>
            </w:r>
            <w:r w:rsidR="00955EA7" w:rsidRPr="000741BB">
              <w:rPr>
                <w:rFonts w:ascii="Arial" w:eastAsia="Calibri" w:hAnsi="Arial" w:cs="Arial"/>
              </w:rPr>
              <w:t>consequentiality)</w:t>
            </w:r>
            <w:r w:rsidR="0096671C">
              <w:rPr>
                <w:rFonts w:ascii="Arial" w:eastAsia="Calibri" w:hAnsi="Arial" w:cs="Arial"/>
              </w:rPr>
              <w:t>.</w:t>
            </w:r>
          </w:p>
          <w:p w:rsidR="00955EA7" w:rsidRPr="000741BB" w:rsidRDefault="00955EA7" w:rsidP="007F598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955EA7" w:rsidRPr="000741BB" w:rsidTr="0014142C">
        <w:trPr>
          <w:cantSplit/>
          <w:trHeight w:val="567"/>
        </w:trPr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:rsidR="00955EA7" w:rsidRPr="000741BB" w:rsidRDefault="00656238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7</w:t>
            </w:r>
          </w:p>
          <w:p w:rsidR="00955EA7" w:rsidRPr="000741BB" w:rsidRDefault="00955EA7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0741BB">
              <w:rPr>
                <w:rFonts w:ascii="Arial" w:eastAsia="Calibri" w:hAnsi="Arial" w:cs="Arial"/>
                <w:b/>
              </w:rPr>
              <w:t>(a) (ii)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955EA7" w:rsidRPr="000741BB" w:rsidRDefault="00955EA7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955EA7" w:rsidRPr="000741BB" w:rsidRDefault="00955EA7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0741BB">
              <w:rPr>
                <w:rFonts w:ascii="Arial" w:eastAsia="Calibri" w:hAnsi="Arial" w:cs="Arial"/>
              </w:rPr>
              <w:t xml:space="preserve">5,000 – 3,000 = </w:t>
            </w:r>
            <w:r w:rsidR="008E1900" w:rsidRPr="000741BB">
              <w:rPr>
                <w:rFonts w:ascii="Arial" w:eastAsia="Calibri" w:hAnsi="Arial" w:cs="Arial"/>
              </w:rPr>
              <w:t xml:space="preserve">2,000 units </w:t>
            </w:r>
            <w:r w:rsidR="008E1900" w:rsidRPr="00D30BB0">
              <w:rPr>
                <w:rFonts w:ascii="Arial" w:eastAsia="Calibri" w:hAnsi="Arial" w:cs="Arial"/>
                <w:b/>
              </w:rPr>
              <w:t>(1</w:t>
            </w:r>
            <w:r w:rsidRPr="00D30BB0">
              <w:rPr>
                <w:rFonts w:ascii="Arial" w:eastAsia="Calibri" w:hAnsi="Arial" w:cs="Arial"/>
                <w:b/>
              </w:rPr>
              <w:t>)</w:t>
            </w:r>
          </w:p>
          <w:p w:rsidR="008E1900" w:rsidRPr="000741BB" w:rsidRDefault="008E1900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8E1900" w:rsidRPr="000741BB" w:rsidRDefault="008E1900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0741BB">
              <w:rPr>
                <w:rFonts w:ascii="Arial" w:eastAsia="Calibri" w:hAnsi="Arial" w:cs="Arial"/>
              </w:rPr>
              <w:t xml:space="preserve">2,000 </w:t>
            </w:r>
            <w:r w:rsidR="0096671C">
              <w:rPr>
                <w:rFonts w:ascii="Arial" w:eastAsia="Calibri" w:hAnsi="Arial" w:cs="Arial"/>
              </w:rPr>
              <w:t>×</w:t>
            </w:r>
            <w:r w:rsidRPr="000741BB">
              <w:rPr>
                <w:rFonts w:ascii="Arial" w:eastAsia="Calibri" w:hAnsi="Arial" w:cs="Arial"/>
              </w:rPr>
              <w:t xml:space="preserve"> £10 = £20,000</w:t>
            </w:r>
          </w:p>
          <w:p w:rsidR="00955EA7" w:rsidRPr="00D30BB0" w:rsidRDefault="00E410E1" w:rsidP="00E410E1">
            <w:pPr>
              <w:pStyle w:val="ListParagraph"/>
              <w:keepNext/>
              <w:keepLines/>
              <w:numPr>
                <w:ilvl w:val="0"/>
                <w:numId w:val="17"/>
              </w:num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0741BB">
              <w:rPr>
                <w:rFonts w:ascii="Arial" w:eastAsia="Calibri" w:hAnsi="Arial" w:cs="Arial"/>
              </w:rPr>
              <w:t xml:space="preserve"> </w:t>
            </w:r>
            <w:r w:rsidRPr="00D30BB0">
              <w:rPr>
                <w:rFonts w:ascii="Arial" w:eastAsia="Calibri" w:hAnsi="Arial" w:cs="Arial"/>
                <w:b/>
              </w:rPr>
              <w:t>(1)</w:t>
            </w:r>
          </w:p>
          <w:p w:rsidR="00E410E1" w:rsidRPr="000741BB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E410E1" w:rsidRPr="00D30BB0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D30BB0">
              <w:rPr>
                <w:rFonts w:ascii="Arial" w:eastAsia="Calibri" w:hAnsi="Arial" w:cs="Arial"/>
                <w:b/>
              </w:rPr>
              <w:t>OR</w:t>
            </w:r>
          </w:p>
          <w:p w:rsidR="00E410E1" w:rsidRPr="000741BB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E410E1" w:rsidRPr="000741BB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0741BB">
              <w:rPr>
                <w:rFonts w:ascii="Arial" w:hAnsi="Arial" w:cs="Arial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53AAEDA" wp14:editId="07529832">
                      <wp:simplePos x="0" y="0"/>
                      <wp:positionH relativeFrom="column">
                        <wp:posOffset>292100</wp:posOffset>
                      </wp:positionH>
                      <wp:positionV relativeFrom="paragraph">
                        <wp:posOffset>14605</wp:posOffset>
                      </wp:positionV>
                      <wp:extent cx="132715" cy="409575"/>
                      <wp:effectExtent l="0" t="5080" r="14605" b="14605"/>
                      <wp:wrapNone/>
                      <wp:docPr id="25" name="Left Bracket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32715" cy="409575"/>
                              </a:xfrm>
                              <a:prstGeom prst="leftBracket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095B29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Left Bracket 25" o:spid="_x0000_s1026" type="#_x0000_t85" style="position:absolute;margin-left:23pt;margin-top:1.15pt;width:10.45pt;height:32.2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FRldQIAAN8EAAAOAAAAZHJzL2Uyb0RvYy54bWysVMFu2zAMvQ/YPwi6r46zpF2DOkXWosOA&#10;oA3QDj2zspQYkyVNUuJkX78n2Wm7bqdhORiiSD2Sj4+5uNy3mu2kD401FS9PRpxJI2zdmHXFvz3c&#10;fPjEWYhkatLWyIofZOCX8/fvLjo3k2O7sbqWngHEhFnnKr6J0c2KIoiNbCmcWCcNnMr6liJMvy5q&#10;Tx3QW12MR6PTorO+dt4KGQJur3snn2d8paSId0oFGZmuOGqL+evz9yl9i/kFzdae3KYRQxn0D1W0&#10;1BgkfYa6pkhs65s/oNpGeBusiifCtoVVqhEy94BuytGbbu435GTuBeQE90xT+H+w4na38qypKz6e&#10;cmaoxYyWUkX22ZP4Dt5wDY46F2YIvXcrP1gBx9TwXvmWeQtiy1MMBL/MAzpj+0zz4ZlmuY9M4LL8&#10;OD4rkU3ANRmdT89yiqLHSpjOh/hF2palQ8U16hnKydi0W4aIMvDiGJleGXvTaJ0Hqg3rkOd8NMXM&#10;BUFXSlPEsXXoNJg1Z6TXEKyIPkMGq5s6PU9A4RCutGc7gmYgtdp2DyidM00hwoF++j77En57muq5&#10;prDpH2dXog+VapOgZZbkUH4itacxnZ5sfcAoMpWoOjhx0wBtiaQr8hAlLrFo8Q4fpS36s8OJs431&#10;P/92n+KhFXg56yBy9P5jS16il68GKjovJ5O0FdmYTM/GMPxrz9Nrj9m2VxaclLm6fEzxUR+Pytv2&#10;Efu4SFnhIiOQu2d5MK5iv3zYaCEXixyGTXAUl+beiQR+VMDD/pG8GzQQMYFbe1wImr3RQB/bq2Cx&#10;jVY1WSAvvGIGycAW5WkMG5/W9LWdo17+l+a/AAAA//8DAFBLAwQUAAYACAAAACEAnLgDF90AAAAH&#10;AQAADwAAAGRycy9kb3ducmV2LnhtbEyOQUvDQBSE74L/YXmCN7tpqDbEbIoWVBQqWEXw9pp9JsHs&#10;27C7bVZ/vduTnoZhhpmvWkUziAM531tWMJ9lIIgbq3tuFby93l0UIHxA1jhYJgXf5GFVn55UWGo7&#10;8QsdtqEVaYR9iQq6EMZSSt90ZNDP7Eicsk/rDIZkXSu1wymNm0HmWXYlDfacHjocad1R87XdGwXr&#10;5ZN/Rrd5jxofYnH/83g7dR9KnZ/Fm2sQgWL4K8MRP6FDnZh2ds/ai0FBvshT86hzECkviiWInYLF&#10;ZQayruR//voXAAD//wMAUEsBAi0AFAAGAAgAAAAhALaDOJL+AAAA4QEAABMAAAAAAAAAAAAAAAAA&#10;AAAAAFtDb250ZW50X1R5cGVzXS54bWxQSwECLQAUAAYACAAAACEAOP0h/9YAAACUAQAACwAAAAAA&#10;AAAAAAAAAAAvAQAAX3JlbHMvLnJlbHNQSwECLQAUAAYACAAAACEAMWxUZXUCAADfBAAADgAAAAAA&#10;AAAAAAAAAAAuAgAAZHJzL2Uyb0RvYy54bWxQSwECLQAUAAYACAAAACEAnLgDF90AAAAHAQAADwAA&#10;AAAAAAAAAAAAAADPBAAAZHJzL2Rvd25yZXYueG1sUEsFBgAAAAAEAAQA8wAAANkFAAAAAA==&#10;" adj="583" strokecolor="windowText" strokeweight="1.5pt"/>
                  </w:pict>
                </mc:Fallback>
              </mc:AlternateContent>
            </w:r>
            <w:r w:rsidRPr="000741BB">
              <w:rPr>
                <w:rFonts w:ascii="Arial" w:eastAsia="Calibri" w:hAnsi="Arial" w:cs="Arial"/>
              </w:rPr>
              <w:t xml:space="preserve">5,000 </w:t>
            </w:r>
            <w:r w:rsidR="0096671C">
              <w:rPr>
                <w:rFonts w:ascii="Arial" w:eastAsia="Calibri" w:hAnsi="Arial" w:cs="Arial"/>
              </w:rPr>
              <w:t>×</w:t>
            </w:r>
            <w:r w:rsidRPr="000741BB">
              <w:rPr>
                <w:rFonts w:ascii="Arial" w:eastAsia="Calibri" w:hAnsi="Arial" w:cs="Arial"/>
              </w:rPr>
              <w:t xml:space="preserve"> £10 = £50,000 </w:t>
            </w:r>
            <w:r w:rsidR="0096671C">
              <w:rPr>
                <w:rFonts w:ascii="Arial" w:eastAsia="Calibri" w:hAnsi="Arial" w:cs="Arial"/>
              </w:rPr>
              <w:t>−</w:t>
            </w:r>
            <w:r w:rsidRPr="000741BB">
              <w:rPr>
                <w:rFonts w:ascii="Arial" w:eastAsia="Calibri" w:hAnsi="Arial" w:cs="Arial"/>
              </w:rPr>
              <w:t xml:space="preserve"> £30,000 = £20,000</w:t>
            </w:r>
          </w:p>
          <w:p w:rsidR="00E410E1" w:rsidRPr="00D30BB0" w:rsidRDefault="00E410E1" w:rsidP="00E410E1">
            <w:pPr>
              <w:pStyle w:val="ListParagraph"/>
              <w:keepNext/>
              <w:keepLines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0741BB">
              <w:rPr>
                <w:rFonts w:ascii="Arial" w:eastAsia="Calibri" w:hAnsi="Arial" w:cs="Arial"/>
              </w:rPr>
              <w:t xml:space="preserve">          </w:t>
            </w:r>
            <w:r w:rsidRPr="00D30BB0">
              <w:rPr>
                <w:rFonts w:ascii="Arial" w:eastAsia="Calibri" w:hAnsi="Arial" w:cs="Arial"/>
                <w:b/>
              </w:rPr>
              <w:t>(1)</w:t>
            </w:r>
          </w:p>
          <w:p w:rsidR="00955EA7" w:rsidRPr="000741BB" w:rsidRDefault="00E410E1" w:rsidP="00D30BB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0741BB">
              <w:rPr>
                <w:rFonts w:ascii="Arial" w:eastAsia="Calibri" w:hAnsi="Arial" w:cs="Arial"/>
              </w:rPr>
              <w:t xml:space="preserve">     </w:t>
            </w:r>
            <w:r w:rsidRPr="00D30BB0">
              <w:rPr>
                <w:rFonts w:ascii="Arial" w:eastAsia="Calibri" w:hAnsi="Arial" w:cs="Arial"/>
                <w:b/>
              </w:rPr>
              <w:t>(1)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3A7" w:rsidRPr="000741BB" w:rsidRDefault="00EC53A7" w:rsidP="00123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0741BB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4500" w:type="dxa"/>
          </w:tcPr>
          <w:p w:rsidR="00E410E1" w:rsidRPr="000741BB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0741BB">
              <w:rPr>
                <w:rFonts w:ascii="Arial" w:eastAsia="Calibri" w:hAnsi="Arial" w:cs="Arial"/>
              </w:rPr>
              <w:t xml:space="preserve">Watch </w:t>
            </w:r>
            <w:r w:rsidR="003D6259">
              <w:rPr>
                <w:rFonts w:ascii="Arial" w:eastAsia="Calibri" w:hAnsi="Arial" w:cs="Arial"/>
              </w:rPr>
              <w:t xml:space="preserve">for </w:t>
            </w:r>
            <w:r w:rsidRPr="000741BB">
              <w:rPr>
                <w:rFonts w:ascii="Arial" w:eastAsia="Calibri" w:hAnsi="Arial" w:cs="Arial"/>
              </w:rPr>
              <w:t>consequentiality</w:t>
            </w:r>
            <w:r w:rsidR="0096671C">
              <w:rPr>
                <w:rFonts w:ascii="Arial" w:eastAsia="Calibri" w:hAnsi="Arial" w:cs="Arial"/>
              </w:rPr>
              <w:t>.</w:t>
            </w:r>
          </w:p>
          <w:p w:rsidR="00E410E1" w:rsidRPr="000741BB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E410E1" w:rsidRPr="000741BB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0741BB">
              <w:rPr>
                <w:rFonts w:ascii="Arial" w:eastAsia="Calibri" w:hAnsi="Arial" w:cs="Arial"/>
              </w:rPr>
              <w:t xml:space="preserve">To gain </w:t>
            </w:r>
            <w:r w:rsidR="0096671C">
              <w:rPr>
                <w:rFonts w:ascii="Arial" w:eastAsia="Calibri" w:hAnsi="Arial" w:cs="Arial"/>
              </w:rPr>
              <w:t xml:space="preserve">the </w:t>
            </w:r>
            <w:r w:rsidRPr="000741BB">
              <w:rPr>
                <w:rFonts w:ascii="Arial" w:eastAsia="Calibri" w:hAnsi="Arial" w:cs="Arial"/>
              </w:rPr>
              <w:t>f</w:t>
            </w:r>
            <w:r w:rsidR="009133D1">
              <w:rPr>
                <w:rFonts w:ascii="Arial" w:eastAsia="Calibri" w:hAnsi="Arial" w:cs="Arial"/>
              </w:rPr>
              <w:t xml:space="preserve">irst mark, </w:t>
            </w:r>
            <w:r w:rsidRPr="000741BB">
              <w:rPr>
                <w:rFonts w:ascii="Arial" w:eastAsia="Calibri" w:hAnsi="Arial" w:cs="Arial"/>
              </w:rPr>
              <w:t>candidate must use 5,000 units and the break-even point correctly.</w:t>
            </w:r>
          </w:p>
          <w:p w:rsidR="00E410E1" w:rsidRPr="000741BB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E410E1" w:rsidRPr="000741BB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0741BB">
              <w:rPr>
                <w:rFonts w:ascii="Arial" w:eastAsia="Calibri" w:hAnsi="Arial" w:cs="Arial"/>
              </w:rPr>
              <w:t xml:space="preserve">Accept 2,000 units </w:t>
            </w:r>
            <w:r w:rsidR="00AE7F49">
              <w:rPr>
                <w:rFonts w:ascii="Arial" w:eastAsia="Calibri" w:hAnsi="Arial" w:cs="Arial"/>
              </w:rPr>
              <w:t>(without showing working)</w:t>
            </w:r>
            <w:r w:rsidRPr="000741BB">
              <w:rPr>
                <w:rFonts w:ascii="Arial" w:eastAsia="Calibri" w:hAnsi="Arial" w:cs="Arial"/>
              </w:rPr>
              <w:t xml:space="preserve"> for </w:t>
            </w:r>
            <w:r w:rsidRPr="0096671C">
              <w:rPr>
                <w:rFonts w:ascii="Arial" w:eastAsia="Calibri" w:hAnsi="Arial" w:cs="Arial"/>
                <w:b/>
              </w:rPr>
              <w:t>2 marks</w:t>
            </w:r>
            <w:r w:rsidR="0096671C">
              <w:rPr>
                <w:rFonts w:ascii="Arial" w:eastAsia="Calibri" w:hAnsi="Arial" w:cs="Arial"/>
                <w:b/>
              </w:rPr>
              <w:t>.</w:t>
            </w:r>
          </w:p>
          <w:p w:rsidR="00E410E1" w:rsidRPr="000741BB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E410E1" w:rsidRPr="000741BB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0741BB">
              <w:rPr>
                <w:rFonts w:ascii="Arial" w:eastAsia="Calibri" w:hAnsi="Arial" w:cs="Arial"/>
              </w:rPr>
              <w:t xml:space="preserve">If arithmetic error where </w:t>
            </w:r>
            <w:r w:rsidRPr="00D12779">
              <w:rPr>
                <w:rFonts w:ascii="Arial" w:eastAsia="Calibri" w:hAnsi="Arial" w:cs="Arial"/>
                <w:b/>
              </w:rPr>
              <w:t>2 marks</w:t>
            </w:r>
            <w:r w:rsidRPr="000741BB">
              <w:rPr>
                <w:rFonts w:ascii="Arial" w:eastAsia="Calibri" w:hAnsi="Arial" w:cs="Arial"/>
              </w:rPr>
              <w:t xml:space="preserve"> being </w:t>
            </w:r>
            <w:r w:rsidR="00AE7F49">
              <w:rPr>
                <w:rFonts w:ascii="Arial" w:eastAsia="Calibri" w:hAnsi="Arial" w:cs="Arial"/>
              </w:rPr>
              <w:t>given</w:t>
            </w:r>
            <w:r w:rsidRPr="000741BB">
              <w:rPr>
                <w:rFonts w:ascii="Arial" w:eastAsia="Calibri" w:hAnsi="Arial" w:cs="Arial"/>
              </w:rPr>
              <w:t xml:space="preserve"> –</w:t>
            </w:r>
            <w:r w:rsidR="00AE7F49">
              <w:rPr>
                <w:rFonts w:ascii="Arial" w:eastAsia="Calibri" w:hAnsi="Arial" w:cs="Arial"/>
              </w:rPr>
              <w:t xml:space="preserve"> give </w:t>
            </w:r>
            <w:r w:rsidRPr="00AE7F49">
              <w:rPr>
                <w:rFonts w:ascii="Arial" w:eastAsia="Calibri" w:hAnsi="Arial" w:cs="Arial"/>
                <w:b/>
              </w:rPr>
              <w:t>1</w:t>
            </w:r>
            <w:r w:rsidR="00AE7F49" w:rsidRPr="00AE7F49">
              <w:rPr>
                <w:rFonts w:ascii="Arial" w:eastAsia="Calibri" w:hAnsi="Arial" w:cs="Arial"/>
                <w:b/>
              </w:rPr>
              <w:t xml:space="preserve"> mark</w:t>
            </w:r>
            <w:r w:rsidR="00AE7F49">
              <w:rPr>
                <w:rFonts w:ascii="Arial" w:eastAsia="Calibri" w:hAnsi="Arial" w:cs="Arial"/>
                <w:b/>
              </w:rPr>
              <w:t>.</w:t>
            </w:r>
          </w:p>
          <w:p w:rsidR="00E410E1" w:rsidRPr="000741BB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E410E1" w:rsidRPr="000741BB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0741BB">
              <w:rPr>
                <w:rFonts w:ascii="Arial" w:eastAsia="Calibri" w:hAnsi="Arial" w:cs="Arial"/>
              </w:rPr>
              <w:t xml:space="preserve">Max </w:t>
            </w:r>
            <w:r w:rsidRPr="009133D1">
              <w:rPr>
                <w:rFonts w:ascii="Arial" w:eastAsia="Calibri" w:hAnsi="Arial" w:cs="Arial"/>
                <w:b/>
              </w:rPr>
              <w:t>2 marks</w:t>
            </w:r>
            <w:r w:rsidRPr="000741BB">
              <w:rPr>
                <w:rFonts w:ascii="Arial" w:eastAsia="Calibri" w:hAnsi="Arial" w:cs="Arial"/>
              </w:rPr>
              <w:t xml:space="preserve"> if an answer is incorrect based on correct/consequential figures used.</w:t>
            </w:r>
          </w:p>
          <w:p w:rsidR="00E410E1" w:rsidRPr="000741BB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E410E1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0741BB">
              <w:rPr>
                <w:rFonts w:ascii="Arial" w:eastAsia="Calibri" w:hAnsi="Arial" w:cs="Arial"/>
              </w:rPr>
              <w:t xml:space="preserve">Candidates may use a different method to </w:t>
            </w:r>
            <w:r w:rsidR="009133D1">
              <w:rPr>
                <w:rFonts w:ascii="Arial" w:eastAsia="Calibri" w:hAnsi="Arial" w:cs="Arial"/>
              </w:rPr>
              <w:t>get the correct answer.</w:t>
            </w:r>
          </w:p>
          <w:p w:rsidR="00AE7F49" w:rsidRPr="000741BB" w:rsidRDefault="00AE7F49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E410E1" w:rsidRPr="000741BB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0741BB">
              <w:rPr>
                <w:rFonts w:ascii="Arial" w:eastAsia="Calibri" w:hAnsi="Arial" w:cs="Arial"/>
              </w:rPr>
              <w:t>Assume profit, therefore candidates do not need to use the word profit in their answer. However if they consequentially calculate a loss, there must be some indication of a loss to gain the final mark.</w:t>
            </w:r>
          </w:p>
          <w:p w:rsidR="00E410E1" w:rsidRPr="000741BB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E410E1" w:rsidRPr="000741BB" w:rsidTr="0014142C">
        <w:trPr>
          <w:cantSplit/>
          <w:trHeight w:val="567"/>
        </w:trPr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:rsidR="00E410E1" w:rsidRPr="000741BB" w:rsidRDefault="00656238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lastRenderedPageBreak/>
              <w:t>7</w:t>
            </w:r>
          </w:p>
          <w:p w:rsidR="00E410E1" w:rsidRPr="000741BB" w:rsidRDefault="00E410E1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0741BB">
              <w:rPr>
                <w:rFonts w:ascii="Arial" w:eastAsia="Calibri" w:hAnsi="Arial" w:cs="Arial"/>
                <w:b/>
              </w:rPr>
              <w:t>(a) (iii)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410E1" w:rsidRPr="000741BB" w:rsidRDefault="00E410E1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E410E1" w:rsidRPr="000741BB" w:rsidRDefault="009133D1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(£30,000 + £10,000) = £40,000/</w:t>
            </w:r>
            <w:r w:rsidR="00E410E1" w:rsidRPr="000741BB">
              <w:rPr>
                <w:rFonts w:ascii="Arial" w:eastAsia="Calibri" w:hAnsi="Arial" w:cs="Arial"/>
              </w:rPr>
              <w:t>£10 = 4,000 units</w:t>
            </w:r>
          </w:p>
          <w:p w:rsidR="00E410E1" w:rsidRPr="000741BB" w:rsidRDefault="00E410E1" w:rsidP="00E410E1">
            <w:pPr>
              <w:pStyle w:val="ListParagraph"/>
              <w:keepNext/>
              <w:keepLines/>
              <w:numPr>
                <w:ilvl w:val="0"/>
                <w:numId w:val="19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0741BB">
              <w:rPr>
                <w:rFonts w:ascii="Arial" w:eastAsia="Calibri" w:hAnsi="Arial" w:cs="Arial"/>
              </w:rPr>
              <w:t xml:space="preserve">            </w:t>
            </w:r>
            <w:r w:rsidRPr="009133D1">
              <w:rPr>
                <w:rFonts w:ascii="Arial" w:eastAsia="Calibri" w:hAnsi="Arial" w:cs="Arial"/>
                <w:b/>
              </w:rPr>
              <w:t>(1)</w:t>
            </w:r>
            <w:r w:rsidRPr="000741BB">
              <w:rPr>
                <w:rFonts w:ascii="Arial" w:eastAsia="Calibri" w:hAnsi="Arial" w:cs="Arial"/>
              </w:rPr>
              <w:t xml:space="preserve">       </w:t>
            </w:r>
            <w:r w:rsidRPr="009133D1">
              <w:rPr>
                <w:rFonts w:ascii="Arial" w:eastAsia="Calibri" w:hAnsi="Arial" w:cs="Arial"/>
                <w:b/>
              </w:rPr>
              <w:t>(1)</w:t>
            </w:r>
          </w:p>
          <w:p w:rsidR="00E410E1" w:rsidRPr="000741BB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E410E1" w:rsidRPr="009133D1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9133D1">
              <w:rPr>
                <w:rFonts w:ascii="Arial" w:eastAsia="Calibri" w:hAnsi="Arial" w:cs="Arial"/>
                <w:b/>
              </w:rPr>
              <w:t>OR</w:t>
            </w:r>
          </w:p>
          <w:p w:rsidR="00E410E1" w:rsidRPr="000741BB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E410E1" w:rsidRPr="000741BB" w:rsidRDefault="009133D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£10,000</w:t>
            </w:r>
            <w:r w:rsidR="00E410E1" w:rsidRPr="000741BB">
              <w:rPr>
                <w:rFonts w:ascii="Arial" w:eastAsia="Calibri" w:hAnsi="Arial" w:cs="Arial"/>
              </w:rPr>
              <w:t>/£10 = 1,000 + 3,000 = 4,000 units</w:t>
            </w:r>
          </w:p>
          <w:p w:rsidR="00E410E1" w:rsidRPr="000741BB" w:rsidRDefault="00E410E1" w:rsidP="00E410E1">
            <w:pPr>
              <w:pStyle w:val="ListParagraph"/>
              <w:keepNext/>
              <w:keepLines/>
              <w:numPr>
                <w:ilvl w:val="0"/>
                <w:numId w:val="20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0741BB">
              <w:rPr>
                <w:rFonts w:ascii="Arial" w:eastAsia="Calibri" w:hAnsi="Arial" w:cs="Arial"/>
              </w:rPr>
              <w:t xml:space="preserve">                  </w:t>
            </w:r>
            <w:r w:rsidRPr="009133D1">
              <w:rPr>
                <w:rFonts w:ascii="Arial" w:eastAsia="Calibri" w:hAnsi="Arial" w:cs="Arial"/>
                <w:b/>
              </w:rPr>
              <w:t>(1)</w:t>
            </w:r>
            <w:r w:rsidRPr="000741BB">
              <w:rPr>
                <w:rFonts w:ascii="Arial" w:eastAsia="Calibri" w:hAnsi="Arial" w:cs="Arial"/>
              </w:rPr>
              <w:t xml:space="preserve">        </w:t>
            </w:r>
            <w:r w:rsidRPr="009133D1">
              <w:rPr>
                <w:rFonts w:ascii="Arial" w:eastAsia="Calibri" w:hAnsi="Arial" w:cs="Arial"/>
                <w:b/>
              </w:rPr>
              <w:t>(1)</w:t>
            </w:r>
          </w:p>
          <w:p w:rsidR="00E410E1" w:rsidRPr="000741BB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3A7" w:rsidRPr="000741BB" w:rsidRDefault="00EC53A7" w:rsidP="00123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0741BB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4500" w:type="dxa"/>
          </w:tcPr>
          <w:p w:rsidR="00EC53A7" w:rsidRPr="000741BB" w:rsidRDefault="00EC53A7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0741BB">
              <w:rPr>
                <w:rFonts w:ascii="Arial" w:eastAsia="Calibri" w:hAnsi="Arial" w:cs="Arial"/>
              </w:rPr>
              <w:t xml:space="preserve">Watch </w:t>
            </w:r>
            <w:r w:rsidR="003D6259">
              <w:rPr>
                <w:rFonts w:ascii="Arial" w:eastAsia="Calibri" w:hAnsi="Arial" w:cs="Arial"/>
              </w:rPr>
              <w:t xml:space="preserve">for </w:t>
            </w:r>
            <w:r w:rsidRPr="000741BB">
              <w:rPr>
                <w:rFonts w:ascii="Arial" w:eastAsia="Calibri" w:hAnsi="Arial" w:cs="Arial"/>
              </w:rPr>
              <w:t>consequentiality</w:t>
            </w:r>
            <w:r w:rsidR="004577B7">
              <w:rPr>
                <w:rFonts w:ascii="Arial" w:eastAsia="Calibri" w:hAnsi="Arial" w:cs="Arial"/>
              </w:rPr>
              <w:t>.</w:t>
            </w:r>
          </w:p>
          <w:p w:rsidR="00EC53A7" w:rsidRPr="000741BB" w:rsidRDefault="00EC53A7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E410E1" w:rsidRPr="000741BB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0741BB">
              <w:rPr>
                <w:rFonts w:ascii="Arial" w:eastAsia="Calibri" w:hAnsi="Arial" w:cs="Arial"/>
              </w:rPr>
              <w:t xml:space="preserve">Max </w:t>
            </w:r>
            <w:r w:rsidRPr="004577B7">
              <w:rPr>
                <w:rFonts w:ascii="Arial" w:eastAsia="Calibri" w:hAnsi="Arial" w:cs="Arial"/>
                <w:b/>
              </w:rPr>
              <w:t>2 marks</w:t>
            </w:r>
            <w:r w:rsidRPr="000741BB">
              <w:rPr>
                <w:rFonts w:ascii="Arial" w:eastAsia="Calibri" w:hAnsi="Arial" w:cs="Arial"/>
              </w:rPr>
              <w:t xml:space="preserve"> if answer incorrect</w:t>
            </w:r>
            <w:r w:rsidR="004577B7">
              <w:rPr>
                <w:rFonts w:ascii="Arial" w:eastAsia="Calibri" w:hAnsi="Arial" w:cs="Arial"/>
              </w:rPr>
              <w:t>,</w:t>
            </w:r>
            <w:r w:rsidRPr="000741BB">
              <w:rPr>
                <w:rFonts w:ascii="Arial" w:eastAsia="Calibri" w:hAnsi="Arial" w:cs="Arial"/>
              </w:rPr>
              <w:t xml:space="preserve"> based on figures used</w:t>
            </w:r>
            <w:r w:rsidR="004577B7">
              <w:rPr>
                <w:rFonts w:ascii="Arial" w:eastAsia="Calibri" w:hAnsi="Arial" w:cs="Arial"/>
              </w:rPr>
              <w:t>.</w:t>
            </w:r>
          </w:p>
          <w:p w:rsidR="00E410E1" w:rsidRPr="000741BB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EC53A7" w:rsidRDefault="00E410E1" w:rsidP="004577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0741BB">
              <w:rPr>
                <w:rFonts w:ascii="Arial" w:eastAsia="Calibri" w:hAnsi="Arial" w:cs="Arial"/>
              </w:rPr>
              <w:t>Candidates may use a different met</w:t>
            </w:r>
            <w:r w:rsidR="004577B7">
              <w:rPr>
                <w:rFonts w:ascii="Arial" w:eastAsia="Calibri" w:hAnsi="Arial" w:cs="Arial"/>
              </w:rPr>
              <w:t xml:space="preserve">hod to get the correct answer. </w:t>
            </w:r>
            <w:r w:rsidRPr="000741BB">
              <w:rPr>
                <w:rFonts w:ascii="Arial" w:eastAsia="Calibri" w:hAnsi="Arial" w:cs="Arial"/>
              </w:rPr>
              <w:t>If answer incorrect, UPJ to allocate marks.</w:t>
            </w:r>
          </w:p>
          <w:p w:rsidR="004577B7" w:rsidRPr="000741BB" w:rsidRDefault="004577B7" w:rsidP="004577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9A4D70" w:rsidRPr="000741BB" w:rsidTr="0014142C">
        <w:trPr>
          <w:cantSplit/>
          <w:trHeight w:val="567"/>
        </w:trPr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:rsidR="009A4D70" w:rsidRPr="000741BB" w:rsidRDefault="00656238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7</w:t>
            </w:r>
            <w:r w:rsidR="004577B7">
              <w:rPr>
                <w:rFonts w:ascii="Arial" w:eastAsia="Calibri" w:hAnsi="Arial" w:cs="Arial"/>
                <w:b/>
              </w:rPr>
              <w:t xml:space="preserve"> </w:t>
            </w:r>
            <w:r w:rsidR="009A4D70" w:rsidRPr="000741BB">
              <w:rPr>
                <w:rFonts w:ascii="Arial" w:eastAsia="Calibri" w:hAnsi="Arial" w:cs="Arial"/>
                <w:b/>
              </w:rPr>
              <w:t>(b)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9A4D70" w:rsidRPr="000741BB" w:rsidRDefault="009A4D70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9A4D70" w:rsidRPr="000741BB" w:rsidRDefault="009A4D70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0741BB">
              <w:rPr>
                <w:rFonts w:ascii="Arial" w:eastAsia="Calibri" w:hAnsi="Arial" w:cs="Arial"/>
              </w:rPr>
              <w:t xml:space="preserve">Commission per unit 10% </w:t>
            </w:r>
            <w:r w:rsidR="004577B7">
              <w:rPr>
                <w:rFonts w:ascii="Arial" w:eastAsia="Calibri" w:hAnsi="Arial" w:cs="Arial"/>
              </w:rPr>
              <w:t>×</w:t>
            </w:r>
            <w:r w:rsidRPr="000741BB">
              <w:rPr>
                <w:rFonts w:ascii="Arial" w:eastAsia="Calibri" w:hAnsi="Arial" w:cs="Arial"/>
              </w:rPr>
              <w:t xml:space="preserve"> £50 = £5</w:t>
            </w:r>
            <w:r w:rsidR="004577B7">
              <w:rPr>
                <w:rFonts w:ascii="Arial" w:eastAsia="Calibri" w:hAnsi="Arial" w:cs="Arial"/>
              </w:rPr>
              <w:t>·00</w:t>
            </w:r>
            <w:r w:rsidRPr="000741BB">
              <w:rPr>
                <w:rFonts w:ascii="Arial" w:eastAsia="Calibri" w:hAnsi="Arial" w:cs="Arial"/>
              </w:rPr>
              <w:t xml:space="preserve"> </w:t>
            </w:r>
            <w:r w:rsidRPr="004577B7">
              <w:rPr>
                <w:rFonts w:ascii="Arial" w:eastAsia="Calibri" w:hAnsi="Arial" w:cs="Arial"/>
                <w:b/>
              </w:rPr>
              <w:t>(1)</w:t>
            </w:r>
          </w:p>
          <w:p w:rsidR="009A4D70" w:rsidRPr="000741BB" w:rsidRDefault="009A4D70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9A4D70" w:rsidRPr="000741BB" w:rsidRDefault="009A4D70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0741BB">
              <w:rPr>
                <w:rFonts w:ascii="Arial" w:eastAsia="Calibri" w:hAnsi="Arial" w:cs="Arial"/>
              </w:rPr>
              <w:t xml:space="preserve">New Contribution per unit = £10 </w:t>
            </w:r>
            <w:r w:rsidR="004577B7">
              <w:rPr>
                <w:rFonts w:ascii="Arial" w:eastAsia="Calibri" w:hAnsi="Arial" w:cs="Arial"/>
              </w:rPr>
              <w:t>−</w:t>
            </w:r>
            <w:r w:rsidRPr="000741BB">
              <w:rPr>
                <w:rFonts w:ascii="Arial" w:eastAsia="Calibri" w:hAnsi="Arial" w:cs="Arial"/>
              </w:rPr>
              <w:t xml:space="preserve"> £5</w:t>
            </w:r>
            <w:r w:rsidR="004577B7">
              <w:rPr>
                <w:rFonts w:ascii="Arial" w:eastAsia="Calibri" w:hAnsi="Arial" w:cs="Arial"/>
              </w:rPr>
              <w:t>·00</w:t>
            </w:r>
            <w:r w:rsidRPr="000741BB">
              <w:rPr>
                <w:rFonts w:ascii="Arial" w:eastAsia="Calibri" w:hAnsi="Arial" w:cs="Arial"/>
              </w:rPr>
              <w:t xml:space="preserve"> = £5</w:t>
            </w:r>
            <w:r w:rsidR="004577B7">
              <w:rPr>
                <w:rFonts w:ascii="Arial" w:eastAsia="Calibri" w:hAnsi="Arial" w:cs="Arial"/>
              </w:rPr>
              <w:t>·00</w:t>
            </w:r>
            <w:r w:rsidRPr="000741BB">
              <w:rPr>
                <w:rFonts w:ascii="Arial" w:eastAsia="Calibri" w:hAnsi="Arial" w:cs="Arial"/>
              </w:rPr>
              <w:t xml:space="preserve"> </w:t>
            </w:r>
            <w:r w:rsidRPr="004577B7">
              <w:rPr>
                <w:rFonts w:ascii="Arial" w:eastAsia="Calibri" w:hAnsi="Arial" w:cs="Arial"/>
                <w:b/>
              </w:rPr>
              <w:t>(1)</w:t>
            </w:r>
          </w:p>
          <w:p w:rsidR="009A4D70" w:rsidRPr="000741BB" w:rsidRDefault="009A4D70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9A4D70" w:rsidRPr="000741BB" w:rsidRDefault="009A4D70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0741BB">
              <w:rPr>
                <w:rFonts w:ascii="Arial" w:eastAsia="Calibri" w:hAnsi="Arial" w:cs="Arial"/>
              </w:rPr>
              <w:t xml:space="preserve">New Total Contribution = 7,000 </w:t>
            </w:r>
            <w:r w:rsidR="004577B7">
              <w:rPr>
                <w:rFonts w:ascii="Arial" w:eastAsia="Calibri" w:hAnsi="Arial" w:cs="Arial"/>
              </w:rPr>
              <w:t>×</w:t>
            </w:r>
            <w:r w:rsidRPr="000741BB">
              <w:rPr>
                <w:rFonts w:ascii="Arial" w:eastAsia="Calibri" w:hAnsi="Arial" w:cs="Arial"/>
              </w:rPr>
              <w:t xml:space="preserve"> £5</w:t>
            </w:r>
            <w:r w:rsidR="004577B7">
              <w:rPr>
                <w:rFonts w:ascii="Arial" w:eastAsia="Calibri" w:hAnsi="Arial" w:cs="Arial"/>
              </w:rPr>
              <w:t>·00</w:t>
            </w:r>
            <w:r w:rsidRPr="000741BB">
              <w:rPr>
                <w:rFonts w:ascii="Arial" w:eastAsia="Calibri" w:hAnsi="Arial" w:cs="Arial"/>
              </w:rPr>
              <w:t xml:space="preserve"> = £35,000 </w:t>
            </w:r>
            <w:r w:rsidRPr="004577B7">
              <w:rPr>
                <w:rFonts w:ascii="Arial" w:eastAsia="Calibri" w:hAnsi="Arial" w:cs="Arial"/>
                <w:b/>
              </w:rPr>
              <w:t>(1)</w:t>
            </w:r>
          </w:p>
          <w:p w:rsidR="009A4D70" w:rsidRPr="000741BB" w:rsidRDefault="009A4D70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9A4D70" w:rsidRPr="000741BB" w:rsidRDefault="009A4D70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0741BB">
              <w:rPr>
                <w:rFonts w:ascii="Arial" w:eastAsia="Calibri" w:hAnsi="Arial" w:cs="Arial"/>
              </w:rPr>
              <w:t xml:space="preserve">Profit = £35,000 </w:t>
            </w:r>
            <w:r w:rsidR="004577B7">
              <w:rPr>
                <w:rFonts w:ascii="Arial" w:eastAsia="Calibri" w:hAnsi="Arial" w:cs="Arial"/>
              </w:rPr>
              <w:t>−</w:t>
            </w:r>
            <w:r w:rsidRPr="000741BB">
              <w:rPr>
                <w:rFonts w:ascii="Arial" w:eastAsia="Calibri" w:hAnsi="Arial" w:cs="Arial"/>
              </w:rPr>
              <w:t xml:space="preserve"> £30,000 = £5,000 </w:t>
            </w:r>
            <w:r w:rsidRPr="004577B7">
              <w:rPr>
                <w:rFonts w:ascii="Arial" w:eastAsia="Calibri" w:hAnsi="Arial" w:cs="Arial"/>
                <w:b/>
              </w:rPr>
              <w:t>(1)</w:t>
            </w:r>
          </w:p>
          <w:p w:rsidR="00EC53A7" w:rsidRPr="000741BB" w:rsidRDefault="00EC53A7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3A7" w:rsidRPr="000741BB" w:rsidRDefault="00EC53A7" w:rsidP="00123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0741BB">
              <w:rPr>
                <w:rFonts w:ascii="Arial" w:eastAsia="Calibri" w:hAnsi="Arial" w:cs="Arial"/>
                <w:b/>
              </w:rPr>
              <w:t>4</w:t>
            </w:r>
          </w:p>
        </w:tc>
        <w:tc>
          <w:tcPr>
            <w:tcW w:w="4500" w:type="dxa"/>
          </w:tcPr>
          <w:p w:rsidR="00EC53A7" w:rsidRPr="000741BB" w:rsidRDefault="00EC53A7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0741BB">
              <w:rPr>
                <w:rFonts w:ascii="Arial" w:eastAsia="Calibri" w:hAnsi="Arial" w:cs="Arial"/>
              </w:rPr>
              <w:t xml:space="preserve">Watch </w:t>
            </w:r>
            <w:r w:rsidR="003D6259">
              <w:rPr>
                <w:rFonts w:ascii="Arial" w:eastAsia="Calibri" w:hAnsi="Arial" w:cs="Arial"/>
              </w:rPr>
              <w:t xml:space="preserve">for </w:t>
            </w:r>
            <w:r w:rsidRPr="000741BB">
              <w:rPr>
                <w:rFonts w:ascii="Arial" w:eastAsia="Calibri" w:hAnsi="Arial" w:cs="Arial"/>
              </w:rPr>
              <w:t>consequentiality</w:t>
            </w:r>
            <w:r w:rsidR="004577B7">
              <w:rPr>
                <w:rFonts w:ascii="Arial" w:eastAsia="Calibri" w:hAnsi="Arial" w:cs="Arial"/>
              </w:rPr>
              <w:t>.</w:t>
            </w:r>
          </w:p>
          <w:p w:rsidR="00EC53A7" w:rsidRPr="000741BB" w:rsidRDefault="00EC53A7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EC53A7" w:rsidRPr="000741BB" w:rsidRDefault="00EC53A7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0741BB">
              <w:rPr>
                <w:rFonts w:ascii="Arial" w:eastAsia="Calibri" w:hAnsi="Arial" w:cs="Arial"/>
              </w:rPr>
              <w:t>Mark as per solution</w:t>
            </w:r>
            <w:r w:rsidR="004577B7">
              <w:rPr>
                <w:rFonts w:ascii="Arial" w:eastAsia="Calibri" w:hAnsi="Arial" w:cs="Arial"/>
              </w:rPr>
              <w:t>.</w:t>
            </w:r>
          </w:p>
          <w:p w:rsidR="00AD6395" w:rsidRPr="000741BB" w:rsidRDefault="00AD6395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AD6395" w:rsidRPr="000741BB" w:rsidRDefault="00AD6395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0741BB">
              <w:rPr>
                <w:rFonts w:ascii="Arial" w:eastAsia="Calibri" w:hAnsi="Arial" w:cs="Arial"/>
              </w:rPr>
              <w:t>Assume profit, therefore candidates do not need to use the word profit in their answer. However</w:t>
            </w:r>
            <w:r w:rsidR="004577B7">
              <w:rPr>
                <w:rFonts w:ascii="Arial" w:eastAsia="Calibri" w:hAnsi="Arial" w:cs="Arial"/>
              </w:rPr>
              <w:t>,</w:t>
            </w:r>
            <w:r w:rsidRPr="000741BB">
              <w:rPr>
                <w:rFonts w:ascii="Arial" w:eastAsia="Calibri" w:hAnsi="Arial" w:cs="Arial"/>
              </w:rPr>
              <w:t xml:space="preserve"> if they consequentially calculate a loss, there must be some indication of a loss to gain the final mark.</w:t>
            </w:r>
          </w:p>
          <w:p w:rsidR="00AD6395" w:rsidRPr="000741BB" w:rsidRDefault="00AD6395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AD6395" w:rsidRPr="000741BB" w:rsidTr="0014142C">
        <w:trPr>
          <w:cantSplit/>
          <w:trHeight w:val="567"/>
        </w:trPr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:rsidR="004577B7" w:rsidRDefault="004577B7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7</w:t>
            </w:r>
          </w:p>
          <w:p w:rsidR="00374D64" w:rsidRPr="000741BB" w:rsidRDefault="00374D64" w:rsidP="00374D64">
            <w:pPr>
              <w:pStyle w:val="ListParagraph"/>
              <w:keepNext/>
              <w:keepLines/>
              <w:numPr>
                <w:ilvl w:val="0"/>
                <w:numId w:val="21"/>
              </w:num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0741BB">
              <w:rPr>
                <w:rFonts w:ascii="Arial" w:eastAsia="Calibri" w:hAnsi="Arial" w:cs="Arial"/>
                <w:b/>
              </w:rPr>
              <w:t>(i)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374D64" w:rsidRPr="004577B7" w:rsidRDefault="00724400" w:rsidP="0072440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Fixed c</w:t>
            </w:r>
            <w:r w:rsidR="00374D64" w:rsidRPr="004577B7">
              <w:rPr>
                <w:rFonts w:ascii="Arial" w:eastAsia="Calibri" w:hAnsi="Arial" w:cs="Arial"/>
                <w:b/>
              </w:rPr>
              <w:t>ost</w:t>
            </w:r>
          </w:p>
          <w:p w:rsidR="00374D64" w:rsidRPr="000741BB" w:rsidRDefault="00374D64" w:rsidP="0072440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724400" w:rsidRDefault="004577B7" w:rsidP="00724400">
            <w:pPr>
              <w:pStyle w:val="ListParagraph"/>
              <w:numPr>
                <w:ilvl w:val="0"/>
                <w:numId w:val="25"/>
              </w:numPr>
              <w:rPr>
                <w:rFonts w:ascii="Arial" w:eastAsia="Calibri" w:hAnsi="Arial" w:cs="Arial"/>
              </w:rPr>
            </w:pPr>
            <w:r w:rsidRPr="00724400">
              <w:rPr>
                <w:rFonts w:ascii="Arial" w:eastAsia="Calibri" w:hAnsi="Arial" w:cs="Arial"/>
              </w:rPr>
              <w:t>Rent, heat &amp; l</w:t>
            </w:r>
            <w:r w:rsidR="00374D64" w:rsidRPr="00724400">
              <w:rPr>
                <w:rFonts w:ascii="Arial" w:eastAsia="Calibri" w:hAnsi="Arial" w:cs="Arial"/>
              </w:rPr>
              <w:t xml:space="preserve">ight, </w:t>
            </w:r>
            <w:r w:rsidRPr="00724400">
              <w:rPr>
                <w:rFonts w:ascii="Arial" w:eastAsia="Calibri" w:hAnsi="Arial" w:cs="Arial"/>
              </w:rPr>
              <w:t>advertising, insurance, cleaning, s</w:t>
            </w:r>
            <w:r w:rsidR="00374D64" w:rsidRPr="00724400">
              <w:rPr>
                <w:rFonts w:ascii="Arial" w:eastAsia="Calibri" w:hAnsi="Arial" w:cs="Arial"/>
              </w:rPr>
              <w:t>tationery</w:t>
            </w:r>
            <w:r w:rsidR="00724400">
              <w:rPr>
                <w:rFonts w:ascii="Arial" w:eastAsia="Calibri" w:hAnsi="Arial" w:cs="Arial"/>
              </w:rPr>
              <w:t>, s</w:t>
            </w:r>
            <w:r w:rsidR="00724400" w:rsidRPr="00724400">
              <w:rPr>
                <w:rFonts w:ascii="Arial" w:eastAsia="Calibri" w:hAnsi="Arial" w:cs="Arial"/>
              </w:rPr>
              <w:t xml:space="preserve">alaries </w:t>
            </w:r>
            <w:r w:rsidR="00724400">
              <w:rPr>
                <w:rFonts w:ascii="Arial" w:eastAsia="Calibri" w:hAnsi="Arial" w:cs="Arial"/>
              </w:rPr>
              <w:br/>
            </w:r>
            <w:r w:rsidR="00724400" w:rsidRPr="00724400">
              <w:rPr>
                <w:rFonts w:ascii="Arial" w:eastAsia="Calibri" w:hAnsi="Arial" w:cs="Arial"/>
              </w:rPr>
              <w:t>(or any other payments to production staff)</w:t>
            </w:r>
            <w:r w:rsidR="00724400">
              <w:rPr>
                <w:rFonts w:ascii="Arial" w:eastAsia="Calibri" w:hAnsi="Arial" w:cs="Arial"/>
              </w:rPr>
              <w:t>.</w:t>
            </w:r>
          </w:p>
          <w:p w:rsidR="00374D64" w:rsidRPr="004577B7" w:rsidRDefault="00374D64" w:rsidP="00724400">
            <w:pPr>
              <w:pStyle w:val="ListParagraph"/>
            </w:pP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D64" w:rsidRPr="000741BB" w:rsidRDefault="00374D64" w:rsidP="00123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0741BB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4500" w:type="dxa"/>
          </w:tcPr>
          <w:p w:rsidR="00BC3E36" w:rsidRDefault="00BC3E36" w:rsidP="004577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0741BB">
              <w:rPr>
                <w:rFonts w:ascii="Arial" w:eastAsia="Calibri" w:hAnsi="Arial" w:cs="Arial"/>
              </w:rPr>
              <w:t xml:space="preserve">Accept any appropriate example for </w:t>
            </w:r>
            <w:r w:rsidR="004577B7" w:rsidRPr="004577B7">
              <w:rPr>
                <w:rFonts w:ascii="Arial" w:eastAsia="Calibri" w:hAnsi="Arial" w:cs="Arial"/>
                <w:b/>
              </w:rPr>
              <w:t>1</w:t>
            </w:r>
            <w:r w:rsidRPr="004577B7">
              <w:rPr>
                <w:rFonts w:ascii="Arial" w:eastAsia="Calibri" w:hAnsi="Arial" w:cs="Arial"/>
                <w:b/>
              </w:rPr>
              <w:t xml:space="preserve"> mark</w:t>
            </w:r>
            <w:r w:rsidRPr="000741BB">
              <w:rPr>
                <w:rFonts w:ascii="Arial" w:eastAsia="Calibri" w:hAnsi="Arial" w:cs="Arial"/>
              </w:rPr>
              <w:t>.</w:t>
            </w:r>
          </w:p>
          <w:p w:rsidR="004577B7" w:rsidRDefault="004577B7" w:rsidP="004577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4577B7" w:rsidRDefault="004577B7" w:rsidP="004577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4650F2">
              <w:rPr>
                <w:rFonts w:ascii="Arial" w:eastAsia="Calibri" w:hAnsi="Arial" w:cs="Arial"/>
                <w:b/>
              </w:rPr>
              <w:t>DO NOT</w:t>
            </w:r>
            <w:r w:rsidRPr="004577B7">
              <w:rPr>
                <w:rFonts w:ascii="Arial" w:eastAsia="Calibri" w:hAnsi="Arial" w:cs="Arial"/>
              </w:rPr>
              <w:t xml:space="preserve"> accept wages.</w:t>
            </w:r>
          </w:p>
          <w:p w:rsidR="004577B7" w:rsidRPr="004577B7" w:rsidRDefault="004577B7" w:rsidP="004577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4577B7" w:rsidRPr="004577B7" w:rsidRDefault="004577B7" w:rsidP="004577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4650F2">
              <w:rPr>
                <w:rFonts w:ascii="Arial" w:eastAsia="Calibri" w:hAnsi="Arial" w:cs="Arial"/>
                <w:b/>
              </w:rPr>
              <w:t>DO NOT</w:t>
            </w:r>
            <w:r w:rsidRPr="004577B7">
              <w:rPr>
                <w:rFonts w:ascii="Arial" w:eastAsia="Calibri" w:hAnsi="Arial" w:cs="Arial"/>
              </w:rPr>
              <w:t xml:space="preserve"> accept VAT/Tax</w:t>
            </w:r>
            <w:r>
              <w:rPr>
                <w:rFonts w:ascii="Arial" w:eastAsia="Calibri" w:hAnsi="Arial" w:cs="Arial"/>
              </w:rPr>
              <w:t>.</w:t>
            </w:r>
          </w:p>
        </w:tc>
      </w:tr>
      <w:tr w:rsidR="00374D64" w:rsidRPr="000741BB" w:rsidTr="0014142C">
        <w:trPr>
          <w:cantSplit/>
          <w:trHeight w:val="567"/>
        </w:trPr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:rsidR="00374D64" w:rsidRPr="000741BB" w:rsidRDefault="00656238" w:rsidP="00374D64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lastRenderedPageBreak/>
              <w:t>7</w:t>
            </w:r>
          </w:p>
          <w:p w:rsidR="00374D64" w:rsidRPr="000741BB" w:rsidRDefault="00374D64" w:rsidP="00374D64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0741BB">
              <w:rPr>
                <w:rFonts w:ascii="Arial" w:eastAsia="Calibri" w:hAnsi="Arial" w:cs="Arial"/>
                <w:b/>
              </w:rPr>
              <w:t>(c) (ii)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374D64" w:rsidRPr="00724400" w:rsidRDefault="00724400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724400">
              <w:rPr>
                <w:rFonts w:ascii="Arial" w:eastAsia="Calibri" w:hAnsi="Arial" w:cs="Arial"/>
                <w:b/>
              </w:rPr>
              <w:t>Direct c</w:t>
            </w:r>
            <w:r w:rsidR="00374D64" w:rsidRPr="00724400">
              <w:rPr>
                <w:rFonts w:ascii="Arial" w:eastAsia="Calibri" w:hAnsi="Arial" w:cs="Arial"/>
                <w:b/>
              </w:rPr>
              <w:t>ost</w:t>
            </w:r>
          </w:p>
          <w:p w:rsidR="00374D64" w:rsidRDefault="00374D64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724400" w:rsidRPr="00724400" w:rsidRDefault="00724400" w:rsidP="00724400">
            <w:pPr>
              <w:pStyle w:val="ListParagraph"/>
              <w:keepNext/>
              <w:keepLines/>
              <w:numPr>
                <w:ilvl w:val="0"/>
                <w:numId w:val="25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724400">
              <w:rPr>
                <w:rFonts w:ascii="Arial" w:eastAsia="Calibri" w:hAnsi="Arial" w:cs="Arial"/>
              </w:rPr>
              <w:t>Materia</w:t>
            </w:r>
            <w:r w:rsidR="00CE0F6D">
              <w:rPr>
                <w:rFonts w:ascii="Arial" w:eastAsia="Calibri" w:hAnsi="Arial" w:cs="Arial"/>
              </w:rPr>
              <w:t>ls, labour,</w:t>
            </w:r>
            <w:r w:rsidRPr="00724400">
              <w:rPr>
                <w:rFonts w:ascii="Arial" w:eastAsia="Calibri" w:hAnsi="Arial" w:cs="Arial"/>
              </w:rPr>
              <w:t xml:space="preserve"> patents, wages (or any payments to non-production staff).</w:t>
            </w:r>
          </w:p>
          <w:p w:rsidR="00374D64" w:rsidRPr="000741BB" w:rsidRDefault="00374D64" w:rsidP="00AE7F49"/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D64" w:rsidRPr="000741BB" w:rsidRDefault="00374D64" w:rsidP="00123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0741BB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4500" w:type="dxa"/>
          </w:tcPr>
          <w:p w:rsidR="00BC3E36" w:rsidRDefault="00BC3E36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0741BB">
              <w:rPr>
                <w:rFonts w:ascii="Arial" w:eastAsia="Calibri" w:hAnsi="Arial" w:cs="Arial"/>
              </w:rPr>
              <w:t xml:space="preserve">Accept any appropriate example for </w:t>
            </w:r>
            <w:r w:rsidR="00724400" w:rsidRPr="00724400">
              <w:rPr>
                <w:rFonts w:ascii="Arial" w:eastAsia="Calibri" w:hAnsi="Arial" w:cs="Arial"/>
                <w:b/>
              </w:rPr>
              <w:t>1</w:t>
            </w:r>
            <w:r w:rsidRPr="00724400">
              <w:rPr>
                <w:rFonts w:ascii="Arial" w:eastAsia="Calibri" w:hAnsi="Arial" w:cs="Arial"/>
                <w:b/>
              </w:rPr>
              <w:t xml:space="preserve"> mark</w:t>
            </w:r>
            <w:r w:rsidRPr="000741BB">
              <w:rPr>
                <w:rFonts w:ascii="Arial" w:eastAsia="Calibri" w:hAnsi="Arial" w:cs="Arial"/>
              </w:rPr>
              <w:t>.</w:t>
            </w:r>
          </w:p>
          <w:p w:rsidR="00724400" w:rsidRDefault="00724400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724400" w:rsidRDefault="00724400" w:rsidP="0072440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4650F2">
              <w:rPr>
                <w:rFonts w:ascii="Arial" w:eastAsia="Calibri" w:hAnsi="Arial" w:cs="Arial"/>
                <w:b/>
              </w:rPr>
              <w:t>DO NOT</w:t>
            </w:r>
            <w:r w:rsidRPr="00724400">
              <w:rPr>
                <w:rFonts w:ascii="Arial" w:eastAsia="Calibri" w:hAnsi="Arial" w:cs="Arial"/>
              </w:rPr>
              <w:t xml:space="preserve"> accept </w:t>
            </w:r>
            <w:r>
              <w:rPr>
                <w:rFonts w:ascii="Arial" w:eastAsia="Calibri" w:hAnsi="Arial" w:cs="Arial"/>
              </w:rPr>
              <w:t>s</w:t>
            </w:r>
            <w:r w:rsidRPr="00724400">
              <w:rPr>
                <w:rFonts w:ascii="Arial" w:eastAsia="Calibri" w:hAnsi="Arial" w:cs="Arial"/>
              </w:rPr>
              <w:t>alaries</w:t>
            </w:r>
            <w:r>
              <w:rPr>
                <w:rFonts w:ascii="Arial" w:eastAsia="Calibri" w:hAnsi="Arial" w:cs="Arial"/>
              </w:rPr>
              <w:t>.</w:t>
            </w:r>
          </w:p>
          <w:p w:rsidR="00724400" w:rsidRPr="00724400" w:rsidRDefault="00724400" w:rsidP="0072440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724400" w:rsidRDefault="00724400" w:rsidP="0072440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724400">
              <w:rPr>
                <w:rFonts w:ascii="Arial" w:eastAsia="Calibri" w:hAnsi="Arial" w:cs="Arial"/>
              </w:rPr>
              <w:t xml:space="preserve">Accept costs prefixed by </w:t>
            </w:r>
            <w:r>
              <w:rPr>
                <w:rFonts w:ascii="Arial" w:eastAsia="Calibri" w:hAnsi="Arial" w:cs="Arial"/>
              </w:rPr>
              <w:t>d</w:t>
            </w:r>
            <w:r w:rsidRPr="00724400">
              <w:rPr>
                <w:rFonts w:ascii="Arial" w:eastAsia="Calibri" w:hAnsi="Arial" w:cs="Arial"/>
              </w:rPr>
              <w:t>irect</w:t>
            </w:r>
            <w:r>
              <w:rPr>
                <w:rFonts w:ascii="Arial" w:eastAsia="Calibri" w:hAnsi="Arial" w:cs="Arial"/>
              </w:rPr>
              <w:t>,</w:t>
            </w:r>
            <w:r w:rsidRPr="00724400">
              <w:rPr>
                <w:rFonts w:ascii="Arial" w:eastAsia="Calibri" w:hAnsi="Arial" w:cs="Arial"/>
              </w:rPr>
              <w:t xml:space="preserve"> eg </w:t>
            </w:r>
            <w:r>
              <w:rPr>
                <w:rFonts w:ascii="Arial" w:eastAsia="Calibri" w:hAnsi="Arial" w:cs="Arial"/>
              </w:rPr>
              <w:t>d</w:t>
            </w:r>
            <w:r w:rsidRPr="00724400">
              <w:rPr>
                <w:rFonts w:ascii="Arial" w:eastAsia="Calibri" w:hAnsi="Arial" w:cs="Arial"/>
              </w:rPr>
              <w:t xml:space="preserve">irect </w:t>
            </w:r>
            <w:r>
              <w:rPr>
                <w:rFonts w:ascii="Arial" w:eastAsia="Calibri" w:hAnsi="Arial" w:cs="Arial"/>
              </w:rPr>
              <w:t>o</w:t>
            </w:r>
            <w:r w:rsidRPr="00724400">
              <w:rPr>
                <w:rFonts w:ascii="Arial" w:eastAsia="Calibri" w:hAnsi="Arial" w:cs="Arial"/>
              </w:rPr>
              <w:t>verheads.</w:t>
            </w:r>
          </w:p>
          <w:p w:rsidR="00724400" w:rsidRPr="00724400" w:rsidRDefault="00724400" w:rsidP="0072440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724400" w:rsidRPr="00724400" w:rsidRDefault="00724400" w:rsidP="0072440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4650F2">
              <w:rPr>
                <w:rFonts w:ascii="Arial" w:eastAsia="Calibri" w:hAnsi="Arial" w:cs="Arial"/>
                <w:b/>
              </w:rPr>
              <w:t>DO NOT</w:t>
            </w:r>
            <w:r w:rsidRPr="00724400">
              <w:rPr>
                <w:rFonts w:ascii="Arial" w:eastAsia="Calibri" w:hAnsi="Arial" w:cs="Arial"/>
              </w:rPr>
              <w:t xml:space="preserve"> accept overheads if on its own.</w:t>
            </w:r>
          </w:p>
          <w:p w:rsidR="00724400" w:rsidRPr="000741BB" w:rsidRDefault="00724400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543751" w:rsidRPr="000741BB" w:rsidTr="0014142C">
        <w:trPr>
          <w:cantSplit/>
          <w:trHeight w:val="567"/>
        </w:trPr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:rsidR="00543751" w:rsidRPr="000741BB" w:rsidRDefault="00543751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0741BB">
              <w:rPr>
                <w:rFonts w:ascii="Arial" w:eastAsia="Calibri" w:hAnsi="Arial" w:cs="Arial"/>
                <w:b/>
              </w:rPr>
              <w:t>PART B</w:t>
            </w:r>
          </w:p>
          <w:p w:rsidR="00543751" w:rsidRPr="000741BB" w:rsidRDefault="004577B7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7 </w:t>
            </w:r>
            <w:r w:rsidR="00543751" w:rsidRPr="000741BB">
              <w:rPr>
                <w:rFonts w:ascii="Arial" w:eastAsia="Calibri" w:hAnsi="Arial" w:cs="Arial"/>
                <w:b/>
              </w:rPr>
              <w:t>(a)</w:t>
            </w:r>
          </w:p>
          <w:p w:rsidR="00543751" w:rsidRPr="000741BB" w:rsidRDefault="00543751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543751" w:rsidRPr="000741BB" w:rsidRDefault="00543751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543751" w:rsidRPr="000741BB" w:rsidRDefault="00724400" w:rsidP="005A313A">
            <w:pPr>
              <w:pStyle w:val="NoSpacing"/>
              <w:tabs>
                <w:tab w:val="left" w:pos="2075"/>
                <w:tab w:val="right" w:pos="6845"/>
                <w:tab w:val="left" w:pos="7115"/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Direct </w:t>
            </w:r>
            <w:r w:rsidR="00897DC8">
              <w:rPr>
                <w:rFonts w:ascii="Arial" w:hAnsi="Arial" w:cs="Arial"/>
              </w:rPr>
              <w:t>M</w:t>
            </w:r>
            <w:r w:rsidR="00543751" w:rsidRPr="000741BB">
              <w:rPr>
                <w:rFonts w:ascii="Arial" w:hAnsi="Arial" w:cs="Arial"/>
              </w:rPr>
              <w:t>aterials:</w:t>
            </w:r>
            <w:r w:rsidR="00543751" w:rsidRPr="000741BB">
              <w:rPr>
                <w:rFonts w:ascii="Arial" w:hAnsi="Arial" w:cs="Arial"/>
              </w:rPr>
              <w:tab/>
              <w:t>500 metres wood @ £10 per metre</w:t>
            </w:r>
            <w:r w:rsidR="00543751" w:rsidRPr="000741BB">
              <w:rPr>
                <w:rFonts w:ascii="Arial" w:hAnsi="Arial" w:cs="Arial"/>
              </w:rPr>
              <w:tab/>
              <w:t>£5,000</w:t>
            </w:r>
            <w:r w:rsidR="00CE0F6D">
              <w:rPr>
                <w:rFonts w:ascii="Arial" w:hAnsi="Arial" w:cs="Arial"/>
              </w:rPr>
              <w:t>·</w:t>
            </w:r>
            <w:r w:rsidR="00543751" w:rsidRPr="000741BB">
              <w:rPr>
                <w:rFonts w:ascii="Arial" w:hAnsi="Arial" w:cs="Arial"/>
              </w:rPr>
              <w:t xml:space="preserve">00 </w:t>
            </w:r>
            <w:r w:rsidR="00543751" w:rsidRPr="000741BB">
              <w:rPr>
                <w:rFonts w:ascii="Arial" w:hAnsi="Arial" w:cs="Arial"/>
              </w:rPr>
              <w:tab/>
            </w:r>
            <w:r w:rsidR="00543751" w:rsidRPr="00724400">
              <w:rPr>
                <w:rFonts w:ascii="Arial" w:hAnsi="Arial" w:cs="Arial"/>
                <w:b/>
              </w:rPr>
              <w:t>(1)</w:t>
            </w:r>
          </w:p>
          <w:p w:rsidR="00543751" w:rsidRPr="000741BB" w:rsidRDefault="00543751" w:rsidP="005A313A">
            <w:pPr>
              <w:pStyle w:val="NoSpacing"/>
              <w:tabs>
                <w:tab w:val="left" w:pos="2075"/>
                <w:tab w:val="right" w:pos="6845"/>
                <w:tab w:val="left" w:pos="7115"/>
                <w:tab w:val="right" w:pos="8931"/>
              </w:tabs>
              <w:rPr>
                <w:rFonts w:ascii="Arial" w:hAnsi="Arial" w:cs="Arial"/>
              </w:rPr>
            </w:pPr>
            <w:r w:rsidRPr="000741BB">
              <w:rPr>
                <w:rFonts w:ascii="Arial" w:hAnsi="Arial" w:cs="Arial"/>
              </w:rPr>
              <w:tab/>
              <w:t>1 door @ £150</w:t>
            </w:r>
            <w:r w:rsidRPr="000741BB">
              <w:rPr>
                <w:rFonts w:ascii="Arial" w:hAnsi="Arial" w:cs="Arial"/>
              </w:rPr>
              <w:tab/>
              <w:t>£150</w:t>
            </w:r>
            <w:r w:rsidR="00CE0F6D">
              <w:rPr>
                <w:rFonts w:ascii="Arial" w:hAnsi="Arial" w:cs="Arial"/>
              </w:rPr>
              <w:t>·</w:t>
            </w:r>
            <w:r w:rsidRPr="000741BB">
              <w:rPr>
                <w:rFonts w:ascii="Arial" w:hAnsi="Arial" w:cs="Arial"/>
              </w:rPr>
              <w:t>00</w:t>
            </w:r>
            <w:r w:rsidRPr="000741BB">
              <w:rPr>
                <w:rFonts w:ascii="Arial" w:hAnsi="Arial" w:cs="Arial"/>
              </w:rPr>
              <w:tab/>
            </w:r>
            <w:r w:rsidRPr="00724400">
              <w:rPr>
                <w:rFonts w:ascii="Arial" w:hAnsi="Arial" w:cs="Arial"/>
                <w:b/>
              </w:rPr>
              <w:t>(1)</w:t>
            </w:r>
          </w:p>
          <w:p w:rsidR="00543751" w:rsidRPr="000741BB" w:rsidRDefault="00543751" w:rsidP="005A313A">
            <w:pPr>
              <w:pStyle w:val="NoSpacing"/>
              <w:tabs>
                <w:tab w:val="left" w:pos="2075"/>
                <w:tab w:val="right" w:pos="6845"/>
                <w:tab w:val="left" w:pos="7115"/>
                <w:tab w:val="right" w:pos="8931"/>
              </w:tabs>
              <w:rPr>
                <w:rFonts w:ascii="Arial" w:hAnsi="Arial" w:cs="Arial"/>
              </w:rPr>
            </w:pPr>
            <w:r w:rsidRPr="000741BB">
              <w:rPr>
                <w:rFonts w:ascii="Arial" w:hAnsi="Arial" w:cs="Arial"/>
              </w:rPr>
              <w:tab/>
              <w:t>2 windows @ £100 each</w:t>
            </w:r>
            <w:r w:rsidRPr="000741BB">
              <w:rPr>
                <w:rFonts w:ascii="Arial" w:hAnsi="Arial" w:cs="Arial"/>
              </w:rPr>
              <w:tab/>
              <w:t>£200</w:t>
            </w:r>
            <w:r w:rsidR="00CE0F6D">
              <w:rPr>
                <w:rFonts w:ascii="Arial" w:hAnsi="Arial" w:cs="Arial"/>
              </w:rPr>
              <w:t>·</w:t>
            </w:r>
            <w:r w:rsidRPr="000741BB">
              <w:rPr>
                <w:rFonts w:ascii="Arial" w:hAnsi="Arial" w:cs="Arial"/>
              </w:rPr>
              <w:t>00</w:t>
            </w:r>
            <w:r w:rsidRPr="000741BB">
              <w:rPr>
                <w:rFonts w:ascii="Arial" w:hAnsi="Arial" w:cs="Arial"/>
              </w:rPr>
              <w:tab/>
            </w:r>
            <w:r w:rsidRPr="00724400">
              <w:rPr>
                <w:rFonts w:ascii="Arial" w:hAnsi="Arial" w:cs="Arial"/>
                <w:b/>
              </w:rPr>
              <w:t>(1)</w:t>
            </w:r>
          </w:p>
          <w:p w:rsidR="00543751" w:rsidRPr="00724400" w:rsidRDefault="00543751" w:rsidP="005A313A">
            <w:pPr>
              <w:pStyle w:val="NoSpacing"/>
              <w:tabs>
                <w:tab w:val="left" w:pos="2075"/>
                <w:tab w:val="right" w:pos="6845"/>
                <w:tab w:val="left" w:pos="7115"/>
                <w:tab w:val="right" w:pos="8931"/>
              </w:tabs>
              <w:rPr>
                <w:rFonts w:ascii="Arial" w:hAnsi="Arial" w:cs="Arial"/>
                <w:b/>
              </w:rPr>
            </w:pPr>
            <w:r w:rsidRPr="000741BB">
              <w:rPr>
                <w:rFonts w:ascii="Arial" w:hAnsi="Arial" w:cs="Arial"/>
              </w:rPr>
              <w:tab/>
              <w:t>2 brass hinges @ £16 each</w:t>
            </w:r>
            <w:r w:rsidRPr="000741BB">
              <w:rPr>
                <w:rFonts w:ascii="Arial" w:hAnsi="Arial" w:cs="Arial"/>
              </w:rPr>
              <w:tab/>
              <w:t>£32</w:t>
            </w:r>
            <w:r w:rsidR="00CE0F6D">
              <w:rPr>
                <w:rFonts w:ascii="Arial" w:hAnsi="Arial" w:cs="Arial"/>
              </w:rPr>
              <w:t>·</w:t>
            </w:r>
            <w:r w:rsidRPr="000741BB">
              <w:rPr>
                <w:rFonts w:ascii="Arial" w:hAnsi="Arial" w:cs="Arial"/>
              </w:rPr>
              <w:t>00</w:t>
            </w:r>
            <w:r w:rsidRPr="000741BB">
              <w:rPr>
                <w:rFonts w:ascii="Arial" w:hAnsi="Arial" w:cs="Arial"/>
              </w:rPr>
              <w:tab/>
            </w:r>
            <w:r w:rsidRPr="00724400">
              <w:rPr>
                <w:rFonts w:ascii="Arial" w:hAnsi="Arial" w:cs="Arial"/>
                <w:b/>
              </w:rPr>
              <w:t>(1)</w:t>
            </w:r>
          </w:p>
          <w:p w:rsidR="00543751" w:rsidRPr="00724400" w:rsidRDefault="005A313A" w:rsidP="005A313A">
            <w:pPr>
              <w:pStyle w:val="NoSpacing"/>
              <w:tabs>
                <w:tab w:val="left" w:pos="2075"/>
                <w:tab w:val="right" w:pos="6845"/>
                <w:tab w:val="left" w:pos="7115"/>
                <w:tab w:val="right" w:pos="8931"/>
              </w:tabs>
              <w:rPr>
                <w:rFonts w:ascii="Arial" w:hAnsi="Arial" w:cs="Arial"/>
                <w:b/>
              </w:rPr>
            </w:pPr>
            <w:r w:rsidRPr="000741BB">
              <w:rPr>
                <w:rFonts w:ascii="Arial" w:hAnsi="Arial" w:cs="Arial"/>
              </w:rPr>
              <w:t>D</w:t>
            </w:r>
            <w:r w:rsidR="00543751" w:rsidRPr="000741BB">
              <w:rPr>
                <w:rFonts w:ascii="Arial" w:hAnsi="Arial" w:cs="Arial"/>
              </w:rPr>
              <w:t xml:space="preserve">irect </w:t>
            </w:r>
            <w:r w:rsidR="00897DC8">
              <w:rPr>
                <w:rFonts w:ascii="Arial" w:hAnsi="Arial" w:cs="Arial"/>
              </w:rPr>
              <w:t>L</w:t>
            </w:r>
            <w:r w:rsidR="00543751" w:rsidRPr="000741BB">
              <w:rPr>
                <w:rFonts w:ascii="Arial" w:hAnsi="Arial" w:cs="Arial"/>
              </w:rPr>
              <w:t>abour:</w:t>
            </w:r>
            <w:r w:rsidR="00543751" w:rsidRPr="000741BB">
              <w:rPr>
                <w:rFonts w:ascii="Arial" w:hAnsi="Arial" w:cs="Arial"/>
              </w:rPr>
              <w:tab/>
              <w:t>50 hours @ £20 per hour</w:t>
            </w:r>
            <w:r w:rsidR="00543751" w:rsidRPr="000741BB">
              <w:rPr>
                <w:rFonts w:ascii="Arial" w:hAnsi="Arial" w:cs="Arial"/>
              </w:rPr>
              <w:tab/>
              <w:t>£1,000</w:t>
            </w:r>
            <w:r w:rsidR="00CE0F6D">
              <w:rPr>
                <w:rFonts w:ascii="Arial" w:hAnsi="Arial" w:cs="Arial"/>
              </w:rPr>
              <w:t>·</w:t>
            </w:r>
            <w:r w:rsidR="00543751" w:rsidRPr="000741BB">
              <w:rPr>
                <w:rFonts w:ascii="Arial" w:hAnsi="Arial" w:cs="Arial"/>
              </w:rPr>
              <w:t>00</w:t>
            </w:r>
            <w:r w:rsidR="00543751" w:rsidRPr="000741BB">
              <w:rPr>
                <w:rFonts w:ascii="Arial" w:hAnsi="Arial" w:cs="Arial"/>
              </w:rPr>
              <w:tab/>
            </w:r>
            <w:r w:rsidR="00543751" w:rsidRPr="00724400">
              <w:rPr>
                <w:rFonts w:ascii="Arial" w:hAnsi="Arial" w:cs="Arial"/>
                <w:b/>
              </w:rPr>
              <w:t>(1)</w:t>
            </w:r>
          </w:p>
          <w:p w:rsidR="00543751" w:rsidRPr="000741BB" w:rsidRDefault="00543751" w:rsidP="005A313A">
            <w:pPr>
              <w:pStyle w:val="NoSpacing"/>
              <w:tabs>
                <w:tab w:val="left" w:pos="2075"/>
                <w:tab w:val="right" w:pos="6845"/>
                <w:tab w:val="left" w:pos="7115"/>
                <w:tab w:val="right" w:pos="8931"/>
              </w:tabs>
              <w:rPr>
                <w:rFonts w:ascii="Arial" w:hAnsi="Arial" w:cs="Arial"/>
              </w:rPr>
            </w:pPr>
            <w:r w:rsidRPr="000741BB">
              <w:rPr>
                <w:rFonts w:ascii="Arial" w:hAnsi="Arial" w:cs="Arial"/>
              </w:rPr>
              <w:tab/>
            </w:r>
            <w:r w:rsidR="003A495A" w:rsidRPr="000741BB">
              <w:rPr>
                <w:rFonts w:ascii="Arial" w:hAnsi="Arial" w:cs="Arial"/>
              </w:rPr>
              <w:t>20 hours o</w:t>
            </w:r>
            <w:r w:rsidRPr="000741BB">
              <w:rPr>
                <w:rFonts w:ascii="Arial" w:hAnsi="Arial" w:cs="Arial"/>
              </w:rPr>
              <w:t>vertime at £30</w:t>
            </w:r>
            <w:r w:rsidRPr="000741BB">
              <w:rPr>
                <w:rFonts w:ascii="Arial" w:hAnsi="Arial" w:cs="Arial"/>
              </w:rPr>
              <w:tab/>
              <w:t>£600</w:t>
            </w:r>
            <w:r w:rsidR="00CE0F6D">
              <w:rPr>
                <w:rFonts w:ascii="Arial" w:hAnsi="Arial" w:cs="Arial"/>
              </w:rPr>
              <w:t>·</w:t>
            </w:r>
            <w:r w:rsidRPr="000741BB">
              <w:rPr>
                <w:rFonts w:ascii="Arial" w:hAnsi="Arial" w:cs="Arial"/>
              </w:rPr>
              <w:t>00</w:t>
            </w:r>
            <w:r w:rsidRPr="000741BB">
              <w:rPr>
                <w:rFonts w:ascii="Arial" w:hAnsi="Arial" w:cs="Arial"/>
              </w:rPr>
              <w:tab/>
            </w:r>
            <w:r w:rsidRPr="00724400">
              <w:rPr>
                <w:rFonts w:ascii="Arial" w:hAnsi="Arial" w:cs="Arial"/>
                <w:b/>
              </w:rPr>
              <w:t>(1)</w:t>
            </w:r>
          </w:p>
          <w:p w:rsidR="00543751" w:rsidRPr="00724400" w:rsidRDefault="00543751" w:rsidP="005A313A">
            <w:pPr>
              <w:pStyle w:val="NoSpacing"/>
              <w:tabs>
                <w:tab w:val="left" w:pos="2075"/>
                <w:tab w:val="right" w:pos="6845"/>
                <w:tab w:val="left" w:pos="7115"/>
              </w:tabs>
              <w:rPr>
                <w:rFonts w:ascii="Arial" w:hAnsi="Arial" w:cs="Arial"/>
                <w:b/>
              </w:rPr>
            </w:pPr>
            <w:r w:rsidRPr="000741BB">
              <w:rPr>
                <w:rFonts w:ascii="Arial" w:hAnsi="Arial" w:cs="Arial"/>
              </w:rPr>
              <w:t>Overheads</w:t>
            </w:r>
            <w:r w:rsidRPr="000741BB">
              <w:rPr>
                <w:rFonts w:ascii="Arial" w:hAnsi="Arial" w:cs="Arial"/>
              </w:rPr>
              <w:tab/>
              <w:t xml:space="preserve">80% </w:t>
            </w:r>
            <w:r w:rsidR="00CE0F6D">
              <w:rPr>
                <w:rFonts w:ascii="Arial" w:hAnsi="Arial" w:cs="Arial"/>
              </w:rPr>
              <w:t>×</w:t>
            </w:r>
            <w:r w:rsidRPr="000741BB">
              <w:rPr>
                <w:rFonts w:ascii="Arial" w:hAnsi="Arial" w:cs="Arial"/>
              </w:rPr>
              <w:t xml:space="preserve"> 1,600</w:t>
            </w:r>
            <w:r w:rsidRPr="000741BB">
              <w:rPr>
                <w:rFonts w:ascii="Arial" w:hAnsi="Arial" w:cs="Arial"/>
              </w:rPr>
              <w:tab/>
              <w:t>£1,280</w:t>
            </w:r>
            <w:r w:rsidR="00CE0F6D">
              <w:rPr>
                <w:rFonts w:ascii="Arial" w:hAnsi="Arial" w:cs="Arial"/>
              </w:rPr>
              <w:t>·</w:t>
            </w:r>
            <w:r w:rsidRPr="000741BB">
              <w:rPr>
                <w:rFonts w:ascii="Arial" w:hAnsi="Arial" w:cs="Arial"/>
              </w:rPr>
              <w:t>00</w:t>
            </w:r>
            <w:r w:rsidRPr="000741BB">
              <w:rPr>
                <w:rFonts w:ascii="Arial" w:hAnsi="Arial" w:cs="Arial"/>
              </w:rPr>
              <w:tab/>
            </w:r>
            <w:r w:rsidRPr="00724400">
              <w:rPr>
                <w:rFonts w:ascii="Arial" w:hAnsi="Arial" w:cs="Arial"/>
                <w:b/>
              </w:rPr>
              <w:t>(1)</w:t>
            </w:r>
          </w:p>
          <w:p w:rsidR="00543751" w:rsidRPr="000741BB" w:rsidRDefault="00543751" w:rsidP="005A313A">
            <w:pPr>
              <w:pStyle w:val="NoSpacing"/>
              <w:tabs>
                <w:tab w:val="left" w:pos="2075"/>
                <w:tab w:val="right" w:pos="6845"/>
                <w:tab w:val="left" w:pos="7115"/>
              </w:tabs>
              <w:rPr>
                <w:rFonts w:ascii="Arial" w:hAnsi="Arial" w:cs="Arial"/>
              </w:rPr>
            </w:pPr>
            <w:r w:rsidRPr="000741BB">
              <w:rPr>
                <w:rFonts w:ascii="Arial" w:hAnsi="Arial" w:cs="Arial"/>
                <w:b/>
              </w:rPr>
              <w:t>Cost</w:t>
            </w:r>
            <w:r w:rsidRPr="000741BB">
              <w:rPr>
                <w:rFonts w:ascii="Arial" w:hAnsi="Arial" w:cs="Arial"/>
              </w:rPr>
              <w:tab/>
            </w:r>
            <w:r w:rsidRPr="000741BB">
              <w:rPr>
                <w:rFonts w:ascii="Arial" w:hAnsi="Arial" w:cs="Arial"/>
              </w:rPr>
              <w:tab/>
            </w:r>
            <w:r w:rsidRPr="000741BB">
              <w:rPr>
                <w:rFonts w:ascii="Arial" w:hAnsi="Arial" w:cs="Arial"/>
                <w:b/>
              </w:rPr>
              <w:t>£8,262</w:t>
            </w:r>
            <w:r w:rsidR="00CE0F6D">
              <w:rPr>
                <w:rFonts w:ascii="Arial" w:hAnsi="Arial" w:cs="Arial"/>
                <w:b/>
              </w:rPr>
              <w:t>·</w:t>
            </w:r>
            <w:r w:rsidRPr="000741BB">
              <w:rPr>
                <w:rFonts w:ascii="Arial" w:hAnsi="Arial" w:cs="Arial"/>
                <w:b/>
              </w:rPr>
              <w:t>00</w:t>
            </w:r>
            <w:r w:rsidRPr="000741BB">
              <w:rPr>
                <w:rFonts w:ascii="Arial" w:hAnsi="Arial" w:cs="Arial"/>
              </w:rPr>
              <w:tab/>
            </w:r>
            <w:r w:rsidR="005A313A" w:rsidRPr="00724400">
              <w:rPr>
                <w:rFonts w:ascii="Arial" w:hAnsi="Arial" w:cs="Arial"/>
                <w:b/>
              </w:rPr>
              <w:t>(1)</w:t>
            </w:r>
          </w:p>
          <w:p w:rsidR="00543751" w:rsidRPr="000B133F" w:rsidRDefault="00543751" w:rsidP="005A313A">
            <w:pPr>
              <w:pStyle w:val="NoSpacing"/>
              <w:tabs>
                <w:tab w:val="left" w:pos="2075"/>
                <w:tab w:val="right" w:pos="6845"/>
                <w:tab w:val="left" w:pos="7115"/>
              </w:tabs>
              <w:rPr>
                <w:rFonts w:ascii="Arial" w:hAnsi="Arial" w:cs="Arial"/>
                <w:b/>
              </w:rPr>
            </w:pPr>
            <w:r w:rsidRPr="000741BB">
              <w:rPr>
                <w:rFonts w:ascii="Arial" w:hAnsi="Arial" w:cs="Arial"/>
              </w:rPr>
              <w:t>Pro</w:t>
            </w:r>
            <w:r w:rsidR="00CE0F6D">
              <w:rPr>
                <w:rFonts w:ascii="Arial" w:hAnsi="Arial" w:cs="Arial"/>
              </w:rPr>
              <w:t>fit (30% × £8,262)</w:t>
            </w:r>
            <w:r w:rsidR="00CE0F6D">
              <w:rPr>
                <w:rFonts w:ascii="Arial" w:hAnsi="Arial" w:cs="Arial"/>
              </w:rPr>
              <w:tab/>
            </w:r>
            <w:r w:rsidR="005A313A" w:rsidRPr="000741BB">
              <w:rPr>
                <w:rFonts w:ascii="Arial" w:hAnsi="Arial" w:cs="Arial"/>
              </w:rPr>
              <w:t>£2,478</w:t>
            </w:r>
            <w:r w:rsidR="00CE0F6D">
              <w:rPr>
                <w:rFonts w:ascii="Arial" w:hAnsi="Arial" w:cs="Arial"/>
              </w:rPr>
              <w:t>·</w:t>
            </w:r>
            <w:r w:rsidR="005A313A" w:rsidRPr="000741BB">
              <w:rPr>
                <w:rFonts w:ascii="Arial" w:hAnsi="Arial" w:cs="Arial"/>
              </w:rPr>
              <w:t>60</w:t>
            </w:r>
            <w:r w:rsidR="005A313A" w:rsidRPr="000741BB">
              <w:rPr>
                <w:rFonts w:ascii="Arial" w:hAnsi="Arial" w:cs="Arial"/>
              </w:rPr>
              <w:tab/>
            </w:r>
            <w:r w:rsidR="005A313A" w:rsidRPr="000B133F">
              <w:rPr>
                <w:rFonts w:ascii="Arial" w:hAnsi="Arial" w:cs="Arial"/>
                <w:b/>
              </w:rPr>
              <w:t>(1</w:t>
            </w:r>
            <w:r w:rsidRPr="000B133F">
              <w:rPr>
                <w:rFonts w:ascii="Arial" w:hAnsi="Arial" w:cs="Arial"/>
                <w:b/>
              </w:rPr>
              <w:t>)</w:t>
            </w:r>
          </w:p>
          <w:p w:rsidR="00543751" w:rsidRPr="000741BB" w:rsidRDefault="00543751" w:rsidP="005A313A">
            <w:pPr>
              <w:pStyle w:val="NoSpacing"/>
              <w:tabs>
                <w:tab w:val="left" w:pos="2075"/>
                <w:tab w:val="right" w:pos="6845"/>
                <w:tab w:val="left" w:pos="7115"/>
              </w:tabs>
              <w:rPr>
                <w:rFonts w:ascii="Arial" w:hAnsi="Arial" w:cs="Arial"/>
              </w:rPr>
            </w:pPr>
            <w:r w:rsidRPr="000741BB">
              <w:rPr>
                <w:rFonts w:ascii="Arial" w:hAnsi="Arial" w:cs="Arial"/>
              </w:rPr>
              <w:tab/>
            </w:r>
            <w:r w:rsidRPr="000741BB">
              <w:rPr>
                <w:rFonts w:ascii="Arial" w:hAnsi="Arial" w:cs="Arial"/>
              </w:rPr>
              <w:tab/>
              <w:t>£</w:t>
            </w:r>
            <w:r w:rsidR="005A313A" w:rsidRPr="000741BB">
              <w:rPr>
                <w:rFonts w:ascii="Arial" w:hAnsi="Arial" w:cs="Arial"/>
              </w:rPr>
              <w:t>10,740</w:t>
            </w:r>
            <w:r w:rsidR="00CE0F6D">
              <w:rPr>
                <w:rFonts w:ascii="Arial" w:hAnsi="Arial" w:cs="Arial"/>
              </w:rPr>
              <w:t>·</w:t>
            </w:r>
            <w:r w:rsidR="005A313A" w:rsidRPr="000741BB">
              <w:rPr>
                <w:rFonts w:ascii="Arial" w:hAnsi="Arial" w:cs="Arial"/>
              </w:rPr>
              <w:t>6</w:t>
            </w:r>
            <w:r w:rsidRPr="000741BB">
              <w:rPr>
                <w:rFonts w:ascii="Arial" w:hAnsi="Arial" w:cs="Arial"/>
              </w:rPr>
              <w:t>0</w:t>
            </w:r>
            <w:r w:rsidRPr="000741BB">
              <w:rPr>
                <w:rFonts w:ascii="Arial" w:hAnsi="Arial" w:cs="Arial"/>
              </w:rPr>
              <w:tab/>
            </w:r>
          </w:p>
          <w:p w:rsidR="00543751" w:rsidRPr="00724400" w:rsidRDefault="00543751" w:rsidP="005A313A">
            <w:pPr>
              <w:pStyle w:val="NoSpacing"/>
              <w:tabs>
                <w:tab w:val="left" w:pos="2075"/>
                <w:tab w:val="right" w:pos="6845"/>
                <w:tab w:val="left" w:pos="7115"/>
              </w:tabs>
              <w:rPr>
                <w:rFonts w:ascii="Arial" w:hAnsi="Arial" w:cs="Arial"/>
                <w:b/>
              </w:rPr>
            </w:pPr>
            <w:r w:rsidRPr="000741BB">
              <w:rPr>
                <w:rFonts w:ascii="Arial" w:hAnsi="Arial" w:cs="Arial"/>
              </w:rPr>
              <w:t xml:space="preserve">VAT (20% </w:t>
            </w:r>
            <w:r w:rsidR="00CE0F6D">
              <w:rPr>
                <w:rFonts w:ascii="Arial" w:hAnsi="Arial" w:cs="Arial"/>
              </w:rPr>
              <w:t>×</w:t>
            </w:r>
            <w:r w:rsidRPr="000741BB">
              <w:rPr>
                <w:rFonts w:ascii="Arial" w:hAnsi="Arial" w:cs="Arial"/>
              </w:rPr>
              <w:t xml:space="preserve"> £</w:t>
            </w:r>
            <w:r w:rsidR="007701A0" w:rsidRPr="000741BB">
              <w:rPr>
                <w:rFonts w:ascii="Arial" w:hAnsi="Arial" w:cs="Arial"/>
              </w:rPr>
              <w:t>10,740</w:t>
            </w:r>
            <w:r w:rsidR="00CE0F6D">
              <w:rPr>
                <w:rFonts w:ascii="Arial" w:hAnsi="Arial" w:cs="Arial"/>
              </w:rPr>
              <w:t>·</w:t>
            </w:r>
            <w:r w:rsidR="007701A0" w:rsidRPr="000741BB">
              <w:rPr>
                <w:rFonts w:ascii="Arial" w:hAnsi="Arial" w:cs="Arial"/>
              </w:rPr>
              <w:t>6</w:t>
            </w:r>
            <w:r w:rsidRPr="000741BB">
              <w:rPr>
                <w:rFonts w:ascii="Arial" w:hAnsi="Arial" w:cs="Arial"/>
              </w:rPr>
              <w:t>0)</w:t>
            </w:r>
            <w:r w:rsidRPr="000741BB">
              <w:rPr>
                <w:rFonts w:ascii="Arial" w:hAnsi="Arial" w:cs="Arial"/>
              </w:rPr>
              <w:tab/>
              <w:t>£</w:t>
            </w:r>
            <w:r w:rsidR="005A313A" w:rsidRPr="000741BB">
              <w:rPr>
                <w:rFonts w:ascii="Arial" w:hAnsi="Arial" w:cs="Arial"/>
              </w:rPr>
              <w:t>2148</w:t>
            </w:r>
            <w:r w:rsidR="00CE0F6D">
              <w:rPr>
                <w:rFonts w:ascii="Arial" w:hAnsi="Arial" w:cs="Arial"/>
              </w:rPr>
              <w:t>·</w:t>
            </w:r>
            <w:r w:rsidR="005A313A" w:rsidRPr="000741BB">
              <w:rPr>
                <w:rFonts w:ascii="Arial" w:hAnsi="Arial" w:cs="Arial"/>
              </w:rPr>
              <w:t>12</w:t>
            </w:r>
            <w:r w:rsidRPr="000741BB">
              <w:rPr>
                <w:rFonts w:ascii="Arial" w:hAnsi="Arial" w:cs="Arial"/>
              </w:rPr>
              <w:tab/>
            </w:r>
            <w:r w:rsidRPr="00724400">
              <w:rPr>
                <w:rFonts w:ascii="Arial" w:hAnsi="Arial" w:cs="Arial"/>
                <w:b/>
              </w:rPr>
              <w:t>(1)</w:t>
            </w:r>
          </w:p>
          <w:p w:rsidR="00543751" w:rsidRPr="00724400" w:rsidRDefault="00543751" w:rsidP="005A313A">
            <w:pPr>
              <w:pStyle w:val="NoSpacing"/>
              <w:tabs>
                <w:tab w:val="left" w:pos="2075"/>
                <w:tab w:val="right" w:pos="6845"/>
                <w:tab w:val="left" w:pos="7115"/>
              </w:tabs>
              <w:rPr>
                <w:rFonts w:ascii="Arial" w:hAnsi="Arial" w:cs="Arial"/>
                <w:b/>
              </w:rPr>
            </w:pPr>
            <w:r w:rsidRPr="000741BB">
              <w:rPr>
                <w:rFonts w:ascii="Arial" w:hAnsi="Arial" w:cs="Arial"/>
                <w:b/>
              </w:rPr>
              <w:t>CUSTOMER PRICE</w:t>
            </w:r>
            <w:r w:rsidRPr="000741BB">
              <w:rPr>
                <w:rFonts w:ascii="Arial" w:hAnsi="Arial" w:cs="Arial"/>
                <w:b/>
              </w:rPr>
              <w:tab/>
            </w:r>
            <w:r w:rsidRPr="000741BB">
              <w:rPr>
                <w:rFonts w:ascii="Arial" w:hAnsi="Arial" w:cs="Arial"/>
                <w:b/>
              </w:rPr>
              <w:tab/>
              <w:t>£1</w:t>
            </w:r>
            <w:r w:rsidR="005A313A" w:rsidRPr="000741BB">
              <w:rPr>
                <w:rFonts w:ascii="Arial" w:hAnsi="Arial" w:cs="Arial"/>
                <w:b/>
              </w:rPr>
              <w:t>2,888</w:t>
            </w:r>
            <w:r w:rsidR="00CE0F6D">
              <w:rPr>
                <w:rFonts w:ascii="Arial" w:hAnsi="Arial" w:cs="Arial"/>
                <w:b/>
              </w:rPr>
              <w:t>·</w:t>
            </w:r>
            <w:r w:rsidR="005A313A" w:rsidRPr="000741BB">
              <w:rPr>
                <w:rFonts w:ascii="Arial" w:hAnsi="Arial" w:cs="Arial"/>
                <w:b/>
              </w:rPr>
              <w:t>72</w:t>
            </w:r>
            <w:r w:rsidRPr="000741BB">
              <w:rPr>
                <w:rFonts w:ascii="Arial" w:hAnsi="Arial" w:cs="Arial"/>
              </w:rPr>
              <w:tab/>
            </w:r>
            <w:r w:rsidRPr="00724400">
              <w:rPr>
                <w:rFonts w:ascii="Arial" w:hAnsi="Arial" w:cs="Arial"/>
                <w:b/>
              </w:rPr>
              <w:t>(1)</w:t>
            </w:r>
          </w:p>
          <w:p w:rsidR="00543751" w:rsidRPr="000741BB" w:rsidRDefault="00543751" w:rsidP="00543751">
            <w:pPr>
              <w:pStyle w:val="NoSpacing"/>
              <w:tabs>
                <w:tab w:val="left" w:pos="2075"/>
                <w:tab w:val="right" w:pos="7385"/>
                <w:tab w:val="left" w:pos="7655"/>
                <w:tab w:val="right" w:pos="8931"/>
              </w:tabs>
              <w:rPr>
                <w:rFonts w:ascii="Arial" w:hAnsi="Arial" w:cs="Arial"/>
              </w:rPr>
            </w:pPr>
          </w:p>
          <w:p w:rsidR="00543751" w:rsidRPr="000741BB" w:rsidRDefault="00543751" w:rsidP="00543751">
            <w:pPr>
              <w:pStyle w:val="NoSpacing"/>
              <w:tabs>
                <w:tab w:val="left" w:pos="2075"/>
                <w:tab w:val="right" w:pos="7385"/>
                <w:tab w:val="left" w:pos="7655"/>
                <w:tab w:val="right" w:pos="8931"/>
              </w:tabs>
              <w:rPr>
                <w:rFonts w:ascii="Arial" w:hAnsi="Arial" w:cs="Arial"/>
              </w:rPr>
            </w:pPr>
          </w:p>
          <w:p w:rsidR="003A495A" w:rsidRPr="000741BB" w:rsidRDefault="007701A0" w:rsidP="00543751">
            <w:pPr>
              <w:pStyle w:val="NoSpacing"/>
              <w:tabs>
                <w:tab w:val="left" w:pos="2075"/>
                <w:tab w:val="right" w:pos="7385"/>
                <w:tab w:val="left" w:pos="7655"/>
                <w:tab w:val="right" w:pos="8931"/>
              </w:tabs>
              <w:rPr>
                <w:rFonts w:ascii="Arial" w:hAnsi="Arial" w:cs="Arial"/>
              </w:rPr>
            </w:pPr>
            <w:r w:rsidRPr="000741BB">
              <w:rPr>
                <w:rFonts w:ascii="Arial" w:hAnsi="Arial" w:cs="Arial"/>
              </w:rPr>
              <w:t xml:space="preserve">Layout </w:t>
            </w:r>
            <w:r w:rsidR="00CE0F6D">
              <w:rPr>
                <w:rFonts w:ascii="Arial" w:hAnsi="Arial" w:cs="Arial"/>
              </w:rPr>
              <w:t>—</w:t>
            </w:r>
            <w:r w:rsidR="003A495A" w:rsidRPr="000741BB">
              <w:rPr>
                <w:rFonts w:ascii="Arial" w:hAnsi="Arial" w:cs="Arial"/>
              </w:rPr>
              <w:t xml:space="preserve"> </w:t>
            </w:r>
            <w:r w:rsidR="003A495A" w:rsidRPr="00CE0F6D">
              <w:rPr>
                <w:rFonts w:ascii="Arial" w:hAnsi="Arial" w:cs="Arial"/>
                <w:b/>
              </w:rPr>
              <w:t>1 mark</w:t>
            </w:r>
          </w:p>
          <w:p w:rsidR="003A495A" w:rsidRPr="000741BB" w:rsidRDefault="003A495A" w:rsidP="00543751">
            <w:pPr>
              <w:pStyle w:val="NoSpacing"/>
              <w:tabs>
                <w:tab w:val="left" w:pos="2075"/>
                <w:tab w:val="right" w:pos="7385"/>
                <w:tab w:val="left" w:pos="7655"/>
                <w:tab w:val="right" w:pos="8931"/>
              </w:tabs>
              <w:rPr>
                <w:rFonts w:ascii="Arial" w:hAnsi="Arial" w:cs="Arial"/>
              </w:rPr>
            </w:pPr>
          </w:p>
          <w:p w:rsidR="00543751" w:rsidRPr="000741BB" w:rsidRDefault="003A495A" w:rsidP="00543751">
            <w:pPr>
              <w:pStyle w:val="NoSpacing"/>
              <w:tabs>
                <w:tab w:val="left" w:pos="2075"/>
                <w:tab w:val="right" w:pos="7385"/>
                <w:tab w:val="left" w:pos="7655"/>
                <w:tab w:val="right" w:pos="8931"/>
              </w:tabs>
              <w:rPr>
                <w:rFonts w:ascii="Arial" w:hAnsi="Arial" w:cs="Arial"/>
              </w:rPr>
            </w:pPr>
            <w:r w:rsidRPr="000741BB">
              <w:rPr>
                <w:rFonts w:ascii="Arial" w:hAnsi="Arial" w:cs="Arial"/>
              </w:rPr>
              <w:t xml:space="preserve">To gain layout mark, the </w:t>
            </w:r>
            <w:r w:rsidR="00CE0F6D">
              <w:rPr>
                <w:rFonts w:ascii="Arial" w:hAnsi="Arial" w:cs="Arial"/>
              </w:rPr>
              <w:t>four</w:t>
            </w:r>
            <w:r w:rsidRPr="000741BB">
              <w:rPr>
                <w:rFonts w:ascii="Arial" w:hAnsi="Arial" w:cs="Arial"/>
              </w:rPr>
              <w:t xml:space="preserve"> m</w:t>
            </w:r>
            <w:r w:rsidR="00CE0F6D">
              <w:rPr>
                <w:rFonts w:ascii="Arial" w:hAnsi="Arial" w:cs="Arial"/>
              </w:rPr>
              <w:t>aterial components need to be i</w:t>
            </w:r>
            <w:r w:rsidRPr="000741BB">
              <w:rPr>
                <w:rFonts w:ascii="Arial" w:hAnsi="Arial" w:cs="Arial"/>
              </w:rPr>
              <w:t>temised and labour n</w:t>
            </w:r>
            <w:r w:rsidR="00CE0F6D">
              <w:rPr>
                <w:rFonts w:ascii="Arial" w:hAnsi="Arial" w:cs="Arial"/>
              </w:rPr>
              <w:t xml:space="preserve">eeds to show the hours worked. </w:t>
            </w:r>
            <w:r w:rsidRPr="000741BB">
              <w:rPr>
                <w:rFonts w:ascii="Arial" w:hAnsi="Arial" w:cs="Arial"/>
              </w:rPr>
              <w:t>Overhea</w:t>
            </w:r>
            <w:r w:rsidR="00CE0F6D">
              <w:rPr>
                <w:rFonts w:ascii="Arial" w:hAnsi="Arial" w:cs="Arial"/>
              </w:rPr>
              <w:t xml:space="preserve">ds does not need nomenclature. Cost, profit, VAT and price need to be labelled. </w:t>
            </w:r>
            <w:r w:rsidRPr="000741BB">
              <w:rPr>
                <w:rFonts w:ascii="Arial" w:hAnsi="Arial" w:cs="Arial"/>
              </w:rPr>
              <w:t>There doesn’t need to be a sub</w:t>
            </w:r>
            <w:r w:rsidR="00CE0F6D">
              <w:rPr>
                <w:rFonts w:ascii="Arial" w:hAnsi="Arial" w:cs="Arial"/>
              </w:rPr>
              <w:t>-</w:t>
            </w:r>
            <w:r w:rsidRPr="000741BB">
              <w:rPr>
                <w:rFonts w:ascii="Arial" w:hAnsi="Arial" w:cs="Arial"/>
              </w:rPr>
              <w:t>total after profit.</w:t>
            </w:r>
          </w:p>
          <w:p w:rsidR="00543751" w:rsidRPr="000741BB" w:rsidRDefault="00543751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D64" w:rsidRPr="000741BB" w:rsidRDefault="00374D64" w:rsidP="00123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0741BB">
              <w:rPr>
                <w:rFonts w:ascii="Arial" w:eastAsia="Calibri" w:hAnsi="Arial" w:cs="Arial"/>
                <w:b/>
              </w:rPr>
              <w:t>12</w:t>
            </w:r>
          </w:p>
        </w:tc>
        <w:tc>
          <w:tcPr>
            <w:tcW w:w="4500" w:type="dxa"/>
          </w:tcPr>
          <w:p w:rsidR="003A495A" w:rsidRPr="000741BB" w:rsidRDefault="003A495A" w:rsidP="003A495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0741BB">
              <w:rPr>
                <w:rFonts w:ascii="Arial" w:eastAsia="Calibri" w:hAnsi="Arial" w:cs="Arial"/>
              </w:rPr>
              <w:t xml:space="preserve">Watch </w:t>
            </w:r>
            <w:r w:rsidR="003D6259">
              <w:rPr>
                <w:rFonts w:ascii="Arial" w:eastAsia="Calibri" w:hAnsi="Arial" w:cs="Arial"/>
              </w:rPr>
              <w:t xml:space="preserve">for </w:t>
            </w:r>
            <w:r w:rsidRPr="000741BB">
              <w:rPr>
                <w:rFonts w:ascii="Arial" w:eastAsia="Calibri" w:hAnsi="Arial" w:cs="Arial"/>
              </w:rPr>
              <w:t>consequentiality.</w:t>
            </w:r>
          </w:p>
          <w:p w:rsidR="003A495A" w:rsidRPr="000741BB" w:rsidRDefault="003A495A" w:rsidP="003A495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3A495A" w:rsidRPr="000741BB" w:rsidRDefault="003A495A" w:rsidP="003A495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0741BB">
              <w:rPr>
                <w:rFonts w:ascii="Arial" w:eastAsia="Calibri" w:hAnsi="Arial" w:cs="Arial"/>
              </w:rPr>
              <w:t>No sub</w:t>
            </w:r>
            <w:r w:rsidR="00CE0F6D">
              <w:rPr>
                <w:rFonts w:ascii="Arial" w:eastAsia="Calibri" w:hAnsi="Arial" w:cs="Arial"/>
              </w:rPr>
              <w:t>-</w:t>
            </w:r>
            <w:r w:rsidRPr="000741BB">
              <w:rPr>
                <w:rFonts w:ascii="Arial" w:eastAsia="Calibri" w:hAnsi="Arial" w:cs="Arial"/>
              </w:rPr>
              <w:t>totals a</w:t>
            </w:r>
            <w:r w:rsidR="00CE0F6D">
              <w:rPr>
                <w:rFonts w:ascii="Arial" w:eastAsia="Calibri" w:hAnsi="Arial" w:cs="Arial"/>
              </w:rPr>
              <w:t xml:space="preserve">re required before cost price. </w:t>
            </w:r>
            <w:r w:rsidRPr="000741BB">
              <w:rPr>
                <w:rFonts w:ascii="Arial" w:eastAsia="Calibri" w:hAnsi="Arial" w:cs="Arial"/>
              </w:rPr>
              <w:t>If there are arithmetic erro</w:t>
            </w:r>
            <w:r w:rsidR="00CE0F6D">
              <w:rPr>
                <w:rFonts w:ascii="Arial" w:eastAsia="Calibri" w:hAnsi="Arial" w:cs="Arial"/>
              </w:rPr>
              <w:t xml:space="preserve">rs in </w:t>
            </w:r>
            <w:r w:rsidR="00D12779">
              <w:rPr>
                <w:rFonts w:ascii="Arial" w:eastAsia="Calibri" w:hAnsi="Arial" w:cs="Arial"/>
              </w:rPr>
              <w:t>sub-totals</w:t>
            </w:r>
            <w:r w:rsidR="00CE0F6D">
              <w:rPr>
                <w:rFonts w:ascii="Arial" w:eastAsia="Calibri" w:hAnsi="Arial" w:cs="Arial"/>
              </w:rPr>
              <w:t xml:space="preserve"> —no t</w:t>
            </w:r>
            <w:r w:rsidRPr="000741BB">
              <w:rPr>
                <w:rFonts w:ascii="Arial" w:eastAsia="Calibri" w:hAnsi="Arial" w:cs="Arial"/>
              </w:rPr>
              <w:t xml:space="preserve">otal </w:t>
            </w:r>
            <w:r w:rsidR="00CE0F6D">
              <w:rPr>
                <w:rFonts w:ascii="Arial" w:eastAsia="Calibri" w:hAnsi="Arial" w:cs="Arial"/>
              </w:rPr>
              <w:t>c</w:t>
            </w:r>
            <w:r w:rsidRPr="000741BB">
              <w:rPr>
                <w:rFonts w:ascii="Arial" w:eastAsia="Calibri" w:hAnsi="Arial" w:cs="Arial"/>
              </w:rPr>
              <w:t>ost mark.</w:t>
            </w:r>
          </w:p>
          <w:p w:rsidR="003A495A" w:rsidRPr="000741BB" w:rsidRDefault="003A495A" w:rsidP="003A495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3A495A" w:rsidRPr="000741BB" w:rsidRDefault="00CE0F6D" w:rsidP="003A495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Accept l</w:t>
            </w:r>
            <w:r w:rsidR="003A495A" w:rsidRPr="000741BB">
              <w:rPr>
                <w:rFonts w:ascii="Arial" w:eastAsia="Calibri" w:hAnsi="Arial" w:cs="Arial"/>
              </w:rPr>
              <w:t xml:space="preserve">abour </w:t>
            </w:r>
            <w:r>
              <w:rPr>
                <w:rFonts w:ascii="Arial" w:eastAsia="Calibri" w:hAnsi="Arial" w:cs="Arial"/>
              </w:rPr>
              <w:t>—</w:t>
            </w:r>
            <w:r w:rsidR="003A495A" w:rsidRPr="000741BB">
              <w:rPr>
                <w:rFonts w:ascii="Arial" w:eastAsia="Calibri" w:hAnsi="Arial" w:cs="Arial"/>
              </w:rPr>
              <w:t xml:space="preserve"> £1,600 for </w:t>
            </w:r>
            <w:r w:rsidR="003A495A" w:rsidRPr="00D12779">
              <w:rPr>
                <w:rFonts w:ascii="Arial" w:eastAsia="Calibri" w:hAnsi="Arial" w:cs="Arial"/>
                <w:b/>
              </w:rPr>
              <w:t>2 marks</w:t>
            </w:r>
            <w:r w:rsidR="003A495A" w:rsidRPr="000741BB">
              <w:rPr>
                <w:rFonts w:ascii="Arial" w:eastAsia="Calibri" w:hAnsi="Arial" w:cs="Arial"/>
              </w:rPr>
              <w:t xml:space="preserve"> (watch nomenclature is correct for layout award)</w:t>
            </w:r>
            <w:r w:rsidR="00D12779">
              <w:rPr>
                <w:rFonts w:ascii="Arial" w:eastAsia="Calibri" w:hAnsi="Arial" w:cs="Arial"/>
              </w:rPr>
              <w:t>.</w:t>
            </w:r>
          </w:p>
          <w:p w:rsidR="003A495A" w:rsidRPr="000741BB" w:rsidRDefault="003A495A" w:rsidP="003A495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3A495A" w:rsidRPr="000741BB" w:rsidRDefault="00CE0F6D" w:rsidP="00D12779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If VAT</w:t>
            </w:r>
            <w:r w:rsidR="003A495A" w:rsidRPr="000741BB">
              <w:rPr>
                <w:rFonts w:ascii="Arial" w:eastAsia="Calibri" w:hAnsi="Arial" w:cs="Arial"/>
              </w:rPr>
              <w:t xml:space="preserve"> calculated before </w:t>
            </w:r>
            <w:r>
              <w:rPr>
                <w:rFonts w:ascii="Arial" w:eastAsia="Calibri" w:hAnsi="Arial" w:cs="Arial"/>
              </w:rPr>
              <w:t>p</w:t>
            </w:r>
            <w:r w:rsidR="003A495A" w:rsidRPr="000741BB">
              <w:rPr>
                <w:rFonts w:ascii="Arial" w:eastAsia="Calibri" w:hAnsi="Arial" w:cs="Arial"/>
              </w:rPr>
              <w:t>r</w:t>
            </w:r>
            <w:r>
              <w:rPr>
                <w:rFonts w:ascii="Arial" w:eastAsia="Calibri" w:hAnsi="Arial" w:cs="Arial"/>
              </w:rPr>
              <w:t xml:space="preserve">ofit, </w:t>
            </w:r>
            <w:r w:rsidR="00D12779">
              <w:rPr>
                <w:rFonts w:ascii="Arial" w:eastAsia="Calibri" w:hAnsi="Arial" w:cs="Arial"/>
              </w:rPr>
              <w:t xml:space="preserve">no mark for </w:t>
            </w:r>
            <w:r>
              <w:rPr>
                <w:rFonts w:ascii="Arial" w:eastAsia="Calibri" w:hAnsi="Arial" w:cs="Arial"/>
              </w:rPr>
              <w:t>VAT and treat p</w:t>
            </w:r>
            <w:r w:rsidR="003A495A" w:rsidRPr="000741BB">
              <w:rPr>
                <w:rFonts w:ascii="Arial" w:eastAsia="Calibri" w:hAnsi="Arial" w:cs="Arial"/>
              </w:rPr>
              <w:t>rofit as consequential.</w:t>
            </w:r>
          </w:p>
        </w:tc>
      </w:tr>
      <w:tr w:rsidR="00FD60D1" w:rsidRPr="000741BB" w:rsidTr="0014142C">
        <w:trPr>
          <w:cantSplit/>
          <w:trHeight w:val="567"/>
        </w:trPr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:rsidR="00FD60D1" w:rsidRPr="000741BB" w:rsidRDefault="00656238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lastRenderedPageBreak/>
              <w:t xml:space="preserve">7 </w:t>
            </w:r>
            <w:r w:rsidR="00FD60D1" w:rsidRPr="000741BB">
              <w:rPr>
                <w:rFonts w:ascii="Arial" w:eastAsia="Calibri" w:hAnsi="Arial" w:cs="Arial"/>
                <w:b/>
              </w:rPr>
              <w:t>(b)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FD60D1" w:rsidRPr="004650F2" w:rsidRDefault="00D12779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4650F2">
              <w:rPr>
                <w:rFonts w:ascii="Arial" w:eastAsia="Calibri" w:hAnsi="Arial" w:cs="Arial"/>
                <w:b/>
              </w:rPr>
              <w:t>Advantages:</w:t>
            </w:r>
          </w:p>
          <w:p w:rsidR="00D12779" w:rsidRPr="000741BB" w:rsidRDefault="00D12779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FD60D1" w:rsidRPr="00D12779" w:rsidRDefault="00FD60D1" w:rsidP="00D12779">
            <w:pPr>
              <w:pStyle w:val="ListParagraph"/>
              <w:keepNext/>
              <w:keepLines/>
              <w:numPr>
                <w:ilvl w:val="0"/>
                <w:numId w:val="25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D12779">
              <w:rPr>
                <w:rFonts w:ascii="Arial" w:eastAsia="Calibri" w:hAnsi="Arial" w:cs="Arial"/>
              </w:rPr>
              <w:t xml:space="preserve">Can use multiple sheets </w:t>
            </w:r>
            <w:r w:rsidR="00D12779">
              <w:rPr>
                <w:rFonts w:ascii="Arial" w:eastAsia="Calibri" w:hAnsi="Arial" w:cs="Arial"/>
              </w:rPr>
              <w:t>—</w:t>
            </w:r>
            <w:r w:rsidRPr="00D12779">
              <w:rPr>
                <w:rFonts w:ascii="Arial" w:eastAsia="Calibri" w:hAnsi="Arial" w:cs="Arial"/>
              </w:rPr>
              <w:t xml:space="preserve"> information changes all</w:t>
            </w:r>
            <w:r w:rsidR="00D12779">
              <w:rPr>
                <w:rFonts w:ascii="Arial" w:eastAsia="Calibri" w:hAnsi="Arial" w:cs="Arial"/>
              </w:rPr>
              <w:t xml:space="preserve"> sheets with use of formulae.</w:t>
            </w:r>
          </w:p>
          <w:p w:rsidR="00FD60D1" w:rsidRPr="00D12779" w:rsidRDefault="00FD60D1" w:rsidP="00D12779">
            <w:pPr>
              <w:pStyle w:val="ListParagraph"/>
              <w:keepNext/>
              <w:keepLines/>
              <w:numPr>
                <w:ilvl w:val="0"/>
                <w:numId w:val="25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D12779">
              <w:rPr>
                <w:rFonts w:ascii="Arial" w:eastAsia="Calibri" w:hAnsi="Arial" w:cs="Arial"/>
              </w:rPr>
              <w:t xml:space="preserve">Speed </w:t>
            </w:r>
            <w:r w:rsidR="00D12779">
              <w:rPr>
                <w:rFonts w:ascii="Arial" w:eastAsia="Calibri" w:hAnsi="Arial" w:cs="Arial"/>
              </w:rPr>
              <w:t>—</w:t>
            </w:r>
            <w:r w:rsidRPr="00D12779">
              <w:rPr>
                <w:rFonts w:ascii="Arial" w:eastAsia="Calibri" w:hAnsi="Arial" w:cs="Arial"/>
              </w:rPr>
              <w:t xml:space="preserve"> transactions can be processed much faster than in a manual syst</w:t>
            </w:r>
            <w:r w:rsidR="00D12779">
              <w:rPr>
                <w:rFonts w:ascii="Arial" w:eastAsia="Calibri" w:hAnsi="Arial" w:cs="Arial"/>
              </w:rPr>
              <w:t>em with the use of formulae.</w:t>
            </w:r>
          </w:p>
          <w:p w:rsidR="00FD60D1" w:rsidRPr="00D12779" w:rsidRDefault="00FD60D1" w:rsidP="00D12779">
            <w:pPr>
              <w:pStyle w:val="ListParagraph"/>
              <w:keepNext/>
              <w:keepLines/>
              <w:numPr>
                <w:ilvl w:val="0"/>
                <w:numId w:val="25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D12779">
              <w:rPr>
                <w:rFonts w:ascii="Arial" w:eastAsia="Calibri" w:hAnsi="Arial" w:cs="Arial"/>
              </w:rPr>
              <w:t xml:space="preserve">Accuracy </w:t>
            </w:r>
            <w:r w:rsidR="00D12779">
              <w:rPr>
                <w:rFonts w:ascii="Arial" w:eastAsia="Calibri" w:hAnsi="Arial" w:cs="Arial"/>
              </w:rPr>
              <w:t>—</w:t>
            </w:r>
            <w:r w:rsidRPr="00D12779">
              <w:rPr>
                <w:rFonts w:ascii="Arial" w:eastAsia="Calibri" w:hAnsi="Arial" w:cs="Arial"/>
              </w:rPr>
              <w:t xml:space="preserve"> use of formulae will make calculations more accurate than manual system</w:t>
            </w:r>
            <w:r w:rsidR="00D12779">
              <w:rPr>
                <w:rFonts w:ascii="Arial" w:eastAsia="Calibri" w:hAnsi="Arial" w:cs="Arial"/>
              </w:rPr>
              <w:t>.</w:t>
            </w:r>
          </w:p>
          <w:p w:rsidR="00FD60D1" w:rsidRPr="00D12779" w:rsidRDefault="00FD60D1" w:rsidP="00D12779">
            <w:pPr>
              <w:pStyle w:val="ListParagraph"/>
              <w:keepNext/>
              <w:keepLines/>
              <w:numPr>
                <w:ilvl w:val="0"/>
                <w:numId w:val="25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D12779">
              <w:rPr>
                <w:rFonts w:ascii="Arial" w:eastAsia="Calibri" w:hAnsi="Arial" w:cs="Arial"/>
              </w:rPr>
              <w:t xml:space="preserve">Use of templates </w:t>
            </w:r>
            <w:r w:rsidR="00D12779">
              <w:rPr>
                <w:rFonts w:ascii="Arial" w:eastAsia="Calibri" w:hAnsi="Arial" w:cs="Arial"/>
              </w:rPr>
              <w:t>—</w:t>
            </w:r>
            <w:r w:rsidRPr="00D12779">
              <w:rPr>
                <w:rFonts w:ascii="Arial" w:eastAsia="Calibri" w:hAnsi="Arial" w:cs="Arial"/>
              </w:rPr>
              <w:t xml:space="preserve"> these can be created with formulae to use from year to year</w:t>
            </w:r>
            <w:r w:rsidR="00D12779">
              <w:rPr>
                <w:rFonts w:ascii="Arial" w:eastAsia="Calibri" w:hAnsi="Arial" w:cs="Arial"/>
              </w:rPr>
              <w:t>, eg cash budget.</w:t>
            </w:r>
          </w:p>
          <w:p w:rsidR="00FD60D1" w:rsidRPr="00D12779" w:rsidRDefault="00FD60D1" w:rsidP="00D12779">
            <w:pPr>
              <w:pStyle w:val="ListParagraph"/>
              <w:keepNext/>
              <w:keepLines/>
              <w:numPr>
                <w:ilvl w:val="0"/>
                <w:numId w:val="25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D12779">
              <w:rPr>
                <w:rFonts w:ascii="Arial" w:eastAsia="Calibri" w:hAnsi="Arial" w:cs="Arial"/>
              </w:rPr>
              <w:t>If one figure is changed</w:t>
            </w:r>
            <w:r w:rsidR="00D12779">
              <w:rPr>
                <w:rFonts w:ascii="Arial" w:eastAsia="Calibri" w:hAnsi="Arial" w:cs="Arial"/>
              </w:rPr>
              <w:t>,</w:t>
            </w:r>
            <w:r w:rsidRPr="00D12779">
              <w:rPr>
                <w:rFonts w:ascii="Arial" w:eastAsia="Calibri" w:hAnsi="Arial" w:cs="Arial"/>
              </w:rPr>
              <w:t xml:space="preserve"> the change will ripple through with use of</w:t>
            </w:r>
            <w:r w:rsidR="00D12779">
              <w:rPr>
                <w:rFonts w:ascii="Arial" w:eastAsia="Calibri" w:hAnsi="Arial" w:cs="Arial"/>
              </w:rPr>
              <w:t xml:space="preserve"> formulae.</w:t>
            </w:r>
          </w:p>
          <w:p w:rsidR="00FD60D1" w:rsidRPr="00D12779" w:rsidRDefault="00FD60D1" w:rsidP="00D12779">
            <w:pPr>
              <w:pStyle w:val="ListParagraph"/>
              <w:keepNext/>
              <w:keepLines/>
              <w:numPr>
                <w:ilvl w:val="0"/>
                <w:numId w:val="25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D12779">
              <w:rPr>
                <w:rFonts w:ascii="Arial" w:eastAsia="Calibri" w:hAnsi="Arial" w:cs="Arial"/>
              </w:rPr>
              <w:t>Multiple access</w:t>
            </w:r>
            <w:r w:rsidR="00D12779">
              <w:rPr>
                <w:rFonts w:ascii="Arial" w:eastAsia="Calibri" w:hAnsi="Arial" w:cs="Arial"/>
              </w:rPr>
              <w:t>.</w:t>
            </w:r>
          </w:p>
          <w:p w:rsidR="00FD60D1" w:rsidRPr="000741BB" w:rsidRDefault="00FD60D1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776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778C" w:rsidRPr="000741BB" w:rsidRDefault="0033778C" w:rsidP="00123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0741BB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4500" w:type="dxa"/>
          </w:tcPr>
          <w:p w:rsidR="00FD60D1" w:rsidRPr="000741BB" w:rsidRDefault="00FD60D1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0741BB">
              <w:rPr>
                <w:rFonts w:ascii="Arial" w:eastAsia="Calibri" w:hAnsi="Arial" w:cs="Arial"/>
              </w:rPr>
              <w:t xml:space="preserve">Accept any </w:t>
            </w:r>
            <w:r w:rsidRPr="00D12779">
              <w:rPr>
                <w:rFonts w:ascii="Arial" w:eastAsia="Calibri" w:hAnsi="Arial" w:cs="Arial"/>
                <w:b/>
              </w:rPr>
              <w:t>two</w:t>
            </w:r>
            <w:r w:rsidRPr="000741BB">
              <w:rPr>
                <w:rFonts w:ascii="Arial" w:eastAsia="Calibri" w:hAnsi="Arial" w:cs="Arial"/>
              </w:rPr>
              <w:t xml:space="preserve"> appropriate examples for </w:t>
            </w:r>
            <w:r w:rsidR="00D12779">
              <w:rPr>
                <w:rFonts w:ascii="Arial" w:eastAsia="Calibri" w:hAnsi="Arial" w:cs="Arial"/>
              </w:rPr>
              <w:br/>
            </w:r>
            <w:r w:rsidR="00D12779" w:rsidRPr="00D12779">
              <w:rPr>
                <w:rFonts w:ascii="Arial" w:eastAsia="Calibri" w:hAnsi="Arial" w:cs="Arial"/>
                <w:b/>
              </w:rPr>
              <w:t>1</w:t>
            </w:r>
            <w:r w:rsidRPr="00D12779">
              <w:rPr>
                <w:rFonts w:ascii="Arial" w:eastAsia="Calibri" w:hAnsi="Arial" w:cs="Arial"/>
                <w:b/>
              </w:rPr>
              <w:t xml:space="preserve"> mark</w:t>
            </w:r>
            <w:r w:rsidRPr="000741BB">
              <w:rPr>
                <w:rFonts w:ascii="Arial" w:eastAsia="Calibri" w:hAnsi="Arial" w:cs="Arial"/>
              </w:rPr>
              <w:t xml:space="preserve"> each.</w:t>
            </w:r>
          </w:p>
          <w:p w:rsidR="00FD60D1" w:rsidRPr="000741BB" w:rsidRDefault="00FD60D1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FD60D1" w:rsidRPr="000741BB" w:rsidRDefault="00FD60D1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0741BB">
              <w:rPr>
                <w:rFonts w:ascii="Arial" w:eastAsia="Calibri" w:hAnsi="Arial" w:cs="Arial"/>
              </w:rPr>
              <w:t>Accept any other relevant answer.</w:t>
            </w:r>
          </w:p>
        </w:tc>
      </w:tr>
    </w:tbl>
    <w:p w:rsidR="00A50105" w:rsidRPr="000741BB" w:rsidRDefault="00A50105" w:rsidP="00326314">
      <w:pPr>
        <w:pStyle w:val="NoSpacing"/>
        <w:tabs>
          <w:tab w:val="right" w:pos="8931"/>
        </w:tabs>
        <w:rPr>
          <w:rFonts w:ascii="Arial" w:hAnsi="Arial" w:cs="Arial"/>
        </w:rPr>
      </w:pPr>
    </w:p>
    <w:sectPr w:rsidR="00A50105" w:rsidRPr="000741BB" w:rsidSect="007F598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29D" w:rsidRDefault="00CE029D" w:rsidP="00CE029D">
      <w:pPr>
        <w:spacing w:after="0" w:line="240" w:lineRule="auto"/>
      </w:pPr>
      <w:r>
        <w:separator/>
      </w:r>
    </w:p>
  </w:endnote>
  <w:endnote w:type="continuationSeparator" w:id="0">
    <w:p w:rsidR="00CE029D" w:rsidRDefault="00CE029D" w:rsidP="00CE0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29D" w:rsidRDefault="00CE02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29D" w:rsidRDefault="00CE029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29D" w:rsidRDefault="00CE02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29D" w:rsidRDefault="00CE029D" w:rsidP="00CE029D">
      <w:pPr>
        <w:spacing w:after="0" w:line="240" w:lineRule="auto"/>
      </w:pPr>
      <w:r>
        <w:separator/>
      </w:r>
    </w:p>
  </w:footnote>
  <w:footnote w:type="continuationSeparator" w:id="0">
    <w:p w:rsidR="00CE029D" w:rsidRDefault="00CE029D" w:rsidP="00CE02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29D" w:rsidRDefault="00CE02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29D" w:rsidRDefault="00CE029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29D" w:rsidRDefault="00CE02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7FD2"/>
    <w:multiLevelType w:val="hybridMultilevel"/>
    <w:tmpl w:val="654C74A0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67839"/>
    <w:multiLevelType w:val="hybridMultilevel"/>
    <w:tmpl w:val="484C0148"/>
    <w:lvl w:ilvl="0" w:tplc="81763500">
      <w:start w:val="1"/>
      <w:numFmt w:val="lowerRoman"/>
      <w:lvlText w:val="(%1)"/>
      <w:lvlJc w:val="left"/>
      <w:pPr>
        <w:ind w:left="108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62C28"/>
    <w:multiLevelType w:val="hybridMultilevel"/>
    <w:tmpl w:val="88C6A4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52492A"/>
    <w:multiLevelType w:val="hybridMultilevel"/>
    <w:tmpl w:val="5B40331E"/>
    <w:lvl w:ilvl="0" w:tplc="955A2FC4">
      <w:start w:val="1"/>
      <w:numFmt w:val="lowerLetter"/>
      <w:lvlText w:val="(%1)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D46A38"/>
    <w:multiLevelType w:val="hybridMultilevel"/>
    <w:tmpl w:val="665651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57435E"/>
    <w:multiLevelType w:val="hybridMultilevel"/>
    <w:tmpl w:val="DB68A582"/>
    <w:lvl w:ilvl="0" w:tplc="CA5834E0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 w15:restartNumberingAfterBreak="0">
    <w:nsid w:val="233B4C77"/>
    <w:multiLevelType w:val="hybridMultilevel"/>
    <w:tmpl w:val="71D0AD56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42502C"/>
    <w:multiLevelType w:val="hybridMultilevel"/>
    <w:tmpl w:val="28024B6C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306ED3"/>
    <w:multiLevelType w:val="hybridMultilevel"/>
    <w:tmpl w:val="85627F46"/>
    <w:lvl w:ilvl="0" w:tplc="332ED3CA">
      <w:start w:val="1"/>
      <w:numFmt w:val="decimal"/>
      <w:lvlText w:val="(%1)"/>
      <w:lvlJc w:val="left"/>
      <w:pPr>
        <w:ind w:left="4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15" w:hanging="360"/>
      </w:pPr>
    </w:lvl>
    <w:lvl w:ilvl="2" w:tplc="0809001B" w:tentative="1">
      <w:start w:val="1"/>
      <w:numFmt w:val="lowerRoman"/>
      <w:lvlText w:val="%3."/>
      <w:lvlJc w:val="right"/>
      <w:pPr>
        <w:ind w:left="1935" w:hanging="180"/>
      </w:pPr>
    </w:lvl>
    <w:lvl w:ilvl="3" w:tplc="0809000F" w:tentative="1">
      <w:start w:val="1"/>
      <w:numFmt w:val="decimal"/>
      <w:lvlText w:val="%4."/>
      <w:lvlJc w:val="left"/>
      <w:pPr>
        <w:ind w:left="2655" w:hanging="360"/>
      </w:pPr>
    </w:lvl>
    <w:lvl w:ilvl="4" w:tplc="08090019" w:tentative="1">
      <w:start w:val="1"/>
      <w:numFmt w:val="lowerLetter"/>
      <w:lvlText w:val="%5."/>
      <w:lvlJc w:val="left"/>
      <w:pPr>
        <w:ind w:left="3375" w:hanging="360"/>
      </w:pPr>
    </w:lvl>
    <w:lvl w:ilvl="5" w:tplc="0809001B" w:tentative="1">
      <w:start w:val="1"/>
      <w:numFmt w:val="lowerRoman"/>
      <w:lvlText w:val="%6."/>
      <w:lvlJc w:val="right"/>
      <w:pPr>
        <w:ind w:left="4095" w:hanging="180"/>
      </w:pPr>
    </w:lvl>
    <w:lvl w:ilvl="6" w:tplc="0809000F" w:tentative="1">
      <w:start w:val="1"/>
      <w:numFmt w:val="decimal"/>
      <w:lvlText w:val="%7."/>
      <w:lvlJc w:val="left"/>
      <w:pPr>
        <w:ind w:left="4815" w:hanging="360"/>
      </w:pPr>
    </w:lvl>
    <w:lvl w:ilvl="7" w:tplc="08090019" w:tentative="1">
      <w:start w:val="1"/>
      <w:numFmt w:val="lowerLetter"/>
      <w:lvlText w:val="%8."/>
      <w:lvlJc w:val="left"/>
      <w:pPr>
        <w:ind w:left="5535" w:hanging="360"/>
      </w:pPr>
    </w:lvl>
    <w:lvl w:ilvl="8" w:tplc="08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9" w15:restartNumberingAfterBreak="0">
    <w:nsid w:val="308B0FF4"/>
    <w:multiLevelType w:val="hybridMultilevel"/>
    <w:tmpl w:val="7C9E3E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A2649"/>
    <w:multiLevelType w:val="hybridMultilevel"/>
    <w:tmpl w:val="B92AF894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CCB6EF0"/>
    <w:multiLevelType w:val="hybridMultilevel"/>
    <w:tmpl w:val="97BEE9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0C75BE"/>
    <w:multiLevelType w:val="hybridMultilevel"/>
    <w:tmpl w:val="7EF4EB34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53F42E4"/>
    <w:multiLevelType w:val="hybridMultilevel"/>
    <w:tmpl w:val="BC60433C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6903A95"/>
    <w:multiLevelType w:val="hybridMultilevel"/>
    <w:tmpl w:val="2698D8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B054D2A"/>
    <w:multiLevelType w:val="hybridMultilevel"/>
    <w:tmpl w:val="57BC4BB4"/>
    <w:lvl w:ilvl="0" w:tplc="95EE373C">
      <w:start w:val="1"/>
      <w:numFmt w:val="lowerLetter"/>
      <w:lvlText w:val="(%1)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28B6343"/>
    <w:multiLevelType w:val="hybridMultilevel"/>
    <w:tmpl w:val="9446D96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9D4F42"/>
    <w:multiLevelType w:val="hybridMultilevel"/>
    <w:tmpl w:val="C0201C44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BF5A6F"/>
    <w:multiLevelType w:val="hybridMultilevel"/>
    <w:tmpl w:val="39389BB4"/>
    <w:lvl w:ilvl="0" w:tplc="AE547D16">
      <w:start w:val="1"/>
      <w:numFmt w:val="decimal"/>
      <w:lvlText w:val="(%1)"/>
      <w:lvlJc w:val="left"/>
      <w:pPr>
        <w:ind w:left="1425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2145" w:hanging="360"/>
      </w:pPr>
    </w:lvl>
    <w:lvl w:ilvl="2" w:tplc="0809001B" w:tentative="1">
      <w:start w:val="1"/>
      <w:numFmt w:val="lowerRoman"/>
      <w:lvlText w:val="%3."/>
      <w:lvlJc w:val="right"/>
      <w:pPr>
        <w:ind w:left="2865" w:hanging="180"/>
      </w:pPr>
    </w:lvl>
    <w:lvl w:ilvl="3" w:tplc="0809000F" w:tentative="1">
      <w:start w:val="1"/>
      <w:numFmt w:val="decimal"/>
      <w:lvlText w:val="%4."/>
      <w:lvlJc w:val="left"/>
      <w:pPr>
        <w:ind w:left="3585" w:hanging="360"/>
      </w:pPr>
    </w:lvl>
    <w:lvl w:ilvl="4" w:tplc="08090019" w:tentative="1">
      <w:start w:val="1"/>
      <w:numFmt w:val="lowerLetter"/>
      <w:lvlText w:val="%5."/>
      <w:lvlJc w:val="left"/>
      <w:pPr>
        <w:ind w:left="4305" w:hanging="360"/>
      </w:pPr>
    </w:lvl>
    <w:lvl w:ilvl="5" w:tplc="0809001B" w:tentative="1">
      <w:start w:val="1"/>
      <w:numFmt w:val="lowerRoman"/>
      <w:lvlText w:val="%6."/>
      <w:lvlJc w:val="right"/>
      <w:pPr>
        <w:ind w:left="5025" w:hanging="180"/>
      </w:pPr>
    </w:lvl>
    <w:lvl w:ilvl="6" w:tplc="0809000F" w:tentative="1">
      <w:start w:val="1"/>
      <w:numFmt w:val="decimal"/>
      <w:lvlText w:val="%7."/>
      <w:lvlJc w:val="left"/>
      <w:pPr>
        <w:ind w:left="5745" w:hanging="360"/>
      </w:pPr>
    </w:lvl>
    <w:lvl w:ilvl="7" w:tplc="08090019" w:tentative="1">
      <w:start w:val="1"/>
      <w:numFmt w:val="lowerLetter"/>
      <w:lvlText w:val="%8."/>
      <w:lvlJc w:val="left"/>
      <w:pPr>
        <w:ind w:left="6465" w:hanging="360"/>
      </w:pPr>
    </w:lvl>
    <w:lvl w:ilvl="8" w:tplc="08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9" w15:restartNumberingAfterBreak="0">
    <w:nsid w:val="5F5F138C"/>
    <w:multiLevelType w:val="hybridMultilevel"/>
    <w:tmpl w:val="0BAAE0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661E78"/>
    <w:multiLevelType w:val="hybridMultilevel"/>
    <w:tmpl w:val="25E64EB4"/>
    <w:lvl w:ilvl="0" w:tplc="B2DC2284">
      <w:start w:val="1"/>
      <w:numFmt w:val="decimal"/>
      <w:lvlText w:val="(%1)"/>
      <w:lvlJc w:val="left"/>
      <w:pPr>
        <w:ind w:left="183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2550" w:hanging="360"/>
      </w:pPr>
    </w:lvl>
    <w:lvl w:ilvl="2" w:tplc="0809001B" w:tentative="1">
      <w:start w:val="1"/>
      <w:numFmt w:val="lowerRoman"/>
      <w:lvlText w:val="%3."/>
      <w:lvlJc w:val="right"/>
      <w:pPr>
        <w:ind w:left="3270" w:hanging="180"/>
      </w:pPr>
    </w:lvl>
    <w:lvl w:ilvl="3" w:tplc="0809000F" w:tentative="1">
      <w:start w:val="1"/>
      <w:numFmt w:val="decimal"/>
      <w:lvlText w:val="%4."/>
      <w:lvlJc w:val="left"/>
      <w:pPr>
        <w:ind w:left="3990" w:hanging="360"/>
      </w:pPr>
    </w:lvl>
    <w:lvl w:ilvl="4" w:tplc="08090019" w:tentative="1">
      <w:start w:val="1"/>
      <w:numFmt w:val="lowerLetter"/>
      <w:lvlText w:val="%5."/>
      <w:lvlJc w:val="left"/>
      <w:pPr>
        <w:ind w:left="4710" w:hanging="360"/>
      </w:pPr>
    </w:lvl>
    <w:lvl w:ilvl="5" w:tplc="0809001B" w:tentative="1">
      <w:start w:val="1"/>
      <w:numFmt w:val="lowerRoman"/>
      <w:lvlText w:val="%6."/>
      <w:lvlJc w:val="right"/>
      <w:pPr>
        <w:ind w:left="5430" w:hanging="180"/>
      </w:pPr>
    </w:lvl>
    <w:lvl w:ilvl="6" w:tplc="0809000F" w:tentative="1">
      <w:start w:val="1"/>
      <w:numFmt w:val="decimal"/>
      <w:lvlText w:val="%7."/>
      <w:lvlJc w:val="left"/>
      <w:pPr>
        <w:ind w:left="6150" w:hanging="360"/>
      </w:pPr>
    </w:lvl>
    <w:lvl w:ilvl="7" w:tplc="08090019" w:tentative="1">
      <w:start w:val="1"/>
      <w:numFmt w:val="lowerLetter"/>
      <w:lvlText w:val="%8."/>
      <w:lvlJc w:val="left"/>
      <w:pPr>
        <w:ind w:left="6870" w:hanging="360"/>
      </w:pPr>
    </w:lvl>
    <w:lvl w:ilvl="8" w:tplc="0809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21" w15:restartNumberingAfterBreak="0">
    <w:nsid w:val="63AA45CB"/>
    <w:multiLevelType w:val="hybridMultilevel"/>
    <w:tmpl w:val="699E55D6"/>
    <w:lvl w:ilvl="0" w:tplc="FEBE6652">
      <w:start w:val="1"/>
      <w:numFmt w:val="lowerLetter"/>
      <w:lvlText w:val="(%1)"/>
      <w:lvlJc w:val="left"/>
      <w:pPr>
        <w:ind w:left="965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372" w:hanging="360"/>
      </w:pPr>
    </w:lvl>
    <w:lvl w:ilvl="2" w:tplc="0809001B" w:tentative="1">
      <w:start w:val="1"/>
      <w:numFmt w:val="lowerRoman"/>
      <w:lvlText w:val="%3."/>
      <w:lvlJc w:val="right"/>
      <w:pPr>
        <w:ind w:left="11092" w:hanging="180"/>
      </w:pPr>
    </w:lvl>
    <w:lvl w:ilvl="3" w:tplc="0809000F" w:tentative="1">
      <w:start w:val="1"/>
      <w:numFmt w:val="decimal"/>
      <w:lvlText w:val="%4."/>
      <w:lvlJc w:val="left"/>
      <w:pPr>
        <w:ind w:left="11812" w:hanging="360"/>
      </w:pPr>
    </w:lvl>
    <w:lvl w:ilvl="4" w:tplc="08090019" w:tentative="1">
      <w:start w:val="1"/>
      <w:numFmt w:val="lowerLetter"/>
      <w:lvlText w:val="%5."/>
      <w:lvlJc w:val="left"/>
      <w:pPr>
        <w:ind w:left="12532" w:hanging="360"/>
      </w:pPr>
    </w:lvl>
    <w:lvl w:ilvl="5" w:tplc="0809001B" w:tentative="1">
      <w:start w:val="1"/>
      <w:numFmt w:val="lowerRoman"/>
      <w:lvlText w:val="%6."/>
      <w:lvlJc w:val="right"/>
      <w:pPr>
        <w:ind w:left="13252" w:hanging="180"/>
      </w:pPr>
    </w:lvl>
    <w:lvl w:ilvl="6" w:tplc="0809000F" w:tentative="1">
      <w:start w:val="1"/>
      <w:numFmt w:val="decimal"/>
      <w:lvlText w:val="%7."/>
      <w:lvlJc w:val="left"/>
      <w:pPr>
        <w:ind w:left="13972" w:hanging="360"/>
      </w:pPr>
    </w:lvl>
    <w:lvl w:ilvl="7" w:tplc="08090019" w:tentative="1">
      <w:start w:val="1"/>
      <w:numFmt w:val="lowerLetter"/>
      <w:lvlText w:val="%8."/>
      <w:lvlJc w:val="left"/>
      <w:pPr>
        <w:ind w:left="14692" w:hanging="360"/>
      </w:pPr>
    </w:lvl>
    <w:lvl w:ilvl="8" w:tplc="0809001B" w:tentative="1">
      <w:start w:val="1"/>
      <w:numFmt w:val="lowerRoman"/>
      <w:lvlText w:val="%9."/>
      <w:lvlJc w:val="right"/>
      <w:pPr>
        <w:ind w:left="15412" w:hanging="180"/>
      </w:pPr>
    </w:lvl>
  </w:abstractNum>
  <w:abstractNum w:abstractNumId="22" w15:restartNumberingAfterBreak="0">
    <w:nsid w:val="6AAB6CE4"/>
    <w:multiLevelType w:val="hybridMultilevel"/>
    <w:tmpl w:val="589CBD0C"/>
    <w:lvl w:ilvl="0" w:tplc="41C44820">
      <w:start w:val="1"/>
      <w:numFmt w:val="decimal"/>
      <w:lvlText w:val="(%1)"/>
      <w:lvlJc w:val="left"/>
      <w:pPr>
        <w:ind w:left="301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735" w:hanging="360"/>
      </w:pPr>
    </w:lvl>
    <w:lvl w:ilvl="2" w:tplc="0809001B" w:tentative="1">
      <w:start w:val="1"/>
      <w:numFmt w:val="lowerRoman"/>
      <w:lvlText w:val="%3."/>
      <w:lvlJc w:val="right"/>
      <w:pPr>
        <w:ind w:left="4455" w:hanging="180"/>
      </w:pPr>
    </w:lvl>
    <w:lvl w:ilvl="3" w:tplc="0809000F" w:tentative="1">
      <w:start w:val="1"/>
      <w:numFmt w:val="decimal"/>
      <w:lvlText w:val="%4."/>
      <w:lvlJc w:val="left"/>
      <w:pPr>
        <w:ind w:left="5175" w:hanging="360"/>
      </w:pPr>
    </w:lvl>
    <w:lvl w:ilvl="4" w:tplc="08090019" w:tentative="1">
      <w:start w:val="1"/>
      <w:numFmt w:val="lowerLetter"/>
      <w:lvlText w:val="%5."/>
      <w:lvlJc w:val="left"/>
      <w:pPr>
        <w:ind w:left="5895" w:hanging="360"/>
      </w:pPr>
    </w:lvl>
    <w:lvl w:ilvl="5" w:tplc="0809001B" w:tentative="1">
      <w:start w:val="1"/>
      <w:numFmt w:val="lowerRoman"/>
      <w:lvlText w:val="%6."/>
      <w:lvlJc w:val="right"/>
      <w:pPr>
        <w:ind w:left="6615" w:hanging="180"/>
      </w:pPr>
    </w:lvl>
    <w:lvl w:ilvl="6" w:tplc="0809000F" w:tentative="1">
      <w:start w:val="1"/>
      <w:numFmt w:val="decimal"/>
      <w:lvlText w:val="%7."/>
      <w:lvlJc w:val="left"/>
      <w:pPr>
        <w:ind w:left="7335" w:hanging="360"/>
      </w:pPr>
    </w:lvl>
    <w:lvl w:ilvl="7" w:tplc="08090019" w:tentative="1">
      <w:start w:val="1"/>
      <w:numFmt w:val="lowerLetter"/>
      <w:lvlText w:val="%8."/>
      <w:lvlJc w:val="left"/>
      <w:pPr>
        <w:ind w:left="8055" w:hanging="360"/>
      </w:pPr>
    </w:lvl>
    <w:lvl w:ilvl="8" w:tplc="0809001B" w:tentative="1">
      <w:start w:val="1"/>
      <w:numFmt w:val="lowerRoman"/>
      <w:lvlText w:val="%9."/>
      <w:lvlJc w:val="right"/>
      <w:pPr>
        <w:ind w:left="8775" w:hanging="180"/>
      </w:pPr>
    </w:lvl>
  </w:abstractNum>
  <w:abstractNum w:abstractNumId="23" w15:restartNumberingAfterBreak="0">
    <w:nsid w:val="6B7777DA"/>
    <w:multiLevelType w:val="hybridMultilevel"/>
    <w:tmpl w:val="1CF08CD0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84F3B34"/>
    <w:multiLevelType w:val="hybridMultilevel"/>
    <w:tmpl w:val="C4CC5A8C"/>
    <w:lvl w:ilvl="0" w:tplc="49EEAAD6">
      <w:start w:val="1"/>
      <w:numFmt w:val="lowerRoman"/>
      <w:lvlText w:val="(%1)"/>
      <w:lvlJc w:val="left"/>
      <w:pPr>
        <w:ind w:left="108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7"/>
  </w:num>
  <w:num w:numId="4">
    <w:abstractNumId w:val="10"/>
  </w:num>
  <w:num w:numId="5">
    <w:abstractNumId w:val="2"/>
  </w:num>
  <w:num w:numId="6">
    <w:abstractNumId w:val="19"/>
  </w:num>
  <w:num w:numId="7">
    <w:abstractNumId w:val="9"/>
  </w:num>
  <w:num w:numId="8">
    <w:abstractNumId w:val="23"/>
  </w:num>
  <w:num w:numId="9">
    <w:abstractNumId w:val="6"/>
  </w:num>
  <w:num w:numId="10">
    <w:abstractNumId w:val="12"/>
  </w:num>
  <w:num w:numId="11">
    <w:abstractNumId w:val="21"/>
  </w:num>
  <w:num w:numId="12">
    <w:abstractNumId w:val="13"/>
  </w:num>
  <w:num w:numId="13">
    <w:abstractNumId w:val="16"/>
  </w:num>
  <w:num w:numId="14">
    <w:abstractNumId w:val="5"/>
  </w:num>
  <w:num w:numId="15">
    <w:abstractNumId w:val="15"/>
  </w:num>
  <w:num w:numId="16">
    <w:abstractNumId w:val="1"/>
  </w:num>
  <w:num w:numId="17">
    <w:abstractNumId w:val="8"/>
  </w:num>
  <w:num w:numId="18">
    <w:abstractNumId w:val="22"/>
  </w:num>
  <w:num w:numId="19">
    <w:abstractNumId w:val="20"/>
  </w:num>
  <w:num w:numId="20">
    <w:abstractNumId w:val="18"/>
  </w:num>
  <w:num w:numId="21">
    <w:abstractNumId w:val="3"/>
  </w:num>
  <w:num w:numId="22">
    <w:abstractNumId w:val="17"/>
  </w:num>
  <w:num w:numId="23">
    <w:abstractNumId w:val="11"/>
  </w:num>
  <w:num w:numId="24">
    <w:abstractNumId w:val="24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D3B"/>
    <w:rsid w:val="000050D9"/>
    <w:rsid w:val="00012863"/>
    <w:rsid w:val="000741BB"/>
    <w:rsid w:val="0009776A"/>
    <w:rsid w:val="000B133F"/>
    <w:rsid w:val="001239F7"/>
    <w:rsid w:val="0014142C"/>
    <w:rsid w:val="001D4AE9"/>
    <w:rsid w:val="00226FA5"/>
    <w:rsid w:val="002C628C"/>
    <w:rsid w:val="002E3FEB"/>
    <w:rsid w:val="002F432B"/>
    <w:rsid w:val="00326314"/>
    <w:rsid w:val="00332658"/>
    <w:rsid w:val="00335C16"/>
    <w:rsid w:val="0033778C"/>
    <w:rsid w:val="003602DF"/>
    <w:rsid w:val="00374D64"/>
    <w:rsid w:val="003A495A"/>
    <w:rsid w:val="003D6259"/>
    <w:rsid w:val="003E77BF"/>
    <w:rsid w:val="00432857"/>
    <w:rsid w:val="00443C78"/>
    <w:rsid w:val="004577B7"/>
    <w:rsid w:val="004650F2"/>
    <w:rsid w:val="004A42A2"/>
    <w:rsid w:val="00543751"/>
    <w:rsid w:val="00567679"/>
    <w:rsid w:val="005A313A"/>
    <w:rsid w:val="0060768C"/>
    <w:rsid w:val="00656238"/>
    <w:rsid w:val="006F732F"/>
    <w:rsid w:val="00703D45"/>
    <w:rsid w:val="007240C7"/>
    <w:rsid w:val="00724400"/>
    <w:rsid w:val="007701A0"/>
    <w:rsid w:val="007F5980"/>
    <w:rsid w:val="00866CE1"/>
    <w:rsid w:val="00897DC8"/>
    <w:rsid w:val="008A575D"/>
    <w:rsid w:val="008E1900"/>
    <w:rsid w:val="009005D3"/>
    <w:rsid w:val="009133D1"/>
    <w:rsid w:val="00955EA7"/>
    <w:rsid w:val="0096671C"/>
    <w:rsid w:val="009A4D70"/>
    <w:rsid w:val="009A642C"/>
    <w:rsid w:val="009B3D3B"/>
    <w:rsid w:val="00A12C0C"/>
    <w:rsid w:val="00A50105"/>
    <w:rsid w:val="00A959A3"/>
    <w:rsid w:val="00AD6395"/>
    <w:rsid w:val="00AE7F49"/>
    <w:rsid w:val="00BA6372"/>
    <w:rsid w:val="00BC3E36"/>
    <w:rsid w:val="00BF6643"/>
    <w:rsid w:val="00C67F70"/>
    <w:rsid w:val="00CE029D"/>
    <w:rsid w:val="00CE0F6D"/>
    <w:rsid w:val="00D12779"/>
    <w:rsid w:val="00D30BB0"/>
    <w:rsid w:val="00D452F6"/>
    <w:rsid w:val="00D762A1"/>
    <w:rsid w:val="00D91F6C"/>
    <w:rsid w:val="00DD0CA6"/>
    <w:rsid w:val="00DE1200"/>
    <w:rsid w:val="00E410E1"/>
    <w:rsid w:val="00E54E3B"/>
    <w:rsid w:val="00EA41F1"/>
    <w:rsid w:val="00EC53A7"/>
    <w:rsid w:val="00F600B1"/>
    <w:rsid w:val="00F6476D"/>
    <w:rsid w:val="00FC4370"/>
    <w:rsid w:val="00FD6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0105"/>
  </w:style>
  <w:style w:type="paragraph" w:styleId="Heading9">
    <w:name w:val="heading 9"/>
    <w:basedOn w:val="Normal"/>
    <w:next w:val="Normal"/>
    <w:link w:val="Heading9Char"/>
    <w:qFormat/>
    <w:rsid w:val="00955EA7"/>
    <w:pPr>
      <w:spacing w:before="240" w:after="60" w:line="240" w:lineRule="auto"/>
      <w:outlineLvl w:val="8"/>
    </w:pPr>
    <w:rPr>
      <w:rFonts w:ascii="Arial" w:eastAsia="Times New Roman" w:hAnsi="Arial" w:cs="Arial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3D3B"/>
    <w:pPr>
      <w:spacing w:after="0" w:line="240" w:lineRule="auto"/>
    </w:pPr>
  </w:style>
  <w:style w:type="table" w:styleId="TableGrid">
    <w:name w:val="Table Grid"/>
    <w:basedOn w:val="TableNormal"/>
    <w:rsid w:val="00C67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2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42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42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42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42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42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2A2"/>
    <w:rPr>
      <w:rFonts w:ascii="Tahoma" w:hAnsi="Tahoma" w:cs="Tahoma"/>
      <w:sz w:val="16"/>
      <w:szCs w:val="16"/>
    </w:rPr>
  </w:style>
  <w:style w:type="character" w:customStyle="1" w:styleId="Heading9Char">
    <w:name w:val="Heading 9 Char"/>
    <w:basedOn w:val="DefaultParagraphFont"/>
    <w:link w:val="Heading9"/>
    <w:rsid w:val="00955EA7"/>
    <w:rPr>
      <w:rFonts w:ascii="Arial" w:eastAsia="Times New Roman" w:hAnsi="Arial" w:cs="Arial"/>
      <w:lang w:eastAsia="en-GB"/>
    </w:rPr>
  </w:style>
  <w:style w:type="paragraph" w:styleId="Header">
    <w:name w:val="header"/>
    <w:basedOn w:val="Normal"/>
    <w:link w:val="HeaderChar"/>
    <w:rsid w:val="00955EA7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955EA7"/>
    <w:rPr>
      <w:rFonts w:ascii="Times New Roman" w:eastAsia="Times New Roman" w:hAnsi="Times New Roman" w:cs="Times New Roman"/>
      <w:szCs w:val="20"/>
      <w:lang w:val="en-US"/>
    </w:rPr>
  </w:style>
  <w:style w:type="paragraph" w:styleId="Revision">
    <w:name w:val="Revision"/>
    <w:hidden/>
    <w:uiPriority w:val="99"/>
    <w:semiHidden/>
    <w:rsid w:val="00D12779"/>
    <w:pPr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CE02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2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4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E6A9C-2520-4FCE-8C3F-7B459DD97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813</Words>
  <Characters>4635</Characters>
  <Application>Microsoft Office Word</Application>
  <DocSecurity>0</DocSecurity>
  <Lines>38</Lines>
  <Paragraphs>10</Paragraphs>
  <ScaleCrop>false</ScaleCrop>
  <Company/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2017-11-03T15:20:00Z</dcterms:created>
  <dcterms:modified xsi:type="dcterms:W3CDTF">2017-11-03T15:20:00Z</dcterms:modified>
</cp:coreProperties>
</file>