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D1BA" w14:textId="34B68D4B" w:rsidR="00C5005A" w:rsidRDefault="00B64AF7" w:rsidP="00815F4F">
      <w:pPr>
        <w:jc w:val="right"/>
      </w:pPr>
      <w:r w:rsidRPr="00A62FC4">
        <w:rPr>
          <w:noProof/>
          <w:lang w:eastAsia="en-GB"/>
        </w:rPr>
        <w:drawing>
          <wp:inline distT="0" distB="0" distL="0" distR="0" wp14:anchorId="4B1D89EC" wp14:editId="47410E1B">
            <wp:extent cx="2329815" cy="1240790"/>
            <wp:effectExtent l="0" t="0" r="0"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815" cy="1240790"/>
                    </a:xfrm>
                    <a:prstGeom prst="rect">
                      <a:avLst/>
                    </a:prstGeom>
                    <a:noFill/>
                    <a:ln>
                      <a:noFill/>
                    </a:ln>
                  </pic:spPr>
                </pic:pic>
              </a:graphicData>
            </a:graphic>
          </wp:inline>
        </w:drawing>
      </w:r>
    </w:p>
    <w:p w14:paraId="4EE595CD" w14:textId="77777777" w:rsidR="00BD3864" w:rsidRDefault="00A62FC4" w:rsidP="00BD3864">
      <w:pPr>
        <w:pStyle w:val="Titlepage"/>
        <w:spacing w:before="960"/>
      </w:pPr>
      <w:r w:rsidRPr="00C5005A">
        <w:t xml:space="preserve">Mapping </w:t>
      </w:r>
      <w:r w:rsidR="003713BB" w:rsidRPr="00C5005A">
        <w:t>g</w:t>
      </w:r>
      <w:r w:rsidR="00B64AF7" w:rsidRPr="00C5005A">
        <w:t>uidelines for the</w:t>
      </w:r>
      <w:r w:rsidR="00BD3864">
        <w:t xml:space="preserve"> </w:t>
      </w:r>
      <w:r w:rsidRPr="00C5005A">
        <w:t>Diploma</w:t>
      </w:r>
      <w:r w:rsidR="00B64AF7" w:rsidRPr="00C5005A">
        <w:t xml:space="preserve"> in Pharmacy Services at</w:t>
      </w:r>
      <w:r w:rsidR="00BD3864">
        <w:t xml:space="preserve"> </w:t>
      </w:r>
      <w:r w:rsidR="00B64AF7" w:rsidRPr="00C5005A">
        <w:t xml:space="preserve">SCQF level </w:t>
      </w:r>
      <w:r w:rsidRPr="00C5005A">
        <w:t>7</w:t>
      </w:r>
    </w:p>
    <w:p w14:paraId="2EFDA846" w14:textId="7FEA1B14" w:rsidR="00B64AF7" w:rsidRDefault="00BD3864" w:rsidP="00815F4F">
      <w:pPr>
        <w:pStyle w:val="Titlepage"/>
      </w:pPr>
      <w:r>
        <w:t xml:space="preserve">Code: </w:t>
      </w:r>
      <w:r w:rsidR="00B52D47" w:rsidRPr="00815F4F">
        <w:t>GR2H</w:t>
      </w:r>
      <w:r w:rsidR="00B52D47" w:rsidRPr="00C5005A">
        <w:t xml:space="preserve"> </w:t>
      </w:r>
      <w:r w:rsidR="00B52D47" w:rsidRPr="00BD3864">
        <w:t>47</w:t>
      </w:r>
    </w:p>
    <w:p w14:paraId="23DC4113" w14:textId="53B93810" w:rsidR="00815F4F" w:rsidRDefault="00815F4F" w:rsidP="00815F4F"/>
    <w:p w14:paraId="03A8A691" w14:textId="780AB99A" w:rsidR="00815F4F" w:rsidRDefault="00815F4F" w:rsidP="00815F4F"/>
    <w:p w14:paraId="4E7F3A3D" w14:textId="01EA0237" w:rsidR="00815F4F" w:rsidRDefault="00815F4F" w:rsidP="00815F4F"/>
    <w:p w14:paraId="0963B979" w14:textId="51CF00FE" w:rsidR="00815F4F" w:rsidRDefault="00815F4F" w:rsidP="00815F4F"/>
    <w:p w14:paraId="0D65FD4A" w14:textId="77777777" w:rsidR="00815F4F" w:rsidRDefault="00815F4F" w:rsidP="00815F4F"/>
    <w:p w14:paraId="255BDD5C" w14:textId="5C84B857" w:rsidR="00815F4F" w:rsidRDefault="00815F4F" w:rsidP="00815F4F"/>
    <w:p w14:paraId="6AA0C0D6" w14:textId="77777777" w:rsidR="00815F4F" w:rsidRDefault="00815F4F" w:rsidP="00815F4F"/>
    <w:p w14:paraId="0DF3C978" w14:textId="77777777" w:rsidR="00815F4F" w:rsidRPr="00815F4F" w:rsidRDefault="00815F4F" w:rsidP="00815F4F"/>
    <w:p w14:paraId="28589ADE" w14:textId="2406EEA7" w:rsidR="00A62FC4" w:rsidRPr="00A62FC4" w:rsidRDefault="00B64AF7" w:rsidP="00815F4F">
      <w:bookmarkStart w:id="0" w:name="_Toc220905581"/>
      <w:bookmarkStart w:id="1" w:name="_Toc220905873"/>
      <w:bookmarkStart w:id="2" w:name="_Toc220906271"/>
      <w:r w:rsidRPr="00A62FC4">
        <w:t xml:space="preserve">Publication </w:t>
      </w:r>
      <w:r w:rsidR="00BD3864" w:rsidRPr="00815F4F">
        <w:t>code</w:t>
      </w:r>
      <w:r w:rsidRPr="00A62FC4">
        <w:t xml:space="preserve">: </w:t>
      </w:r>
      <w:bookmarkEnd w:id="0"/>
      <w:bookmarkEnd w:id="1"/>
      <w:bookmarkEnd w:id="2"/>
      <w:r w:rsidR="00BD3864">
        <w:t>DB6326</w:t>
      </w:r>
    </w:p>
    <w:p w14:paraId="1B61F83F" w14:textId="2CAC577E" w:rsidR="00B64AF7" w:rsidRPr="00A62FC4" w:rsidRDefault="00B64AF7" w:rsidP="00815F4F">
      <w:pPr>
        <w:rPr>
          <w:rFonts w:cs="Arial"/>
          <w:szCs w:val="24"/>
        </w:rPr>
      </w:pPr>
      <w:r w:rsidRPr="00A62FC4">
        <w:rPr>
          <w:rFonts w:cs="Arial"/>
          <w:szCs w:val="24"/>
        </w:rPr>
        <w:t xml:space="preserve">Publication </w:t>
      </w:r>
      <w:r w:rsidR="00BD3864">
        <w:rPr>
          <w:rFonts w:cs="Arial"/>
          <w:szCs w:val="24"/>
        </w:rPr>
        <w:t>date</w:t>
      </w:r>
      <w:r w:rsidRPr="00A62FC4">
        <w:rPr>
          <w:rFonts w:cs="Arial"/>
          <w:szCs w:val="24"/>
        </w:rPr>
        <w:t xml:space="preserve">: </w:t>
      </w:r>
      <w:r w:rsidR="00BD3864">
        <w:rPr>
          <w:rFonts w:cs="Arial"/>
          <w:szCs w:val="24"/>
        </w:rPr>
        <w:t>May 2022</w:t>
      </w:r>
    </w:p>
    <w:p w14:paraId="016CD165" w14:textId="23F83968" w:rsidR="00B64AF7" w:rsidRPr="00A62FC4" w:rsidRDefault="00B64AF7" w:rsidP="003171E7">
      <w:pPr>
        <w:spacing w:before="1200"/>
        <w:rPr>
          <w:rFonts w:cs="Arial"/>
          <w:i/>
          <w:szCs w:val="24"/>
        </w:rPr>
      </w:pPr>
      <w:r w:rsidRPr="00A62FC4">
        <w:rPr>
          <w:rFonts w:cs="Arial"/>
          <w:i/>
          <w:szCs w:val="24"/>
        </w:rPr>
        <w:t xml:space="preserve">The information in this publication may be reproduced in support of SQA qualifications. If it is reproduced, SQA should be clearly acknowledged as the source. If it is to be used for any other purpose, then written permission must be obtained from the Assessment Materials Officer at SQA. It must not be reproduced for trade or commercial purposes. </w:t>
      </w:r>
    </w:p>
    <w:p w14:paraId="46A9AEC9" w14:textId="77777777" w:rsidR="00B64AF7" w:rsidRPr="00A62FC4" w:rsidRDefault="00B64AF7" w:rsidP="003171E7">
      <w:pPr>
        <w:rPr>
          <w:rFonts w:cs="Arial"/>
          <w:szCs w:val="24"/>
        </w:rPr>
      </w:pPr>
    </w:p>
    <w:p w14:paraId="76A33D78" w14:textId="77777777" w:rsidR="00B64AF7" w:rsidRPr="00A62FC4" w:rsidRDefault="00B64AF7" w:rsidP="003171E7">
      <w:pPr>
        <w:rPr>
          <w:rFonts w:cs="Arial"/>
          <w:szCs w:val="24"/>
        </w:rPr>
      </w:pPr>
      <w:bookmarkStart w:id="3" w:name="_Toc220905582"/>
      <w:bookmarkStart w:id="4" w:name="_Toc220905874"/>
      <w:bookmarkStart w:id="5" w:name="_Toc220906272"/>
      <w:bookmarkStart w:id="6" w:name="_Toc221350071"/>
      <w:r w:rsidRPr="00A62FC4">
        <w:rPr>
          <w:rFonts w:cs="Arial"/>
          <w:szCs w:val="24"/>
        </w:rPr>
        <w:t>Published by the Scottish Qualifications Authority</w:t>
      </w:r>
      <w:bookmarkEnd w:id="3"/>
      <w:bookmarkEnd w:id="4"/>
      <w:bookmarkEnd w:id="5"/>
      <w:bookmarkEnd w:id="6"/>
    </w:p>
    <w:p w14:paraId="6F7A11D6" w14:textId="77777777" w:rsidR="00B64AF7" w:rsidRPr="00A62FC4" w:rsidRDefault="00B64AF7" w:rsidP="003171E7">
      <w:pPr>
        <w:rPr>
          <w:rFonts w:cs="Arial"/>
          <w:szCs w:val="24"/>
        </w:rPr>
      </w:pPr>
      <w:bookmarkStart w:id="7" w:name="_Toc220905583"/>
      <w:bookmarkStart w:id="8" w:name="_Toc220905875"/>
      <w:bookmarkStart w:id="9" w:name="_Toc220906273"/>
      <w:bookmarkStart w:id="10" w:name="_Toc221350072"/>
      <w:r w:rsidRPr="00A62FC4">
        <w:rPr>
          <w:rFonts w:cs="Arial"/>
          <w:szCs w:val="24"/>
        </w:rPr>
        <w:t>The Optima Building, 58 Robertson Street, Glasgow, G2 8DQ</w:t>
      </w:r>
      <w:bookmarkEnd w:id="7"/>
      <w:bookmarkEnd w:id="8"/>
      <w:bookmarkEnd w:id="9"/>
      <w:bookmarkEnd w:id="10"/>
    </w:p>
    <w:p w14:paraId="390B38A7" w14:textId="77777777" w:rsidR="00B64AF7" w:rsidRPr="00A62FC4" w:rsidRDefault="00B64AF7" w:rsidP="003171E7">
      <w:pPr>
        <w:rPr>
          <w:rFonts w:cs="Arial"/>
          <w:szCs w:val="24"/>
        </w:rPr>
      </w:pPr>
      <w:r w:rsidRPr="00A62FC4">
        <w:rPr>
          <w:rFonts w:cs="Arial"/>
          <w:szCs w:val="24"/>
        </w:rPr>
        <w:t>Lowden, 24 Wester Shawfair, Dalkeith, Midlothian, EH22 1FD</w:t>
      </w:r>
    </w:p>
    <w:p w14:paraId="7E892685" w14:textId="77777777" w:rsidR="00B64AF7" w:rsidRPr="00A62FC4" w:rsidRDefault="00B64AF7" w:rsidP="003171E7">
      <w:pPr>
        <w:rPr>
          <w:rFonts w:cs="Arial"/>
          <w:szCs w:val="24"/>
        </w:rPr>
      </w:pPr>
    </w:p>
    <w:p w14:paraId="6E97C3EF" w14:textId="2A5F7FFD" w:rsidR="00B64AF7" w:rsidRPr="00A62FC4" w:rsidRDefault="00B64AF7" w:rsidP="003171E7">
      <w:pPr>
        <w:rPr>
          <w:rFonts w:cs="Arial"/>
          <w:szCs w:val="24"/>
        </w:rPr>
      </w:pPr>
      <w:r w:rsidRPr="007859BC">
        <w:rPr>
          <w:rFonts w:cs="Arial"/>
          <w:b/>
          <w:szCs w:val="24"/>
        </w:rPr>
        <w:t>www.sqa.org.uk</w:t>
      </w:r>
    </w:p>
    <w:p w14:paraId="4F449F56" w14:textId="77777777" w:rsidR="00B64AF7" w:rsidRPr="00A62FC4" w:rsidRDefault="00B64AF7" w:rsidP="003171E7">
      <w:pPr>
        <w:rPr>
          <w:rFonts w:cs="Arial"/>
          <w:szCs w:val="24"/>
        </w:rPr>
      </w:pPr>
    </w:p>
    <w:p w14:paraId="0BD24CB6" w14:textId="0687517C" w:rsidR="00A62FC4" w:rsidRDefault="00B64AF7" w:rsidP="003171E7">
      <w:pPr>
        <w:jc w:val="center"/>
        <w:rPr>
          <w:rFonts w:cs="Arial"/>
          <w:szCs w:val="24"/>
        </w:rPr>
      </w:pPr>
      <w:r w:rsidRPr="00A62FC4">
        <w:rPr>
          <w:rFonts w:cs="Arial"/>
          <w:szCs w:val="24"/>
        </w:rPr>
        <w:t>© Scottish Qualifications Authority 202</w:t>
      </w:r>
      <w:r w:rsidR="00A62FC4">
        <w:rPr>
          <w:rFonts w:cs="Arial"/>
          <w:szCs w:val="24"/>
        </w:rPr>
        <w:t>2</w:t>
      </w:r>
    </w:p>
    <w:p w14:paraId="104DA33E" w14:textId="77777777" w:rsidR="00815F4F" w:rsidRDefault="00815F4F" w:rsidP="003171E7">
      <w:pPr>
        <w:jc w:val="center"/>
        <w:rPr>
          <w:rFonts w:cs="Arial"/>
          <w:szCs w:val="24"/>
        </w:rPr>
      </w:pPr>
    </w:p>
    <w:p w14:paraId="4CEDDD01" w14:textId="74FFCE7F" w:rsidR="00433091" w:rsidRDefault="00683526" w:rsidP="00065381">
      <w:pPr>
        <w:widowControl/>
        <w:spacing w:after="160" w:line="259" w:lineRule="auto"/>
        <w:rPr>
          <w:rFonts w:cs="Arial"/>
          <w:szCs w:val="24"/>
        </w:rPr>
      </w:pPr>
      <w:r>
        <w:rPr>
          <w:rFonts w:cs="Arial"/>
          <w:szCs w:val="24"/>
        </w:rPr>
        <w:br w:type="page"/>
      </w:r>
    </w:p>
    <w:p w14:paraId="320F9DFB" w14:textId="3DA70EC1" w:rsidR="000E5B7D" w:rsidRDefault="001639A4" w:rsidP="003171E7">
      <w:pPr>
        <w:rPr>
          <w:rFonts w:cs="Arial"/>
          <w:szCs w:val="24"/>
        </w:rPr>
      </w:pPr>
      <w:r>
        <w:rPr>
          <w:rFonts w:cs="Arial"/>
          <w:szCs w:val="24"/>
        </w:rPr>
        <w:lastRenderedPageBreak/>
        <w:t xml:space="preserve">The PDA in Pharmacy Services </w:t>
      </w:r>
      <w:r w:rsidR="00A62FC4">
        <w:rPr>
          <w:rFonts w:cs="Arial"/>
          <w:szCs w:val="24"/>
        </w:rPr>
        <w:t xml:space="preserve">at SCQF level 7 </w:t>
      </w:r>
      <w:r>
        <w:rPr>
          <w:rFonts w:cs="Arial"/>
          <w:szCs w:val="24"/>
        </w:rPr>
        <w:t xml:space="preserve">and </w:t>
      </w:r>
      <w:r w:rsidR="00A62FC4">
        <w:rPr>
          <w:rFonts w:cs="Arial"/>
          <w:szCs w:val="24"/>
        </w:rPr>
        <w:t xml:space="preserve">the </w:t>
      </w:r>
      <w:r>
        <w:rPr>
          <w:rFonts w:cs="Arial"/>
          <w:szCs w:val="24"/>
        </w:rPr>
        <w:t xml:space="preserve">SVQ in Pharmacy Services </w:t>
      </w:r>
      <w:r w:rsidR="00A62FC4">
        <w:rPr>
          <w:rFonts w:cs="Arial"/>
          <w:szCs w:val="24"/>
        </w:rPr>
        <w:t xml:space="preserve">at SCQF </w:t>
      </w:r>
      <w:r>
        <w:rPr>
          <w:rFonts w:cs="Arial"/>
          <w:szCs w:val="24"/>
        </w:rPr>
        <w:t>level 8 are linked qualifications</w:t>
      </w:r>
      <w:r w:rsidR="000E5B7D">
        <w:rPr>
          <w:rFonts w:cs="Arial"/>
          <w:szCs w:val="24"/>
        </w:rPr>
        <w:t>, both qualifications are included in the Diploma in Pharmacy Services at SCQF level 7</w:t>
      </w:r>
      <w:r>
        <w:rPr>
          <w:rFonts w:cs="Arial"/>
          <w:szCs w:val="24"/>
        </w:rPr>
        <w:t xml:space="preserve">. </w:t>
      </w:r>
    </w:p>
    <w:p w14:paraId="6F5E18B3" w14:textId="77777777" w:rsidR="000E5B7D" w:rsidRDefault="000E5B7D" w:rsidP="003171E7">
      <w:pPr>
        <w:rPr>
          <w:rFonts w:cs="Arial"/>
          <w:szCs w:val="24"/>
        </w:rPr>
      </w:pPr>
    </w:p>
    <w:p w14:paraId="3AC17CF8" w14:textId="7C3A7DA1" w:rsidR="00A62FC4" w:rsidRDefault="001639A4" w:rsidP="003171E7">
      <w:pPr>
        <w:rPr>
          <w:rFonts w:cs="Arial"/>
          <w:szCs w:val="24"/>
        </w:rPr>
      </w:pPr>
      <w:r>
        <w:rPr>
          <w:rFonts w:cs="Arial"/>
          <w:szCs w:val="24"/>
        </w:rPr>
        <w:t xml:space="preserve">The unit content </w:t>
      </w:r>
      <w:r w:rsidR="000E5B7D">
        <w:rPr>
          <w:rFonts w:cs="Arial"/>
          <w:szCs w:val="24"/>
        </w:rPr>
        <w:t xml:space="preserve">of the PDA in Pharmacy Services at SCQF level 7 </w:t>
      </w:r>
      <w:r>
        <w:rPr>
          <w:rFonts w:cs="Arial"/>
          <w:szCs w:val="24"/>
        </w:rPr>
        <w:t xml:space="preserve">has been designed specifically to underpin and provide evidence for the SVQ in Pharmacy Services </w:t>
      </w:r>
      <w:r w:rsidR="00A62FC4">
        <w:rPr>
          <w:rFonts w:cs="Arial"/>
          <w:szCs w:val="24"/>
        </w:rPr>
        <w:t>at SCQF level 8.</w:t>
      </w:r>
    </w:p>
    <w:p w14:paraId="4131CD8E" w14:textId="77777777" w:rsidR="00A62FC4" w:rsidRDefault="00A62FC4" w:rsidP="003171E7">
      <w:pPr>
        <w:rPr>
          <w:rFonts w:cs="Arial"/>
          <w:szCs w:val="24"/>
        </w:rPr>
      </w:pPr>
    </w:p>
    <w:p w14:paraId="5DA5F172" w14:textId="77777777" w:rsidR="00A62FC4" w:rsidRDefault="00A62FC4" w:rsidP="003171E7">
      <w:pPr>
        <w:rPr>
          <w:rFonts w:cs="Arial"/>
          <w:szCs w:val="24"/>
        </w:rPr>
      </w:pPr>
      <w:r>
        <w:rPr>
          <w:rFonts w:cs="Arial"/>
          <w:szCs w:val="24"/>
        </w:rPr>
        <w:t xml:space="preserve">Centres are encouraged to identify opportunities to cross reference evidence from the PDA in Pharmacy Services at SCQF level 7 to the knowledge criteria in the SVQ in Pharmacy Services at SCQF level 8. </w:t>
      </w:r>
    </w:p>
    <w:p w14:paraId="439B6DC3" w14:textId="77777777" w:rsidR="00A62FC4" w:rsidRDefault="00A62FC4" w:rsidP="003171E7">
      <w:pPr>
        <w:rPr>
          <w:rFonts w:cs="Arial"/>
          <w:szCs w:val="24"/>
        </w:rPr>
      </w:pPr>
    </w:p>
    <w:p w14:paraId="0F1F6F8F" w14:textId="08B4BEB1" w:rsidR="00AC4EA0" w:rsidRDefault="001639A4" w:rsidP="003171E7">
      <w:pPr>
        <w:rPr>
          <w:rFonts w:cs="Arial"/>
          <w:szCs w:val="24"/>
        </w:rPr>
      </w:pPr>
      <w:r>
        <w:rPr>
          <w:rFonts w:cs="Arial"/>
          <w:szCs w:val="24"/>
        </w:rPr>
        <w:t>T</w:t>
      </w:r>
      <w:r w:rsidR="00A62FC4">
        <w:rPr>
          <w:rFonts w:cs="Arial"/>
          <w:szCs w:val="24"/>
        </w:rPr>
        <w:t>o support delivering centres, t</w:t>
      </w:r>
      <w:r>
        <w:rPr>
          <w:rFonts w:cs="Arial"/>
          <w:szCs w:val="24"/>
        </w:rPr>
        <w:t xml:space="preserve">he </w:t>
      </w:r>
      <w:r w:rsidR="00A62FC4">
        <w:rPr>
          <w:rFonts w:cs="Arial"/>
          <w:szCs w:val="24"/>
        </w:rPr>
        <w:t xml:space="preserve">qualifications design team have mapped the </w:t>
      </w:r>
      <w:r>
        <w:rPr>
          <w:rFonts w:cs="Arial"/>
          <w:szCs w:val="24"/>
        </w:rPr>
        <w:t xml:space="preserve">PDA </w:t>
      </w:r>
      <w:r w:rsidR="00A62FC4">
        <w:rPr>
          <w:rFonts w:cs="Arial"/>
          <w:szCs w:val="24"/>
        </w:rPr>
        <w:t xml:space="preserve">in Pharmacy Services at SCQF level 7 </w:t>
      </w:r>
      <w:r>
        <w:rPr>
          <w:rFonts w:cs="Arial"/>
          <w:szCs w:val="24"/>
        </w:rPr>
        <w:t xml:space="preserve">unit content to the </w:t>
      </w:r>
      <w:r w:rsidR="00A62FC4">
        <w:rPr>
          <w:rFonts w:cs="Arial"/>
          <w:szCs w:val="24"/>
        </w:rPr>
        <w:t xml:space="preserve">knowledge criteria in the SVQ in Pharmacy Services at SCQF level 8. </w:t>
      </w:r>
      <w:r>
        <w:rPr>
          <w:rFonts w:cs="Arial"/>
          <w:szCs w:val="24"/>
        </w:rPr>
        <w:t xml:space="preserve">The evidence requirements </w:t>
      </w:r>
      <w:r w:rsidR="003713BB">
        <w:rPr>
          <w:rFonts w:cs="Arial"/>
          <w:szCs w:val="24"/>
        </w:rPr>
        <w:t>from</w:t>
      </w:r>
      <w:r>
        <w:rPr>
          <w:rFonts w:cs="Arial"/>
          <w:szCs w:val="24"/>
        </w:rPr>
        <w:t xml:space="preserve"> the </w:t>
      </w:r>
      <w:r w:rsidR="003713BB">
        <w:rPr>
          <w:rFonts w:cs="Arial"/>
          <w:szCs w:val="24"/>
        </w:rPr>
        <w:t xml:space="preserve">units in the </w:t>
      </w:r>
      <w:r w:rsidR="00A62FC4">
        <w:rPr>
          <w:rFonts w:cs="Arial"/>
          <w:szCs w:val="24"/>
        </w:rPr>
        <w:t>PDA in Pharmacy Services at SCQF level 7</w:t>
      </w:r>
      <w:r>
        <w:rPr>
          <w:rFonts w:cs="Arial"/>
          <w:szCs w:val="24"/>
        </w:rPr>
        <w:t xml:space="preserve"> have been scrutinised to identify where evidence may be available to </w:t>
      </w:r>
      <w:r w:rsidR="003713BB">
        <w:rPr>
          <w:rFonts w:cs="Arial"/>
          <w:szCs w:val="24"/>
        </w:rPr>
        <w:t xml:space="preserve">be </w:t>
      </w:r>
      <w:r>
        <w:rPr>
          <w:rFonts w:cs="Arial"/>
          <w:szCs w:val="24"/>
        </w:rPr>
        <w:t>cross reference</w:t>
      </w:r>
      <w:r w:rsidR="003713BB">
        <w:rPr>
          <w:rFonts w:cs="Arial"/>
          <w:szCs w:val="24"/>
        </w:rPr>
        <w:t>d. However, a</w:t>
      </w:r>
      <w:r>
        <w:rPr>
          <w:rFonts w:cs="Arial"/>
          <w:szCs w:val="24"/>
        </w:rPr>
        <w:t xml:space="preserve">dditional mapping of </w:t>
      </w:r>
      <w:r w:rsidR="009B229D">
        <w:rPr>
          <w:rFonts w:cs="Arial"/>
          <w:szCs w:val="24"/>
        </w:rPr>
        <w:t xml:space="preserve">specific </w:t>
      </w:r>
      <w:r w:rsidR="003713BB">
        <w:rPr>
          <w:rFonts w:cs="Arial"/>
          <w:szCs w:val="24"/>
        </w:rPr>
        <w:t xml:space="preserve">instruments of </w:t>
      </w:r>
      <w:r>
        <w:rPr>
          <w:rFonts w:cs="Arial"/>
          <w:szCs w:val="24"/>
        </w:rPr>
        <w:t>assessment is required by the individual centre to confirm.</w:t>
      </w:r>
    </w:p>
    <w:p w14:paraId="19042ED8" w14:textId="77777777" w:rsidR="00815F4F" w:rsidRDefault="00815F4F" w:rsidP="003171E7">
      <w:pPr>
        <w:rPr>
          <w:rFonts w:cs="Arial"/>
          <w:szCs w:val="24"/>
        </w:rPr>
      </w:pPr>
    </w:p>
    <w:p w14:paraId="6E159F3D" w14:textId="77777777" w:rsidR="00AC4EA0" w:rsidRDefault="00AC4EA0">
      <w:pPr>
        <w:rPr>
          <w:rFonts w:cs="Arial"/>
          <w:szCs w:val="24"/>
        </w:rPr>
      </w:pPr>
    </w:p>
    <w:p w14:paraId="3A64E534" w14:textId="77777777" w:rsidR="00B64AF7" w:rsidRDefault="00B64AF7" w:rsidP="00AC4EA0">
      <w:pPr>
        <w:rPr>
          <w:rFonts w:cs="Arial"/>
          <w:b/>
          <w:szCs w:val="24"/>
        </w:rPr>
        <w:sectPr w:rsidR="00B64AF7" w:rsidSect="003171E7">
          <w:footerReference w:type="default" r:id="rId9"/>
          <w:pgSz w:w="11906" w:h="16838"/>
          <w:pgMar w:top="1418" w:right="1418" w:bottom="1418" w:left="1418" w:header="709" w:footer="709" w:gutter="0"/>
          <w:pgNumType w:start="0"/>
          <w:cols w:space="708"/>
          <w:titlePg/>
          <w:docGrid w:linePitch="360"/>
        </w:sectPr>
      </w:pPr>
    </w:p>
    <w:p w14:paraId="03789C0F" w14:textId="0AFABFF2" w:rsidR="005A2C60" w:rsidRPr="00D24464" w:rsidRDefault="005A2C60" w:rsidP="00D24464">
      <w:pPr>
        <w:pStyle w:val="Heading2"/>
      </w:pPr>
      <w:r w:rsidRPr="00D24464">
        <w:lastRenderedPageBreak/>
        <w:t>SFHPHARM02: Provide an effective and responsive pharmacy service</w:t>
      </w:r>
    </w:p>
    <w:tbl>
      <w:tblPr>
        <w:tblStyle w:val="TableGrid"/>
        <w:tblW w:w="0" w:type="auto"/>
        <w:tblLook w:val="0620" w:firstRow="1" w:lastRow="0" w:firstColumn="0" w:lastColumn="0" w:noHBand="1" w:noVBand="1"/>
      </w:tblPr>
      <w:tblGrid>
        <w:gridCol w:w="6232"/>
        <w:gridCol w:w="4678"/>
        <w:gridCol w:w="4478"/>
      </w:tblGrid>
      <w:tr w:rsidR="005A2C60" w14:paraId="42CA2332" w14:textId="77777777" w:rsidTr="005D6486">
        <w:tc>
          <w:tcPr>
            <w:tcW w:w="6232" w:type="dxa"/>
            <w:shd w:val="clear" w:color="auto" w:fill="auto"/>
          </w:tcPr>
          <w:p w14:paraId="1F6C1319" w14:textId="6A8478E5" w:rsidR="005A2C60" w:rsidRDefault="005A2C60" w:rsidP="005A2C60">
            <w:pPr>
              <w:rPr>
                <w:rFonts w:cs="Arial"/>
                <w:szCs w:val="24"/>
              </w:rPr>
            </w:pPr>
            <w:r w:rsidRPr="00F3446F">
              <w:rPr>
                <w:rFonts w:cs="Arial"/>
                <w:b/>
                <w:szCs w:val="24"/>
              </w:rPr>
              <w:t>You will need to know and understand</w:t>
            </w:r>
          </w:p>
        </w:tc>
        <w:tc>
          <w:tcPr>
            <w:tcW w:w="4678" w:type="dxa"/>
            <w:shd w:val="clear" w:color="auto" w:fill="auto"/>
          </w:tcPr>
          <w:p w14:paraId="102556CA" w14:textId="771ED9E1" w:rsidR="005A2C60" w:rsidRDefault="005A2C60" w:rsidP="005A2C60">
            <w:pPr>
              <w:rPr>
                <w:rFonts w:cs="Arial"/>
                <w:szCs w:val="24"/>
              </w:rPr>
            </w:pPr>
            <w:r w:rsidRPr="00F3446F">
              <w:rPr>
                <w:rFonts w:cs="Arial"/>
                <w:b/>
                <w:szCs w:val="24"/>
              </w:rPr>
              <w:t>Mapped to PDA unit</w:t>
            </w:r>
          </w:p>
        </w:tc>
        <w:tc>
          <w:tcPr>
            <w:tcW w:w="4478" w:type="dxa"/>
            <w:shd w:val="clear" w:color="auto" w:fill="auto"/>
          </w:tcPr>
          <w:p w14:paraId="037F3969" w14:textId="75999421" w:rsidR="005A2C60" w:rsidRDefault="005A2C60" w:rsidP="005A2C60">
            <w:pPr>
              <w:rPr>
                <w:rFonts w:cs="Arial"/>
                <w:szCs w:val="24"/>
              </w:rPr>
            </w:pPr>
            <w:r w:rsidRPr="00F3446F">
              <w:rPr>
                <w:rFonts w:cs="Arial"/>
                <w:b/>
                <w:szCs w:val="24"/>
              </w:rPr>
              <w:t xml:space="preserve">Assessed in PDA unit </w:t>
            </w:r>
          </w:p>
        </w:tc>
      </w:tr>
      <w:tr w:rsidR="005A2C60" w14:paraId="4988317F" w14:textId="77777777" w:rsidTr="005D6486">
        <w:tc>
          <w:tcPr>
            <w:tcW w:w="6232" w:type="dxa"/>
          </w:tcPr>
          <w:p w14:paraId="5FB51BE4" w14:textId="6AA2644C" w:rsidR="005A2C60" w:rsidRPr="005A2C60" w:rsidRDefault="005A2C60" w:rsidP="005C6495">
            <w:pPr>
              <w:pStyle w:val="ListParagraph"/>
              <w:numPr>
                <w:ilvl w:val="0"/>
                <w:numId w:val="17"/>
              </w:numPr>
              <w:ind w:left="425" w:hanging="425"/>
              <w:rPr>
                <w:rFonts w:cs="Arial"/>
                <w:szCs w:val="24"/>
              </w:rPr>
            </w:pPr>
            <w:r w:rsidRPr="005A2C60">
              <w:rPr>
                <w:rFonts w:cs="Arial"/>
                <w:szCs w:val="24"/>
              </w:rPr>
              <w:t xml:space="preserve">The </w:t>
            </w:r>
            <w:r w:rsidR="00250CFC">
              <w:rPr>
                <w:rFonts w:cs="Arial"/>
                <w:szCs w:val="24"/>
              </w:rPr>
              <w:t>S</w:t>
            </w:r>
            <w:r w:rsidRPr="005A2C60">
              <w:rPr>
                <w:rFonts w:cs="Arial"/>
                <w:szCs w:val="24"/>
              </w:rPr>
              <w:t xml:space="preserve">tandard </w:t>
            </w:r>
            <w:r w:rsidR="00250CFC">
              <w:rPr>
                <w:rFonts w:cs="Arial"/>
                <w:szCs w:val="24"/>
              </w:rPr>
              <w:t>O</w:t>
            </w:r>
            <w:r w:rsidRPr="005A2C60">
              <w:rPr>
                <w:rFonts w:cs="Arial"/>
                <w:szCs w:val="24"/>
              </w:rPr>
              <w:t xml:space="preserve">perating </w:t>
            </w:r>
            <w:r w:rsidR="00250CFC">
              <w:rPr>
                <w:rFonts w:cs="Arial"/>
                <w:szCs w:val="24"/>
              </w:rPr>
              <w:t>P</w:t>
            </w:r>
            <w:r w:rsidRPr="005A2C60">
              <w:rPr>
                <w:rFonts w:cs="Arial"/>
                <w:szCs w:val="24"/>
              </w:rPr>
              <w:t>rocedures and the importance of adhering to them at all times</w:t>
            </w:r>
          </w:p>
        </w:tc>
        <w:tc>
          <w:tcPr>
            <w:tcW w:w="4678" w:type="dxa"/>
          </w:tcPr>
          <w:p w14:paraId="41FBD4CB" w14:textId="06C1D748" w:rsidR="005A2C60" w:rsidRPr="005A2C60" w:rsidRDefault="005A2C60" w:rsidP="00FE186E">
            <w:pPr>
              <w:pStyle w:val="Bullet1"/>
            </w:pPr>
            <w:r w:rsidRPr="005A2C60">
              <w:t xml:space="preserve">Clinical Governance and </w:t>
            </w:r>
            <w:r w:rsidR="002253D4" w:rsidRPr="005A2C60">
              <w:t>Risk Management</w:t>
            </w:r>
            <w:r w:rsidRPr="005A2C60">
              <w:t xml:space="preserve"> in Pharmacy</w:t>
            </w:r>
          </w:p>
        </w:tc>
        <w:tc>
          <w:tcPr>
            <w:tcW w:w="4478" w:type="dxa"/>
          </w:tcPr>
          <w:p w14:paraId="751F36DA" w14:textId="39D3A189" w:rsidR="005A2C60" w:rsidRPr="005A2C60" w:rsidRDefault="005A2C60" w:rsidP="00FE186E">
            <w:pPr>
              <w:pStyle w:val="Bullet1"/>
            </w:pPr>
            <w:r w:rsidRPr="005A2C60">
              <w:t>Clinical Governance and Risk Management in Pharmacy</w:t>
            </w:r>
          </w:p>
        </w:tc>
      </w:tr>
      <w:tr w:rsidR="005A2C60" w14:paraId="2B73E643" w14:textId="77777777" w:rsidTr="005D6486">
        <w:tc>
          <w:tcPr>
            <w:tcW w:w="6232" w:type="dxa"/>
          </w:tcPr>
          <w:p w14:paraId="08DFA8FC" w14:textId="629AFDAA" w:rsidR="005A2C60" w:rsidRPr="005A2C60" w:rsidRDefault="005A2C60" w:rsidP="005C6495">
            <w:pPr>
              <w:pStyle w:val="ListParagraph"/>
              <w:numPr>
                <w:ilvl w:val="0"/>
                <w:numId w:val="17"/>
              </w:numPr>
              <w:ind w:left="425" w:hanging="425"/>
              <w:rPr>
                <w:rFonts w:cs="Arial"/>
                <w:szCs w:val="24"/>
              </w:rPr>
            </w:pPr>
            <w:r w:rsidRPr="005A2C60">
              <w:rPr>
                <w:rFonts w:cs="Arial"/>
                <w:szCs w:val="24"/>
              </w:rPr>
              <w:t>The importance of working within the limits of your competence and authority, when to seek agreement or permission from others and when to refer on to an appropriate person</w:t>
            </w:r>
          </w:p>
        </w:tc>
        <w:tc>
          <w:tcPr>
            <w:tcW w:w="4678" w:type="dxa"/>
          </w:tcPr>
          <w:p w14:paraId="2D18AAB6" w14:textId="77777777" w:rsidR="005A2C60" w:rsidRPr="00F3446F" w:rsidRDefault="005A2C60" w:rsidP="00FE186E">
            <w:pPr>
              <w:pStyle w:val="Bullet1"/>
            </w:pPr>
            <w:r w:rsidRPr="00F3446F">
              <w:t>Professional Practice in Pharmacy</w:t>
            </w:r>
          </w:p>
          <w:p w14:paraId="2659C4E3" w14:textId="21B04C10" w:rsidR="005A2C60" w:rsidRPr="00F3446F" w:rsidRDefault="005A2C60" w:rsidP="00FE186E">
            <w:pPr>
              <w:pStyle w:val="Bullet1"/>
            </w:pPr>
            <w:r w:rsidRPr="00F3446F">
              <w:t>Supply of Prescribed Medicines</w:t>
            </w:r>
          </w:p>
          <w:p w14:paraId="076288D8" w14:textId="5CE2F7DA" w:rsidR="005A2C60" w:rsidRPr="005A2C60" w:rsidRDefault="005A2C60" w:rsidP="00FE186E">
            <w:pPr>
              <w:pStyle w:val="Bullet1"/>
            </w:pPr>
            <w:r w:rsidRPr="005A2C60">
              <w:t>Storage and Use of Medicines</w:t>
            </w:r>
          </w:p>
        </w:tc>
        <w:tc>
          <w:tcPr>
            <w:tcW w:w="4478" w:type="dxa"/>
          </w:tcPr>
          <w:p w14:paraId="6A2869E8" w14:textId="12D06360" w:rsidR="005A2C60" w:rsidRPr="005A2C60" w:rsidRDefault="005A2C60" w:rsidP="00FE186E">
            <w:pPr>
              <w:pStyle w:val="Bullet1"/>
            </w:pPr>
            <w:r w:rsidRPr="005A2C60">
              <w:t>Professional Practice in Pharmacy (Outcome 1</w:t>
            </w:r>
            <w:r w:rsidR="00FE186E">
              <w:t xml:space="preserve"> —</w:t>
            </w:r>
            <w:r w:rsidRPr="005A2C60">
              <w:t xml:space="preserve"> professional and personal accountability)</w:t>
            </w:r>
          </w:p>
        </w:tc>
      </w:tr>
      <w:tr w:rsidR="005A2C60" w14:paraId="2D62A411" w14:textId="77777777" w:rsidTr="005D6486">
        <w:tc>
          <w:tcPr>
            <w:tcW w:w="6232" w:type="dxa"/>
          </w:tcPr>
          <w:p w14:paraId="18557148" w14:textId="7EB1E535" w:rsidR="005A2C60" w:rsidRPr="005A2C60" w:rsidRDefault="005A2C60" w:rsidP="005C6495">
            <w:pPr>
              <w:pStyle w:val="ListParagraph"/>
              <w:numPr>
                <w:ilvl w:val="0"/>
                <w:numId w:val="17"/>
              </w:numPr>
              <w:ind w:left="425" w:hanging="425"/>
              <w:rPr>
                <w:rFonts w:cs="Arial"/>
                <w:szCs w:val="24"/>
              </w:rPr>
            </w:pPr>
            <w:r w:rsidRPr="005A2C60">
              <w:rPr>
                <w:rFonts w:cs="Arial"/>
                <w:szCs w:val="24"/>
              </w:rPr>
              <w:t>Current health and safety legislation and how it applies to the working environment</w:t>
            </w:r>
          </w:p>
        </w:tc>
        <w:tc>
          <w:tcPr>
            <w:tcW w:w="4678" w:type="dxa"/>
          </w:tcPr>
          <w:p w14:paraId="20E7A1F0" w14:textId="3EF8EF8C" w:rsidR="005A2C60" w:rsidRPr="005A2C60" w:rsidRDefault="005A2C60" w:rsidP="00FE186E">
            <w:pPr>
              <w:pStyle w:val="Bullet1"/>
            </w:pPr>
            <w:r w:rsidRPr="005A2C60">
              <w:t>Clinical Governance and Risk Management in Pharmacy</w:t>
            </w:r>
          </w:p>
        </w:tc>
        <w:tc>
          <w:tcPr>
            <w:tcW w:w="4478" w:type="dxa"/>
          </w:tcPr>
          <w:p w14:paraId="713C324D" w14:textId="6F0AA91F" w:rsidR="005A2C60" w:rsidRPr="005A2C60" w:rsidRDefault="005A2C60" w:rsidP="00FE186E">
            <w:pPr>
              <w:pStyle w:val="Bullet1"/>
            </w:pPr>
            <w:r w:rsidRPr="005A2C60">
              <w:t>Clinical Governance and Risk Management in Pharmacy</w:t>
            </w:r>
          </w:p>
        </w:tc>
      </w:tr>
      <w:tr w:rsidR="005A2C60" w14:paraId="2772A21B" w14:textId="77777777" w:rsidTr="005D6486">
        <w:tc>
          <w:tcPr>
            <w:tcW w:w="6232" w:type="dxa"/>
          </w:tcPr>
          <w:p w14:paraId="3C3CEFD3" w14:textId="6A03DE88" w:rsidR="005A2C60" w:rsidRPr="005A2C60" w:rsidRDefault="005A2C60" w:rsidP="005C6495">
            <w:pPr>
              <w:pStyle w:val="ListParagraph"/>
              <w:numPr>
                <w:ilvl w:val="0"/>
                <w:numId w:val="17"/>
              </w:numPr>
              <w:ind w:left="425" w:hanging="425"/>
              <w:rPr>
                <w:rFonts w:cs="Arial"/>
                <w:szCs w:val="24"/>
              </w:rPr>
            </w:pPr>
            <w:r w:rsidRPr="005A2C60">
              <w:rPr>
                <w:rFonts w:cs="Arial"/>
                <w:szCs w:val="24"/>
              </w:rPr>
              <w:t>Legal, organisational and policy requirements relevant to your role, the role of others in your organisation and the activities being carried out</w:t>
            </w:r>
          </w:p>
        </w:tc>
        <w:tc>
          <w:tcPr>
            <w:tcW w:w="4678" w:type="dxa"/>
          </w:tcPr>
          <w:p w14:paraId="2FC83B6A" w14:textId="77777777" w:rsidR="005A2C60" w:rsidRPr="00F3446F" w:rsidRDefault="005A2C60" w:rsidP="00FE186E">
            <w:pPr>
              <w:pStyle w:val="Bullet1"/>
            </w:pPr>
            <w:r w:rsidRPr="00F3446F">
              <w:t>Professional Practice in Pharmacy</w:t>
            </w:r>
          </w:p>
          <w:p w14:paraId="2F9C2DD2" w14:textId="7CB4360A" w:rsidR="005A2C60" w:rsidRPr="00F3446F" w:rsidRDefault="005A2C60" w:rsidP="00FE186E">
            <w:pPr>
              <w:pStyle w:val="Bullet1"/>
            </w:pPr>
            <w:r w:rsidRPr="00F3446F">
              <w:t>Supply of Prescribed Medicines</w:t>
            </w:r>
          </w:p>
          <w:p w14:paraId="08C94EB8" w14:textId="1596A2BD" w:rsidR="005A2C60" w:rsidRPr="005A2C60" w:rsidRDefault="005A2C60" w:rsidP="00FE186E">
            <w:pPr>
              <w:pStyle w:val="Bullet1"/>
            </w:pPr>
            <w:r w:rsidRPr="005A2C60">
              <w:t>Storage and Use of Medicines</w:t>
            </w:r>
          </w:p>
        </w:tc>
        <w:tc>
          <w:tcPr>
            <w:tcW w:w="4478" w:type="dxa"/>
          </w:tcPr>
          <w:p w14:paraId="2DDD8CE3" w14:textId="4EEDF125" w:rsidR="005A2C60" w:rsidRPr="005A2C60" w:rsidRDefault="005A2C60" w:rsidP="00FE186E">
            <w:pPr>
              <w:pStyle w:val="Bullet1"/>
            </w:pPr>
            <w:r w:rsidRPr="005A2C60">
              <w:t>Supply of Prescribed Medicines</w:t>
            </w:r>
          </w:p>
        </w:tc>
      </w:tr>
      <w:tr w:rsidR="005A2C60" w14:paraId="61C9CDEE" w14:textId="77777777" w:rsidTr="005D6486">
        <w:tc>
          <w:tcPr>
            <w:tcW w:w="6232" w:type="dxa"/>
          </w:tcPr>
          <w:p w14:paraId="73C19DC7" w14:textId="2C0F5B45" w:rsidR="005A2C60" w:rsidRPr="005A2C60" w:rsidRDefault="005A2C60" w:rsidP="005C6495">
            <w:pPr>
              <w:pStyle w:val="ListParagraph"/>
              <w:numPr>
                <w:ilvl w:val="0"/>
                <w:numId w:val="17"/>
              </w:numPr>
              <w:ind w:left="425" w:hanging="425"/>
              <w:rPr>
                <w:rFonts w:cs="Arial"/>
                <w:szCs w:val="24"/>
              </w:rPr>
            </w:pPr>
            <w:r w:rsidRPr="005A2C60">
              <w:rPr>
                <w:rFonts w:cs="Arial"/>
                <w:szCs w:val="24"/>
              </w:rPr>
              <w:t>The relevant national and local guidelines, policies and procedures that are available and how and when they should be accessed</w:t>
            </w:r>
          </w:p>
        </w:tc>
        <w:tc>
          <w:tcPr>
            <w:tcW w:w="4678" w:type="dxa"/>
          </w:tcPr>
          <w:p w14:paraId="1EA0448A" w14:textId="77777777" w:rsidR="005A2C60" w:rsidRPr="00F3446F" w:rsidRDefault="005A2C60" w:rsidP="00FE186E">
            <w:pPr>
              <w:pStyle w:val="Bullet1"/>
            </w:pPr>
            <w:r w:rsidRPr="00F3446F">
              <w:t>Professional Practice in Pharmacy</w:t>
            </w:r>
          </w:p>
          <w:p w14:paraId="65CECF6E" w14:textId="05721251" w:rsidR="005A2C60" w:rsidRPr="005A2C60" w:rsidRDefault="005A2C60" w:rsidP="00FE186E">
            <w:pPr>
              <w:pStyle w:val="Bullet1"/>
            </w:pPr>
            <w:r w:rsidRPr="005A2C60">
              <w:t>Supply of Prescribed Medicines</w:t>
            </w:r>
          </w:p>
        </w:tc>
        <w:tc>
          <w:tcPr>
            <w:tcW w:w="4478" w:type="dxa"/>
          </w:tcPr>
          <w:p w14:paraId="49F89DC8" w14:textId="0435590A" w:rsidR="005A2C60" w:rsidRPr="005A2C60" w:rsidRDefault="005A2C60" w:rsidP="00FE186E">
            <w:pPr>
              <w:pStyle w:val="Bullet1"/>
            </w:pPr>
            <w:r w:rsidRPr="005A2C60">
              <w:t>Supply of Prescribed Medicines</w:t>
            </w:r>
          </w:p>
        </w:tc>
      </w:tr>
      <w:tr w:rsidR="005A2C60" w14:paraId="151854AC" w14:textId="77777777" w:rsidTr="005D6486">
        <w:tc>
          <w:tcPr>
            <w:tcW w:w="6232" w:type="dxa"/>
          </w:tcPr>
          <w:p w14:paraId="15EE2038" w14:textId="3FFD3AFC" w:rsidR="005A2C60" w:rsidRPr="005A2C60" w:rsidRDefault="005A2C60" w:rsidP="005C6495">
            <w:pPr>
              <w:pStyle w:val="ListParagraph"/>
              <w:numPr>
                <w:ilvl w:val="0"/>
                <w:numId w:val="17"/>
              </w:numPr>
              <w:ind w:left="425" w:hanging="425"/>
              <w:rPr>
                <w:rFonts w:cs="Arial"/>
                <w:szCs w:val="24"/>
              </w:rPr>
            </w:pPr>
            <w:r w:rsidRPr="005A2C60">
              <w:rPr>
                <w:rFonts w:cs="Arial"/>
                <w:szCs w:val="24"/>
              </w:rPr>
              <w:t>The importance of adhering to information governance policies and maintaining confidentiality when sharing information about individuals with others</w:t>
            </w:r>
          </w:p>
        </w:tc>
        <w:tc>
          <w:tcPr>
            <w:tcW w:w="4678" w:type="dxa"/>
          </w:tcPr>
          <w:p w14:paraId="20BFBEBA" w14:textId="77777777" w:rsidR="005A2C60" w:rsidRPr="00F3446F" w:rsidRDefault="005A2C60" w:rsidP="00FE186E">
            <w:pPr>
              <w:pStyle w:val="Bullet1"/>
            </w:pPr>
            <w:r w:rsidRPr="00F3446F">
              <w:t>Professional Practice in Pharmacy</w:t>
            </w:r>
          </w:p>
          <w:p w14:paraId="7704B2D1" w14:textId="68D51ED9" w:rsidR="005A2C60" w:rsidRPr="00F3446F" w:rsidRDefault="005A2C60" w:rsidP="00FE186E">
            <w:pPr>
              <w:pStyle w:val="Bullet1"/>
            </w:pPr>
            <w:r w:rsidRPr="00F3446F">
              <w:t>Supply of Prescribed Medicines</w:t>
            </w:r>
          </w:p>
          <w:p w14:paraId="6B56C860" w14:textId="57801C93" w:rsidR="005A2C60" w:rsidRPr="005A2C60" w:rsidRDefault="005A2C60" w:rsidP="00FE186E">
            <w:pPr>
              <w:pStyle w:val="Bullet1"/>
            </w:pPr>
            <w:r w:rsidRPr="005A2C60">
              <w:t>Clinical Governance and Risk</w:t>
            </w:r>
            <w:r w:rsidR="00663682">
              <w:t xml:space="preserve"> </w:t>
            </w:r>
            <w:r w:rsidRPr="005A2C60">
              <w:t>Management in Pharmacy</w:t>
            </w:r>
          </w:p>
        </w:tc>
        <w:tc>
          <w:tcPr>
            <w:tcW w:w="4478" w:type="dxa"/>
          </w:tcPr>
          <w:p w14:paraId="7B520860" w14:textId="4800DDD5" w:rsidR="005A2C60" w:rsidRPr="005A2C60" w:rsidRDefault="005A2C60" w:rsidP="00FE186E">
            <w:pPr>
              <w:pStyle w:val="Bullet1"/>
            </w:pPr>
            <w:r w:rsidRPr="005A2C60">
              <w:t>Supply of Prescribed Medicines</w:t>
            </w:r>
          </w:p>
        </w:tc>
      </w:tr>
      <w:tr w:rsidR="005A2C60" w14:paraId="3F96A576" w14:textId="77777777" w:rsidTr="005D6486">
        <w:tc>
          <w:tcPr>
            <w:tcW w:w="6232" w:type="dxa"/>
          </w:tcPr>
          <w:p w14:paraId="6174FF75" w14:textId="13B6BE7D" w:rsidR="005A2C60" w:rsidRPr="005A2C60" w:rsidRDefault="005A2C60" w:rsidP="005C6495">
            <w:pPr>
              <w:pStyle w:val="ListParagraph"/>
              <w:numPr>
                <w:ilvl w:val="0"/>
                <w:numId w:val="17"/>
              </w:numPr>
              <w:ind w:left="425" w:hanging="425"/>
              <w:rPr>
                <w:rFonts w:cs="Arial"/>
                <w:szCs w:val="24"/>
              </w:rPr>
            </w:pPr>
            <w:r w:rsidRPr="005A2C60">
              <w:rPr>
                <w:rFonts w:cs="Arial"/>
                <w:szCs w:val="24"/>
              </w:rPr>
              <w:t>The duty to report any acts or omissions that could be detrimental to individuals, yourself, colleagues and your employer</w:t>
            </w:r>
          </w:p>
        </w:tc>
        <w:tc>
          <w:tcPr>
            <w:tcW w:w="4678" w:type="dxa"/>
          </w:tcPr>
          <w:p w14:paraId="43345AE9" w14:textId="77777777" w:rsidR="005A2C60" w:rsidRPr="00F3446F" w:rsidRDefault="005A2C60" w:rsidP="00FE186E">
            <w:pPr>
              <w:pStyle w:val="Bullet1"/>
            </w:pPr>
            <w:r w:rsidRPr="00F3446F">
              <w:t>Professional Practice in Pharmacy</w:t>
            </w:r>
          </w:p>
          <w:p w14:paraId="60791573" w14:textId="4A9076B5" w:rsidR="005A2C60" w:rsidRPr="005A2C60" w:rsidRDefault="005A2C60" w:rsidP="00FE186E">
            <w:pPr>
              <w:pStyle w:val="Bullet1"/>
            </w:pPr>
            <w:r w:rsidRPr="005A2C60">
              <w:t>Clinical Governance and Risk Management in Pharmacy</w:t>
            </w:r>
          </w:p>
        </w:tc>
        <w:tc>
          <w:tcPr>
            <w:tcW w:w="4478" w:type="dxa"/>
          </w:tcPr>
          <w:p w14:paraId="2038D6D6" w14:textId="2326E455" w:rsidR="005A2C60" w:rsidRPr="005A2C60" w:rsidRDefault="005A2C60" w:rsidP="00FE186E">
            <w:pPr>
              <w:pStyle w:val="Bullet1"/>
            </w:pPr>
            <w:r w:rsidRPr="005A2C60">
              <w:t>Professional Practice in Pharmacy</w:t>
            </w:r>
          </w:p>
        </w:tc>
      </w:tr>
      <w:tr w:rsidR="005A2C60" w14:paraId="16C2EADC" w14:textId="77777777" w:rsidTr="005D6486">
        <w:tc>
          <w:tcPr>
            <w:tcW w:w="6232" w:type="dxa"/>
          </w:tcPr>
          <w:p w14:paraId="31216F0C" w14:textId="13BD6027" w:rsidR="005A2C60" w:rsidRPr="005A2C60" w:rsidRDefault="005A2C60" w:rsidP="005C6495">
            <w:pPr>
              <w:pStyle w:val="ListParagraph"/>
              <w:numPr>
                <w:ilvl w:val="0"/>
                <w:numId w:val="17"/>
              </w:numPr>
              <w:ind w:left="425" w:hanging="425"/>
              <w:rPr>
                <w:rFonts w:cs="Arial"/>
                <w:szCs w:val="24"/>
              </w:rPr>
            </w:pPr>
            <w:r w:rsidRPr="005A2C60">
              <w:rPr>
                <w:rFonts w:cs="Arial"/>
                <w:szCs w:val="24"/>
              </w:rPr>
              <w:t>What constitutes good customer service</w:t>
            </w:r>
          </w:p>
        </w:tc>
        <w:tc>
          <w:tcPr>
            <w:tcW w:w="4678" w:type="dxa"/>
          </w:tcPr>
          <w:p w14:paraId="29A95CA2" w14:textId="77777777" w:rsidR="005A2C60" w:rsidRPr="00F3446F" w:rsidRDefault="005A2C60" w:rsidP="00FE186E">
            <w:pPr>
              <w:pStyle w:val="Bullet1"/>
            </w:pPr>
            <w:r w:rsidRPr="00F3446F">
              <w:t>Storage and Use of Medicines</w:t>
            </w:r>
          </w:p>
          <w:p w14:paraId="6AAE0017" w14:textId="6153740A" w:rsidR="005A2C60" w:rsidRPr="005A2C60" w:rsidRDefault="005A2C60" w:rsidP="00FE186E">
            <w:pPr>
              <w:pStyle w:val="Bullet1"/>
            </w:pPr>
            <w:r w:rsidRPr="005A2C60">
              <w:t>Health Promotion in Pharmacy</w:t>
            </w:r>
          </w:p>
        </w:tc>
        <w:tc>
          <w:tcPr>
            <w:tcW w:w="4478" w:type="dxa"/>
          </w:tcPr>
          <w:p w14:paraId="30465F4D" w14:textId="59977E85" w:rsidR="005A2C60" w:rsidRPr="005A2C60" w:rsidRDefault="005A2C60" w:rsidP="00FE186E">
            <w:pPr>
              <w:pStyle w:val="Bullet1"/>
            </w:pPr>
            <w:r w:rsidRPr="005A2C60">
              <w:t>Storage and Use of Medicines</w:t>
            </w:r>
          </w:p>
        </w:tc>
      </w:tr>
      <w:tr w:rsidR="005A2C60" w14:paraId="483DDC70" w14:textId="77777777" w:rsidTr="005D6486">
        <w:tc>
          <w:tcPr>
            <w:tcW w:w="6232" w:type="dxa"/>
          </w:tcPr>
          <w:p w14:paraId="4EB8C440" w14:textId="59A8FF78" w:rsidR="005A2C60" w:rsidRPr="005A2C60" w:rsidRDefault="005A2C60" w:rsidP="005C6495">
            <w:pPr>
              <w:pStyle w:val="ListParagraph"/>
              <w:numPr>
                <w:ilvl w:val="0"/>
                <w:numId w:val="17"/>
              </w:numPr>
              <w:ind w:left="425" w:hanging="425"/>
              <w:rPr>
                <w:rFonts w:cs="Arial"/>
                <w:szCs w:val="24"/>
              </w:rPr>
            </w:pPr>
            <w:r w:rsidRPr="005A2C60">
              <w:rPr>
                <w:rFonts w:cs="Arial"/>
                <w:szCs w:val="24"/>
              </w:rPr>
              <w:t>The organisation’s policy on the service provided to individuals and how this applies to your role</w:t>
            </w:r>
          </w:p>
        </w:tc>
        <w:tc>
          <w:tcPr>
            <w:tcW w:w="4678" w:type="dxa"/>
          </w:tcPr>
          <w:p w14:paraId="0789305A" w14:textId="0974B2EE" w:rsidR="005A2C60" w:rsidRPr="00F3446F" w:rsidRDefault="005A2C60" w:rsidP="00FE186E">
            <w:pPr>
              <w:pStyle w:val="Bullet1"/>
            </w:pPr>
            <w:r w:rsidRPr="00F3446F">
              <w:t>Supply of Prescribed Medicines</w:t>
            </w:r>
          </w:p>
          <w:p w14:paraId="214DAC49" w14:textId="351099CE" w:rsidR="005A2C60" w:rsidRPr="005A2C60" w:rsidRDefault="005A2C60" w:rsidP="00FE186E">
            <w:pPr>
              <w:pStyle w:val="Bullet1"/>
            </w:pPr>
            <w:r w:rsidRPr="005A2C60">
              <w:t>Health Promotion in Pharmacy</w:t>
            </w:r>
          </w:p>
        </w:tc>
        <w:tc>
          <w:tcPr>
            <w:tcW w:w="4478" w:type="dxa"/>
          </w:tcPr>
          <w:p w14:paraId="3BD7289D" w14:textId="58E934A6" w:rsidR="005A2C60" w:rsidRPr="003F73C3" w:rsidRDefault="005A2C60" w:rsidP="003F73C3">
            <w:pPr>
              <w:rPr>
                <w:rFonts w:cs="Arial"/>
                <w:szCs w:val="24"/>
              </w:rPr>
            </w:pPr>
            <w:r w:rsidRPr="003F73C3">
              <w:rPr>
                <w:rFonts w:cs="Arial"/>
                <w:szCs w:val="24"/>
              </w:rPr>
              <w:t>Needs to be evidenced from the workplace (set question)</w:t>
            </w:r>
          </w:p>
        </w:tc>
      </w:tr>
      <w:tr w:rsidR="005A2C60" w14:paraId="4345E652" w14:textId="77777777" w:rsidTr="005D6486">
        <w:tc>
          <w:tcPr>
            <w:tcW w:w="6232" w:type="dxa"/>
          </w:tcPr>
          <w:p w14:paraId="083E8085" w14:textId="5065E2CE" w:rsidR="005A2C60" w:rsidRPr="005A2C60" w:rsidRDefault="005A2C60" w:rsidP="005C6495">
            <w:pPr>
              <w:pStyle w:val="ListParagraph"/>
              <w:numPr>
                <w:ilvl w:val="0"/>
                <w:numId w:val="17"/>
              </w:numPr>
              <w:ind w:left="425" w:hanging="425"/>
              <w:rPr>
                <w:rFonts w:cs="Arial"/>
                <w:szCs w:val="24"/>
              </w:rPr>
            </w:pPr>
            <w:r w:rsidRPr="005A2C60">
              <w:rPr>
                <w:rFonts w:cs="Arial"/>
                <w:szCs w:val="24"/>
              </w:rPr>
              <w:t>The organisation’s procedure for handling complaints</w:t>
            </w:r>
          </w:p>
        </w:tc>
        <w:tc>
          <w:tcPr>
            <w:tcW w:w="4678" w:type="dxa"/>
          </w:tcPr>
          <w:p w14:paraId="58901B39" w14:textId="77777777" w:rsidR="005A2C60" w:rsidRPr="00F3446F" w:rsidRDefault="005A2C60" w:rsidP="00FE186E">
            <w:pPr>
              <w:pStyle w:val="Bullet1"/>
            </w:pPr>
            <w:r w:rsidRPr="00F3446F">
              <w:t>Professional Practice in Pharmacy (duty of candour)</w:t>
            </w:r>
          </w:p>
          <w:p w14:paraId="2B714442" w14:textId="77777777" w:rsidR="005A2C60" w:rsidRPr="00F3446F" w:rsidRDefault="005A2C60" w:rsidP="00FE186E">
            <w:pPr>
              <w:pStyle w:val="Bullet1"/>
            </w:pPr>
            <w:r w:rsidRPr="00F3446F">
              <w:t>Storage and Use of Medicines</w:t>
            </w:r>
          </w:p>
          <w:p w14:paraId="60D51AE6" w14:textId="69FE5BEC" w:rsidR="0041115F" w:rsidRPr="00406CAA" w:rsidRDefault="005A2C60" w:rsidP="00FE186E">
            <w:pPr>
              <w:pStyle w:val="Bullet1"/>
            </w:pPr>
            <w:r w:rsidRPr="00F3446F">
              <w:t>Clinical Governance and Risk Management in Pharmacy</w:t>
            </w:r>
          </w:p>
        </w:tc>
        <w:tc>
          <w:tcPr>
            <w:tcW w:w="4478" w:type="dxa"/>
          </w:tcPr>
          <w:p w14:paraId="6A75C650" w14:textId="458E9F6A" w:rsidR="005A2C60" w:rsidRPr="003F73C3" w:rsidRDefault="005A2C60" w:rsidP="003F73C3">
            <w:pPr>
              <w:rPr>
                <w:rFonts w:cs="Arial"/>
                <w:szCs w:val="24"/>
              </w:rPr>
            </w:pPr>
            <w:r w:rsidRPr="003F73C3">
              <w:rPr>
                <w:rFonts w:cs="Arial"/>
                <w:szCs w:val="24"/>
              </w:rPr>
              <w:t>Needs to be evidenced from the workplace (set question)</w:t>
            </w:r>
          </w:p>
        </w:tc>
      </w:tr>
    </w:tbl>
    <w:p w14:paraId="081C18C1" w14:textId="64344526" w:rsidR="00FE186E" w:rsidRDefault="00FE186E"/>
    <w:p w14:paraId="444DA410" w14:textId="77777777" w:rsidR="00FE186E" w:rsidRDefault="00FE186E">
      <w:pPr>
        <w:widowControl/>
        <w:spacing w:after="160" w:line="259" w:lineRule="auto"/>
      </w:pPr>
      <w:r>
        <w:br w:type="page"/>
      </w:r>
    </w:p>
    <w:p w14:paraId="52CB8420" w14:textId="77777777" w:rsidR="00066ECB" w:rsidRDefault="00066ECB" w:rsidP="00FE186E">
      <w:pPr>
        <w:pStyle w:val="Heading2"/>
      </w:pPr>
      <w:r w:rsidRPr="007E3816">
        <w:lastRenderedPageBreak/>
        <w:t>SFHPHARM02: Provide an effective and responsive pharmacy service</w:t>
      </w:r>
      <w:r>
        <w:t xml:space="preserve"> (continued)</w:t>
      </w:r>
    </w:p>
    <w:tbl>
      <w:tblPr>
        <w:tblStyle w:val="TableGrid"/>
        <w:tblW w:w="0" w:type="auto"/>
        <w:tblLook w:val="0620" w:firstRow="1" w:lastRow="0" w:firstColumn="0" w:lastColumn="0" w:noHBand="1" w:noVBand="1"/>
      </w:tblPr>
      <w:tblGrid>
        <w:gridCol w:w="6232"/>
        <w:gridCol w:w="4678"/>
        <w:gridCol w:w="4478"/>
      </w:tblGrid>
      <w:tr w:rsidR="00066ECB" w14:paraId="7DCB6903" w14:textId="77777777" w:rsidTr="005D6486">
        <w:tc>
          <w:tcPr>
            <w:tcW w:w="6232" w:type="dxa"/>
            <w:tcBorders>
              <w:bottom w:val="single" w:sz="4" w:space="0" w:color="auto"/>
            </w:tcBorders>
            <w:shd w:val="clear" w:color="auto" w:fill="auto"/>
          </w:tcPr>
          <w:p w14:paraId="47E61CF3" w14:textId="77777777" w:rsidR="00066ECB" w:rsidRDefault="00066ECB" w:rsidP="00E64F7D">
            <w:pPr>
              <w:rPr>
                <w:rFonts w:cs="Arial"/>
                <w:szCs w:val="24"/>
              </w:rPr>
            </w:pPr>
            <w:r w:rsidRPr="00F3446F">
              <w:rPr>
                <w:rFonts w:cs="Arial"/>
                <w:b/>
                <w:szCs w:val="24"/>
              </w:rPr>
              <w:t>You will need to know and understand</w:t>
            </w:r>
          </w:p>
        </w:tc>
        <w:tc>
          <w:tcPr>
            <w:tcW w:w="4678" w:type="dxa"/>
            <w:tcBorders>
              <w:bottom w:val="single" w:sz="4" w:space="0" w:color="auto"/>
            </w:tcBorders>
            <w:shd w:val="clear" w:color="auto" w:fill="auto"/>
          </w:tcPr>
          <w:p w14:paraId="61F16360" w14:textId="77777777" w:rsidR="00066ECB" w:rsidRDefault="00066ECB" w:rsidP="00E64F7D">
            <w:pPr>
              <w:rPr>
                <w:rFonts w:cs="Arial"/>
                <w:szCs w:val="24"/>
              </w:rPr>
            </w:pPr>
            <w:r w:rsidRPr="00F3446F">
              <w:rPr>
                <w:rFonts w:cs="Arial"/>
                <w:b/>
                <w:szCs w:val="24"/>
              </w:rPr>
              <w:t>Mapped to PDA unit</w:t>
            </w:r>
          </w:p>
        </w:tc>
        <w:tc>
          <w:tcPr>
            <w:tcW w:w="4478" w:type="dxa"/>
            <w:tcBorders>
              <w:bottom w:val="single" w:sz="4" w:space="0" w:color="auto"/>
            </w:tcBorders>
            <w:shd w:val="clear" w:color="auto" w:fill="auto"/>
          </w:tcPr>
          <w:p w14:paraId="047E568F" w14:textId="77777777" w:rsidR="00066ECB" w:rsidRDefault="00066ECB" w:rsidP="00E64F7D">
            <w:pPr>
              <w:rPr>
                <w:rFonts w:cs="Arial"/>
                <w:szCs w:val="24"/>
              </w:rPr>
            </w:pPr>
            <w:r w:rsidRPr="00F3446F">
              <w:rPr>
                <w:rFonts w:cs="Arial"/>
                <w:b/>
                <w:szCs w:val="24"/>
              </w:rPr>
              <w:t xml:space="preserve">Assessed in PDA unit </w:t>
            </w:r>
          </w:p>
        </w:tc>
      </w:tr>
      <w:tr w:rsidR="00066ECB" w14:paraId="3CC6FC9A" w14:textId="77777777" w:rsidTr="005D6486">
        <w:tc>
          <w:tcPr>
            <w:tcW w:w="6232" w:type="dxa"/>
            <w:tcBorders>
              <w:top w:val="single" w:sz="4" w:space="0" w:color="auto"/>
              <w:left w:val="single" w:sz="4" w:space="0" w:color="auto"/>
              <w:bottom w:val="single" w:sz="4" w:space="0" w:color="auto"/>
              <w:right w:val="single" w:sz="4" w:space="0" w:color="auto"/>
            </w:tcBorders>
          </w:tcPr>
          <w:p w14:paraId="7F8899B6" w14:textId="77777777" w:rsidR="00066ECB" w:rsidRPr="005A2C60" w:rsidRDefault="00066ECB" w:rsidP="00066ECB">
            <w:pPr>
              <w:pStyle w:val="ListParagraph"/>
              <w:widowControl/>
              <w:numPr>
                <w:ilvl w:val="0"/>
                <w:numId w:val="17"/>
              </w:numPr>
              <w:ind w:left="447" w:hanging="447"/>
              <w:rPr>
                <w:rFonts w:cs="Arial"/>
                <w:szCs w:val="24"/>
              </w:rPr>
            </w:pPr>
            <w:r w:rsidRPr="005A2C60">
              <w:rPr>
                <w:rFonts w:cs="Arial"/>
                <w:szCs w:val="24"/>
              </w:rPr>
              <w:t>Methods of enabling effective communication and supporting individuals to communicate their needs, views and preferences</w:t>
            </w:r>
          </w:p>
        </w:tc>
        <w:tc>
          <w:tcPr>
            <w:tcW w:w="4678" w:type="dxa"/>
            <w:tcBorders>
              <w:top w:val="single" w:sz="4" w:space="0" w:color="auto"/>
              <w:left w:val="single" w:sz="4" w:space="0" w:color="auto"/>
              <w:bottom w:val="single" w:sz="4" w:space="0" w:color="auto"/>
              <w:right w:val="single" w:sz="4" w:space="0" w:color="auto"/>
            </w:tcBorders>
          </w:tcPr>
          <w:p w14:paraId="367DE49D" w14:textId="77777777" w:rsidR="00066ECB" w:rsidRPr="00F3446F" w:rsidRDefault="00066ECB" w:rsidP="00FE186E">
            <w:pPr>
              <w:pStyle w:val="Bullet1"/>
            </w:pPr>
            <w:r w:rsidRPr="00F3446F">
              <w:t>Professional Practice in Pharmacy (person-centred)</w:t>
            </w:r>
          </w:p>
          <w:p w14:paraId="16B81A81" w14:textId="77777777" w:rsidR="00066ECB" w:rsidRPr="00F3446F" w:rsidRDefault="00066ECB" w:rsidP="00FE186E">
            <w:pPr>
              <w:pStyle w:val="Bullet1"/>
            </w:pPr>
            <w:r w:rsidRPr="00F3446F">
              <w:t>Storage and Use of Medicines</w:t>
            </w:r>
          </w:p>
          <w:p w14:paraId="2FDD7492"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5DCDD73C" w14:textId="77777777" w:rsidR="00066ECB" w:rsidRPr="005A2C60" w:rsidRDefault="00066ECB" w:rsidP="00FE186E">
            <w:pPr>
              <w:pStyle w:val="Bullet1"/>
            </w:pPr>
            <w:r w:rsidRPr="005A2C60">
              <w:t>Storage and Use of Medicines</w:t>
            </w:r>
          </w:p>
        </w:tc>
      </w:tr>
      <w:tr w:rsidR="00066ECB" w14:paraId="26A7EC56" w14:textId="77777777" w:rsidTr="005D6486">
        <w:tc>
          <w:tcPr>
            <w:tcW w:w="6232" w:type="dxa"/>
            <w:tcBorders>
              <w:top w:val="single" w:sz="4" w:space="0" w:color="auto"/>
              <w:left w:val="single" w:sz="4" w:space="0" w:color="auto"/>
              <w:bottom w:val="single" w:sz="4" w:space="0" w:color="auto"/>
              <w:right w:val="single" w:sz="4" w:space="0" w:color="auto"/>
            </w:tcBorders>
          </w:tcPr>
          <w:p w14:paraId="38D577B0"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How to use appropriate types of questioning techniques to obtain the relevant information</w:t>
            </w:r>
          </w:p>
        </w:tc>
        <w:tc>
          <w:tcPr>
            <w:tcW w:w="4678" w:type="dxa"/>
            <w:tcBorders>
              <w:top w:val="single" w:sz="4" w:space="0" w:color="auto"/>
              <w:left w:val="single" w:sz="4" w:space="0" w:color="auto"/>
              <w:bottom w:val="single" w:sz="4" w:space="0" w:color="auto"/>
              <w:right w:val="single" w:sz="4" w:space="0" w:color="auto"/>
            </w:tcBorders>
          </w:tcPr>
          <w:p w14:paraId="705D694F" w14:textId="77777777" w:rsidR="00066ECB" w:rsidRPr="00F3446F" w:rsidRDefault="00066ECB" w:rsidP="00FE186E">
            <w:pPr>
              <w:pStyle w:val="Bullet1"/>
            </w:pPr>
            <w:r w:rsidRPr="00F3446F">
              <w:t>Storage and Use of Medicines</w:t>
            </w:r>
          </w:p>
          <w:p w14:paraId="4A9DFBC0"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29CFDEED" w14:textId="77777777" w:rsidR="00066ECB" w:rsidRPr="005A2C60" w:rsidRDefault="00066ECB" w:rsidP="00FE186E">
            <w:pPr>
              <w:pStyle w:val="Bullet1"/>
            </w:pPr>
            <w:r w:rsidRPr="005A2C60">
              <w:t>Storage and Use of Medicines</w:t>
            </w:r>
          </w:p>
        </w:tc>
      </w:tr>
      <w:tr w:rsidR="00066ECB" w14:paraId="111786AB" w14:textId="77777777" w:rsidTr="005D6486">
        <w:tc>
          <w:tcPr>
            <w:tcW w:w="6232" w:type="dxa"/>
            <w:tcBorders>
              <w:top w:val="single" w:sz="4" w:space="0" w:color="auto"/>
              <w:left w:val="single" w:sz="4" w:space="0" w:color="auto"/>
              <w:bottom w:val="single" w:sz="4" w:space="0" w:color="auto"/>
              <w:right w:val="single" w:sz="4" w:space="0" w:color="auto"/>
            </w:tcBorders>
          </w:tcPr>
          <w:p w14:paraId="1322689A"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importance of showing empathy with the individual and how to do so</w:t>
            </w:r>
          </w:p>
        </w:tc>
        <w:tc>
          <w:tcPr>
            <w:tcW w:w="4678" w:type="dxa"/>
            <w:tcBorders>
              <w:top w:val="single" w:sz="4" w:space="0" w:color="auto"/>
              <w:left w:val="single" w:sz="4" w:space="0" w:color="auto"/>
              <w:bottom w:val="single" w:sz="4" w:space="0" w:color="auto"/>
              <w:right w:val="single" w:sz="4" w:space="0" w:color="auto"/>
            </w:tcBorders>
          </w:tcPr>
          <w:p w14:paraId="2A1388C1" w14:textId="77777777" w:rsidR="00066ECB" w:rsidRPr="00F3446F" w:rsidRDefault="00066ECB" w:rsidP="00FE186E">
            <w:pPr>
              <w:pStyle w:val="Bullet1"/>
            </w:pPr>
            <w:r w:rsidRPr="00F3446F">
              <w:t>Storage and Use of Medicines</w:t>
            </w:r>
          </w:p>
          <w:p w14:paraId="4A721F6A"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172C1468" w14:textId="77777777" w:rsidR="00066ECB" w:rsidRPr="005A2C60" w:rsidRDefault="00066ECB" w:rsidP="00FE186E">
            <w:pPr>
              <w:pStyle w:val="Bullet1"/>
            </w:pPr>
            <w:r w:rsidRPr="005A2C60">
              <w:t>Storage and Use of Medicines</w:t>
            </w:r>
          </w:p>
        </w:tc>
      </w:tr>
      <w:tr w:rsidR="00066ECB" w14:paraId="5D9B336A" w14:textId="77777777" w:rsidTr="005D6486">
        <w:tc>
          <w:tcPr>
            <w:tcW w:w="6232" w:type="dxa"/>
            <w:tcBorders>
              <w:top w:val="single" w:sz="4" w:space="0" w:color="auto"/>
              <w:left w:val="single" w:sz="4" w:space="0" w:color="auto"/>
              <w:bottom w:val="single" w:sz="4" w:space="0" w:color="auto"/>
              <w:right w:val="single" w:sz="4" w:space="0" w:color="auto"/>
            </w:tcBorders>
          </w:tcPr>
          <w:p w14:paraId="4E95FA07"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psychological, occupational and social aspects and implications for individuals living with conditions</w:t>
            </w:r>
          </w:p>
        </w:tc>
        <w:tc>
          <w:tcPr>
            <w:tcW w:w="4678" w:type="dxa"/>
            <w:tcBorders>
              <w:top w:val="single" w:sz="4" w:space="0" w:color="auto"/>
              <w:left w:val="single" w:sz="4" w:space="0" w:color="auto"/>
              <w:bottom w:val="single" w:sz="4" w:space="0" w:color="auto"/>
              <w:right w:val="single" w:sz="4" w:space="0" w:color="auto"/>
            </w:tcBorders>
          </w:tcPr>
          <w:p w14:paraId="6AA5C950" w14:textId="77777777" w:rsidR="00066ECB" w:rsidRDefault="00066ECB" w:rsidP="00FE186E">
            <w:pPr>
              <w:pStyle w:val="Bullet1"/>
              <w:rPr>
                <w:color w:val="000000" w:themeColor="text1"/>
              </w:rPr>
            </w:pPr>
            <w:r w:rsidRPr="00F3446F">
              <w:rPr>
                <w:color w:val="000000" w:themeColor="text1"/>
              </w:rPr>
              <w:t>Health Promotion in Pharmacy</w:t>
            </w:r>
          </w:p>
          <w:p w14:paraId="7528FC0B" w14:textId="77777777" w:rsidR="00066ECB" w:rsidRPr="005A2C60" w:rsidRDefault="00066ECB" w:rsidP="00FE186E">
            <w:pPr>
              <w:pStyle w:val="Bullet1"/>
            </w:pPr>
            <w:r w:rsidRPr="005A2C60">
              <w:rPr>
                <w:color w:val="000000" w:themeColor="text1"/>
              </w:rPr>
              <w:t>Pharmacotherapeutics and the Human Body 1-5</w:t>
            </w:r>
          </w:p>
        </w:tc>
        <w:tc>
          <w:tcPr>
            <w:tcW w:w="4478" w:type="dxa"/>
            <w:tcBorders>
              <w:top w:val="single" w:sz="4" w:space="0" w:color="auto"/>
              <w:left w:val="single" w:sz="4" w:space="0" w:color="auto"/>
              <w:bottom w:val="single" w:sz="4" w:space="0" w:color="auto"/>
              <w:right w:val="single" w:sz="4" w:space="0" w:color="auto"/>
            </w:tcBorders>
          </w:tcPr>
          <w:p w14:paraId="405A271C" w14:textId="77777777" w:rsidR="00066ECB" w:rsidRPr="005A2C60" w:rsidRDefault="00066ECB" w:rsidP="00FE186E">
            <w:pPr>
              <w:pStyle w:val="Bullet1"/>
            </w:pPr>
            <w:r w:rsidRPr="005A2C60">
              <w:t>Health Promotion in Pharmacy</w:t>
            </w:r>
          </w:p>
        </w:tc>
      </w:tr>
      <w:tr w:rsidR="00066ECB" w14:paraId="16518B47" w14:textId="77777777" w:rsidTr="005D6486">
        <w:tc>
          <w:tcPr>
            <w:tcW w:w="6232" w:type="dxa"/>
            <w:tcBorders>
              <w:top w:val="single" w:sz="4" w:space="0" w:color="auto"/>
              <w:left w:val="single" w:sz="4" w:space="0" w:color="auto"/>
              <w:bottom w:val="single" w:sz="4" w:space="0" w:color="auto"/>
              <w:right w:val="single" w:sz="4" w:space="0" w:color="auto"/>
            </w:tcBorders>
          </w:tcPr>
          <w:p w14:paraId="261045F9"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How to negotiate with individuals</w:t>
            </w:r>
          </w:p>
        </w:tc>
        <w:tc>
          <w:tcPr>
            <w:tcW w:w="4678" w:type="dxa"/>
            <w:tcBorders>
              <w:top w:val="single" w:sz="4" w:space="0" w:color="auto"/>
              <w:left w:val="single" w:sz="4" w:space="0" w:color="auto"/>
              <w:bottom w:val="single" w:sz="4" w:space="0" w:color="auto"/>
              <w:right w:val="single" w:sz="4" w:space="0" w:color="auto"/>
            </w:tcBorders>
          </w:tcPr>
          <w:p w14:paraId="59591A7A" w14:textId="77777777" w:rsidR="00066ECB" w:rsidRPr="00F3446F" w:rsidRDefault="00066ECB" w:rsidP="00FE186E">
            <w:pPr>
              <w:pStyle w:val="Bullet1"/>
            </w:pPr>
            <w:r w:rsidRPr="00F3446F">
              <w:t>Storage and Use of Medicines</w:t>
            </w:r>
          </w:p>
          <w:p w14:paraId="4A599CED"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6AE60B6F" w14:textId="77777777" w:rsidR="00066ECB" w:rsidRPr="005A2C60" w:rsidRDefault="00066ECB" w:rsidP="00FE186E">
            <w:pPr>
              <w:pStyle w:val="Bullet1"/>
            </w:pPr>
            <w:r w:rsidRPr="005A2C60">
              <w:t>Storage and Use of Medicines</w:t>
            </w:r>
          </w:p>
        </w:tc>
      </w:tr>
      <w:tr w:rsidR="00066ECB" w14:paraId="18EDB283" w14:textId="77777777" w:rsidTr="005D6486">
        <w:tc>
          <w:tcPr>
            <w:tcW w:w="6232" w:type="dxa"/>
            <w:tcBorders>
              <w:top w:val="single" w:sz="4" w:space="0" w:color="auto"/>
              <w:left w:val="single" w:sz="4" w:space="0" w:color="auto"/>
              <w:bottom w:val="single" w:sz="4" w:space="0" w:color="auto"/>
              <w:right w:val="single" w:sz="4" w:space="0" w:color="auto"/>
            </w:tcBorders>
          </w:tcPr>
          <w:p w14:paraId="5158D046"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limitations of what you and the service are able to offer to individuals</w:t>
            </w:r>
          </w:p>
        </w:tc>
        <w:tc>
          <w:tcPr>
            <w:tcW w:w="4678" w:type="dxa"/>
            <w:tcBorders>
              <w:top w:val="single" w:sz="4" w:space="0" w:color="auto"/>
              <w:left w:val="single" w:sz="4" w:space="0" w:color="auto"/>
              <w:bottom w:val="single" w:sz="4" w:space="0" w:color="auto"/>
              <w:right w:val="single" w:sz="4" w:space="0" w:color="auto"/>
            </w:tcBorders>
          </w:tcPr>
          <w:p w14:paraId="573AF115" w14:textId="1DBF207C" w:rsidR="00066ECB" w:rsidRPr="00F3446F" w:rsidRDefault="00066ECB" w:rsidP="00FE186E">
            <w:pPr>
              <w:pStyle w:val="Bullet1"/>
            </w:pPr>
            <w:r w:rsidRPr="00F3446F">
              <w:t>Supply of Prescribed Medicines</w:t>
            </w:r>
          </w:p>
          <w:p w14:paraId="0B3FA2CD"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235542BB" w14:textId="77777777" w:rsidR="00066ECB" w:rsidRDefault="00066ECB" w:rsidP="00E64F7D">
            <w:pPr>
              <w:ind w:left="33"/>
              <w:rPr>
                <w:rFonts w:cs="Arial"/>
                <w:szCs w:val="24"/>
              </w:rPr>
            </w:pPr>
            <w:r w:rsidRPr="00F3446F">
              <w:rPr>
                <w:rFonts w:cs="Arial"/>
                <w:szCs w:val="24"/>
              </w:rPr>
              <w:t>Needs to be evidenced from the workplace (set question)</w:t>
            </w:r>
          </w:p>
        </w:tc>
      </w:tr>
      <w:tr w:rsidR="00066ECB" w14:paraId="47320850" w14:textId="77777777" w:rsidTr="005D6486">
        <w:tc>
          <w:tcPr>
            <w:tcW w:w="6232" w:type="dxa"/>
            <w:tcBorders>
              <w:top w:val="single" w:sz="4" w:space="0" w:color="auto"/>
              <w:left w:val="single" w:sz="4" w:space="0" w:color="auto"/>
              <w:bottom w:val="single" w:sz="4" w:space="0" w:color="auto"/>
              <w:right w:val="single" w:sz="4" w:space="0" w:color="auto"/>
            </w:tcBorders>
          </w:tcPr>
          <w:p w14:paraId="71E6165E"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importance of collecting the relevant information about the individual and their problem</w:t>
            </w:r>
          </w:p>
        </w:tc>
        <w:tc>
          <w:tcPr>
            <w:tcW w:w="4678" w:type="dxa"/>
            <w:tcBorders>
              <w:top w:val="single" w:sz="4" w:space="0" w:color="auto"/>
              <w:left w:val="single" w:sz="4" w:space="0" w:color="auto"/>
              <w:bottom w:val="single" w:sz="4" w:space="0" w:color="auto"/>
              <w:right w:val="single" w:sz="4" w:space="0" w:color="auto"/>
            </w:tcBorders>
          </w:tcPr>
          <w:p w14:paraId="22F4F8A1" w14:textId="77777777" w:rsidR="00066ECB" w:rsidRPr="00F3446F" w:rsidRDefault="00066ECB" w:rsidP="00FE186E">
            <w:pPr>
              <w:pStyle w:val="Bullet1"/>
            </w:pPr>
            <w:r w:rsidRPr="00F3446F">
              <w:t>Professional Practice in Pharmacy (person-centred)</w:t>
            </w:r>
          </w:p>
          <w:p w14:paraId="2AF3024B" w14:textId="484DEDB1" w:rsidR="00066ECB" w:rsidRPr="00F3446F" w:rsidRDefault="00066ECB" w:rsidP="00FE186E">
            <w:pPr>
              <w:pStyle w:val="Bullet1"/>
            </w:pPr>
            <w:r w:rsidRPr="00F3446F">
              <w:t>Supply of Prescribed Medicines</w:t>
            </w:r>
          </w:p>
          <w:p w14:paraId="47ABCDDD" w14:textId="77777777" w:rsidR="00066ECB" w:rsidRPr="005A2C60" w:rsidRDefault="00066ECB" w:rsidP="00FE186E">
            <w:pPr>
              <w:pStyle w:val="Bullet1"/>
            </w:pPr>
            <w:r w:rsidRPr="005A2C60">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2505703A" w14:textId="77777777" w:rsidR="00066ECB" w:rsidRPr="00F3446F" w:rsidRDefault="00066ECB" w:rsidP="00FE186E">
            <w:pPr>
              <w:pStyle w:val="Bullet1"/>
            </w:pPr>
            <w:r w:rsidRPr="00F3446F">
              <w:t>Supply of Prescribed Medicines (Outcome 3)</w:t>
            </w:r>
          </w:p>
          <w:p w14:paraId="5CAF2BD9" w14:textId="77777777" w:rsidR="00066ECB" w:rsidRPr="005A2C60" w:rsidRDefault="00066ECB" w:rsidP="00FE186E">
            <w:pPr>
              <w:pStyle w:val="Bullet1"/>
            </w:pPr>
            <w:r w:rsidRPr="005A2C60">
              <w:t>Storage and Use of Medicines</w:t>
            </w:r>
          </w:p>
        </w:tc>
      </w:tr>
      <w:tr w:rsidR="00066ECB" w14:paraId="3C94F9B2" w14:textId="77777777" w:rsidTr="005D6486">
        <w:tc>
          <w:tcPr>
            <w:tcW w:w="6232" w:type="dxa"/>
            <w:tcBorders>
              <w:top w:val="single" w:sz="4" w:space="0" w:color="auto"/>
              <w:left w:val="single" w:sz="4" w:space="0" w:color="auto"/>
              <w:bottom w:val="single" w:sz="4" w:space="0" w:color="auto"/>
              <w:right w:val="single" w:sz="4" w:space="0" w:color="auto"/>
            </w:tcBorders>
          </w:tcPr>
          <w:p w14:paraId="6575AECA"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importance of verbal and non-verbal communication when communicating with individuals</w:t>
            </w:r>
          </w:p>
        </w:tc>
        <w:tc>
          <w:tcPr>
            <w:tcW w:w="4678" w:type="dxa"/>
            <w:tcBorders>
              <w:top w:val="single" w:sz="4" w:space="0" w:color="auto"/>
              <w:left w:val="single" w:sz="4" w:space="0" w:color="auto"/>
              <w:bottom w:val="single" w:sz="4" w:space="0" w:color="auto"/>
              <w:right w:val="single" w:sz="4" w:space="0" w:color="auto"/>
            </w:tcBorders>
          </w:tcPr>
          <w:p w14:paraId="6EBF7164" w14:textId="77777777" w:rsidR="00066ECB" w:rsidRPr="00F3446F" w:rsidRDefault="00066ECB" w:rsidP="00FE186E">
            <w:pPr>
              <w:pStyle w:val="Bullet1"/>
            </w:pPr>
            <w:r w:rsidRPr="00F3446F">
              <w:t>Storage and Use of Medicines</w:t>
            </w:r>
          </w:p>
          <w:p w14:paraId="416E0CC1"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35EC12AB" w14:textId="77777777" w:rsidR="00066ECB" w:rsidRPr="005A2C60" w:rsidRDefault="00066ECB" w:rsidP="00FE186E">
            <w:pPr>
              <w:pStyle w:val="Bullet1"/>
            </w:pPr>
            <w:r w:rsidRPr="005A2C60">
              <w:t>Storage and Use of Medicines</w:t>
            </w:r>
          </w:p>
        </w:tc>
      </w:tr>
      <w:tr w:rsidR="00066ECB" w14:paraId="4AB379B7" w14:textId="77777777" w:rsidTr="005D6486">
        <w:tc>
          <w:tcPr>
            <w:tcW w:w="6232" w:type="dxa"/>
            <w:tcBorders>
              <w:top w:val="single" w:sz="4" w:space="0" w:color="auto"/>
              <w:left w:val="single" w:sz="4" w:space="0" w:color="auto"/>
              <w:bottom w:val="single" w:sz="4" w:space="0" w:color="auto"/>
              <w:right w:val="single" w:sz="4" w:space="0" w:color="auto"/>
            </w:tcBorders>
          </w:tcPr>
          <w:p w14:paraId="3A3BF7C2"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How to give clear and accurate information and check the individual’s understanding</w:t>
            </w:r>
          </w:p>
        </w:tc>
        <w:tc>
          <w:tcPr>
            <w:tcW w:w="4678" w:type="dxa"/>
            <w:tcBorders>
              <w:top w:val="single" w:sz="4" w:space="0" w:color="auto"/>
              <w:left w:val="single" w:sz="4" w:space="0" w:color="auto"/>
              <w:bottom w:val="single" w:sz="4" w:space="0" w:color="auto"/>
              <w:right w:val="single" w:sz="4" w:space="0" w:color="auto"/>
            </w:tcBorders>
          </w:tcPr>
          <w:p w14:paraId="299C9C01" w14:textId="77777777" w:rsidR="00066ECB" w:rsidRPr="00F3446F" w:rsidRDefault="00066ECB" w:rsidP="00FE186E">
            <w:pPr>
              <w:pStyle w:val="Bullet1"/>
            </w:pPr>
            <w:r w:rsidRPr="00F3446F">
              <w:t>Storage and Use of Medicines</w:t>
            </w:r>
          </w:p>
          <w:p w14:paraId="7819939F"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084142FC" w14:textId="77777777" w:rsidR="00066ECB" w:rsidRPr="005A2C60" w:rsidRDefault="00066ECB" w:rsidP="00FE186E">
            <w:pPr>
              <w:pStyle w:val="Bullet1"/>
            </w:pPr>
            <w:r w:rsidRPr="005A2C60">
              <w:t>Storage and Use of Medicines</w:t>
            </w:r>
          </w:p>
        </w:tc>
      </w:tr>
      <w:tr w:rsidR="00066ECB" w14:paraId="03EE9567" w14:textId="77777777" w:rsidTr="005D6486">
        <w:tc>
          <w:tcPr>
            <w:tcW w:w="6232" w:type="dxa"/>
            <w:tcBorders>
              <w:top w:val="single" w:sz="4" w:space="0" w:color="auto"/>
              <w:left w:val="single" w:sz="4" w:space="0" w:color="auto"/>
              <w:bottom w:val="single" w:sz="4" w:space="0" w:color="auto"/>
              <w:right w:val="single" w:sz="4" w:space="0" w:color="auto"/>
            </w:tcBorders>
          </w:tcPr>
          <w:p w14:paraId="625135D9" w14:textId="77777777" w:rsidR="00066ECB" w:rsidRPr="005A2C60" w:rsidRDefault="00066ECB" w:rsidP="00066ECB">
            <w:pPr>
              <w:pStyle w:val="ListParagraph"/>
              <w:widowControl/>
              <w:numPr>
                <w:ilvl w:val="0"/>
                <w:numId w:val="17"/>
              </w:numPr>
              <w:ind w:left="447" w:hanging="447"/>
              <w:rPr>
                <w:rFonts w:cs="Arial"/>
                <w:szCs w:val="24"/>
              </w:rPr>
            </w:pPr>
            <w:r w:rsidRPr="00F3446F">
              <w:rPr>
                <w:rFonts w:cs="Arial"/>
                <w:szCs w:val="24"/>
              </w:rPr>
              <w:t>The importance of checking the accuracy of the information you have collected with the individual</w:t>
            </w:r>
          </w:p>
        </w:tc>
        <w:tc>
          <w:tcPr>
            <w:tcW w:w="4678" w:type="dxa"/>
            <w:tcBorders>
              <w:top w:val="single" w:sz="4" w:space="0" w:color="auto"/>
              <w:left w:val="single" w:sz="4" w:space="0" w:color="auto"/>
              <w:bottom w:val="single" w:sz="4" w:space="0" w:color="auto"/>
              <w:right w:val="single" w:sz="4" w:space="0" w:color="auto"/>
            </w:tcBorders>
          </w:tcPr>
          <w:p w14:paraId="608BB3E6" w14:textId="77777777" w:rsidR="00066ECB" w:rsidRPr="005A2C60" w:rsidRDefault="00066ECB" w:rsidP="00FE186E">
            <w:pPr>
              <w:pStyle w:val="Bullet1"/>
            </w:pPr>
            <w:r w:rsidRPr="005A2C60">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6A81783C" w14:textId="77777777" w:rsidR="00066ECB" w:rsidRPr="005A2C60" w:rsidRDefault="00066ECB" w:rsidP="00FE186E">
            <w:pPr>
              <w:pStyle w:val="Bullet1"/>
            </w:pPr>
            <w:r w:rsidRPr="005A2C60">
              <w:t>Storage and Use of Medicines</w:t>
            </w:r>
          </w:p>
        </w:tc>
      </w:tr>
      <w:tr w:rsidR="00066ECB" w14:paraId="00A5FD38" w14:textId="77777777" w:rsidTr="005D6486">
        <w:tc>
          <w:tcPr>
            <w:tcW w:w="6232" w:type="dxa"/>
            <w:tcBorders>
              <w:top w:val="single" w:sz="4" w:space="0" w:color="auto"/>
              <w:left w:val="single" w:sz="4" w:space="0" w:color="auto"/>
              <w:bottom w:val="single" w:sz="4" w:space="0" w:color="auto"/>
              <w:right w:val="single" w:sz="4" w:space="0" w:color="auto"/>
            </w:tcBorders>
          </w:tcPr>
          <w:p w14:paraId="72E650B4" w14:textId="77777777" w:rsidR="00066ECB" w:rsidRPr="005A2C60" w:rsidRDefault="00066ECB" w:rsidP="00066ECB">
            <w:pPr>
              <w:pStyle w:val="ListParagraph"/>
              <w:widowControl/>
              <w:numPr>
                <w:ilvl w:val="0"/>
                <w:numId w:val="17"/>
              </w:numPr>
              <w:ind w:left="447" w:hanging="447"/>
              <w:rPr>
                <w:rFonts w:cs="Arial"/>
                <w:szCs w:val="24"/>
              </w:rPr>
            </w:pPr>
            <w:r w:rsidRPr="005A2C60">
              <w:rPr>
                <w:rFonts w:cs="Arial"/>
                <w:szCs w:val="24"/>
              </w:rPr>
              <w:t>The relevant products and services for which information and</w:t>
            </w:r>
            <w:r>
              <w:rPr>
                <w:rFonts w:cs="Arial"/>
                <w:szCs w:val="24"/>
              </w:rPr>
              <w:t>/or</w:t>
            </w:r>
            <w:r w:rsidRPr="005A2C60">
              <w:rPr>
                <w:rFonts w:cs="Arial"/>
                <w:szCs w:val="24"/>
              </w:rPr>
              <w:t xml:space="preserve"> advice is required</w:t>
            </w:r>
          </w:p>
        </w:tc>
        <w:tc>
          <w:tcPr>
            <w:tcW w:w="4678" w:type="dxa"/>
            <w:tcBorders>
              <w:top w:val="single" w:sz="4" w:space="0" w:color="auto"/>
              <w:left w:val="single" w:sz="4" w:space="0" w:color="auto"/>
              <w:bottom w:val="single" w:sz="4" w:space="0" w:color="auto"/>
              <w:right w:val="single" w:sz="4" w:space="0" w:color="auto"/>
            </w:tcBorders>
          </w:tcPr>
          <w:p w14:paraId="08B303C1" w14:textId="54629B2D" w:rsidR="00066ECB" w:rsidRPr="00F3446F" w:rsidRDefault="00066ECB" w:rsidP="00FE186E">
            <w:pPr>
              <w:pStyle w:val="Bullet1"/>
            </w:pPr>
            <w:r w:rsidRPr="00F3446F">
              <w:t>Supply of Prescribed Medicines</w:t>
            </w:r>
          </w:p>
          <w:p w14:paraId="56A3A80D" w14:textId="77777777" w:rsidR="00066ECB" w:rsidRPr="00F3446F" w:rsidRDefault="00066ECB" w:rsidP="00FE186E">
            <w:pPr>
              <w:pStyle w:val="Bullet1"/>
            </w:pPr>
            <w:r w:rsidRPr="00F3446F">
              <w:t>Storage and Use of Medicines</w:t>
            </w:r>
          </w:p>
          <w:p w14:paraId="5F72E99D" w14:textId="77777777" w:rsidR="00066ECB" w:rsidRPr="005A2C60" w:rsidRDefault="00066ECB" w:rsidP="00FE186E">
            <w:pPr>
              <w:pStyle w:val="Bullet1"/>
            </w:pPr>
            <w:r w:rsidRPr="005A2C60">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567925A5" w14:textId="77777777" w:rsidR="00066ECB" w:rsidRPr="005A2C60" w:rsidRDefault="00066ECB" w:rsidP="00FE186E">
            <w:pPr>
              <w:pStyle w:val="Bullet1"/>
            </w:pPr>
            <w:r w:rsidRPr="005A2C60">
              <w:t>Storage and Use of Medicines</w:t>
            </w:r>
          </w:p>
        </w:tc>
      </w:tr>
    </w:tbl>
    <w:p w14:paraId="2D26F08F" w14:textId="77777777" w:rsidR="00066ECB" w:rsidRDefault="00066ECB">
      <w:pPr>
        <w:widowControl/>
        <w:spacing w:after="160" w:line="259" w:lineRule="auto"/>
      </w:pPr>
      <w:r>
        <w:br w:type="page"/>
      </w:r>
    </w:p>
    <w:p w14:paraId="641727DA" w14:textId="105E1B7E" w:rsidR="005A2C60" w:rsidRDefault="00FB1682" w:rsidP="00FE186E">
      <w:pPr>
        <w:pStyle w:val="Heading2"/>
      </w:pPr>
      <w:r w:rsidRPr="007E3816">
        <w:lastRenderedPageBreak/>
        <w:t>SFHPHARM02: Provide an effective and responsive pharmacy service</w:t>
      </w:r>
      <w:r>
        <w:t xml:space="preserve"> (continued)</w:t>
      </w:r>
    </w:p>
    <w:tbl>
      <w:tblPr>
        <w:tblStyle w:val="TableGrid"/>
        <w:tblW w:w="0" w:type="auto"/>
        <w:tblLook w:val="0620" w:firstRow="1" w:lastRow="0" w:firstColumn="0" w:lastColumn="0" w:noHBand="1" w:noVBand="1"/>
      </w:tblPr>
      <w:tblGrid>
        <w:gridCol w:w="6232"/>
        <w:gridCol w:w="4678"/>
        <w:gridCol w:w="4478"/>
      </w:tblGrid>
      <w:tr w:rsidR="005A2C60" w14:paraId="20B30E39" w14:textId="77777777" w:rsidTr="005D6486">
        <w:tc>
          <w:tcPr>
            <w:tcW w:w="6232" w:type="dxa"/>
            <w:tcBorders>
              <w:bottom w:val="single" w:sz="4" w:space="0" w:color="auto"/>
            </w:tcBorders>
            <w:shd w:val="clear" w:color="auto" w:fill="auto"/>
          </w:tcPr>
          <w:p w14:paraId="093BE660" w14:textId="77777777" w:rsidR="005A2C60" w:rsidRDefault="005A2C60" w:rsidP="00D67713">
            <w:pPr>
              <w:rPr>
                <w:rFonts w:cs="Arial"/>
                <w:szCs w:val="24"/>
              </w:rPr>
            </w:pPr>
            <w:r w:rsidRPr="00F3446F">
              <w:rPr>
                <w:rFonts w:cs="Arial"/>
                <w:b/>
                <w:szCs w:val="24"/>
              </w:rPr>
              <w:t>You will need to know and understand</w:t>
            </w:r>
          </w:p>
        </w:tc>
        <w:tc>
          <w:tcPr>
            <w:tcW w:w="4678" w:type="dxa"/>
            <w:tcBorders>
              <w:bottom w:val="single" w:sz="4" w:space="0" w:color="auto"/>
            </w:tcBorders>
            <w:shd w:val="clear" w:color="auto" w:fill="auto"/>
          </w:tcPr>
          <w:p w14:paraId="5A019BA8" w14:textId="77777777" w:rsidR="005A2C60" w:rsidRDefault="005A2C60" w:rsidP="00D67713">
            <w:pPr>
              <w:rPr>
                <w:rFonts w:cs="Arial"/>
                <w:szCs w:val="24"/>
              </w:rPr>
            </w:pPr>
            <w:r w:rsidRPr="00F3446F">
              <w:rPr>
                <w:rFonts w:cs="Arial"/>
                <w:b/>
                <w:szCs w:val="24"/>
              </w:rPr>
              <w:t>Mapped to PDA unit</w:t>
            </w:r>
          </w:p>
        </w:tc>
        <w:tc>
          <w:tcPr>
            <w:tcW w:w="4478" w:type="dxa"/>
            <w:tcBorders>
              <w:bottom w:val="single" w:sz="4" w:space="0" w:color="auto"/>
            </w:tcBorders>
            <w:shd w:val="clear" w:color="auto" w:fill="auto"/>
          </w:tcPr>
          <w:p w14:paraId="0ABD715F" w14:textId="77777777" w:rsidR="005A2C60" w:rsidRDefault="005A2C60" w:rsidP="00D67713">
            <w:pPr>
              <w:rPr>
                <w:rFonts w:cs="Arial"/>
                <w:szCs w:val="24"/>
              </w:rPr>
            </w:pPr>
            <w:r w:rsidRPr="00F3446F">
              <w:rPr>
                <w:rFonts w:cs="Arial"/>
                <w:b/>
                <w:szCs w:val="24"/>
              </w:rPr>
              <w:t xml:space="preserve">Assessed in PDA unit </w:t>
            </w:r>
          </w:p>
        </w:tc>
      </w:tr>
      <w:tr w:rsidR="00FB1682" w14:paraId="477DC442" w14:textId="77777777" w:rsidTr="005D6486">
        <w:tc>
          <w:tcPr>
            <w:tcW w:w="6232" w:type="dxa"/>
            <w:tcBorders>
              <w:top w:val="single" w:sz="4" w:space="0" w:color="auto"/>
              <w:left w:val="single" w:sz="4" w:space="0" w:color="auto"/>
              <w:bottom w:val="single" w:sz="4" w:space="0" w:color="auto"/>
              <w:right w:val="single" w:sz="4" w:space="0" w:color="auto"/>
            </w:tcBorders>
          </w:tcPr>
          <w:p w14:paraId="103569D7" w14:textId="46D95114" w:rsidR="00FB1682" w:rsidRPr="00FB1682" w:rsidRDefault="00FB1682" w:rsidP="005C6495">
            <w:pPr>
              <w:pStyle w:val="ListParagraph"/>
              <w:numPr>
                <w:ilvl w:val="0"/>
                <w:numId w:val="17"/>
              </w:numPr>
              <w:ind w:left="448" w:hanging="448"/>
              <w:rPr>
                <w:rFonts w:cs="Arial"/>
                <w:szCs w:val="24"/>
              </w:rPr>
            </w:pPr>
            <w:r w:rsidRPr="00FB1682">
              <w:rPr>
                <w:rFonts w:cs="Arial"/>
                <w:szCs w:val="24"/>
              </w:rPr>
              <w:t>Where to get assistance if you cannot provide the information and advice yourself</w:t>
            </w:r>
          </w:p>
        </w:tc>
        <w:tc>
          <w:tcPr>
            <w:tcW w:w="4678" w:type="dxa"/>
            <w:tcBorders>
              <w:top w:val="single" w:sz="4" w:space="0" w:color="auto"/>
              <w:left w:val="single" w:sz="4" w:space="0" w:color="auto"/>
              <w:bottom w:val="single" w:sz="4" w:space="0" w:color="auto"/>
              <w:right w:val="single" w:sz="4" w:space="0" w:color="auto"/>
            </w:tcBorders>
          </w:tcPr>
          <w:p w14:paraId="0013C4C2" w14:textId="77777777" w:rsidR="00FB1682" w:rsidRDefault="00FB1682" w:rsidP="00FE186E">
            <w:pPr>
              <w:pStyle w:val="Bullet1"/>
            </w:pPr>
            <w:r w:rsidRPr="00F3446F">
              <w:t>Storage and Use of Medicines</w:t>
            </w:r>
          </w:p>
          <w:p w14:paraId="20E02345" w14:textId="0AA53CA2" w:rsidR="00FB1682" w:rsidRPr="00FB1682" w:rsidRDefault="00FB1682" w:rsidP="00FE186E">
            <w:pPr>
              <w:pStyle w:val="Bullet1"/>
            </w:pPr>
            <w:r w:rsidRPr="00FB1682">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51B5D373" w14:textId="7129E095" w:rsidR="00FB1682" w:rsidRPr="00FB1682" w:rsidRDefault="00FB1682" w:rsidP="00FE186E">
            <w:pPr>
              <w:pStyle w:val="Bullet1"/>
            </w:pPr>
            <w:r w:rsidRPr="00FB1682">
              <w:t>Storage and Use of Medicines However, needs to be supported by workplace evidence to take in to account local policy</w:t>
            </w:r>
          </w:p>
        </w:tc>
      </w:tr>
      <w:tr w:rsidR="00FB1682" w14:paraId="0D6A43BD" w14:textId="77777777" w:rsidTr="005D6486">
        <w:tc>
          <w:tcPr>
            <w:tcW w:w="6232" w:type="dxa"/>
            <w:tcBorders>
              <w:top w:val="single" w:sz="4" w:space="0" w:color="auto"/>
              <w:left w:val="single" w:sz="4" w:space="0" w:color="auto"/>
              <w:bottom w:val="single" w:sz="4" w:space="0" w:color="auto"/>
              <w:right w:val="single" w:sz="4" w:space="0" w:color="auto"/>
            </w:tcBorders>
          </w:tcPr>
          <w:p w14:paraId="3EDEFDE1" w14:textId="6CE2CFB7" w:rsidR="00FB1682" w:rsidRPr="005A2C60" w:rsidRDefault="00FB1682" w:rsidP="005C6495">
            <w:pPr>
              <w:pStyle w:val="ListParagraph"/>
              <w:numPr>
                <w:ilvl w:val="0"/>
                <w:numId w:val="17"/>
              </w:numPr>
              <w:ind w:left="448" w:hanging="448"/>
              <w:rPr>
                <w:rFonts w:cs="Arial"/>
                <w:szCs w:val="24"/>
              </w:rPr>
            </w:pPr>
            <w:r w:rsidRPr="00F3446F">
              <w:rPr>
                <w:rFonts w:cs="Arial"/>
                <w:szCs w:val="24"/>
              </w:rPr>
              <w:t>The information that can be given to individuals by you and other colleagues</w:t>
            </w:r>
          </w:p>
        </w:tc>
        <w:tc>
          <w:tcPr>
            <w:tcW w:w="4678" w:type="dxa"/>
            <w:tcBorders>
              <w:top w:val="single" w:sz="4" w:space="0" w:color="auto"/>
              <w:left w:val="single" w:sz="4" w:space="0" w:color="auto"/>
              <w:bottom w:val="single" w:sz="4" w:space="0" w:color="auto"/>
              <w:right w:val="single" w:sz="4" w:space="0" w:color="auto"/>
            </w:tcBorders>
          </w:tcPr>
          <w:p w14:paraId="10287EFD" w14:textId="77777777" w:rsidR="00FB1682" w:rsidRDefault="00FB1682" w:rsidP="00FE186E">
            <w:pPr>
              <w:pStyle w:val="Bullet1"/>
            </w:pPr>
            <w:r w:rsidRPr="00F3446F">
              <w:t>Storage and Use of Medicines</w:t>
            </w:r>
          </w:p>
          <w:p w14:paraId="259F4F5F" w14:textId="3417CD37" w:rsidR="00FB1682" w:rsidRPr="00FB1682" w:rsidRDefault="00FB1682" w:rsidP="00FE186E">
            <w:pPr>
              <w:pStyle w:val="Bullet1"/>
            </w:pPr>
            <w:r w:rsidRPr="00FB1682">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063B6FE6" w14:textId="77777777" w:rsidR="00FB1682" w:rsidRPr="00F3446F" w:rsidRDefault="00FB1682" w:rsidP="00FE186E">
            <w:pPr>
              <w:pStyle w:val="Bullet1"/>
            </w:pPr>
            <w:r w:rsidRPr="00F3446F">
              <w:t>Storage and Use of Medicines</w:t>
            </w:r>
          </w:p>
          <w:p w14:paraId="6BB4AD53" w14:textId="31407364" w:rsidR="00FB1682" w:rsidRPr="00FB1682" w:rsidRDefault="00FB1682" w:rsidP="00FE186E">
            <w:pPr>
              <w:pStyle w:val="Bullet1"/>
            </w:pPr>
            <w:r w:rsidRPr="00FB1682">
              <w:t>Health Promotion in Pharmacy</w:t>
            </w:r>
          </w:p>
        </w:tc>
      </w:tr>
      <w:tr w:rsidR="00FB1682" w14:paraId="17851845" w14:textId="77777777" w:rsidTr="005D6486">
        <w:tc>
          <w:tcPr>
            <w:tcW w:w="6232" w:type="dxa"/>
            <w:tcBorders>
              <w:top w:val="single" w:sz="4" w:space="0" w:color="auto"/>
              <w:left w:val="single" w:sz="4" w:space="0" w:color="auto"/>
              <w:bottom w:val="single" w:sz="4" w:space="0" w:color="auto"/>
              <w:right w:val="single" w:sz="4" w:space="0" w:color="auto"/>
            </w:tcBorders>
          </w:tcPr>
          <w:p w14:paraId="40B5636E" w14:textId="4761E765" w:rsidR="00FB1682" w:rsidRPr="005A2C60" w:rsidRDefault="00FB1682" w:rsidP="005C6495">
            <w:pPr>
              <w:pStyle w:val="ListParagraph"/>
              <w:numPr>
                <w:ilvl w:val="0"/>
                <w:numId w:val="17"/>
              </w:numPr>
              <w:ind w:left="448" w:hanging="448"/>
              <w:rPr>
                <w:rFonts w:cs="Arial"/>
                <w:szCs w:val="24"/>
              </w:rPr>
            </w:pPr>
            <w:r w:rsidRPr="00F3446F">
              <w:rPr>
                <w:rFonts w:cs="Arial"/>
                <w:szCs w:val="24"/>
              </w:rPr>
              <w:t>How to manage conflict and/or individuals who are distressed</w:t>
            </w:r>
          </w:p>
        </w:tc>
        <w:tc>
          <w:tcPr>
            <w:tcW w:w="4678" w:type="dxa"/>
            <w:tcBorders>
              <w:top w:val="single" w:sz="4" w:space="0" w:color="auto"/>
              <w:left w:val="single" w:sz="4" w:space="0" w:color="auto"/>
              <w:bottom w:val="single" w:sz="4" w:space="0" w:color="auto"/>
              <w:right w:val="single" w:sz="4" w:space="0" w:color="auto"/>
            </w:tcBorders>
          </w:tcPr>
          <w:p w14:paraId="7147D566" w14:textId="77777777" w:rsidR="00FB1682" w:rsidRDefault="00FB1682" w:rsidP="00FE186E">
            <w:pPr>
              <w:pStyle w:val="Bullet1"/>
            </w:pPr>
            <w:r w:rsidRPr="00F3446F">
              <w:t>Storage and Use of Medicines</w:t>
            </w:r>
          </w:p>
          <w:p w14:paraId="6535432B" w14:textId="544EE22E" w:rsidR="00FB1682" w:rsidRPr="00FB1682" w:rsidRDefault="00FB1682" w:rsidP="00FE186E">
            <w:pPr>
              <w:pStyle w:val="Bullet1"/>
            </w:pPr>
            <w:r w:rsidRPr="00FB1682">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475EB651" w14:textId="2078F4D5" w:rsidR="00FB1682" w:rsidRPr="00FB1682" w:rsidRDefault="00FB1682" w:rsidP="00FE186E">
            <w:pPr>
              <w:pStyle w:val="Bullet1"/>
            </w:pPr>
            <w:r w:rsidRPr="00FB1682">
              <w:t>Storage and Use of Medicines</w:t>
            </w:r>
          </w:p>
        </w:tc>
      </w:tr>
      <w:tr w:rsidR="00FB1682" w14:paraId="5FD9C5B4" w14:textId="77777777" w:rsidTr="005D6486">
        <w:tc>
          <w:tcPr>
            <w:tcW w:w="6232" w:type="dxa"/>
            <w:tcBorders>
              <w:top w:val="single" w:sz="4" w:space="0" w:color="auto"/>
              <w:left w:val="single" w:sz="4" w:space="0" w:color="auto"/>
              <w:bottom w:val="single" w:sz="4" w:space="0" w:color="auto"/>
              <w:right w:val="single" w:sz="4" w:space="0" w:color="auto"/>
            </w:tcBorders>
          </w:tcPr>
          <w:p w14:paraId="6800D68C" w14:textId="79BE097A" w:rsidR="00FB1682" w:rsidRPr="005A2C60" w:rsidRDefault="00FB1682" w:rsidP="005C6495">
            <w:pPr>
              <w:pStyle w:val="ListParagraph"/>
              <w:numPr>
                <w:ilvl w:val="0"/>
                <w:numId w:val="17"/>
              </w:numPr>
              <w:ind w:left="448" w:hanging="448"/>
              <w:rPr>
                <w:rFonts w:cs="Arial"/>
                <w:szCs w:val="24"/>
              </w:rPr>
            </w:pPr>
            <w:r w:rsidRPr="00F3446F">
              <w:rPr>
                <w:rFonts w:cs="Arial"/>
                <w:szCs w:val="24"/>
              </w:rPr>
              <w:t>How to assess complaints and what action to take</w:t>
            </w:r>
          </w:p>
        </w:tc>
        <w:tc>
          <w:tcPr>
            <w:tcW w:w="4678" w:type="dxa"/>
            <w:tcBorders>
              <w:top w:val="single" w:sz="4" w:space="0" w:color="auto"/>
              <w:left w:val="single" w:sz="4" w:space="0" w:color="auto"/>
              <w:bottom w:val="single" w:sz="4" w:space="0" w:color="auto"/>
              <w:right w:val="single" w:sz="4" w:space="0" w:color="auto"/>
            </w:tcBorders>
          </w:tcPr>
          <w:p w14:paraId="0E12D2A6" w14:textId="77777777" w:rsidR="00FB1682" w:rsidRDefault="00FB1682" w:rsidP="00FE186E">
            <w:pPr>
              <w:pStyle w:val="Bullet1"/>
            </w:pPr>
            <w:r w:rsidRPr="00F3446F">
              <w:t>Storage and Use of Medicines</w:t>
            </w:r>
          </w:p>
          <w:p w14:paraId="6E335BD1" w14:textId="15B9A59A" w:rsidR="00FB1682" w:rsidRPr="00FB1682" w:rsidRDefault="00FB1682" w:rsidP="00FE186E">
            <w:pPr>
              <w:pStyle w:val="Bullet1"/>
            </w:pPr>
            <w:r w:rsidRPr="00FB1682">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43564675" w14:textId="17315051" w:rsidR="00FB1682" w:rsidRPr="00FB1682" w:rsidRDefault="00FB1682" w:rsidP="00FE186E">
            <w:pPr>
              <w:pStyle w:val="Bullet1"/>
            </w:pPr>
            <w:r w:rsidRPr="00FB1682">
              <w:t>Storage and Use of Medicines</w:t>
            </w:r>
          </w:p>
        </w:tc>
      </w:tr>
      <w:tr w:rsidR="00FB1682" w14:paraId="5A1959C2" w14:textId="77777777" w:rsidTr="005D6486">
        <w:tc>
          <w:tcPr>
            <w:tcW w:w="6232" w:type="dxa"/>
            <w:tcBorders>
              <w:top w:val="single" w:sz="4" w:space="0" w:color="auto"/>
              <w:left w:val="single" w:sz="4" w:space="0" w:color="auto"/>
              <w:bottom w:val="single" w:sz="4" w:space="0" w:color="auto"/>
              <w:right w:val="single" w:sz="4" w:space="0" w:color="auto"/>
            </w:tcBorders>
          </w:tcPr>
          <w:p w14:paraId="40826401" w14:textId="1A816C9E" w:rsidR="00FB1682" w:rsidRPr="005A2C60" w:rsidRDefault="00FB1682" w:rsidP="005C6495">
            <w:pPr>
              <w:pStyle w:val="ListParagraph"/>
              <w:numPr>
                <w:ilvl w:val="0"/>
                <w:numId w:val="17"/>
              </w:numPr>
              <w:ind w:left="448" w:hanging="448"/>
              <w:rPr>
                <w:rFonts w:cs="Arial"/>
                <w:szCs w:val="24"/>
              </w:rPr>
            </w:pPr>
            <w:r w:rsidRPr="00F3446F">
              <w:rPr>
                <w:rFonts w:cs="Arial"/>
                <w:szCs w:val="24"/>
              </w:rPr>
              <w:t>When you should refer complaints and to whom</w:t>
            </w:r>
          </w:p>
        </w:tc>
        <w:tc>
          <w:tcPr>
            <w:tcW w:w="4678" w:type="dxa"/>
            <w:tcBorders>
              <w:top w:val="single" w:sz="4" w:space="0" w:color="auto"/>
              <w:left w:val="single" w:sz="4" w:space="0" w:color="auto"/>
              <w:bottom w:val="single" w:sz="4" w:space="0" w:color="auto"/>
              <w:right w:val="single" w:sz="4" w:space="0" w:color="auto"/>
            </w:tcBorders>
          </w:tcPr>
          <w:p w14:paraId="728CE8E5" w14:textId="77777777" w:rsidR="00FB1682" w:rsidRPr="00F3446F" w:rsidRDefault="00FB1682" w:rsidP="00FE186E">
            <w:pPr>
              <w:pStyle w:val="Bullet1"/>
            </w:pPr>
            <w:r w:rsidRPr="00F3446F">
              <w:t>Professional Practice in Pharmacy</w:t>
            </w:r>
          </w:p>
          <w:p w14:paraId="1BDC6F32" w14:textId="77777777" w:rsidR="00FB1682" w:rsidRDefault="00FB1682" w:rsidP="00FE186E">
            <w:pPr>
              <w:pStyle w:val="Bullet1"/>
            </w:pPr>
            <w:r w:rsidRPr="00F3446F">
              <w:t>Storage and Use of Medicines</w:t>
            </w:r>
          </w:p>
          <w:p w14:paraId="64669086" w14:textId="0C83157F" w:rsidR="00FB1682" w:rsidRPr="00FB1682" w:rsidRDefault="00FB1682" w:rsidP="00FE186E">
            <w:pPr>
              <w:pStyle w:val="Bullet1"/>
            </w:pPr>
            <w:r w:rsidRPr="00FB1682">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4DC35825" w14:textId="6A633D32" w:rsidR="00FB1682" w:rsidRPr="00FB1682" w:rsidRDefault="00FB1682" w:rsidP="00FE186E">
            <w:pPr>
              <w:pStyle w:val="Bullet1"/>
            </w:pPr>
            <w:r w:rsidRPr="00FB1682">
              <w:t>Storage and Use of Medicines</w:t>
            </w:r>
          </w:p>
        </w:tc>
      </w:tr>
      <w:tr w:rsidR="00FB1682" w14:paraId="4B81E80F" w14:textId="77777777" w:rsidTr="005D6486">
        <w:tc>
          <w:tcPr>
            <w:tcW w:w="6232" w:type="dxa"/>
            <w:tcBorders>
              <w:top w:val="single" w:sz="4" w:space="0" w:color="auto"/>
              <w:left w:val="single" w:sz="4" w:space="0" w:color="auto"/>
              <w:bottom w:val="single" w:sz="4" w:space="0" w:color="auto"/>
              <w:right w:val="single" w:sz="4" w:space="0" w:color="auto"/>
            </w:tcBorders>
          </w:tcPr>
          <w:p w14:paraId="19954AE9" w14:textId="35E49EAF" w:rsidR="00FB1682" w:rsidRPr="005A2C60" w:rsidRDefault="00FB1682" w:rsidP="005C6495">
            <w:pPr>
              <w:pStyle w:val="ListParagraph"/>
              <w:numPr>
                <w:ilvl w:val="0"/>
                <w:numId w:val="17"/>
              </w:numPr>
              <w:ind w:left="448" w:hanging="448"/>
              <w:rPr>
                <w:rFonts w:cs="Arial"/>
                <w:szCs w:val="24"/>
              </w:rPr>
            </w:pPr>
            <w:r w:rsidRPr="00F3446F">
              <w:rPr>
                <w:rFonts w:cs="Arial"/>
                <w:szCs w:val="24"/>
              </w:rPr>
              <w:t>The importance of recording, storing and retrieving information in accordance with organisational procedures</w:t>
            </w:r>
          </w:p>
        </w:tc>
        <w:tc>
          <w:tcPr>
            <w:tcW w:w="4678" w:type="dxa"/>
            <w:tcBorders>
              <w:top w:val="single" w:sz="4" w:space="0" w:color="auto"/>
              <w:left w:val="single" w:sz="4" w:space="0" w:color="auto"/>
              <w:bottom w:val="single" w:sz="4" w:space="0" w:color="auto"/>
              <w:right w:val="single" w:sz="4" w:space="0" w:color="auto"/>
            </w:tcBorders>
          </w:tcPr>
          <w:p w14:paraId="10E1947B" w14:textId="6A3FC94E" w:rsidR="00FB1682" w:rsidRPr="00FB1682" w:rsidRDefault="00FB1682" w:rsidP="00FE186E">
            <w:pPr>
              <w:pStyle w:val="Bullet1"/>
            </w:pPr>
            <w:r w:rsidRPr="00FB1682">
              <w:t>Supply of Prescribed Medicines</w:t>
            </w:r>
          </w:p>
        </w:tc>
        <w:tc>
          <w:tcPr>
            <w:tcW w:w="4478" w:type="dxa"/>
            <w:tcBorders>
              <w:top w:val="single" w:sz="4" w:space="0" w:color="auto"/>
              <w:left w:val="single" w:sz="4" w:space="0" w:color="auto"/>
              <w:bottom w:val="single" w:sz="4" w:space="0" w:color="auto"/>
              <w:right w:val="single" w:sz="4" w:space="0" w:color="auto"/>
            </w:tcBorders>
          </w:tcPr>
          <w:p w14:paraId="3909E423" w14:textId="21BB5293" w:rsidR="00FB1682" w:rsidRPr="00FB1682" w:rsidRDefault="00FB1682" w:rsidP="00FE186E">
            <w:pPr>
              <w:pStyle w:val="Bullet1"/>
            </w:pPr>
            <w:r w:rsidRPr="00FB1682">
              <w:t>Supply of Prescribed Medicines</w:t>
            </w:r>
          </w:p>
        </w:tc>
      </w:tr>
    </w:tbl>
    <w:p w14:paraId="08635114" w14:textId="376533A9" w:rsidR="005A2C60" w:rsidRDefault="004B3B6B">
      <w:pPr>
        <w:rPr>
          <w:rFonts w:cs="Arial"/>
          <w:szCs w:val="24"/>
        </w:rPr>
      </w:pPr>
      <w:r>
        <w:rPr>
          <w:rFonts w:cs="Arial"/>
          <w:szCs w:val="24"/>
        </w:rPr>
        <w:br w:type="page"/>
      </w:r>
    </w:p>
    <w:p w14:paraId="15C0BAEB" w14:textId="249EE5EE" w:rsidR="005A2C60" w:rsidRDefault="00E87736" w:rsidP="00FE186E">
      <w:pPr>
        <w:pStyle w:val="Heading2"/>
      </w:pPr>
      <w:r w:rsidRPr="007E3816">
        <w:lastRenderedPageBreak/>
        <w:t>SFHPHARM0</w:t>
      </w:r>
      <w:r>
        <w:t>3</w:t>
      </w:r>
      <w:r w:rsidRPr="007E3816">
        <w:t>:</w:t>
      </w:r>
      <w:r>
        <w:t xml:space="preserve"> </w:t>
      </w:r>
      <w:r w:rsidRPr="00E87736">
        <w:t xml:space="preserve">Respond to </w:t>
      </w:r>
      <w:r w:rsidR="009B0765">
        <w:t>p</w:t>
      </w:r>
      <w:r w:rsidRPr="00E87736">
        <w:t xml:space="preserve">harmaceutical </w:t>
      </w:r>
      <w:r w:rsidR="009B0765">
        <w:t>q</w:t>
      </w:r>
      <w:r w:rsidRPr="00E87736">
        <w:t xml:space="preserve">ueries and </w:t>
      </w:r>
      <w:r w:rsidR="009B0765">
        <w:t>r</w:t>
      </w:r>
      <w:r w:rsidRPr="00E87736">
        <w:t xml:space="preserve">equests for </w:t>
      </w:r>
      <w:r w:rsidR="009B0765" w:rsidRPr="00FE186E">
        <w:t>i</w:t>
      </w:r>
      <w:r w:rsidRPr="00FE186E">
        <w:t>nformation</w:t>
      </w:r>
    </w:p>
    <w:tbl>
      <w:tblPr>
        <w:tblStyle w:val="TableGrid"/>
        <w:tblW w:w="0" w:type="auto"/>
        <w:tblLook w:val="0620" w:firstRow="1" w:lastRow="0" w:firstColumn="0" w:lastColumn="0" w:noHBand="1" w:noVBand="1"/>
      </w:tblPr>
      <w:tblGrid>
        <w:gridCol w:w="6232"/>
        <w:gridCol w:w="4678"/>
        <w:gridCol w:w="4478"/>
      </w:tblGrid>
      <w:tr w:rsidR="001371A7" w14:paraId="3805CC7B" w14:textId="77777777" w:rsidTr="005D6486">
        <w:tc>
          <w:tcPr>
            <w:tcW w:w="6232" w:type="dxa"/>
            <w:tcBorders>
              <w:bottom w:val="single" w:sz="4" w:space="0" w:color="auto"/>
            </w:tcBorders>
            <w:shd w:val="clear" w:color="auto" w:fill="auto"/>
          </w:tcPr>
          <w:p w14:paraId="4CEA8796" w14:textId="77777777" w:rsidR="001371A7" w:rsidRDefault="001371A7" w:rsidP="00A85C19">
            <w:pPr>
              <w:rPr>
                <w:rFonts w:cs="Arial"/>
                <w:szCs w:val="24"/>
              </w:rPr>
            </w:pPr>
            <w:r w:rsidRPr="00F3446F">
              <w:rPr>
                <w:rFonts w:cs="Arial"/>
                <w:b/>
                <w:szCs w:val="24"/>
              </w:rPr>
              <w:t>You will need to know and understand</w:t>
            </w:r>
          </w:p>
        </w:tc>
        <w:tc>
          <w:tcPr>
            <w:tcW w:w="4678" w:type="dxa"/>
            <w:tcBorders>
              <w:bottom w:val="single" w:sz="4" w:space="0" w:color="auto"/>
            </w:tcBorders>
            <w:shd w:val="clear" w:color="auto" w:fill="auto"/>
          </w:tcPr>
          <w:p w14:paraId="5C605750" w14:textId="77777777" w:rsidR="001371A7" w:rsidRDefault="001371A7" w:rsidP="00A85C19">
            <w:pPr>
              <w:rPr>
                <w:rFonts w:cs="Arial"/>
                <w:szCs w:val="24"/>
              </w:rPr>
            </w:pPr>
            <w:r w:rsidRPr="00F3446F">
              <w:rPr>
                <w:rFonts w:cs="Arial"/>
                <w:b/>
                <w:szCs w:val="24"/>
              </w:rPr>
              <w:t>Mapped to PDA unit</w:t>
            </w:r>
          </w:p>
        </w:tc>
        <w:tc>
          <w:tcPr>
            <w:tcW w:w="4478" w:type="dxa"/>
            <w:tcBorders>
              <w:bottom w:val="single" w:sz="4" w:space="0" w:color="auto"/>
            </w:tcBorders>
            <w:shd w:val="clear" w:color="auto" w:fill="auto"/>
          </w:tcPr>
          <w:p w14:paraId="77028DC6" w14:textId="77777777" w:rsidR="001371A7" w:rsidRDefault="001371A7" w:rsidP="00A85C19">
            <w:pPr>
              <w:rPr>
                <w:rFonts w:cs="Arial"/>
                <w:szCs w:val="24"/>
              </w:rPr>
            </w:pPr>
            <w:r w:rsidRPr="00F3446F">
              <w:rPr>
                <w:rFonts w:cs="Arial"/>
                <w:b/>
                <w:szCs w:val="24"/>
              </w:rPr>
              <w:t xml:space="preserve">Assessed in PDA unit </w:t>
            </w:r>
          </w:p>
        </w:tc>
      </w:tr>
      <w:tr w:rsidR="00E87736" w14:paraId="7007BFFF" w14:textId="77777777" w:rsidTr="005D6486">
        <w:tc>
          <w:tcPr>
            <w:tcW w:w="6232" w:type="dxa"/>
            <w:tcBorders>
              <w:top w:val="single" w:sz="4" w:space="0" w:color="auto"/>
              <w:left w:val="single" w:sz="4" w:space="0" w:color="auto"/>
              <w:bottom w:val="single" w:sz="4" w:space="0" w:color="auto"/>
              <w:right w:val="single" w:sz="4" w:space="0" w:color="auto"/>
            </w:tcBorders>
          </w:tcPr>
          <w:p w14:paraId="518265B9" w14:textId="351BF9D4" w:rsidR="00E87736" w:rsidRPr="00E87736" w:rsidRDefault="00E87736" w:rsidP="005C6495">
            <w:pPr>
              <w:pStyle w:val="ListParagraph"/>
              <w:numPr>
                <w:ilvl w:val="0"/>
                <w:numId w:val="22"/>
              </w:numPr>
              <w:ind w:left="425" w:hanging="425"/>
              <w:rPr>
                <w:rFonts w:cs="Arial"/>
                <w:szCs w:val="24"/>
              </w:rPr>
            </w:pPr>
            <w:r w:rsidRPr="00E87736">
              <w:rPr>
                <w:rFonts w:cs="Arial"/>
                <w:szCs w:val="24"/>
              </w:rPr>
              <w:t xml:space="preserve">The </w:t>
            </w:r>
            <w:r w:rsidR="00250CFC">
              <w:rPr>
                <w:rFonts w:cs="Arial"/>
                <w:szCs w:val="24"/>
              </w:rPr>
              <w:t>S</w:t>
            </w:r>
            <w:r w:rsidR="00250CFC" w:rsidRPr="005A2C60">
              <w:rPr>
                <w:rFonts w:cs="Arial"/>
                <w:szCs w:val="24"/>
              </w:rPr>
              <w:t xml:space="preserve">tandard </w:t>
            </w:r>
            <w:r w:rsidR="00250CFC">
              <w:rPr>
                <w:rFonts w:cs="Arial"/>
                <w:szCs w:val="24"/>
              </w:rPr>
              <w:t>O</w:t>
            </w:r>
            <w:r w:rsidR="00250CFC" w:rsidRPr="005A2C60">
              <w:rPr>
                <w:rFonts w:cs="Arial"/>
                <w:szCs w:val="24"/>
              </w:rPr>
              <w:t xml:space="preserve">perating </w:t>
            </w:r>
            <w:r w:rsidR="00250CFC">
              <w:rPr>
                <w:rFonts w:cs="Arial"/>
                <w:szCs w:val="24"/>
              </w:rPr>
              <w:t>P</w:t>
            </w:r>
            <w:r w:rsidR="00250CFC" w:rsidRPr="005A2C60">
              <w:rPr>
                <w:rFonts w:cs="Arial"/>
                <w:szCs w:val="24"/>
              </w:rPr>
              <w:t xml:space="preserve">rocedures </w:t>
            </w:r>
            <w:r w:rsidRPr="00E87736">
              <w:rPr>
                <w:rFonts w:cs="Arial"/>
                <w:szCs w:val="24"/>
              </w:rPr>
              <w:t>and the importance of adhering to them at all times</w:t>
            </w:r>
          </w:p>
        </w:tc>
        <w:tc>
          <w:tcPr>
            <w:tcW w:w="4678" w:type="dxa"/>
            <w:tcBorders>
              <w:top w:val="single" w:sz="4" w:space="0" w:color="auto"/>
              <w:left w:val="single" w:sz="4" w:space="0" w:color="auto"/>
              <w:bottom w:val="single" w:sz="4" w:space="0" w:color="auto"/>
              <w:right w:val="single" w:sz="4" w:space="0" w:color="auto"/>
            </w:tcBorders>
          </w:tcPr>
          <w:p w14:paraId="1BCD0657" w14:textId="771A0684" w:rsidR="00E87736" w:rsidRPr="001371A7" w:rsidRDefault="00E87736" w:rsidP="00FE186E">
            <w:pPr>
              <w:pStyle w:val="Bullet1"/>
            </w:pPr>
            <w:r w:rsidRPr="005A2C60">
              <w:t xml:space="preserve">Clinical Governance and </w:t>
            </w:r>
            <w:r w:rsidR="002253D4" w:rsidRPr="005A2C60">
              <w:t>Risk Management</w:t>
            </w:r>
            <w:r w:rsidRPr="005A2C60">
              <w:t xml:space="preserve"> in Pharmacy</w:t>
            </w:r>
          </w:p>
        </w:tc>
        <w:tc>
          <w:tcPr>
            <w:tcW w:w="4478" w:type="dxa"/>
            <w:tcBorders>
              <w:top w:val="single" w:sz="4" w:space="0" w:color="auto"/>
              <w:left w:val="single" w:sz="4" w:space="0" w:color="auto"/>
              <w:bottom w:val="single" w:sz="4" w:space="0" w:color="auto"/>
              <w:right w:val="single" w:sz="4" w:space="0" w:color="auto"/>
            </w:tcBorders>
          </w:tcPr>
          <w:p w14:paraId="2378E577" w14:textId="13A2EC22" w:rsidR="00E87736" w:rsidRPr="001371A7" w:rsidRDefault="00E87736" w:rsidP="00FE186E">
            <w:pPr>
              <w:pStyle w:val="Bullet1"/>
            </w:pPr>
            <w:r w:rsidRPr="005A2C60">
              <w:t>Clinical Governance and Risk Management in Pharmacy</w:t>
            </w:r>
          </w:p>
        </w:tc>
      </w:tr>
      <w:tr w:rsidR="00E87736" w14:paraId="0DDD46D7" w14:textId="77777777" w:rsidTr="005D6486">
        <w:tc>
          <w:tcPr>
            <w:tcW w:w="6232" w:type="dxa"/>
            <w:tcBorders>
              <w:top w:val="single" w:sz="4" w:space="0" w:color="auto"/>
              <w:left w:val="single" w:sz="4" w:space="0" w:color="auto"/>
              <w:bottom w:val="single" w:sz="4" w:space="0" w:color="auto"/>
              <w:right w:val="single" w:sz="4" w:space="0" w:color="auto"/>
            </w:tcBorders>
          </w:tcPr>
          <w:p w14:paraId="745D9B8F" w14:textId="28DE28D8" w:rsidR="00E87736" w:rsidRPr="00E87736" w:rsidRDefault="00E87736" w:rsidP="005C6495">
            <w:pPr>
              <w:pStyle w:val="ListParagraph"/>
              <w:numPr>
                <w:ilvl w:val="0"/>
                <w:numId w:val="22"/>
              </w:numPr>
              <w:ind w:left="425" w:hanging="425"/>
              <w:rPr>
                <w:rFonts w:cs="Arial"/>
                <w:szCs w:val="24"/>
              </w:rPr>
            </w:pPr>
            <w:r w:rsidRPr="00E87736">
              <w:rPr>
                <w:rFonts w:cs="Arial"/>
                <w:szCs w:val="24"/>
              </w:rPr>
              <w:t>The importance of working within the limits of your competence and authority, when to seek agreement or permission from others and when to refer on to an appropriate person</w:t>
            </w:r>
          </w:p>
        </w:tc>
        <w:tc>
          <w:tcPr>
            <w:tcW w:w="4678" w:type="dxa"/>
            <w:tcBorders>
              <w:top w:val="single" w:sz="4" w:space="0" w:color="auto"/>
              <w:left w:val="single" w:sz="4" w:space="0" w:color="auto"/>
              <w:bottom w:val="single" w:sz="4" w:space="0" w:color="auto"/>
              <w:right w:val="single" w:sz="4" w:space="0" w:color="auto"/>
            </w:tcBorders>
          </w:tcPr>
          <w:p w14:paraId="4A198761" w14:textId="77777777" w:rsidR="00E87736" w:rsidRPr="00F3446F" w:rsidRDefault="00E87736" w:rsidP="00FE186E">
            <w:pPr>
              <w:pStyle w:val="Bullet1"/>
            </w:pPr>
            <w:r w:rsidRPr="00F3446F">
              <w:t>Professional Practice in Pharmacy</w:t>
            </w:r>
          </w:p>
          <w:p w14:paraId="71C478A3" w14:textId="77777777" w:rsidR="00E87736" w:rsidRDefault="00E87736" w:rsidP="00FE186E">
            <w:pPr>
              <w:pStyle w:val="Bullet1"/>
            </w:pPr>
            <w:r w:rsidRPr="00F3446F">
              <w:t>Supply of Prescribed Medicines </w:t>
            </w:r>
          </w:p>
          <w:p w14:paraId="30A854FC" w14:textId="40540159" w:rsidR="00E87736" w:rsidRPr="00E87736" w:rsidRDefault="00E87736" w:rsidP="00FE186E">
            <w:pPr>
              <w:pStyle w:val="Bullet1"/>
            </w:pPr>
            <w:r w:rsidRPr="00E87736">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2556CC03" w14:textId="729F968A" w:rsidR="00E87736" w:rsidRPr="001371A7" w:rsidRDefault="00E87736" w:rsidP="00FE186E">
            <w:pPr>
              <w:pStyle w:val="Bullet1"/>
            </w:pPr>
            <w:r w:rsidRPr="005A2C60">
              <w:t xml:space="preserve">Professional Practice in Pharmacy (Outcome 1 </w:t>
            </w:r>
            <w:r w:rsidR="005D6486">
              <w:t>—</w:t>
            </w:r>
            <w:r w:rsidRPr="005A2C60">
              <w:t xml:space="preserve"> </w:t>
            </w:r>
            <w:r w:rsidRPr="00E87736">
              <w:t>professional and personal accountability)</w:t>
            </w:r>
          </w:p>
        </w:tc>
      </w:tr>
      <w:tr w:rsidR="007802EB" w14:paraId="3AF4CAB1" w14:textId="77777777" w:rsidTr="005D6486">
        <w:tc>
          <w:tcPr>
            <w:tcW w:w="6232" w:type="dxa"/>
            <w:tcBorders>
              <w:top w:val="single" w:sz="4" w:space="0" w:color="auto"/>
              <w:left w:val="single" w:sz="4" w:space="0" w:color="auto"/>
              <w:bottom w:val="single" w:sz="4" w:space="0" w:color="auto"/>
              <w:right w:val="single" w:sz="4" w:space="0" w:color="auto"/>
            </w:tcBorders>
          </w:tcPr>
          <w:p w14:paraId="7CF35EF9" w14:textId="77C5152F" w:rsidR="007802EB" w:rsidRPr="00E87736" w:rsidRDefault="007802EB" w:rsidP="005C6495">
            <w:pPr>
              <w:pStyle w:val="ListParagraph"/>
              <w:numPr>
                <w:ilvl w:val="0"/>
                <w:numId w:val="22"/>
              </w:numPr>
              <w:ind w:left="425" w:hanging="425"/>
              <w:rPr>
                <w:rFonts w:cs="Arial"/>
                <w:szCs w:val="24"/>
              </w:rPr>
            </w:pPr>
            <w:r w:rsidRPr="00E87736">
              <w:rPr>
                <w:rFonts w:cs="Arial"/>
                <w:szCs w:val="24"/>
              </w:rPr>
              <w:t>Legal, organisational and policy requirements relevant to your role, the role of others in your organisation and the activities being carried out</w:t>
            </w:r>
          </w:p>
        </w:tc>
        <w:tc>
          <w:tcPr>
            <w:tcW w:w="4678" w:type="dxa"/>
            <w:tcBorders>
              <w:top w:val="single" w:sz="4" w:space="0" w:color="auto"/>
              <w:left w:val="single" w:sz="4" w:space="0" w:color="auto"/>
              <w:bottom w:val="single" w:sz="4" w:space="0" w:color="auto"/>
              <w:right w:val="single" w:sz="4" w:space="0" w:color="auto"/>
            </w:tcBorders>
          </w:tcPr>
          <w:p w14:paraId="28466EC6" w14:textId="77777777" w:rsidR="007802EB" w:rsidRPr="00F3446F" w:rsidRDefault="007802EB" w:rsidP="00FE186E">
            <w:pPr>
              <w:pStyle w:val="Bullet1"/>
            </w:pPr>
            <w:r w:rsidRPr="00F3446F">
              <w:t>Professional Practice in Pharmacy</w:t>
            </w:r>
          </w:p>
          <w:p w14:paraId="50C9FA1B" w14:textId="7CC48782" w:rsidR="007802EB" w:rsidRDefault="007802EB" w:rsidP="00FE186E">
            <w:pPr>
              <w:pStyle w:val="Bullet1"/>
            </w:pPr>
            <w:r w:rsidRPr="00F3446F">
              <w:t>Supply of Prescribed Medicines</w:t>
            </w:r>
          </w:p>
          <w:p w14:paraId="5D01AC23" w14:textId="4E529279" w:rsidR="007802EB" w:rsidRPr="007802EB" w:rsidRDefault="007802EB" w:rsidP="00FE186E">
            <w:pPr>
              <w:pStyle w:val="Bullet1"/>
            </w:pPr>
            <w:r w:rsidRPr="007802EB">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2435B1DA" w14:textId="29716241" w:rsidR="007802EB" w:rsidRPr="007802EB" w:rsidRDefault="007802EB" w:rsidP="00FE186E">
            <w:pPr>
              <w:pStyle w:val="Bullet1"/>
            </w:pPr>
            <w:r w:rsidRPr="005A2C60">
              <w:t>Supply of Prescribed Medicines</w:t>
            </w:r>
          </w:p>
        </w:tc>
      </w:tr>
      <w:tr w:rsidR="007802EB" w14:paraId="10396682" w14:textId="77777777" w:rsidTr="005D6486">
        <w:tc>
          <w:tcPr>
            <w:tcW w:w="6232" w:type="dxa"/>
            <w:tcBorders>
              <w:top w:val="single" w:sz="4" w:space="0" w:color="auto"/>
              <w:left w:val="single" w:sz="4" w:space="0" w:color="auto"/>
              <w:bottom w:val="single" w:sz="4" w:space="0" w:color="auto"/>
              <w:right w:val="single" w:sz="4" w:space="0" w:color="auto"/>
            </w:tcBorders>
          </w:tcPr>
          <w:p w14:paraId="5C10C19D" w14:textId="247B4C94" w:rsidR="007802EB" w:rsidRPr="00E87736" w:rsidRDefault="007802EB" w:rsidP="005C6495">
            <w:pPr>
              <w:pStyle w:val="ListParagraph"/>
              <w:numPr>
                <w:ilvl w:val="0"/>
                <w:numId w:val="22"/>
              </w:numPr>
              <w:ind w:left="425" w:hanging="425"/>
              <w:rPr>
                <w:rFonts w:cs="Arial"/>
                <w:szCs w:val="24"/>
              </w:rPr>
            </w:pPr>
            <w:r w:rsidRPr="00E87736">
              <w:rPr>
                <w:rFonts w:cs="Arial"/>
                <w:szCs w:val="24"/>
              </w:rPr>
              <w:t>The relevant national and local guidelines, policies and procedures that are available and how and when they should be accessed</w:t>
            </w:r>
          </w:p>
        </w:tc>
        <w:tc>
          <w:tcPr>
            <w:tcW w:w="4678" w:type="dxa"/>
            <w:tcBorders>
              <w:top w:val="single" w:sz="4" w:space="0" w:color="auto"/>
              <w:left w:val="single" w:sz="4" w:space="0" w:color="auto"/>
              <w:bottom w:val="single" w:sz="4" w:space="0" w:color="auto"/>
              <w:right w:val="single" w:sz="4" w:space="0" w:color="auto"/>
            </w:tcBorders>
          </w:tcPr>
          <w:p w14:paraId="0B70AFAA" w14:textId="77777777" w:rsidR="007802EB" w:rsidRDefault="007802EB" w:rsidP="00FE186E">
            <w:pPr>
              <w:pStyle w:val="Bullet1"/>
            </w:pPr>
            <w:r w:rsidRPr="00F3446F">
              <w:t>Professional Practice in Pharmacy</w:t>
            </w:r>
          </w:p>
          <w:p w14:paraId="0740A9E9" w14:textId="1C8DEAAD" w:rsidR="007802EB" w:rsidRPr="007802EB" w:rsidRDefault="007802EB" w:rsidP="00FE186E">
            <w:pPr>
              <w:pStyle w:val="Bullet1"/>
            </w:pPr>
            <w:r w:rsidRPr="007802EB">
              <w:t>Supply of Prescribed Medicines</w:t>
            </w:r>
          </w:p>
        </w:tc>
        <w:tc>
          <w:tcPr>
            <w:tcW w:w="4478" w:type="dxa"/>
            <w:tcBorders>
              <w:top w:val="single" w:sz="4" w:space="0" w:color="auto"/>
              <w:left w:val="single" w:sz="4" w:space="0" w:color="auto"/>
              <w:bottom w:val="single" w:sz="4" w:space="0" w:color="auto"/>
              <w:right w:val="single" w:sz="4" w:space="0" w:color="auto"/>
            </w:tcBorders>
          </w:tcPr>
          <w:p w14:paraId="56C2F4E2" w14:textId="2AEE0034" w:rsidR="007802EB" w:rsidRPr="007802EB" w:rsidRDefault="007802EB" w:rsidP="00FE186E">
            <w:pPr>
              <w:pStyle w:val="Bullet1"/>
            </w:pPr>
            <w:r w:rsidRPr="005A2C60">
              <w:t>Supply of Prescribed Medicines</w:t>
            </w:r>
          </w:p>
        </w:tc>
      </w:tr>
      <w:tr w:rsidR="007802EB" w14:paraId="6AE6FD06" w14:textId="77777777" w:rsidTr="005D6486">
        <w:tc>
          <w:tcPr>
            <w:tcW w:w="6232" w:type="dxa"/>
            <w:tcBorders>
              <w:top w:val="single" w:sz="4" w:space="0" w:color="auto"/>
              <w:left w:val="single" w:sz="4" w:space="0" w:color="auto"/>
              <w:bottom w:val="single" w:sz="4" w:space="0" w:color="auto"/>
              <w:right w:val="single" w:sz="4" w:space="0" w:color="auto"/>
            </w:tcBorders>
          </w:tcPr>
          <w:p w14:paraId="76AE7084" w14:textId="083CF538" w:rsidR="007802EB" w:rsidRPr="00E87736" w:rsidRDefault="007802EB" w:rsidP="005C6495">
            <w:pPr>
              <w:pStyle w:val="ListParagraph"/>
              <w:numPr>
                <w:ilvl w:val="0"/>
                <w:numId w:val="22"/>
              </w:numPr>
              <w:ind w:left="425" w:hanging="425"/>
              <w:rPr>
                <w:rFonts w:cs="Arial"/>
                <w:szCs w:val="24"/>
              </w:rPr>
            </w:pPr>
            <w:r w:rsidRPr="00E87736">
              <w:rPr>
                <w:rFonts w:cs="Arial"/>
                <w:szCs w:val="24"/>
              </w:rPr>
              <w:t>The importance of adhering to information governance policies and maintaining confidentiality when sharing information about individuals with others</w:t>
            </w:r>
          </w:p>
        </w:tc>
        <w:tc>
          <w:tcPr>
            <w:tcW w:w="4678" w:type="dxa"/>
            <w:tcBorders>
              <w:top w:val="single" w:sz="4" w:space="0" w:color="auto"/>
              <w:left w:val="single" w:sz="4" w:space="0" w:color="auto"/>
              <w:bottom w:val="single" w:sz="4" w:space="0" w:color="auto"/>
              <w:right w:val="single" w:sz="4" w:space="0" w:color="auto"/>
            </w:tcBorders>
          </w:tcPr>
          <w:p w14:paraId="62F1912C" w14:textId="77777777" w:rsidR="007802EB" w:rsidRPr="00F3446F" w:rsidRDefault="007802EB" w:rsidP="00FE186E">
            <w:pPr>
              <w:pStyle w:val="Bullet1"/>
            </w:pPr>
            <w:r w:rsidRPr="00F3446F">
              <w:t>Professional Practice in Pharmacy</w:t>
            </w:r>
          </w:p>
          <w:p w14:paraId="52883886" w14:textId="77777777" w:rsidR="007802EB" w:rsidRDefault="007802EB" w:rsidP="00FE186E">
            <w:pPr>
              <w:pStyle w:val="Bullet1"/>
            </w:pPr>
            <w:r w:rsidRPr="00F3446F">
              <w:t>Supply of Prescribed Medicines </w:t>
            </w:r>
          </w:p>
          <w:p w14:paraId="1D1F778F" w14:textId="7BE670F4" w:rsidR="007802EB" w:rsidRPr="007802EB" w:rsidRDefault="007802EB" w:rsidP="00FE186E">
            <w:pPr>
              <w:pStyle w:val="Bullet1"/>
            </w:pPr>
            <w:r w:rsidRPr="007802EB">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5B3A6950" w14:textId="5607B3A7" w:rsidR="007802EB" w:rsidRPr="001371A7" w:rsidRDefault="007802EB" w:rsidP="00FE186E">
            <w:pPr>
              <w:pStyle w:val="Bullet1"/>
            </w:pPr>
            <w:r w:rsidRPr="005A2C60">
              <w:t>Supply of Prescribed Medicines</w:t>
            </w:r>
          </w:p>
        </w:tc>
      </w:tr>
      <w:tr w:rsidR="007802EB" w14:paraId="4054EFB7" w14:textId="77777777" w:rsidTr="005D6486">
        <w:tc>
          <w:tcPr>
            <w:tcW w:w="6232" w:type="dxa"/>
            <w:tcBorders>
              <w:top w:val="single" w:sz="4" w:space="0" w:color="auto"/>
              <w:left w:val="single" w:sz="4" w:space="0" w:color="auto"/>
              <w:bottom w:val="single" w:sz="4" w:space="0" w:color="auto"/>
              <w:right w:val="single" w:sz="4" w:space="0" w:color="auto"/>
            </w:tcBorders>
          </w:tcPr>
          <w:p w14:paraId="3A85BCA7" w14:textId="57C35909" w:rsidR="007802EB" w:rsidRPr="00E87736" w:rsidRDefault="007802EB" w:rsidP="005C6495">
            <w:pPr>
              <w:pStyle w:val="ListParagraph"/>
              <w:numPr>
                <w:ilvl w:val="0"/>
                <w:numId w:val="22"/>
              </w:numPr>
              <w:ind w:left="425" w:hanging="425"/>
              <w:rPr>
                <w:rFonts w:cs="Arial"/>
                <w:szCs w:val="24"/>
              </w:rPr>
            </w:pPr>
            <w:r w:rsidRPr="00E87736">
              <w:rPr>
                <w:rFonts w:cs="Arial"/>
                <w:szCs w:val="24"/>
              </w:rPr>
              <w:t>The duty to report any acts or omissions that could be detrimental to individuals, yourself, colleagues and your employer</w:t>
            </w:r>
          </w:p>
        </w:tc>
        <w:tc>
          <w:tcPr>
            <w:tcW w:w="4678" w:type="dxa"/>
            <w:tcBorders>
              <w:top w:val="single" w:sz="4" w:space="0" w:color="auto"/>
              <w:left w:val="single" w:sz="4" w:space="0" w:color="auto"/>
              <w:bottom w:val="single" w:sz="4" w:space="0" w:color="auto"/>
              <w:right w:val="single" w:sz="4" w:space="0" w:color="auto"/>
            </w:tcBorders>
          </w:tcPr>
          <w:p w14:paraId="06EA0EAC" w14:textId="77777777" w:rsidR="007802EB" w:rsidRDefault="007802EB" w:rsidP="00FE186E">
            <w:pPr>
              <w:pStyle w:val="Bullet1"/>
            </w:pPr>
            <w:r w:rsidRPr="00F3446F">
              <w:t>Professional Practice in Pharmacy</w:t>
            </w:r>
          </w:p>
          <w:p w14:paraId="37A314AE" w14:textId="6125EC60" w:rsidR="007802EB" w:rsidRPr="007802EB" w:rsidRDefault="007802EB" w:rsidP="00FE186E">
            <w:pPr>
              <w:pStyle w:val="Bullet1"/>
            </w:pPr>
            <w:r w:rsidRPr="007802EB">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065D3207" w14:textId="16D31AF6" w:rsidR="007802EB" w:rsidRPr="007802EB" w:rsidRDefault="007802EB" w:rsidP="00FE186E">
            <w:pPr>
              <w:pStyle w:val="Bullet1"/>
            </w:pPr>
            <w:r w:rsidRPr="005A2C60">
              <w:t>Professional Practice in Pharmacy</w:t>
            </w:r>
          </w:p>
        </w:tc>
      </w:tr>
      <w:tr w:rsidR="007802EB" w14:paraId="02AF4FD4" w14:textId="77777777" w:rsidTr="005D6486">
        <w:tc>
          <w:tcPr>
            <w:tcW w:w="6232" w:type="dxa"/>
            <w:tcBorders>
              <w:top w:val="single" w:sz="4" w:space="0" w:color="auto"/>
              <w:left w:val="single" w:sz="4" w:space="0" w:color="auto"/>
              <w:bottom w:val="single" w:sz="4" w:space="0" w:color="auto"/>
              <w:right w:val="single" w:sz="4" w:space="0" w:color="auto"/>
            </w:tcBorders>
          </w:tcPr>
          <w:p w14:paraId="157D09AA" w14:textId="163165B2" w:rsidR="007802EB" w:rsidRPr="00E87736" w:rsidRDefault="007802EB" w:rsidP="005C6495">
            <w:pPr>
              <w:pStyle w:val="ListParagraph"/>
              <w:numPr>
                <w:ilvl w:val="0"/>
                <w:numId w:val="22"/>
              </w:numPr>
              <w:ind w:left="425" w:hanging="425"/>
              <w:rPr>
                <w:rFonts w:cs="Arial"/>
                <w:szCs w:val="24"/>
              </w:rPr>
            </w:pPr>
            <w:r w:rsidRPr="00E87736">
              <w:rPr>
                <w:rFonts w:cs="Arial"/>
                <w:szCs w:val="24"/>
              </w:rPr>
              <w:t>Methods of enabling effective communication and supporting individuals to communicate their needs, views and preferences</w:t>
            </w:r>
          </w:p>
        </w:tc>
        <w:tc>
          <w:tcPr>
            <w:tcW w:w="4678" w:type="dxa"/>
            <w:tcBorders>
              <w:top w:val="single" w:sz="4" w:space="0" w:color="auto"/>
              <w:left w:val="single" w:sz="4" w:space="0" w:color="auto"/>
              <w:bottom w:val="single" w:sz="4" w:space="0" w:color="auto"/>
              <w:right w:val="single" w:sz="4" w:space="0" w:color="auto"/>
            </w:tcBorders>
          </w:tcPr>
          <w:p w14:paraId="1FC7782A" w14:textId="77777777" w:rsidR="007802EB" w:rsidRPr="00F3446F" w:rsidRDefault="007802EB" w:rsidP="00FE186E">
            <w:pPr>
              <w:pStyle w:val="Bullet1"/>
            </w:pPr>
            <w:r w:rsidRPr="00F3446F">
              <w:t>Professional Practice in Pharmacy (person-centred)</w:t>
            </w:r>
          </w:p>
          <w:p w14:paraId="68A3568F" w14:textId="77777777" w:rsidR="007802EB" w:rsidRDefault="007802EB" w:rsidP="00FE186E">
            <w:pPr>
              <w:pStyle w:val="Bullet1"/>
            </w:pPr>
            <w:r w:rsidRPr="00F3446F">
              <w:t>Storage and Use of Medicines</w:t>
            </w:r>
          </w:p>
          <w:p w14:paraId="78E86B7D" w14:textId="4F180C79" w:rsidR="007802EB" w:rsidRPr="007802EB" w:rsidRDefault="007802EB" w:rsidP="00FE186E">
            <w:pPr>
              <w:pStyle w:val="Bullet1"/>
            </w:pPr>
            <w:r w:rsidRPr="007802EB">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0770851D" w14:textId="61CD7020" w:rsidR="007802EB" w:rsidRPr="007802EB" w:rsidRDefault="007802EB" w:rsidP="00FE186E">
            <w:pPr>
              <w:pStyle w:val="Bullet1"/>
            </w:pPr>
            <w:r w:rsidRPr="005A2C60">
              <w:t>Storage and Use of Medicines</w:t>
            </w:r>
          </w:p>
        </w:tc>
      </w:tr>
      <w:tr w:rsidR="00E87736" w14:paraId="3EA9DA80" w14:textId="77777777" w:rsidTr="005D6486">
        <w:tc>
          <w:tcPr>
            <w:tcW w:w="6232" w:type="dxa"/>
            <w:tcBorders>
              <w:top w:val="single" w:sz="4" w:space="0" w:color="auto"/>
              <w:left w:val="single" w:sz="4" w:space="0" w:color="auto"/>
              <w:bottom w:val="single" w:sz="4" w:space="0" w:color="auto"/>
              <w:right w:val="single" w:sz="4" w:space="0" w:color="auto"/>
            </w:tcBorders>
          </w:tcPr>
          <w:p w14:paraId="1A962487" w14:textId="234C4F0F" w:rsidR="00E87736" w:rsidRPr="00E87736" w:rsidRDefault="00E87736" w:rsidP="005C6495">
            <w:pPr>
              <w:pStyle w:val="ListParagraph"/>
              <w:numPr>
                <w:ilvl w:val="0"/>
                <w:numId w:val="22"/>
              </w:numPr>
              <w:ind w:left="425" w:hanging="425"/>
              <w:rPr>
                <w:rFonts w:cs="Arial"/>
                <w:szCs w:val="24"/>
              </w:rPr>
            </w:pPr>
            <w:r w:rsidRPr="00E87736">
              <w:rPr>
                <w:rFonts w:cs="Arial"/>
                <w:szCs w:val="24"/>
              </w:rPr>
              <w:t>The different ways to respond to requests for information and advice</w:t>
            </w:r>
          </w:p>
        </w:tc>
        <w:tc>
          <w:tcPr>
            <w:tcW w:w="4678" w:type="dxa"/>
            <w:tcBorders>
              <w:top w:val="single" w:sz="4" w:space="0" w:color="auto"/>
              <w:left w:val="single" w:sz="4" w:space="0" w:color="auto"/>
              <w:bottom w:val="single" w:sz="4" w:space="0" w:color="auto"/>
              <w:right w:val="single" w:sz="4" w:space="0" w:color="auto"/>
            </w:tcBorders>
          </w:tcPr>
          <w:p w14:paraId="06E07884" w14:textId="77777777" w:rsidR="007802EB" w:rsidRDefault="007802EB" w:rsidP="00FE186E">
            <w:pPr>
              <w:pStyle w:val="Bullet1"/>
            </w:pPr>
            <w:r w:rsidRPr="00F3446F">
              <w:t>Storage and Use of Medicines</w:t>
            </w:r>
          </w:p>
          <w:p w14:paraId="0D03FE7A" w14:textId="232CC078" w:rsidR="00E87736" w:rsidRPr="007802EB" w:rsidRDefault="007802EB" w:rsidP="00FE186E">
            <w:pPr>
              <w:pStyle w:val="Bullet1"/>
            </w:pPr>
            <w:r w:rsidRPr="007802EB">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6D4657F9" w14:textId="68AC1AD4" w:rsidR="00E87736" w:rsidRPr="007802EB" w:rsidRDefault="007802EB" w:rsidP="00FE186E">
            <w:pPr>
              <w:pStyle w:val="Bullet1"/>
            </w:pPr>
            <w:r w:rsidRPr="007802EB">
              <w:t>Health Promotion in Pharmacy</w:t>
            </w:r>
          </w:p>
        </w:tc>
      </w:tr>
      <w:tr w:rsidR="007802EB" w14:paraId="650A1273" w14:textId="77777777" w:rsidTr="005D6486">
        <w:tc>
          <w:tcPr>
            <w:tcW w:w="6232" w:type="dxa"/>
            <w:tcBorders>
              <w:top w:val="single" w:sz="4" w:space="0" w:color="auto"/>
              <w:left w:val="single" w:sz="4" w:space="0" w:color="auto"/>
              <w:bottom w:val="single" w:sz="4" w:space="0" w:color="auto"/>
              <w:right w:val="single" w:sz="4" w:space="0" w:color="auto"/>
            </w:tcBorders>
          </w:tcPr>
          <w:p w14:paraId="051E4BFE" w14:textId="289D6D9C" w:rsidR="007802EB" w:rsidRPr="00E87736" w:rsidRDefault="007802EB" w:rsidP="005C6495">
            <w:pPr>
              <w:pStyle w:val="ListParagraph"/>
              <w:numPr>
                <w:ilvl w:val="0"/>
                <w:numId w:val="22"/>
              </w:numPr>
              <w:ind w:left="425" w:hanging="425"/>
              <w:rPr>
                <w:rFonts w:cs="Arial"/>
                <w:szCs w:val="24"/>
              </w:rPr>
            </w:pPr>
            <w:r w:rsidRPr="00E87736">
              <w:rPr>
                <w:rFonts w:cs="Arial"/>
                <w:szCs w:val="24"/>
              </w:rPr>
              <w:t>How to use appropriate questioning techniques to obtain all the relevant information</w:t>
            </w:r>
          </w:p>
        </w:tc>
        <w:tc>
          <w:tcPr>
            <w:tcW w:w="4678" w:type="dxa"/>
            <w:tcBorders>
              <w:top w:val="single" w:sz="4" w:space="0" w:color="auto"/>
              <w:left w:val="single" w:sz="4" w:space="0" w:color="auto"/>
              <w:bottom w:val="single" w:sz="4" w:space="0" w:color="auto"/>
              <w:right w:val="single" w:sz="4" w:space="0" w:color="auto"/>
            </w:tcBorders>
          </w:tcPr>
          <w:p w14:paraId="53F5644C" w14:textId="77777777" w:rsidR="007802EB" w:rsidRDefault="007802EB" w:rsidP="00FE186E">
            <w:pPr>
              <w:pStyle w:val="Bullet1"/>
            </w:pPr>
            <w:r w:rsidRPr="00F3446F">
              <w:t>Storage and Use of Medicines</w:t>
            </w:r>
          </w:p>
          <w:p w14:paraId="285CF48F" w14:textId="465C09EB" w:rsidR="007802EB" w:rsidRPr="007802EB" w:rsidRDefault="007802EB" w:rsidP="00FE186E">
            <w:pPr>
              <w:pStyle w:val="Bullet1"/>
            </w:pPr>
            <w:r w:rsidRPr="007802EB">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111EC8CD" w14:textId="7BC22BFA" w:rsidR="007802EB" w:rsidRPr="007802EB" w:rsidRDefault="007802EB" w:rsidP="00FE186E">
            <w:pPr>
              <w:pStyle w:val="Bullet1"/>
            </w:pPr>
            <w:r w:rsidRPr="005A2C60">
              <w:t>Storage and Use of Medicines</w:t>
            </w:r>
          </w:p>
        </w:tc>
      </w:tr>
      <w:tr w:rsidR="00274714" w14:paraId="4E752E0D" w14:textId="77777777" w:rsidTr="005D6486">
        <w:tc>
          <w:tcPr>
            <w:tcW w:w="6232" w:type="dxa"/>
            <w:tcBorders>
              <w:top w:val="single" w:sz="4" w:space="0" w:color="auto"/>
              <w:left w:val="single" w:sz="4" w:space="0" w:color="auto"/>
              <w:bottom w:val="single" w:sz="4" w:space="0" w:color="auto"/>
              <w:right w:val="single" w:sz="4" w:space="0" w:color="auto"/>
            </w:tcBorders>
          </w:tcPr>
          <w:p w14:paraId="6CFDD0BF" w14:textId="6949CB40" w:rsidR="00274714" w:rsidRPr="00E87736" w:rsidRDefault="00274714" w:rsidP="005C6495">
            <w:pPr>
              <w:pStyle w:val="ListParagraph"/>
              <w:numPr>
                <w:ilvl w:val="0"/>
                <w:numId w:val="22"/>
              </w:numPr>
              <w:ind w:left="425" w:hanging="425"/>
              <w:rPr>
                <w:rFonts w:cs="Arial"/>
                <w:szCs w:val="24"/>
              </w:rPr>
            </w:pPr>
            <w:r w:rsidRPr="00E87736">
              <w:rPr>
                <w:rFonts w:cs="Arial"/>
                <w:szCs w:val="24"/>
              </w:rPr>
              <w:t>The psychological, occupational and social aspects and implications for individuals living with conditions</w:t>
            </w:r>
          </w:p>
        </w:tc>
        <w:tc>
          <w:tcPr>
            <w:tcW w:w="4678" w:type="dxa"/>
            <w:tcBorders>
              <w:top w:val="single" w:sz="4" w:space="0" w:color="auto"/>
              <w:left w:val="single" w:sz="4" w:space="0" w:color="auto"/>
              <w:bottom w:val="single" w:sz="4" w:space="0" w:color="auto"/>
              <w:right w:val="single" w:sz="4" w:space="0" w:color="auto"/>
            </w:tcBorders>
          </w:tcPr>
          <w:p w14:paraId="4F073ABA" w14:textId="77777777" w:rsidR="00274714" w:rsidRDefault="00274714" w:rsidP="00FE186E">
            <w:pPr>
              <w:pStyle w:val="Bullet1"/>
              <w:rPr>
                <w:color w:val="000000" w:themeColor="text1"/>
              </w:rPr>
            </w:pPr>
            <w:r w:rsidRPr="00F3446F">
              <w:rPr>
                <w:color w:val="000000" w:themeColor="text1"/>
              </w:rPr>
              <w:t>Health Promotion in Pharmacy</w:t>
            </w:r>
          </w:p>
          <w:p w14:paraId="603E2998" w14:textId="6364E1A9" w:rsidR="00274714" w:rsidRPr="00F3446F" w:rsidRDefault="00274714" w:rsidP="00FE186E">
            <w:pPr>
              <w:pStyle w:val="Bullet1"/>
            </w:pPr>
            <w:r w:rsidRPr="007802EB">
              <w:rPr>
                <w:color w:val="000000" w:themeColor="text1"/>
              </w:rPr>
              <w:t>Pharmacotherapeutics and the Human Body 1-5</w:t>
            </w:r>
          </w:p>
        </w:tc>
        <w:tc>
          <w:tcPr>
            <w:tcW w:w="4478" w:type="dxa"/>
            <w:tcBorders>
              <w:top w:val="single" w:sz="4" w:space="0" w:color="auto"/>
              <w:left w:val="single" w:sz="4" w:space="0" w:color="auto"/>
              <w:bottom w:val="single" w:sz="4" w:space="0" w:color="auto"/>
              <w:right w:val="single" w:sz="4" w:space="0" w:color="auto"/>
            </w:tcBorders>
          </w:tcPr>
          <w:p w14:paraId="4BCE8FF3" w14:textId="30320668" w:rsidR="00274714" w:rsidRPr="005A2C60" w:rsidRDefault="00274714" w:rsidP="00FE186E">
            <w:pPr>
              <w:pStyle w:val="Bullet1"/>
            </w:pPr>
            <w:r w:rsidRPr="005A2C60">
              <w:t>Health Promotion in Pharmacy</w:t>
            </w:r>
          </w:p>
        </w:tc>
      </w:tr>
    </w:tbl>
    <w:p w14:paraId="4178A7E7" w14:textId="4347D4B1" w:rsidR="002253D4" w:rsidRDefault="002253D4">
      <w:r>
        <w:br w:type="page"/>
      </w:r>
    </w:p>
    <w:p w14:paraId="35B772E7" w14:textId="71FCBA68" w:rsidR="002253D4" w:rsidRPr="002253D4" w:rsidRDefault="002253D4" w:rsidP="00FE186E">
      <w:pPr>
        <w:pStyle w:val="Heading2"/>
      </w:pPr>
      <w:r w:rsidRPr="007E3816">
        <w:lastRenderedPageBreak/>
        <w:t>SFHPHARM0</w:t>
      </w:r>
      <w:r>
        <w:t>3</w:t>
      </w:r>
      <w:r w:rsidRPr="007E3816">
        <w:t>:</w:t>
      </w:r>
      <w:r>
        <w:t xml:space="preserve"> </w:t>
      </w:r>
      <w:r w:rsidR="009B0765" w:rsidRPr="00E87736">
        <w:t xml:space="preserve">Respond to </w:t>
      </w:r>
      <w:r w:rsidR="009B0765">
        <w:t>p</w:t>
      </w:r>
      <w:r w:rsidR="009B0765" w:rsidRPr="00E87736">
        <w:t xml:space="preserve">harmaceutical </w:t>
      </w:r>
      <w:r w:rsidR="009B0765">
        <w:t>q</w:t>
      </w:r>
      <w:r w:rsidR="009B0765" w:rsidRPr="00E87736">
        <w:t xml:space="preserve">ueries and </w:t>
      </w:r>
      <w:r w:rsidR="009B0765">
        <w:t>r</w:t>
      </w:r>
      <w:r w:rsidR="009B0765" w:rsidRPr="00E87736">
        <w:t xml:space="preserve">equests for </w:t>
      </w:r>
      <w:r w:rsidR="009B0765">
        <w:t>i</w:t>
      </w:r>
      <w:r w:rsidR="009B0765" w:rsidRPr="00E87736">
        <w:t>nformation</w:t>
      </w:r>
      <w:r w:rsidR="009B0765">
        <w:t xml:space="preserve"> </w:t>
      </w:r>
      <w:r>
        <w:t>(continued)</w:t>
      </w:r>
    </w:p>
    <w:tbl>
      <w:tblPr>
        <w:tblStyle w:val="TableGrid"/>
        <w:tblW w:w="0" w:type="auto"/>
        <w:tblLook w:val="0620" w:firstRow="1" w:lastRow="0" w:firstColumn="0" w:lastColumn="0" w:noHBand="1" w:noVBand="1"/>
      </w:tblPr>
      <w:tblGrid>
        <w:gridCol w:w="6232"/>
        <w:gridCol w:w="4678"/>
        <w:gridCol w:w="4478"/>
      </w:tblGrid>
      <w:tr w:rsidR="002253D4" w14:paraId="2E56D898" w14:textId="77777777" w:rsidTr="005D6486">
        <w:tc>
          <w:tcPr>
            <w:tcW w:w="6232" w:type="dxa"/>
            <w:tcBorders>
              <w:bottom w:val="single" w:sz="4" w:space="0" w:color="auto"/>
            </w:tcBorders>
            <w:shd w:val="clear" w:color="auto" w:fill="auto"/>
          </w:tcPr>
          <w:p w14:paraId="50CFF3E9" w14:textId="50C440B4" w:rsidR="002253D4" w:rsidRPr="009B0765" w:rsidRDefault="002253D4" w:rsidP="002253D4">
            <w:pPr>
              <w:rPr>
                <w:rFonts w:cs="Arial"/>
                <w:b/>
                <w:szCs w:val="24"/>
              </w:rPr>
            </w:pPr>
            <w:r w:rsidRPr="009B0765">
              <w:rPr>
                <w:rFonts w:cs="Arial"/>
                <w:b/>
                <w:szCs w:val="24"/>
              </w:rPr>
              <w:t>You will need to know and understand</w:t>
            </w:r>
          </w:p>
        </w:tc>
        <w:tc>
          <w:tcPr>
            <w:tcW w:w="4678" w:type="dxa"/>
            <w:tcBorders>
              <w:bottom w:val="single" w:sz="4" w:space="0" w:color="auto"/>
            </w:tcBorders>
            <w:shd w:val="clear" w:color="auto" w:fill="auto"/>
          </w:tcPr>
          <w:p w14:paraId="54CD07D0" w14:textId="13F325F7" w:rsidR="002253D4" w:rsidRPr="009B0765" w:rsidRDefault="002253D4" w:rsidP="005D6486">
            <w:pPr>
              <w:pStyle w:val="ListParagraph"/>
              <w:ind w:left="0" w:firstLine="0"/>
              <w:rPr>
                <w:rFonts w:cs="Arial"/>
                <w:b/>
                <w:szCs w:val="24"/>
              </w:rPr>
            </w:pPr>
            <w:r w:rsidRPr="009B0765">
              <w:rPr>
                <w:rFonts w:cs="Arial"/>
                <w:b/>
                <w:szCs w:val="24"/>
              </w:rPr>
              <w:t>Mapped to PDA unit</w:t>
            </w:r>
          </w:p>
        </w:tc>
        <w:tc>
          <w:tcPr>
            <w:tcW w:w="4478" w:type="dxa"/>
            <w:tcBorders>
              <w:bottom w:val="single" w:sz="4" w:space="0" w:color="auto"/>
            </w:tcBorders>
            <w:shd w:val="clear" w:color="auto" w:fill="auto"/>
          </w:tcPr>
          <w:p w14:paraId="58B18C0E" w14:textId="72042FC5" w:rsidR="002253D4" w:rsidRPr="009B0765" w:rsidRDefault="002253D4" w:rsidP="002253D4">
            <w:pPr>
              <w:pStyle w:val="ListParagraph"/>
              <w:ind w:left="0"/>
              <w:rPr>
                <w:rFonts w:cs="Arial"/>
                <w:b/>
                <w:szCs w:val="24"/>
              </w:rPr>
            </w:pPr>
            <w:r w:rsidRPr="009B0765">
              <w:rPr>
                <w:rFonts w:cs="Arial"/>
                <w:b/>
                <w:szCs w:val="24"/>
              </w:rPr>
              <w:t xml:space="preserve">Assessed in PDA unit </w:t>
            </w:r>
          </w:p>
        </w:tc>
      </w:tr>
      <w:tr w:rsidR="00E87736" w14:paraId="6F761258" w14:textId="77777777" w:rsidTr="005D6486">
        <w:tc>
          <w:tcPr>
            <w:tcW w:w="6232" w:type="dxa"/>
            <w:tcBorders>
              <w:top w:val="single" w:sz="4" w:space="0" w:color="auto"/>
              <w:left w:val="single" w:sz="4" w:space="0" w:color="auto"/>
              <w:bottom w:val="single" w:sz="4" w:space="0" w:color="auto"/>
              <w:right w:val="single" w:sz="4" w:space="0" w:color="auto"/>
            </w:tcBorders>
          </w:tcPr>
          <w:p w14:paraId="5494A6A3" w14:textId="0220E8C1" w:rsidR="00E87736" w:rsidRPr="00E87736" w:rsidRDefault="00E87736" w:rsidP="005C6495">
            <w:pPr>
              <w:pStyle w:val="ListParagraph"/>
              <w:numPr>
                <w:ilvl w:val="0"/>
                <w:numId w:val="22"/>
              </w:numPr>
              <w:ind w:left="425" w:hanging="425"/>
              <w:rPr>
                <w:rFonts w:cs="Arial"/>
                <w:szCs w:val="24"/>
              </w:rPr>
            </w:pPr>
            <w:r w:rsidRPr="00E87736">
              <w:rPr>
                <w:rFonts w:cs="Arial"/>
                <w:szCs w:val="24"/>
              </w:rPr>
              <w:t>Sources of relevant information, how to access and evaluate them</w:t>
            </w:r>
          </w:p>
        </w:tc>
        <w:tc>
          <w:tcPr>
            <w:tcW w:w="4678" w:type="dxa"/>
            <w:tcBorders>
              <w:top w:val="single" w:sz="4" w:space="0" w:color="auto"/>
              <w:left w:val="single" w:sz="4" w:space="0" w:color="auto"/>
              <w:bottom w:val="single" w:sz="4" w:space="0" w:color="auto"/>
              <w:right w:val="single" w:sz="4" w:space="0" w:color="auto"/>
            </w:tcBorders>
          </w:tcPr>
          <w:p w14:paraId="6B3E94A5" w14:textId="65E7F9FE" w:rsidR="007802EB" w:rsidRDefault="007802EB" w:rsidP="00FE186E">
            <w:pPr>
              <w:pStyle w:val="Bullet1"/>
            </w:pPr>
            <w:r w:rsidRPr="00F3446F">
              <w:t>Supply of Prescribed Medicines</w:t>
            </w:r>
          </w:p>
          <w:p w14:paraId="09E9BEDC" w14:textId="77777777" w:rsidR="007802EB" w:rsidRDefault="007802EB" w:rsidP="00FE186E">
            <w:pPr>
              <w:pStyle w:val="Bullet1"/>
            </w:pPr>
            <w:r w:rsidRPr="00F3446F">
              <w:t>Storage and Use of Medicines</w:t>
            </w:r>
          </w:p>
          <w:p w14:paraId="2199443F" w14:textId="77777777" w:rsidR="00897B4E" w:rsidRPr="00897B4E" w:rsidRDefault="00897B4E" w:rsidP="00FE186E">
            <w:pPr>
              <w:pStyle w:val="Bullet1"/>
            </w:pPr>
            <w:r w:rsidRPr="00897B4E">
              <w:t xml:space="preserve">Pharmacological Principles: An Introduction </w:t>
            </w:r>
          </w:p>
          <w:p w14:paraId="0D146ACE" w14:textId="77777777" w:rsidR="00897B4E" w:rsidRPr="00897B4E" w:rsidRDefault="00897B4E" w:rsidP="00FE186E">
            <w:pPr>
              <w:pStyle w:val="Bullet1"/>
            </w:pPr>
            <w:r w:rsidRPr="007802EB">
              <w:rPr>
                <w:color w:val="000000" w:themeColor="text1"/>
              </w:rPr>
              <w:t>Pharmacotherapeutics and the Human Body 1-5</w:t>
            </w:r>
          </w:p>
          <w:p w14:paraId="65C9AE14" w14:textId="6A891E49" w:rsidR="00E87736" w:rsidRPr="00897B4E" w:rsidRDefault="00897B4E" w:rsidP="00FE186E">
            <w:pPr>
              <w:pStyle w:val="Bullet1"/>
              <w:rPr>
                <w:color w:val="000000" w:themeColor="text1"/>
              </w:rPr>
            </w:pPr>
            <w:r w:rsidRPr="00F3446F">
              <w:rPr>
                <w:color w:val="000000" w:themeColor="text1"/>
              </w:rPr>
              <w:t>Health Promotion in Pharmacy</w:t>
            </w:r>
          </w:p>
        </w:tc>
        <w:tc>
          <w:tcPr>
            <w:tcW w:w="4478" w:type="dxa"/>
            <w:tcBorders>
              <w:top w:val="single" w:sz="4" w:space="0" w:color="auto"/>
              <w:left w:val="single" w:sz="4" w:space="0" w:color="auto"/>
              <w:bottom w:val="single" w:sz="4" w:space="0" w:color="auto"/>
              <w:right w:val="single" w:sz="4" w:space="0" w:color="auto"/>
            </w:tcBorders>
          </w:tcPr>
          <w:p w14:paraId="42B6AF7A" w14:textId="77777777" w:rsidR="00897B4E" w:rsidRPr="002253D4" w:rsidRDefault="00897B4E" w:rsidP="00973B73">
            <w:pPr>
              <w:pStyle w:val="Bullet1"/>
            </w:pPr>
            <w:r w:rsidRPr="002253D4">
              <w:t>Pharmacotherapeutics and the Human Body 1-5</w:t>
            </w:r>
          </w:p>
          <w:p w14:paraId="05282091" w14:textId="2A3276C1" w:rsidR="00E87736" w:rsidRPr="007802EB" w:rsidRDefault="00897B4E" w:rsidP="00973B73">
            <w:pPr>
              <w:pStyle w:val="Bullet1"/>
            </w:pPr>
            <w:r w:rsidRPr="002253D4">
              <w:t>Health Promotion in Pharmacy</w:t>
            </w:r>
          </w:p>
        </w:tc>
      </w:tr>
      <w:tr w:rsidR="00E87736" w14:paraId="6F837E21" w14:textId="77777777" w:rsidTr="005D6486">
        <w:tc>
          <w:tcPr>
            <w:tcW w:w="6232" w:type="dxa"/>
            <w:tcBorders>
              <w:top w:val="single" w:sz="4" w:space="0" w:color="auto"/>
              <w:left w:val="single" w:sz="4" w:space="0" w:color="auto"/>
              <w:bottom w:val="single" w:sz="4" w:space="0" w:color="auto"/>
              <w:right w:val="single" w:sz="4" w:space="0" w:color="auto"/>
            </w:tcBorders>
          </w:tcPr>
          <w:p w14:paraId="1FAAB89A" w14:textId="04D59618" w:rsidR="00E87736" w:rsidRPr="00E87736" w:rsidRDefault="00E87736" w:rsidP="005C6495">
            <w:pPr>
              <w:pStyle w:val="ListParagraph"/>
              <w:numPr>
                <w:ilvl w:val="0"/>
                <w:numId w:val="22"/>
              </w:numPr>
              <w:ind w:left="425" w:hanging="425"/>
              <w:rPr>
                <w:rFonts w:cs="Arial"/>
                <w:szCs w:val="24"/>
              </w:rPr>
            </w:pPr>
            <w:r w:rsidRPr="00E87736">
              <w:rPr>
                <w:rFonts w:cs="Arial"/>
                <w:szCs w:val="24"/>
              </w:rPr>
              <w:t>The action to take if you cannot deal with the enquiry</w:t>
            </w:r>
          </w:p>
        </w:tc>
        <w:tc>
          <w:tcPr>
            <w:tcW w:w="4678" w:type="dxa"/>
            <w:tcBorders>
              <w:top w:val="single" w:sz="4" w:space="0" w:color="auto"/>
              <w:left w:val="single" w:sz="4" w:space="0" w:color="auto"/>
              <w:bottom w:val="single" w:sz="4" w:space="0" w:color="auto"/>
              <w:right w:val="single" w:sz="4" w:space="0" w:color="auto"/>
            </w:tcBorders>
          </w:tcPr>
          <w:p w14:paraId="1F024149" w14:textId="77777777" w:rsidR="002253D4" w:rsidRDefault="002253D4" w:rsidP="00FE186E">
            <w:pPr>
              <w:pStyle w:val="Bullet1"/>
            </w:pPr>
            <w:r w:rsidRPr="00F3446F">
              <w:t>Professional Practice in Pharmacy</w:t>
            </w:r>
          </w:p>
          <w:p w14:paraId="1CF6EAC8" w14:textId="77777777" w:rsidR="002253D4" w:rsidRDefault="002253D4" w:rsidP="00FE186E">
            <w:pPr>
              <w:pStyle w:val="Bullet1"/>
            </w:pPr>
            <w:r w:rsidRPr="00F3446F">
              <w:t>Storage and Use of Medicines</w:t>
            </w:r>
          </w:p>
          <w:p w14:paraId="73789E85" w14:textId="3CFEFB2E" w:rsidR="00E87736" w:rsidRPr="002253D4" w:rsidRDefault="002253D4" w:rsidP="00FE186E">
            <w:pPr>
              <w:pStyle w:val="Bullet1"/>
            </w:pPr>
            <w:r w:rsidRPr="002253D4">
              <w:t>Clinical Governance and Risk Management in Pharmacy</w:t>
            </w:r>
          </w:p>
        </w:tc>
        <w:tc>
          <w:tcPr>
            <w:tcW w:w="4478" w:type="dxa"/>
            <w:tcBorders>
              <w:top w:val="single" w:sz="4" w:space="0" w:color="auto"/>
              <w:left w:val="single" w:sz="4" w:space="0" w:color="auto"/>
              <w:bottom w:val="single" w:sz="4" w:space="0" w:color="auto"/>
              <w:right w:val="single" w:sz="4" w:space="0" w:color="auto"/>
            </w:tcBorders>
          </w:tcPr>
          <w:p w14:paraId="75664575" w14:textId="1F0E8E5A" w:rsidR="00E87736" w:rsidRPr="001371A7" w:rsidRDefault="002253D4" w:rsidP="00973B73">
            <w:pPr>
              <w:pStyle w:val="Bullet1"/>
            </w:pPr>
            <w:r w:rsidRPr="00F3446F">
              <w:t>Storage and Use of Medicines</w:t>
            </w:r>
          </w:p>
        </w:tc>
      </w:tr>
      <w:tr w:rsidR="00E87736" w14:paraId="1119C0C6" w14:textId="77777777" w:rsidTr="005D6486">
        <w:tc>
          <w:tcPr>
            <w:tcW w:w="6232" w:type="dxa"/>
            <w:tcBorders>
              <w:top w:val="single" w:sz="4" w:space="0" w:color="auto"/>
              <w:left w:val="single" w:sz="4" w:space="0" w:color="auto"/>
              <w:bottom w:val="single" w:sz="4" w:space="0" w:color="auto"/>
              <w:right w:val="single" w:sz="4" w:space="0" w:color="auto"/>
            </w:tcBorders>
          </w:tcPr>
          <w:p w14:paraId="228AB618" w14:textId="13E60606" w:rsidR="00E87736" w:rsidRPr="00E87736" w:rsidRDefault="00E87736" w:rsidP="005C6495">
            <w:pPr>
              <w:pStyle w:val="ListParagraph"/>
              <w:numPr>
                <w:ilvl w:val="0"/>
                <w:numId w:val="22"/>
              </w:numPr>
              <w:ind w:left="425" w:hanging="425"/>
              <w:rPr>
                <w:rFonts w:cs="Arial"/>
                <w:szCs w:val="24"/>
              </w:rPr>
            </w:pPr>
            <w:r w:rsidRPr="00E87736">
              <w:rPr>
                <w:rFonts w:cs="Arial"/>
                <w:szCs w:val="24"/>
              </w:rPr>
              <w:t>How to prepare a concise accurate response, including signposting the individual to further information</w:t>
            </w:r>
          </w:p>
        </w:tc>
        <w:tc>
          <w:tcPr>
            <w:tcW w:w="4678" w:type="dxa"/>
            <w:tcBorders>
              <w:top w:val="single" w:sz="4" w:space="0" w:color="auto"/>
              <w:left w:val="single" w:sz="4" w:space="0" w:color="auto"/>
              <w:bottom w:val="single" w:sz="4" w:space="0" w:color="auto"/>
              <w:right w:val="single" w:sz="4" w:space="0" w:color="auto"/>
            </w:tcBorders>
          </w:tcPr>
          <w:p w14:paraId="3E78852B" w14:textId="53A189DC" w:rsidR="00E87736" w:rsidRPr="001371A7" w:rsidRDefault="002253D4" w:rsidP="005D6486">
            <w:pPr>
              <w:pStyle w:val="Bullet1"/>
            </w:pPr>
            <w:r w:rsidRPr="00F3446F">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3099A348" w14:textId="5BF10226" w:rsidR="00E87736" w:rsidRPr="001371A7" w:rsidRDefault="002253D4" w:rsidP="00973B73">
            <w:pPr>
              <w:pStyle w:val="Bullet1"/>
            </w:pPr>
            <w:r w:rsidRPr="00F3446F">
              <w:t>Storage and Use of Medicines</w:t>
            </w:r>
          </w:p>
        </w:tc>
      </w:tr>
      <w:tr w:rsidR="002253D4" w14:paraId="35063EE2" w14:textId="77777777" w:rsidTr="005D6486">
        <w:tc>
          <w:tcPr>
            <w:tcW w:w="6232" w:type="dxa"/>
            <w:tcBorders>
              <w:top w:val="single" w:sz="4" w:space="0" w:color="auto"/>
              <w:left w:val="single" w:sz="4" w:space="0" w:color="auto"/>
              <w:bottom w:val="single" w:sz="4" w:space="0" w:color="auto"/>
              <w:right w:val="single" w:sz="4" w:space="0" w:color="auto"/>
            </w:tcBorders>
          </w:tcPr>
          <w:p w14:paraId="24052793" w14:textId="7E0B4C02" w:rsidR="002253D4" w:rsidRPr="00E87736" w:rsidRDefault="002253D4" w:rsidP="005C6495">
            <w:pPr>
              <w:pStyle w:val="ListParagraph"/>
              <w:numPr>
                <w:ilvl w:val="0"/>
                <w:numId w:val="22"/>
              </w:numPr>
              <w:ind w:left="425" w:hanging="425"/>
              <w:rPr>
                <w:rFonts w:cs="Arial"/>
                <w:szCs w:val="24"/>
              </w:rPr>
            </w:pPr>
            <w:r w:rsidRPr="00E87736">
              <w:rPr>
                <w:rFonts w:cs="Arial"/>
                <w:szCs w:val="24"/>
              </w:rPr>
              <w:t xml:space="preserve">When and </w:t>
            </w:r>
            <w:r w:rsidR="00924E7C">
              <w:rPr>
                <w:rFonts w:cs="Arial"/>
                <w:szCs w:val="24"/>
              </w:rPr>
              <w:t xml:space="preserve">by </w:t>
            </w:r>
            <w:r w:rsidRPr="00E87736">
              <w:rPr>
                <w:rFonts w:cs="Arial"/>
                <w:szCs w:val="24"/>
              </w:rPr>
              <w:t>whom your response should be checked with</w:t>
            </w:r>
          </w:p>
        </w:tc>
        <w:tc>
          <w:tcPr>
            <w:tcW w:w="4678" w:type="dxa"/>
            <w:tcBorders>
              <w:top w:val="single" w:sz="4" w:space="0" w:color="auto"/>
              <w:left w:val="single" w:sz="4" w:space="0" w:color="auto"/>
              <w:bottom w:val="single" w:sz="4" w:space="0" w:color="auto"/>
              <w:right w:val="single" w:sz="4" w:space="0" w:color="auto"/>
            </w:tcBorders>
          </w:tcPr>
          <w:p w14:paraId="2331E942" w14:textId="77777777" w:rsidR="002253D4" w:rsidRPr="00F3446F" w:rsidRDefault="002253D4" w:rsidP="00FE186E">
            <w:pPr>
              <w:pStyle w:val="Bullet1"/>
            </w:pPr>
            <w:r w:rsidRPr="00F3446F">
              <w:t>Professional Practice in Pharmacy</w:t>
            </w:r>
          </w:p>
          <w:p w14:paraId="4FBD0616" w14:textId="530D56CE" w:rsidR="002253D4" w:rsidRDefault="002253D4" w:rsidP="00FE186E">
            <w:pPr>
              <w:pStyle w:val="Bullet1"/>
            </w:pPr>
            <w:r w:rsidRPr="00F3446F">
              <w:t>Supply of Prescribed Medicines</w:t>
            </w:r>
          </w:p>
          <w:p w14:paraId="74CBFC5B" w14:textId="31456EEB" w:rsidR="002253D4" w:rsidRPr="002253D4" w:rsidRDefault="002253D4" w:rsidP="00FE186E">
            <w:pPr>
              <w:pStyle w:val="Bullet1"/>
            </w:pPr>
            <w:r w:rsidRPr="002253D4">
              <w:t>Storage and Use of Medicines</w:t>
            </w:r>
          </w:p>
        </w:tc>
        <w:tc>
          <w:tcPr>
            <w:tcW w:w="4478" w:type="dxa"/>
            <w:tcBorders>
              <w:top w:val="single" w:sz="4" w:space="0" w:color="auto"/>
              <w:left w:val="single" w:sz="4" w:space="0" w:color="auto"/>
              <w:bottom w:val="single" w:sz="4" w:space="0" w:color="auto"/>
              <w:right w:val="single" w:sz="4" w:space="0" w:color="auto"/>
            </w:tcBorders>
          </w:tcPr>
          <w:p w14:paraId="509D139D" w14:textId="4A5B39A1" w:rsidR="002253D4" w:rsidRPr="001371A7" w:rsidRDefault="002253D4" w:rsidP="00973B73">
            <w:pPr>
              <w:pStyle w:val="Bullet1"/>
            </w:pPr>
            <w:r w:rsidRPr="005A2C60">
              <w:t xml:space="preserve">Professional Practice in Pharmacy (Outcome 1 </w:t>
            </w:r>
            <w:r w:rsidR="001A43E5">
              <w:t>—</w:t>
            </w:r>
            <w:r w:rsidRPr="005A2C60">
              <w:t xml:space="preserve"> </w:t>
            </w:r>
            <w:r w:rsidRPr="002253D4">
              <w:t>professional and personal accountability)</w:t>
            </w:r>
          </w:p>
        </w:tc>
      </w:tr>
      <w:tr w:rsidR="002253D4" w14:paraId="41FB284B" w14:textId="77777777" w:rsidTr="005D6486">
        <w:tc>
          <w:tcPr>
            <w:tcW w:w="6232" w:type="dxa"/>
            <w:tcBorders>
              <w:top w:val="single" w:sz="4" w:space="0" w:color="auto"/>
              <w:left w:val="single" w:sz="4" w:space="0" w:color="auto"/>
              <w:bottom w:val="single" w:sz="4" w:space="0" w:color="auto"/>
              <w:right w:val="single" w:sz="4" w:space="0" w:color="auto"/>
            </w:tcBorders>
          </w:tcPr>
          <w:p w14:paraId="4BA73D91" w14:textId="26B1662C" w:rsidR="002253D4" w:rsidRPr="00E87736" w:rsidRDefault="002253D4" w:rsidP="005C6495">
            <w:pPr>
              <w:pStyle w:val="ListParagraph"/>
              <w:numPr>
                <w:ilvl w:val="0"/>
                <w:numId w:val="22"/>
              </w:numPr>
              <w:ind w:left="425" w:hanging="425"/>
              <w:rPr>
                <w:rFonts w:cs="Arial"/>
                <w:szCs w:val="24"/>
              </w:rPr>
            </w:pPr>
            <w:r w:rsidRPr="00E87736">
              <w:rPr>
                <w:rFonts w:cs="Arial"/>
                <w:szCs w:val="24"/>
              </w:rPr>
              <w:t>The importance of recording, storing and retrieving information in accordance with organisational procedures</w:t>
            </w:r>
          </w:p>
        </w:tc>
        <w:tc>
          <w:tcPr>
            <w:tcW w:w="4678" w:type="dxa"/>
            <w:tcBorders>
              <w:top w:val="single" w:sz="4" w:space="0" w:color="auto"/>
              <w:left w:val="single" w:sz="4" w:space="0" w:color="auto"/>
              <w:bottom w:val="single" w:sz="4" w:space="0" w:color="auto"/>
              <w:right w:val="single" w:sz="4" w:space="0" w:color="auto"/>
            </w:tcBorders>
          </w:tcPr>
          <w:p w14:paraId="69F1B8DE" w14:textId="3544D924" w:rsidR="002253D4" w:rsidRPr="002253D4" w:rsidRDefault="002253D4" w:rsidP="00FE186E">
            <w:pPr>
              <w:pStyle w:val="Bullet1"/>
            </w:pPr>
            <w:r w:rsidRPr="00FB1682">
              <w:t>Supply of Prescribed Medicines</w:t>
            </w:r>
          </w:p>
        </w:tc>
        <w:tc>
          <w:tcPr>
            <w:tcW w:w="4478" w:type="dxa"/>
            <w:tcBorders>
              <w:top w:val="single" w:sz="4" w:space="0" w:color="auto"/>
              <w:left w:val="single" w:sz="4" w:space="0" w:color="auto"/>
              <w:bottom w:val="single" w:sz="4" w:space="0" w:color="auto"/>
              <w:right w:val="single" w:sz="4" w:space="0" w:color="auto"/>
            </w:tcBorders>
          </w:tcPr>
          <w:p w14:paraId="794E0AA4" w14:textId="2D4B0A1A" w:rsidR="002253D4" w:rsidRPr="002253D4" w:rsidRDefault="002253D4" w:rsidP="00973B73">
            <w:pPr>
              <w:pStyle w:val="Bullet1"/>
            </w:pPr>
            <w:r w:rsidRPr="00FB1682">
              <w:t>Supply of Prescribed Medicines</w:t>
            </w:r>
          </w:p>
        </w:tc>
      </w:tr>
    </w:tbl>
    <w:p w14:paraId="1009E710" w14:textId="68A5FC26" w:rsidR="00274714" w:rsidRPr="004B3B6B" w:rsidRDefault="004B3B6B" w:rsidP="002B73FB">
      <w:pPr>
        <w:rPr>
          <w:rFonts w:cs="Arial"/>
          <w:szCs w:val="24"/>
        </w:rPr>
      </w:pPr>
      <w:r>
        <w:rPr>
          <w:rFonts w:cs="Arial"/>
          <w:szCs w:val="24"/>
        </w:rPr>
        <w:br w:type="page"/>
      </w:r>
    </w:p>
    <w:p w14:paraId="4FC8840E" w14:textId="6E74C080" w:rsidR="002B73FB" w:rsidRDefault="009B0765" w:rsidP="00973B73">
      <w:pPr>
        <w:pStyle w:val="Heading2"/>
      </w:pPr>
      <w:r w:rsidRPr="009B0765">
        <w:lastRenderedPageBreak/>
        <w:t>SFHPHARM08</w:t>
      </w:r>
      <w:r>
        <w:t>:</w:t>
      </w:r>
      <w:r w:rsidRPr="009B0765">
        <w:t xml:space="preserve"> </w:t>
      </w:r>
      <w:r w:rsidR="002B73FB" w:rsidRPr="002B73FB">
        <w:t xml:space="preserve">Confirm </w:t>
      </w:r>
      <w:r w:rsidRPr="00973B73">
        <w:t>p</w:t>
      </w:r>
      <w:r w:rsidR="002B73FB" w:rsidRPr="00973B73">
        <w:t>rescription</w:t>
      </w:r>
      <w:r w:rsidR="002B73FB" w:rsidRPr="002B73FB">
        <w:t xml:space="preserve"> </w:t>
      </w:r>
      <w:r>
        <w:t>v</w:t>
      </w:r>
      <w:r w:rsidR="002B73FB" w:rsidRPr="002B73FB">
        <w:t>alidity</w:t>
      </w:r>
    </w:p>
    <w:tbl>
      <w:tblPr>
        <w:tblStyle w:val="TableGrid"/>
        <w:tblW w:w="0" w:type="auto"/>
        <w:tblLook w:val="0620" w:firstRow="1" w:lastRow="0" w:firstColumn="0" w:lastColumn="0" w:noHBand="1" w:noVBand="1"/>
      </w:tblPr>
      <w:tblGrid>
        <w:gridCol w:w="6232"/>
        <w:gridCol w:w="4395"/>
        <w:gridCol w:w="4761"/>
      </w:tblGrid>
      <w:tr w:rsidR="002B73FB" w14:paraId="6A2427DB" w14:textId="77777777" w:rsidTr="00F84461">
        <w:tc>
          <w:tcPr>
            <w:tcW w:w="6232" w:type="dxa"/>
            <w:tcBorders>
              <w:bottom w:val="single" w:sz="4" w:space="0" w:color="auto"/>
            </w:tcBorders>
            <w:shd w:val="clear" w:color="auto" w:fill="auto"/>
          </w:tcPr>
          <w:p w14:paraId="67036CB8" w14:textId="77777777" w:rsidR="002B73FB" w:rsidRDefault="002B73FB" w:rsidP="00AA6BD9">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096ECA8E" w14:textId="77777777" w:rsidR="002B73FB" w:rsidRDefault="002B73FB" w:rsidP="00AA6BD9">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7A5D58CA" w14:textId="77777777" w:rsidR="002B73FB" w:rsidRDefault="002B73FB" w:rsidP="00AA6BD9">
            <w:pPr>
              <w:rPr>
                <w:rFonts w:cs="Arial"/>
                <w:szCs w:val="24"/>
              </w:rPr>
            </w:pPr>
            <w:r w:rsidRPr="00F3446F">
              <w:rPr>
                <w:rFonts w:cs="Arial"/>
                <w:b/>
                <w:szCs w:val="24"/>
              </w:rPr>
              <w:t xml:space="preserve">Assessed in PDA unit </w:t>
            </w:r>
          </w:p>
        </w:tc>
      </w:tr>
      <w:tr w:rsidR="00445241" w14:paraId="6B8A475A" w14:textId="77777777" w:rsidTr="00F84461">
        <w:tc>
          <w:tcPr>
            <w:tcW w:w="6232" w:type="dxa"/>
            <w:tcBorders>
              <w:top w:val="single" w:sz="4" w:space="0" w:color="auto"/>
              <w:left w:val="single" w:sz="4" w:space="0" w:color="auto"/>
              <w:bottom w:val="single" w:sz="4" w:space="0" w:color="auto"/>
              <w:right w:val="single" w:sz="4" w:space="0" w:color="auto"/>
            </w:tcBorders>
          </w:tcPr>
          <w:p w14:paraId="0819DABF" w14:textId="365B5B81" w:rsidR="00445241" w:rsidRPr="001371A7" w:rsidRDefault="00445241" w:rsidP="005C6495">
            <w:pPr>
              <w:pStyle w:val="ListParagraph"/>
              <w:numPr>
                <w:ilvl w:val="0"/>
                <w:numId w:val="23"/>
              </w:numPr>
              <w:ind w:left="425" w:hanging="425"/>
              <w:rPr>
                <w:rFonts w:cs="Arial"/>
                <w:szCs w:val="24"/>
              </w:rPr>
            </w:pPr>
            <w:r>
              <w:rPr>
                <w:rFonts w:cs="Arial"/>
                <w:szCs w:val="24"/>
              </w:rPr>
              <w:t xml:space="preserve">The </w:t>
            </w:r>
            <w:r w:rsidR="00250CFC">
              <w:rPr>
                <w:rFonts w:cs="Arial"/>
                <w:szCs w:val="24"/>
              </w:rPr>
              <w:t>S</w:t>
            </w:r>
            <w:r w:rsidR="00250CFC" w:rsidRPr="005A2C60">
              <w:rPr>
                <w:rFonts w:cs="Arial"/>
                <w:szCs w:val="24"/>
              </w:rPr>
              <w:t xml:space="preserve">tandard </w:t>
            </w:r>
            <w:r w:rsidR="00250CFC">
              <w:rPr>
                <w:rFonts w:cs="Arial"/>
                <w:szCs w:val="24"/>
              </w:rPr>
              <w:t>O</w:t>
            </w:r>
            <w:r w:rsidR="00250CFC" w:rsidRPr="005A2C60">
              <w:rPr>
                <w:rFonts w:cs="Arial"/>
                <w:szCs w:val="24"/>
              </w:rPr>
              <w:t xml:space="preserve">perating </w:t>
            </w:r>
            <w:r w:rsidR="00250CFC">
              <w:rPr>
                <w:rFonts w:cs="Arial"/>
                <w:szCs w:val="24"/>
              </w:rPr>
              <w:t>P</w:t>
            </w:r>
            <w:r w:rsidR="00250CFC" w:rsidRPr="005A2C60">
              <w:rPr>
                <w:rFonts w:cs="Arial"/>
                <w:szCs w:val="24"/>
              </w:rPr>
              <w:t xml:space="preserve">rocedures </w:t>
            </w:r>
            <w:r>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62E99139" w14:textId="00BBE4A6" w:rsidR="00445241" w:rsidRPr="001371A7" w:rsidRDefault="00445241"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5752E9F" w14:textId="433F6B4D" w:rsidR="00445241" w:rsidRPr="001371A7" w:rsidRDefault="00445241" w:rsidP="00973B73">
            <w:pPr>
              <w:pStyle w:val="Bullet1"/>
            </w:pPr>
            <w:r w:rsidRPr="005A2C60">
              <w:t>Clinical Governance and Risk Management in Pharmacy</w:t>
            </w:r>
          </w:p>
        </w:tc>
      </w:tr>
      <w:tr w:rsidR="00445241" w14:paraId="760BD533" w14:textId="77777777" w:rsidTr="00F84461">
        <w:tc>
          <w:tcPr>
            <w:tcW w:w="6232" w:type="dxa"/>
            <w:tcBorders>
              <w:top w:val="single" w:sz="4" w:space="0" w:color="auto"/>
              <w:left w:val="single" w:sz="4" w:space="0" w:color="auto"/>
              <w:bottom w:val="single" w:sz="4" w:space="0" w:color="auto"/>
              <w:right w:val="single" w:sz="4" w:space="0" w:color="auto"/>
            </w:tcBorders>
          </w:tcPr>
          <w:p w14:paraId="32E02D60" w14:textId="3D73CACB" w:rsidR="00445241" w:rsidRPr="001371A7" w:rsidRDefault="00445241" w:rsidP="005C6495">
            <w:pPr>
              <w:pStyle w:val="ListParagraph"/>
              <w:numPr>
                <w:ilvl w:val="0"/>
                <w:numId w:val="23"/>
              </w:numPr>
              <w:ind w:left="425" w:hanging="425"/>
              <w:rPr>
                <w:rFonts w:cs="Arial"/>
                <w:szCs w:val="24"/>
              </w:rPr>
            </w:pPr>
            <w:r w:rsidRPr="00252698">
              <w:rPr>
                <w:rFonts w:cs="Arial"/>
                <w:szCs w:val="24"/>
              </w:rPr>
              <w:t xml:space="preserve">The importance of working </w:t>
            </w:r>
            <w:r>
              <w:rPr>
                <w:rFonts w:cs="Arial"/>
                <w:szCs w:val="24"/>
              </w:rPr>
              <w:t>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07612D3C" w14:textId="77777777" w:rsidR="00445241" w:rsidRPr="00F3446F" w:rsidRDefault="00445241" w:rsidP="00973B73">
            <w:pPr>
              <w:pStyle w:val="Bullet1"/>
            </w:pPr>
            <w:r w:rsidRPr="00F3446F">
              <w:t>Professional Practice in Pharmacy</w:t>
            </w:r>
          </w:p>
          <w:p w14:paraId="3677BCE3" w14:textId="4D7B8204" w:rsidR="00445241" w:rsidRDefault="00445241" w:rsidP="00973B73">
            <w:pPr>
              <w:pStyle w:val="Bullet1"/>
            </w:pPr>
            <w:r w:rsidRPr="00F3446F">
              <w:t>Supply of Prescribed Medicines</w:t>
            </w:r>
          </w:p>
          <w:p w14:paraId="5D398215" w14:textId="4C42B71D" w:rsidR="00445241" w:rsidRPr="00445241" w:rsidRDefault="00445241" w:rsidP="00973B73">
            <w:pPr>
              <w:pStyle w:val="Bullet1"/>
            </w:pPr>
            <w:r w:rsidRPr="00445241">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0240410A" w14:textId="4272E9AE" w:rsidR="00445241" w:rsidRPr="001371A7" w:rsidRDefault="00445241" w:rsidP="00973B73">
            <w:pPr>
              <w:pStyle w:val="Bullet1"/>
            </w:pPr>
            <w:r w:rsidRPr="005A2C60">
              <w:t xml:space="preserve">Professional Practice in Pharmacy (Outcome 1 </w:t>
            </w:r>
            <w:r w:rsidR="00F84461">
              <w:t>—</w:t>
            </w:r>
            <w:r w:rsidRPr="005A2C60">
              <w:t xml:space="preserve"> </w:t>
            </w:r>
            <w:r w:rsidRPr="00445241">
              <w:t>professional and personal accountability)</w:t>
            </w:r>
          </w:p>
        </w:tc>
      </w:tr>
      <w:tr w:rsidR="00445241" w14:paraId="61A514F9" w14:textId="77777777" w:rsidTr="00F84461">
        <w:tc>
          <w:tcPr>
            <w:tcW w:w="6232" w:type="dxa"/>
            <w:tcBorders>
              <w:top w:val="single" w:sz="4" w:space="0" w:color="auto"/>
              <w:left w:val="single" w:sz="4" w:space="0" w:color="auto"/>
              <w:bottom w:val="single" w:sz="4" w:space="0" w:color="auto"/>
              <w:right w:val="single" w:sz="4" w:space="0" w:color="auto"/>
            </w:tcBorders>
          </w:tcPr>
          <w:p w14:paraId="3EFF0B0D" w14:textId="2DA04C58" w:rsidR="00445241" w:rsidRPr="001371A7" w:rsidRDefault="00445241" w:rsidP="005C6495">
            <w:pPr>
              <w:pStyle w:val="ListParagraph"/>
              <w:numPr>
                <w:ilvl w:val="0"/>
                <w:numId w:val="23"/>
              </w:numPr>
              <w:ind w:left="425" w:hanging="425"/>
              <w:rPr>
                <w:rFonts w:cs="Arial"/>
                <w:szCs w:val="24"/>
              </w:rPr>
            </w:pPr>
            <w:r>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5957D680" w14:textId="1E7AF9B3" w:rsidR="00445241" w:rsidRPr="001371A7" w:rsidRDefault="00445241"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9CCD21B" w14:textId="6EC9FC40" w:rsidR="00445241" w:rsidRPr="00445241" w:rsidRDefault="00445241" w:rsidP="00973B73">
            <w:pPr>
              <w:pStyle w:val="Bullet1"/>
            </w:pPr>
            <w:r w:rsidRPr="005A2C60">
              <w:t>Clinical Governance and Risk Management in Pharmacy</w:t>
            </w:r>
          </w:p>
        </w:tc>
      </w:tr>
      <w:tr w:rsidR="00445241" w14:paraId="6E707FDB" w14:textId="77777777" w:rsidTr="00F84461">
        <w:tc>
          <w:tcPr>
            <w:tcW w:w="6232" w:type="dxa"/>
            <w:tcBorders>
              <w:top w:val="single" w:sz="4" w:space="0" w:color="auto"/>
              <w:left w:val="single" w:sz="4" w:space="0" w:color="auto"/>
              <w:bottom w:val="single" w:sz="4" w:space="0" w:color="auto"/>
              <w:right w:val="single" w:sz="4" w:space="0" w:color="auto"/>
            </w:tcBorders>
          </w:tcPr>
          <w:p w14:paraId="15227305" w14:textId="229D51EA" w:rsidR="00445241" w:rsidRPr="001371A7" w:rsidRDefault="00445241" w:rsidP="005C6495">
            <w:pPr>
              <w:pStyle w:val="ListParagraph"/>
              <w:numPr>
                <w:ilvl w:val="0"/>
                <w:numId w:val="23"/>
              </w:numPr>
              <w:ind w:left="425" w:hanging="425"/>
              <w:rPr>
                <w:rFonts w:cs="Arial"/>
                <w:szCs w:val="24"/>
              </w:rPr>
            </w:pPr>
            <w:r>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6A186510" w14:textId="77777777" w:rsidR="00445241" w:rsidRPr="00F3446F" w:rsidRDefault="00445241" w:rsidP="00973B73">
            <w:pPr>
              <w:pStyle w:val="Bullet1"/>
            </w:pPr>
            <w:r w:rsidRPr="00F3446F">
              <w:t>Professional Practice in Pharmacy</w:t>
            </w:r>
          </w:p>
          <w:p w14:paraId="259DED37" w14:textId="1A8F77BF" w:rsidR="00445241" w:rsidRDefault="00445241" w:rsidP="00973B73">
            <w:pPr>
              <w:pStyle w:val="Bullet1"/>
            </w:pPr>
            <w:r w:rsidRPr="00F3446F">
              <w:t>Supply of Prescribed Medicines</w:t>
            </w:r>
          </w:p>
          <w:p w14:paraId="65A34322" w14:textId="067730F5" w:rsidR="00445241" w:rsidRPr="00445241" w:rsidRDefault="00445241" w:rsidP="00973B73">
            <w:pPr>
              <w:pStyle w:val="Bullet1"/>
            </w:pPr>
            <w:r w:rsidRPr="00445241">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435351A8" w14:textId="49B9247F" w:rsidR="00445241" w:rsidRPr="00445241" w:rsidRDefault="00445241" w:rsidP="00973B73">
            <w:pPr>
              <w:pStyle w:val="Bullet1"/>
            </w:pPr>
            <w:r w:rsidRPr="005A2C60">
              <w:t>Supply of Prescribed Medicines</w:t>
            </w:r>
          </w:p>
        </w:tc>
      </w:tr>
      <w:tr w:rsidR="00445241" w14:paraId="5D37EF72" w14:textId="77777777" w:rsidTr="00F84461">
        <w:tc>
          <w:tcPr>
            <w:tcW w:w="6232" w:type="dxa"/>
            <w:tcBorders>
              <w:top w:val="single" w:sz="4" w:space="0" w:color="auto"/>
              <w:left w:val="single" w:sz="4" w:space="0" w:color="auto"/>
              <w:bottom w:val="single" w:sz="4" w:space="0" w:color="auto"/>
              <w:right w:val="single" w:sz="4" w:space="0" w:color="auto"/>
            </w:tcBorders>
          </w:tcPr>
          <w:p w14:paraId="6CE5EEFD" w14:textId="5710AF1E" w:rsidR="00445241" w:rsidRPr="001371A7" w:rsidRDefault="00445241" w:rsidP="005C6495">
            <w:pPr>
              <w:pStyle w:val="ListParagraph"/>
              <w:numPr>
                <w:ilvl w:val="0"/>
                <w:numId w:val="23"/>
              </w:numPr>
              <w:ind w:left="425" w:hanging="425"/>
              <w:rPr>
                <w:rFonts w:cs="Arial"/>
                <w:szCs w:val="24"/>
              </w:rPr>
            </w:pPr>
            <w:r>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5FA88B7C" w14:textId="77777777" w:rsidR="00445241" w:rsidRDefault="00445241" w:rsidP="00973B73">
            <w:pPr>
              <w:pStyle w:val="Bullet1"/>
            </w:pPr>
            <w:r w:rsidRPr="00F3446F">
              <w:t>Professional Practice in Pharmacy</w:t>
            </w:r>
          </w:p>
          <w:p w14:paraId="4C0E589F" w14:textId="228EE9B5" w:rsidR="00445241" w:rsidRPr="00445241" w:rsidRDefault="00445241" w:rsidP="00973B73">
            <w:pPr>
              <w:pStyle w:val="Bullet1"/>
            </w:pPr>
            <w:r w:rsidRPr="00445241">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5D6A9737" w14:textId="42F3B76B" w:rsidR="00445241" w:rsidRPr="00445241" w:rsidRDefault="00445241" w:rsidP="00973B73">
            <w:pPr>
              <w:pStyle w:val="Bullet1"/>
            </w:pPr>
            <w:r w:rsidRPr="005A2C60">
              <w:t>Supply of Prescribed Medicines</w:t>
            </w:r>
          </w:p>
        </w:tc>
      </w:tr>
      <w:tr w:rsidR="00445241" w14:paraId="06AE2E8B" w14:textId="77777777" w:rsidTr="00F84461">
        <w:tc>
          <w:tcPr>
            <w:tcW w:w="6232" w:type="dxa"/>
            <w:tcBorders>
              <w:top w:val="single" w:sz="4" w:space="0" w:color="auto"/>
              <w:left w:val="single" w:sz="4" w:space="0" w:color="auto"/>
              <w:bottom w:val="single" w:sz="4" w:space="0" w:color="auto"/>
              <w:right w:val="single" w:sz="4" w:space="0" w:color="auto"/>
            </w:tcBorders>
          </w:tcPr>
          <w:p w14:paraId="45E9D9C8" w14:textId="4533BC68" w:rsidR="00445241" w:rsidRPr="001371A7" w:rsidRDefault="00445241" w:rsidP="005C6495">
            <w:pPr>
              <w:pStyle w:val="ListParagraph"/>
              <w:numPr>
                <w:ilvl w:val="0"/>
                <w:numId w:val="23"/>
              </w:numPr>
              <w:ind w:left="425" w:hanging="425"/>
              <w:rPr>
                <w:rFonts w:cs="Arial"/>
                <w:szCs w:val="24"/>
              </w:rPr>
            </w:pPr>
            <w:r>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46F85D2B" w14:textId="77777777" w:rsidR="00445241" w:rsidRPr="00F3446F" w:rsidRDefault="00445241" w:rsidP="00973B73">
            <w:pPr>
              <w:pStyle w:val="Bullet1"/>
            </w:pPr>
            <w:r w:rsidRPr="00F3446F">
              <w:t>Professional Practice in Pharmacy</w:t>
            </w:r>
          </w:p>
          <w:p w14:paraId="2335DBA6" w14:textId="0F6E6DA7" w:rsidR="00445241" w:rsidRDefault="00445241" w:rsidP="00973B73">
            <w:pPr>
              <w:pStyle w:val="Bullet1"/>
            </w:pPr>
            <w:r w:rsidRPr="00F3446F">
              <w:t>Supply of Prescribed Medicines</w:t>
            </w:r>
          </w:p>
          <w:p w14:paraId="3754A0AD" w14:textId="1B18D87C" w:rsidR="00445241" w:rsidRPr="00445241" w:rsidRDefault="00445241" w:rsidP="00973B73">
            <w:pPr>
              <w:pStyle w:val="Bullet1"/>
            </w:pPr>
            <w:r w:rsidRPr="00445241">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4A4F094" w14:textId="357C989E" w:rsidR="00445241" w:rsidRPr="00445241" w:rsidRDefault="00445241" w:rsidP="00973B73">
            <w:pPr>
              <w:pStyle w:val="Bullet1"/>
            </w:pPr>
            <w:r w:rsidRPr="005A2C60">
              <w:t>Supply of Prescribed Medicines</w:t>
            </w:r>
          </w:p>
        </w:tc>
      </w:tr>
      <w:tr w:rsidR="00445241" w14:paraId="53C94597" w14:textId="77777777" w:rsidTr="00F84461">
        <w:tc>
          <w:tcPr>
            <w:tcW w:w="6232" w:type="dxa"/>
            <w:tcBorders>
              <w:top w:val="single" w:sz="4" w:space="0" w:color="auto"/>
              <w:left w:val="single" w:sz="4" w:space="0" w:color="auto"/>
              <w:bottom w:val="single" w:sz="4" w:space="0" w:color="auto"/>
              <w:right w:val="single" w:sz="4" w:space="0" w:color="auto"/>
            </w:tcBorders>
          </w:tcPr>
          <w:p w14:paraId="633C36A1" w14:textId="7660CB52" w:rsidR="00445241" w:rsidRPr="001371A7" w:rsidRDefault="00445241" w:rsidP="005C6495">
            <w:pPr>
              <w:pStyle w:val="ListParagraph"/>
              <w:numPr>
                <w:ilvl w:val="0"/>
                <w:numId w:val="23"/>
              </w:numPr>
              <w:ind w:left="425" w:hanging="425"/>
              <w:rPr>
                <w:rFonts w:cs="Arial"/>
                <w:szCs w:val="24"/>
              </w:rPr>
            </w:pPr>
            <w:r>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093CDB84" w14:textId="77777777" w:rsidR="00445241" w:rsidRDefault="00445241" w:rsidP="00973B73">
            <w:pPr>
              <w:pStyle w:val="Bullet1"/>
            </w:pPr>
            <w:r w:rsidRPr="00F3446F">
              <w:t>Professional Practice in Pharmacy</w:t>
            </w:r>
          </w:p>
          <w:p w14:paraId="180897CE" w14:textId="30ECD890" w:rsidR="00445241" w:rsidRPr="00445241" w:rsidRDefault="00445241" w:rsidP="00973B73">
            <w:pPr>
              <w:pStyle w:val="Bullet1"/>
            </w:pPr>
            <w:r w:rsidRPr="00445241">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CB48118" w14:textId="62966639" w:rsidR="00445241" w:rsidRPr="00445241" w:rsidRDefault="00445241" w:rsidP="00973B73">
            <w:pPr>
              <w:pStyle w:val="Bullet1"/>
            </w:pPr>
            <w:r w:rsidRPr="005A2C60">
              <w:t>Professional Practice in Pharmacy</w:t>
            </w:r>
          </w:p>
        </w:tc>
      </w:tr>
      <w:tr w:rsidR="00445241" w14:paraId="3680E75E" w14:textId="77777777" w:rsidTr="00F84461">
        <w:tc>
          <w:tcPr>
            <w:tcW w:w="6232" w:type="dxa"/>
            <w:tcBorders>
              <w:top w:val="single" w:sz="4" w:space="0" w:color="auto"/>
              <w:left w:val="single" w:sz="4" w:space="0" w:color="auto"/>
              <w:bottom w:val="single" w:sz="4" w:space="0" w:color="auto"/>
              <w:right w:val="single" w:sz="4" w:space="0" w:color="auto"/>
            </w:tcBorders>
          </w:tcPr>
          <w:p w14:paraId="6B7FA3D2" w14:textId="111C89C4" w:rsidR="00445241" w:rsidRPr="001371A7" w:rsidRDefault="00445241" w:rsidP="005C6495">
            <w:pPr>
              <w:pStyle w:val="ListParagraph"/>
              <w:numPr>
                <w:ilvl w:val="0"/>
                <w:numId w:val="23"/>
              </w:numPr>
              <w:ind w:left="425" w:hanging="425"/>
              <w:rPr>
                <w:rFonts w:cs="Arial"/>
                <w:szCs w:val="24"/>
              </w:rPr>
            </w:pPr>
            <w:r>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27E577EE" w14:textId="77777777" w:rsidR="00445241" w:rsidRPr="00F3446F" w:rsidRDefault="00445241" w:rsidP="00973B73">
            <w:pPr>
              <w:pStyle w:val="Bullet1"/>
            </w:pPr>
            <w:r w:rsidRPr="00F3446F">
              <w:t>Professional Practice in Pharmacy (person-centred)</w:t>
            </w:r>
          </w:p>
          <w:p w14:paraId="6B02114F" w14:textId="77777777" w:rsidR="00445241" w:rsidRDefault="00445241" w:rsidP="00973B73">
            <w:pPr>
              <w:pStyle w:val="Bullet1"/>
            </w:pPr>
            <w:r w:rsidRPr="00F3446F">
              <w:t>Storage and Use of Medicines</w:t>
            </w:r>
          </w:p>
          <w:p w14:paraId="1ABC93B2" w14:textId="3B8150B5" w:rsidR="00445241" w:rsidRPr="00445241" w:rsidRDefault="00445241" w:rsidP="00973B73">
            <w:pPr>
              <w:pStyle w:val="Bullet1"/>
            </w:pPr>
            <w:r w:rsidRPr="00445241">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4F7AD66D" w14:textId="0E47ED32" w:rsidR="00445241" w:rsidRPr="001371A7" w:rsidRDefault="00445241" w:rsidP="00973B73">
            <w:pPr>
              <w:pStyle w:val="Bullet1"/>
            </w:pPr>
            <w:r w:rsidRPr="005A2C60">
              <w:t>Storage and Use of Medicines</w:t>
            </w:r>
          </w:p>
        </w:tc>
      </w:tr>
      <w:tr w:rsidR="00445241" w14:paraId="4C3A123F" w14:textId="77777777" w:rsidTr="00F84461">
        <w:tc>
          <w:tcPr>
            <w:tcW w:w="6232" w:type="dxa"/>
            <w:tcBorders>
              <w:top w:val="single" w:sz="4" w:space="0" w:color="auto"/>
              <w:left w:val="single" w:sz="4" w:space="0" w:color="auto"/>
              <w:bottom w:val="single" w:sz="4" w:space="0" w:color="auto"/>
              <w:right w:val="single" w:sz="4" w:space="0" w:color="auto"/>
            </w:tcBorders>
          </w:tcPr>
          <w:p w14:paraId="0A38DDD7" w14:textId="4DFB2236" w:rsidR="00445241" w:rsidRPr="001371A7" w:rsidRDefault="00445241" w:rsidP="005C6495">
            <w:pPr>
              <w:pStyle w:val="ListParagraph"/>
              <w:numPr>
                <w:ilvl w:val="0"/>
                <w:numId w:val="23"/>
              </w:numPr>
              <w:ind w:left="425" w:hanging="425"/>
              <w:rPr>
                <w:rFonts w:cs="Arial"/>
                <w:szCs w:val="24"/>
              </w:rPr>
            </w:pPr>
            <w:r>
              <w:rPr>
                <w:rFonts w:cs="Arial"/>
                <w:szCs w:val="24"/>
              </w:rPr>
              <w:t>Current ethical and legal requirements that govern the validating process</w:t>
            </w:r>
          </w:p>
        </w:tc>
        <w:tc>
          <w:tcPr>
            <w:tcW w:w="4395" w:type="dxa"/>
            <w:tcBorders>
              <w:top w:val="single" w:sz="4" w:space="0" w:color="auto"/>
              <w:left w:val="single" w:sz="4" w:space="0" w:color="auto"/>
              <w:bottom w:val="single" w:sz="4" w:space="0" w:color="auto"/>
              <w:right w:val="single" w:sz="4" w:space="0" w:color="auto"/>
            </w:tcBorders>
          </w:tcPr>
          <w:p w14:paraId="42A328AB" w14:textId="1E9D3277" w:rsidR="00445241" w:rsidRPr="001371A7" w:rsidRDefault="00445241" w:rsidP="00973B73">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85BFE5E" w14:textId="6C534010" w:rsidR="00445241" w:rsidRPr="00445241" w:rsidRDefault="00445241" w:rsidP="00973B73">
            <w:pPr>
              <w:pStyle w:val="Bullet1"/>
            </w:pPr>
            <w:r w:rsidRPr="00897EAE">
              <w:t>Supply of Prescribed Medicines</w:t>
            </w:r>
          </w:p>
        </w:tc>
      </w:tr>
      <w:tr w:rsidR="00445241" w14:paraId="6401E23C" w14:textId="77777777" w:rsidTr="00F84461">
        <w:tc>
          <w:tcPr>
            <w:tcW w:w="6232" w:type="dxa"/>
            <w:tcBorders>
              <w:top w:val="single" w:sz="4" w:space="0" w:color="auto"/>
              <w:left w:val="single" w:sz="4" w:space="0" w:color="auto"/>
              <w:bottom w:val="single" w:sz="4" w:space="0" w:color="auto"/>
              <w:right w:val="single" w:sz="4" w:space="0" w:color="auto"/>
            </w:tcBorders>
          </w:tcPr>
          <w:p w14:paraId="6ADADA45" w14:textId="108219C1" w:rsidR="00445241" w:rsidRPr="001371A7" w:rsidRDefault="00445241" w:rsidP="005C6495">
            <w:pPr>
              <w:pStyle w:val="ListParagraph"/>
              <w:numPr>
                <w:ilvl w:val="0"/>
                <w:numId w:val="23"/>
              </w:numPr>
              <w:ind w:left="425" w:hanging="425"/>
              <w:rPr>
                <w:rFonts w:cs="Arial"/>
                <w:szCs w:val="24"/>
              </w:rPr>
            </w:pPr>
            <w:r>
              <w:rPr>
                <w:rFonts w:cs="Arial"/>
                <w:szCs w:val="24"/>
              </w:rPr>
              <w:t>Different types of prescribers</w:t>
            </w:r>
          </w:p>
        </w:tc>
        <w:tc>
          <w:tcPr>
            <w:tcW w:w="4395" w:type="dxa"/>
            <w:tcBorders>
              <w:top w:val="single" w:sz="4" w:space="0" w:color="auto"/>
              <w:left w:val="single" w:sz="4" w:space="0" w:color="auto"/>
              <w:bottom w:val="single" w:sz="4" w:space="0" w:color="auto"/>
              <w:right w:val="single" w:sz="4" w:space="0" w:color="auto"/>
            </w:tcBorders>
          </w:tcPr>
          <w:p w14:paraId="1AFDC408" w14:textId="77777777" w:rsidR="00445241" w:rsidRDefault="00445241" w:rsidP="00973B73">
            <w:pPr>
              <w:pStyle w:val="Bullet1"/>
            </w:pPr>
            <w:r w:rsidRPr="0053340A">
              <w:t>Supply of Prescribed Medicines</w:t>
            </w:r>
          </w:p>
          <w:p w14:paraId="68F46BAB" w14:textId="2DD68D76" w:rsidR="00663682" w:rsidRPr="00663682" w:rsidRDefault="00663682" w:rsidP="00663682"/>
        </w:tc>
        <w:tc>
          <w:tcPr>
            <w:tcW w:w="4761" w:type="dxa"/>
            <w:tcBorders>
              <w:top w:val="single" w:sz="4" w:space="0" w:color="auto"/>
              <w:left w:val="single" w:sz="4" w:space="0" w:color="auto"/>
              <w:bottom w:val="single" w:sz="4" w:space="0" w:color="auto"/>
              <w:right w:val="single" w:sz="4" w:space="0" w:color="auto"/>
            </w:tcBorders>
          </w:tcPr>
          <w:p w14:paraId="03D380D3" w14:textId="50CD9B1D" w:rsidR="00445241" w:rsidRPr="00445241" w:rsidRDefault="00445241" w:rsidP="00973B73">
            <w:pPr>
              <w:pStyle w:val="Bullet1"/>
            </w:pPr>
            <w:r w:rsidRPr="00897EAE">
              <w:t>Supply of Prescribed Medicines</w:t>
            </w:r>
          </w:p>
        </w:tc>
      </w:tr>
      <w:tr w:rsidR="00445241" w14:paraId="7F1102F8" w14:textId="77777777" w:rsidTr="00F84461">
        <w:tc>
          <w:tcPr>
            <w:tcW w:w="6232" w:type="dxa"/>
            <w:tcBorders>
              <w:top w:val="single" w:sz="4" w:space="0" w:color="auto"/>
              <w:left w:val="single" w:sz="4" w:space="0" w:color="auto"/>
              <w:bottom w:val="single" w:sz="4" w:space="0" w:color="auto"/>
              <w:right w:val="single" w:sz="4" w:space="0" w:color="auto"/>
            </w:tcBorders>
          </w:tcPr>
          <w:p w14:paraId="375111DB" w14:textId="4FCD3E28" w:rsidR="00445241" w:rsidRPr="001371A7" w:rsidRDefault="00445241" w:rsidP="005C6495">
            <w:pPr>
              <w:pStyle w:val="ListParagraph"/>
              <w:numPr>
                <w:ilvl w:val="0"/>
                <w:numId w:val="23"/>
              </w:numPr>
              <w:ind w:left="425" w:hanging="425"/>
              <w:rPr>
                <w:rFonts w:cs="Arial"/>
                <w:szCs w:val="24"/>
              </w:rPr>
            </w:pPr>
            <w:r>
              <w:rPr>
                <w:rFonts w:cs="Arial"/>
                <w:szCs w:val="24"/>
              </w:rPr>
              <w:t>Regulations and procedures relating to different types of prescriptions and medicines</w:t>
            </w:r>
          </w:p>
        </w:tc>
        <w:tc>
          <w:tcPr>
            <w:tcW w:w="4395" w:type="dxa"/>
            <w:tcBorders>
              <w:top w:val="single" w:sz="4" w:space="0" w:color="auto"/>
              <w:left w:val="single" w:sz="4" w:space="0" w:color="auto"/>
              <w:bottom w:val="single" w:sz="4" w:space="0" w:color="auto"/>
              <w:right w:val="single" w:sz="4" w:space="0" w:color="auto"/>
            </w:tcBorders>
          </w:tcPr>
          <w:p w14:paraId="3C26D447" w14:textId="1637AA13" w:rsidR="00445241" w:rsidRPr="00445241" w:rsidRDefault="00445241" w:rsidP="00973B73">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8AA79D7" w14:textId="7AC47BFA" w:rsidR="00445241" w:rsidRPr="00445241" w:rsidRDefault="00445241" w:rsidP="00973B73">
            <w:pPr>
              <w:pStyle w:val="Bullet1"/>
            </w:pPr>
            <w:r w:rsidRPr="00897EAE">
              <w:t>Supply of Prescribed Medicines</w:t>
            </w:r>
          </w:p>
        </w:tc>
      </w:tr>
    </w:tbl>
    <w:p w14:paraId="14495443" w14:textId="77777777" w:rsidR="004B3B6B" w:rsidRDefault="004B3B6B">
      <w:r>
        <w:rPr>
          <w:rFonts w:asciiTheme="minorHAnsi" w:hAnsiTheme="minorHAnsi"/>
          <w:b/>
          <w:bCs/>
          <w:sz w:val="22"/>
        </w:rPr>
        <w:br w:type="page"/>
      </w:r>
    </w:p>
    <w:p w14:paraId="30743946" w14:textId="1D77B437" w:rsidR="00445241" w:rsidRPr="00445241" w:rsidRDefault="00445241" w:rsidP="00973B73">
      <w:pPr>
        <w:pStyle w:val="Heading2"/>
      </w:pPr>
      <w:r w:rsidRPr="009B0765">
        <w:lastRenderedPageBreak/>
        <w:t>SFHPHARM08</w:t>
      </w:r>
      <w:r>
        <w:t>:</w:t>
      </w:r>
      <w:r w:rsidRPr="009B0765">
        <w:t xml:space="preserve"> </w:t>
      </w:r>
      <w:r w:rsidRPr="002B73FB">
        <w:t xml:space="preserve">Confirm </w:t>
      </w:r>
      <w:r>
        <w:t>p</w:t>
      </w:r>
      <w:r w:rsidRPr="002B73FB">
        <w:t xml:space="preserve">rescription </w:t>
      </w:r>
      <w:r>
        <w:t>v</w:t>
      </w:r>
      <w:r w:rsidRPr="002B73FB">
        <w:t>alidity</w:t>
      </w:r>
      <w:r w:rsidRPr="00445241">
        <w:t xml:space="preserve"> (continued)</w:t>
      </w:r>
    </w:p>
    <w:tbl>
      <w:tblPr>
        <w:tblStyle w:val="TableGrid"/>
        <w:tblW w:w="0" w:type="auto"/>
        <w:tblLook w:val="0620" w:firstRow="1" w:lastRow="0" w:firstColumn="0" w:lastColumn="0" w:noHBand="1" w:noVBand="1"/>
      </w:tblPr>
      <w:tblGrid>
        <w:gridCol w:w="6232"/>
        <w:gridCol w:w="4395"/>
        <w:gridCol w:w="4761"/>
      </w:tblGrid>
      <w:tr w:rsidR="00445241" w14:paraId="3B2CC798" w14:textId="77777777" w:rsidTr="00F84461">
        <w:tc>
          <w:tcPr>
            <w:tcW w:w="6232" w:type="dxa"/>
            <w:tcBorders>
              <w:bottom w:val="single" w:sz="4" w:space="0" w:color="auto"/>
            </w:tcBorders>
            <w:shd w:val="clear" w:color="auto" w:fill="auto"/>
          </w:tcPr>
          <w:p w14:paraId="7691D019" w14:textId="369637BA" w:rsidR="00445241" w:rsidRPr="004471C6" w:rsidRDefault="00445241" w:rsidP="004471C6">
            <w:pPr>
              <w:rPr>
                <w:rFonts w:cs="Arial"/>
                <w:szCs w:val="24"/>
              </w:rPr>
            </w:pPr>
            <w:r w:rsidRPr="004471C6">
              <w:rPr>
                <w:rFonts w:cs="Arial"/>
                <w:b/>
                <w:szCs w:val="24"/>
              </w:rPr>
              <w:t>You will need to know and understand</w:t>
            </w:r>
          </w:p>
        </w:tc>
        <w:tc>
          <w:tcPr>
            <w:tcW w:w="4395" w:type="dxa"/>
            <w:tcBorders>
              <w:bottom w:val="single" w:sz="4" w:space="0" w:color="auto"/>
            </w:tcBorders>
            <w:shd w:val="clear" w:color="auto" w:fill="auto"/>
          </w:tcPr>
          <w:p w14:paraId="52E94E3C" w14:textId="3BE4BB01" w:rsidR="00445241" w:rsidRPr="004471C6" w:rsidRDefault="00445241" w:rsidP="004471C6">
            <w:pPr>
              <w:rPr>
                <w:rFonts w:cs="Arial"/>
                <w:color w:val="000000"/>
                <w:szCs w:val="24"/>
                <w:shd w:val="clear" w:color="auto" w:fill="FFFFFF"/>
              </w:rPr>
            </w:pPr>
            <w:r w:rsidRPr="004471C6">
              <w:rPr>
                <w:rFonts w:cs="Arial"/>
                <w:b/>
                <w:szCs w:val="24"/>
              </w:rPr>
              <w:t>Mapped to PDA unit</w:t>
            </w:r>
          </w:p>
        </w:tc>
        <w:tc>
          <w:tcPr>
            <w:tcW w:w="4761" w:type="dxa"/>
            <w:tcBorders>
              <w:bottom w:val="single" w:sz="4" w:space="0" w:color="auto"/>
            </w:tcBorders>
            <w:shd w:val="clear" w:color="auto" w:fill="auto"/>
          </w:tcPr>
          <w:p w14:paraId="5B6B3713" w14:textId="50E6E66F" w:rsidR="00445241" w:rsidRPr="004471C6" w:rsidRDefault="00445241" w:rsidP="004471C6">
            <w:pPr>
              <w:rPr>
                <w:rFonts w:cs="Arial"/>
                <w:color w:val="000000"/>
                <w:szCs w:val="24"/>
                <w:shd w:val="clear" w:color="auto" w:fill="FFFFFF"/>
              </w:rPr>
            </w:pPr>
            <w:r w:rsidRPr="004471C6">
              <w:rPr>
                <w:rFonts w:cs="Arial"/>
                <w:b/>
                <w:szCs w:val="24"/>
              </w:rPr>
              <w:t xml:space="preserve">Assessed in PDA unit </w:t>
            </w:r>
          </w:p>
        </w:tc>
      </w:tr>
      <w:tr w:rsidR="005F5244" w14:paraId="4D402B9A" w14:textId="77777777" w:rsidTr="00F84461">
        <w:tc>
          <w:tcPr>
            <w:tcW w:w="6232" w:type="dxa"/>
            <w:tcBorders>
              <w:top w:val="single" w:sz="4" w:space="0" w:color="auto"/>
              <w:left w:val="single" w:sz="4" w:space="0" w:color="auto"/>
              <w:bottom w:val="single" w:sz="4" w:space="0" w:color="auto"/>
              <w:right w:val="single" w:sz="4" w:space="0" w:color="auto"/>
            </w:tcBorders>
          </w:tcPr>
          <w:p w14:paraId="4AABEA71" w14:textId="610C9299" w:rsidR="005F5244" w:rsidRPr="001371A7" w:rsidRDefault="005F5244" w:rsidP="005C6495">
            <w:pPr>
              <w:pStyle w:val="ListParagraph"/>
              <w:numPr>
                <w:ilvl w:val="0"/>
                <w:numId w:val="23"/>
              </w:numPr>
              <w:ind w:left="425" w:hanging="425"/>
              <w:rPr>
                <w:rFonts w:cs="Arial"/>
                <w:szCs w:val="24"/>
              </w:rPr>
            </w:pPr>
            <w:r>
              <w:rPr>
                <w:rFonts w:cs="Arial"/>
                <w:szCs w:val="24"/>
              </w:rPr>
              <w:t>The different reference sources that are available including when and how to use them</w:t>
            </w:r>
          </w:p>
        </w:tc>
        <w:tc>
          <w:tcPr>
            <w:tcW w:w="4395" w:type="dxa"/>
            <w:tcBorders>
              <w:top w:val="single" w:sz="4" w:space="0" w:color="auto"/>
              <w:left w:val="single" w:sz="4" w:space="0" w:color="auto"/>
              <w:bottom w:val="single" w:sz="4" w:space="0" w:color="auto"/>
              <w:right w:val="single" w:sz="4" w:space="0" w:color="auto"/>
            </w:tcBorders>
          </w:tcPr>
          <w:p w14:paraId="64AED74E" w14:textId="646388CD" w:rsidR="005F5244" w:rsidRPr="005F5244" w:rsidRDefault="005F5244" w:rsidP="00973B73">
            <w:pPr>
              <w:pStyle w:val="Bullet1"/>
            </w:pPr>
            <w:r w:rsidRPr="0053340A">
              <w:t>Supply of Prescribed Medicines</w:t>
            </w:r>
          </w:p>
          <w:p w14:paraId="4AF879DC" w14:textId="77777777" w:rsidR="005F5244" w:rsidRPr="005F5244" w:rsidRDefault="005F5244" w:rsidP="00973B73">
            <w:pPr>
              <w:pStyle w:val="Bullet1"/>
            </w:pPr>
            <w:r w:rsidRPr="005A2C60">
              <w:t>Storage and Use of Medicines</w:t>
            </w:r>
          </w:p>
          <w:p w14:paraId="404DBEC0" w14:textId="101684FC" w:rsidR="005F5244" w:rsidRPr="005F5244" w:rsidRDefault="005F5244" w:rsidP="00973B73">
            <w:pPr>
              <w:pStyle w:val="Bullet1"/>
            </w:pPr>
            <w:r w:rsidRPr="007802EB">
              <w:rPr>
                <w:color w:val="000000" w:themeColor="text1"/>
              </w:rPr>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19BB374" w14:textId="16732705" w:rsidR="005F5244" w:rsidRPr="001371A7" w:rsidRDefault="005F5244" w:rsidP="00973B73">
            <w:pPr>
              <w:pStyle w:val="Bullet1"/>
            </w:pPr>
            <w:r w:rsidRPr="007802EB">
              <w:t>Pharmacotherapeutics and the Human Body 1-5</w:t>
            </w:r>
          </w:p>
        </w:tc>
      </w:tr>
      <w:tr w:rsidR="005F5244" w14:paraId="45ACC8C3" w14:textId="77777777" w:rsidTr="00F84461">
        <w:tc>
          <w:tcPr>
            <w:tcW w:w="6232" w:type="dxa"/>
            <w:tcBorders>
              <w:top w:val="single" w:sz="4" w:space="0" w:color="auto"/>
              <w:left w:val="single" w:sz="4" w:space="0" w:color="auto"/>
              <w:bottom w:val="single" w:sz="4" w:space="0" w:color="auto"/>
              <w:right w:val="single" w:sz="4" w:space="0" w:color="auto"/>
            </w:tcBorders>
          </w:tcPr>
          <w:p w14:paraId="31D59135" w14:textId="5A05E0C2" w:rsidR="005F5244" w:rsidRPr="001371A7" w:rsidRDefault="005F5244" w:rsidP="005C6495">
            <w:pPr>
              <w:pStyle w:val="ListParagraph"/>
              <w:numPr>
                <w:ilvl w:val="0"/>
                <w:numId w:val="23"/>
              </w:numPr>
              <w:ind w:left="425" w:hanging="425"/>
              <w:rPr>
                <w:rFonts w:cs="Arial"/>
                <w:szCs w:val="24"/>
              </w:rPr>
            </w:pPr>
            <w:r>
              <w:rPr>
                <w:rFonts w:cs="Arial"/>
                <w:szCs w:val="24"/>
              </w:rPr>
              <w:t>The different types of prescriptions and when they are used</w:t>
            </w:r>
          </w:p>
        </w:tc>
        <w:tc>
          <w:tcPr>
            <w:tcW w:w="4395" w:type="dxa"/>
            <w:tcBorders>
              <w:top w:val="single" w:sz="4" w:space="0" w:color="auto"/>
              <w:left w:val="single" w:sz="4" w:space="0" w:color="auto"/>
              <w:bottom w:val="single" w:sz="4" w:space="0" w:color="auto"/>
              <w:right w:val="single" w:sz="4" w:space="0" w:color="auto"/>
            </w:tcBorders>
          </w:tcPr>
          <w:p w14:paraId="69307086" w14:textId="68E4B3EB" w:rsidR="005F5244" w:rsidRPr="001371A7" w:rsidRDefault="005F5244" w:rsidP="00F8446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259AF75" w14:textId="4F19FAF9" w:rsidR="005F5244" w:rsidRPr="005F5244" w:rsidRDefault="005F5244" w:rsidP="00973B73">
            <w:pPr>
              <w:pStyle w:val="Bullet1"/>
            </w:pPr>
            <w:r w:rsidRPr="00B46521">
              <w:t>Supply of Prescribed Medicines</w:t>
            </w:r>
          </w:p>
        </w:tc>
      </w:tr>
      <w:tr w:rsidR="005F5244" w14:paraId="06DB6F6D" w14:textId="77777777" w:rsidTr="00F84461">
        <w:tc>
          <w:tcPr>
            <w:tcW w:w="6232" w:type="dxa"/>
            <w:tcBorders>
              <w:top w:val="single" w:sz="4" w:space="0" w:color="auto"/>
              <w:left w:val="single" w:sz="4" w:space="0" w:color="auto"/>
              <w:bottom w:val="single" w:sz="4" w:space="0" w:color="auto"/>
              <w:right w:val="single" w:sz="4" w:space="0" w:color="auto"/>
            </w:tcBorders>
          </w:tcPr>
          <w:p w14:paraId="109EAF98" w14:textId="46776609" w:rsidR="005F5244" w:rsidRPr="001371A7" w:rsidRDefault="005F5244" w:rsidP="005C6495">
            <w:pPr>
              <w:pStyle w:val="ListParagraph"/>
              <w:numPr>
                <w:ilvl w:val="0"/>
                <w:numId w:val="23"/>
              </w:numPr>
              <w:ind w:left="425" w:hanging="425"/>
              <w:rPr>
                <w:rFonts w:cs="Arial"/>
                <w:szCs w:val="24"/>
              </w:rPr>
            </w:pPr>
            <w:r>
              <w:rPr>
                <w:rFonts w:cs="Arial"/>
                <w:szCs w:val="24"/>
              </w:rPr>
              <w:t>The details required on a prescription and why they are necessary</w:t>
            </w:r>
          </w:p>
        </w:tc>
        <w:tc>
          <w:tcPr>
            <w:tcW w:w="4395" w:type="dxa"/>
            <w:tcBorders>
              <w:top w:val="single" w:sz="4" w:space="0" w:color="auto"/>
              <w:left w:val="single" w:sz="4" w:space="0" w:color="auto"/>
              <w:bottom w:val="single" w:sz="4" w:space="0" w:color="auto"/>
              <w:right w:val="single" w:sz="4" w:space="0" w:color="auto"/>
            </w:tcBorders>
          </w:tcPr>
          <w:p w14:paraId="32C32107" w14:textId="0A59D3E3" w:rsidR="005F5244" w:rsidRPr="001371A7" w:rsidRDefault="005F5244" w:rsidP="00F8446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2D6D5F9" w14:textId="2375D66E" w:rsidR="005F5244" w:rsidRPr="005F5244" w:rsidRDefault="005F5244" w:rsidP="00973B73">
            <w:pPr>
              <w:pStyle w:val="Bullet1"/>
            </w:pPr>
            <w:r w:rsidRPr="00B46521">
              <w:t>Supply of Prescribed Medicines</w:t>
            </w:r>
          </w:p>
        </w:tc>
      </w:tr>
      <w:tr w:rsidR="005F5244" w14:paraId="4D0C31B2" w14:textId="77777777" w:rsidTr="00F84461">
        <w:tc>
          <w:tcPr>
            <w:tcW w:w="6232" w:type="dxa"/>
            <w:tcBorders>
              <w:top w:val="single" w:sz="4" w:space="0" w:color="auto"/>
              <w:left w:val="single" w:sz="4" w:space="0" w:color="auto"/>
              <w:bottom w:val="single" w:sz="4" w:space="0" w:color="auto"/>
              <w:right w:val="single" w:sz="4" w:space="0" w:color="auto"/>
            </w:tcBorders>
          </w:tcPr>
          <w:p w14:paraId="2B4E6465" w14:textId="2881DDB5" w:rsidR="005F5244" w:rsidRPr="001371A7" w:rsidRDefault="005F5244" w:rsidP="005C6495">
            <w:pPr>
              <w:pStyle w:val="ListParagraph"/>
              <w:numPr>
                <w:ilvl w:val="0"/>
                <w:numId w:val="23"/>
              </w:numPr>
              <w:ind w:left="425" w:hanging="425"/>
              <w:rPr>
                <w:rFonts w:cs="Arial"/>
                <w:szCs w:val="24"/>
              </w:rPr>
            </w:pPr>
            <w:r>
              <w:rPr>
                <w:rFonts w:cs="Arial"/>
                <w:szCs w:val="24"/>
              </w:rPr>
              <w:t>The range of medicinal products that may be dispensed on each type of form and reasons for limitations</w:t>
            </w:r>
          </w:p>
        </w:tc>
        <w:tc>
          <w:tcPr>
            <w:tcW w:w="4395" w:type="dxa"/>
            <w:tcBorders>
              <w:top w:val="single" w:sz="4" w:space="0" w:color="auto"/>
              <w:left w:val="single" w:sz="4" w:space="0" w:color="auto"/>
              <w:bottom w:val="single" w:sz="4" w:space="0" w:color="auto"/>
              <w:right w:val="single" w:sz="4" w:space="0" w:color="auto"/>
            </w:tcBorders>
          </w:tcPr>
          <w:p w14:paraId="796E3F36" w14:textId="134AEF6A" w:rsidR="005F5244" w:rsidRPr="001371A7" w:rsidRDefault="005F5244" w:rsidP="00F8446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57BE4FB" w14:textId="422F539B" w:rsidR="005F5244" w:rsidRPr="005F5244" w:rsidRDefault="005F5244" w:rsidP="00973B73">
            <w:pPr>
              <w:pStyle w:val="Bullet1"/>
            </w:pPr>
            <w:r w:rsidRPr="00B46521">
              <w:t>Supply of Prescribed Medicines</w:t>
            </w:r>
          </w:p>
        </w:tc>
      </w:tr>
      <w:tr w:rsidR="005F5244" w14:paraId="2CF09DE1" w14:textId="77777777" w:rsidTr="00F84461">
        <w:tc>
          <w:tcPr>
            <w:tcW w:w="6232" w:type="dxa"/>
            <w:tcBorders>
              <w:top w:val="single" w:sz="4" w:space="0" w:color="auto"/>
              <w:left w:val="single" w:sz="4" w:space="0" w:color="auto"/>
              <w:bottom w:val="single" w:sz="4" w:space="0" w:color="auto"/>
              <w:right w:val="single" w:sz="4" w:space="0" w:color="auto"/>
            </w:tcBorders>
          </w:tcPr>
          <w:p w14:paraId="67DB6290" w14:textId="7DCEC5C6" w:rsidR="005F5244" w:rsidRPr="001371A7" w:rsidRDefault="005F5244" w:rsidP="005C6495">
            <w:pPr>
              <w:pStyle w:val="ListParagraph"/>
              <w:numPr>
                <w:ilvl w:val="0"/>
                <w:numId w:val="23"/>
              </w:numPr>
              <w:ind w:left="425" w:hanging="425"/>
              <w:rPr>
                <w:rFonts w:cs="Arial"/>
                <w:szCs w:val="24"/>
              </w:rPr>
            </w:pPr>
            <w:r>
              <w:rPr>
                <w:rFonts w:cs="Arial"/>
                <w:szCs w:val="24"/>
              </w:rPr>
              <w:t>The prescribing conventions, abbreviations and medical terminology</w:t>
            </w:r>
          </w:p>
        </w:tc>
        <w:tc>
          <w:tcPr>
            <w:tcW w:w="4395" w:type="dxa"/>
            <w:tcBorders>
              <w:top w:val="single" w:sz="4" w:space="0" w:color="auto"/>
              <w:left w:val="single" w:sz="4" w:space="0" w:color="auto"/>
              <w:bottom w:val="single" w:sz="4" w:space="0" w:color="auto"/>
              <w:right w:val="single" w:sz="4" w:space="0" w:color="auto"/>
            </w:tcBorders>
          </w:tcPr>
          <w:p w14:paraId="6661138A" w14:textId="6701BC7F" w:rsidR="005F5244" w:rsidRPr="001371A7" w:rsidRDefault="005F5244" w:rsidP="00F8446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5377E2F" w14:textId="54F53122" w:rsidR="00DB181C" w:rsidRPr="003F73C3" w:rsidRDefault="00DB181C" w:rsidP="00D01618">
            <w:pPr>
              <w:pStyle w:val="Bullet1"/>
              <w:numPr>
                <w:ilvl w:val="0"/>
                <w:numId w:val="0"/>
              </w:numPr>
            </w:pPr>
            <w:r w:rsidRPr="003F73C3">
              <w:t>Needs to be evidenced from the workplace</w:t>
            </w:r>
            <w:r w:rsidR="00B606D2" w:rsidRPr="003F73C3">
              <w:t xml:space="preserve"> (observation)</w:t>
            </w:r>
          </w:p>
        </w:tc>
      </w:tr>
      <w:tr w:rsidR="005F5244" w14:paraId="3E2D781A" w14:textId="77777777" w:rsidTr="00F84461">
        <w:tc>
          <w:tcPr>
            <w:tcW w:w="6232" w:type="dxa"/>
            <w:tcBorders>
              <w:top w:val="single" w:sz="4" w:space="0" w:color="auto"/>
              <w:left w:val="single" w:sz="4" w:space="0" w:color="auto"/>
              <w:bottom w:val="single" w:sz="4" w:space="0" w:color="auto"/>
              <w:right w:val="single" w:sz="4" w:space="0" w:color="auto"/>
            </w:tcBorders>
          </w:tcPr>
          <w:p w14:paraId="24F54908" w14:textId="49B74D99" w:rsidR="005F5244" w:rsidRPr="001371A7" w:rsidRDefault="005F5244" w:rsidP="005C6495">
            <w:pPr>
              <w:pStyle w:val="ListParagraph"/>
              <w:numPr>
                <w:ilvl w:val="0"/>
                <w:numId w:val="23"/>
              </w:numPr>
              <w:ind w:left="425" w:hanging="425"/>
              <w:rPr>
                <w:rFonts w:cs="Arial"/>
                <w:szCs w:val="24"/>
              </w:rPr>
            </w:pPr>
            <w:r>
              <w:rPr>
                <w:rFonts w:cs="Arial"/>
                <w:szCs w:val="24"/>
              </w:rPr>
              <w:t>The proprietary and generic names of medicines within your scope of practice</w:t>
            </w:r>
          </w:p>
        </w:tc>
        <w:tc>
          <w:tcPr>
            <w:tcW w:w="4395" w:type="dxa"/>
            <w:tcBorders>
              <w:top w:val="single" w:sz="4" w:space="0" w:color="auto"/>
              <w:left w:val="single" w:sz="4" w:space="0" w:color="auto"/>
              <w:bottom w:val="single" w:sz="4" w:space="0" w:color="auto"/>
              <w:right w:val="single" w:sz="4" w:space="0" w:color="auto"/>
            </w:tcBorders>
          </w:tcPr>
          <w:p w14:paraId="7122D947" w14:textId="21E1CD1E" w:rsidR="005F5244" w:rsidRPr="005F5244" w:rsidRDefault="005F5244" w:rsidP="00973B73">
            <w:pPr>
              <w:pStyle w:val="Bullet1"/>
            </w:pPr>
            <w:r w:rsidRPr="0053340A">
              <w:t>Supply of Prescribed Medicines</w:t>
            </w:r>
          </w:p>
          <w:p w14:paraId="70FF7592" w14:textId="10F09B65" w:rsidR="005F5244" w:rsidRPr="001371A7" w:rsidRDefault="005F5244"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134E4EB0" w14:textId="61FAEA7E" w:rsidR="005F5244" w:rsidRPr="001371A7" w:rsidRDefault="005F5244" w:rsidP="00973B73">
            <w:pPr>
              <w:pStyle w:val="Bullet1"/>
            </w:pPr>
            <w:r w:rsidRPr="005F5244">
              <w:t>Pharmacotherapeutics and the Human Body 1-5</w:t>
            </w:r>
          </w:p>
        </w:tc>
      </w:tr>
      <w:tr w:rsidR="005F5244" w14:paraId="24D2C566" w14:textId="77777777" w:rsidTr="00F84461">
        <w:tc>
          <w:tcPr>
            <w:tcW w:w="6232" w:type="dxa"/>
            <w:tcBorders>
              <w:top w:val="single" w:sz="4" w:space="0" w:color="auto"/>
              <w:left w:val="single" w:sz="4" w:space="0" w:color="auto"/>
              <w:bottom w:val="single" w:sz="4" w:space="0" w:color="auto"/>
              <w:right w:val="single" w:sz="4" w:space="0" w:color="auto"/>
            </w:tcBorders>
          </w:tcPr>
          <w:p w14:paraId="0E38C86F" w14:textId="3BC7EC62" w:rsidR="005F5244" w:rsidRPr="001371A7" w:rsidRDefault="005F5244" w:rsidP="005C6495">
            <w:pPr>
              <w:pStyle w:val="ListParagraph"/>
              <w:numPr>
                <w:ilvl w:val="0"/>
                <w:numId w:val="23"/>
              </w:numPr>
              <w:ind w:left="425" w:hanging="425"/>
              <w:rPr>
                <w:rFonts w:cs="Arial"/>
                <w:szCs w:val="24"/>
              </w:rPr>
            </w:pPr>
            <w:r>
              <w:rPr>
                <w:rFonts w:cs="Arial"/>
                <w:szCs w:val="24"/>
              </w:rPr>
              <w:t>Dosage forms and their properties and use</w:t>
            </w:r>
          </w:p>
        </w:tc>
        <w:tc>
          <w:tcPr>
            <w:tcW w:w="4395" w:type="dxa"/>
            <w:tcBorders>
              <w:top w:val="single" w:sz="4" w:space="0" w:color="auto"/>
              <w:left w:val="single" w:sz="4" w:space="0" w:color="auto"/>
              <w:bottom w:val="single" w:sz="4" w:space="0" w:color="auto"/>
              <w:right w:val="single" w:sz="4" w:space="0" w:color="auto"/>
            </w:tcBorders>
          </w:tcPr>
          <w:p w14:paraId="336E07B1" w14:textId="3118C1C0" w:rsidR="005F5244" w:rsidRPr="001371A7" w:rsidRDefault="005F5244" w:rsidP="00973B73">
            <w:pPr>
              <w:pStyle w:val="Bullet1"/>
            </w:pPr>
            <w:r w:rsidRPr="005F5244">
              <w:t xml:space="preserve">Pharmacological Principles: An Introduction </w:t>
            </w:r>
          </w:p>
        </w:tc>
        <w:tc>
          <w:tcPr>
            <w:tcW w:w="4761" w:type="dxa"/>
            <w:tcBorders>
              <w:top w:val="single" w:sz="4" w:space="0" w:color="auto"/>
              <w:left w:val="single" w:sz="4" w:space="0" w:color="auto"/>
              <w:bottom w:val="single" w:sz="4" w:space="0" w:color="auto"/>
              <w:right w:val="single" w:sz="4" w:space="0" w:color="auto"/>
            </w:tcBorders>
          </w:tcPr>
          <w:p w14:paraId="1F29E213" w14:textId="45F791A2" w:rsidR="005F5244" w:rsidRPr="001371A7" w:rsidRDefault="007914AC" w:rsidP="00973B73">
            <w:pPr>
              <w:pStyle w:val="Bullet1"/>
            </w:pPr>
            <w:r w:rsidRPr="005C76C0">
              <w:t>Pharmacological Principles: An Introduction</w:t>
            </w:r>
            <w:r w:rsidR="009A4FB7">
              <w:t xml:space="preserve"> (evidence requirement 1)</w:t>
            </w:r>
          </w:p>
        </w:tc>
      </w:tr>
      <w:tr w:rsidR="007914AC" w14:paraId="7D696899" w14:textId="77777777" w:rsidTr="00F84461">
        <w:tc>
          <w:tcPr>
            <w:tcW w:w="6232" w:type="dxa"/>
            <w:tcBorders>
              <w:top w:val="single" w:sz="4" w:space="0" w:color="auto"/>
              <w:left w:val="single" w:sz="4" w:space="0" w:color="auto"/>
              <w:bottom w:val="single" w:sz="4" w:space="0" w:color="auto"/>
              <w:right w:val="single" w:sz="4" w:space="0" w:color="auto"/>
            </w:tcBorders>
          </w:tcPr>
          <w:p w14:paraId="3DFB75A7" w14:textId="4D63EE31" w:rsidR="007914AC" w:rsidRPr="001371A7" w:rsidRDefault="007914AC" w:rsidP="005C6495">
            <w:pPr>
              <w:pStyle w:val="ListParagraph"/>
              <w:numPr>
                <w:ilvl w:val="0"/>
                <w:numId w:val="23"/>
              </w:numPr>
              <w:ind w:left="425" w:hanging="425"/>
              <w:rPr>
                <w:rFonts w:cs="Arial"/>
                <w:szCs w:val="24"/>
              </w:rPr>
            </w:pPr>
            <w:r>
              <w:rPr>
                <w:rFonts w:cs="Arial"/>
                <w:szCs w:val="24"/>
              </w:rPr>
              <w:t>How medicines are administered, their use and the effect they have on basic human physiology</w:t>
            </w:r>
          </w:p>
        </w:tc>
        <w:tc>
          <w:tcPr>
            <w:tcW w:w="4395" w:type="dxa"/>
            <w:tcBorders>
              <w:top w:val="single" w:sz="4" w:space="0" w:color="auto"/>
              <w:left w:val="single" w:sz="4" w:space="0" w:color="auto"/>
              <w:bottom w:val="single" w:sz="4" w:space="0" w:color="auto"/>
              <w:right w:val="single" w:sz="4" w:space="0" w:color="auto"/>
            </w:tcBorders>
          </w:tcPr>
          <w:p w14:paraId="5D0F6994" w14:textId="77777777" w:rsidR="007914AC" w:rsidRDefault="007914AC" w:rsidP="00973B73">
            <w:pPr>
              <w:pStyle w:val="Bullet1"/>
            </w:pPr>
            <w:r w:rsidRPr="005C76C0">
              <w:t>Pharmacological Principles: An Introduction</w:t>
            </w:r>
            <w:r w:rsidRPr="007914AC">
              <w:t xml:space="preserve"> </w:t>
            </w:r>
          </w:p>
          <w:p w14:paraId="72DD6C12" w14:textId="335228DC" w:rsidR="00182215" w:rsidRPr="007914AC" w:rsidRDefault="00182215"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3387D7AA" w14:textId="1C189435" w:rsidR="007914AC" w:rsidRPr="001371A7" w:rsidRDefault="007914AC" w:rsidP="00973B73">
            <w:pPr>
              <w:pStyle w:val="Bullet1"/>
            </w:pPr>
            <w:r w:rsidRPr="005C76C0">
              <w:t>Pharmacological Principles: An Introduction</w:t>
            </w:r>
            <w:r w:rsidRPr="007914AC">
              <w:t xml:space="preserve"> </w:t>
            </w:r>
            <w:r w:rsidR="009A4FB7">
              <w:t>(evidence requirements 1 and 2)</w:t>
            </w:r>
          </w:p>
        </w:tc>
      </w:tr>
      <w:tr w:rsidR="00870ED1" w14:paraId="522EA5B8" w14:textId="77777777" w:rsidTr="00F84461">
        <w:tc>
          <w:tcPr>
            <w:tcW w:w="6232" w:type="dxa"/>
            <w:tcBorders>
              <w:top w:val="single" w:sz="4" w:space="0" w:color="auto"/>
              <w:left w:val="single" w:sz="4" w:space="0" w:color="auto"/>
              <w:bottom w:val="single" w:sz="4" w:space="0" w:color="auto"/>
              <w:right w:val="single" w:sz="4" w:space="0" w:color="auto"/>
            </w:tcBorders>
          </w:tcPr>
          <w:p w14:paraId="6A6BAF59" w14:textId="03FB7619" w:rsidR="00870ED1" w:rsidRDefault="00870ED1" w:rsidP="005C6495">
            <w:pPr>
              <w:pStyle w:val="ListParagraph"/>
              <w:numPr>
                <w:ilvl w:val="0"/>
                <w:numId w:val="23"/>
              </w:numPr>
              <w:ind w:left="425" w:hanging="425"/>
              <w:rPr>
                <w:rFonts w:cs="Arial"/>
                <w:szCs w:val="24"/>
              </w:rPr>
            </w:pPr>
            <w:r>
              <w:rPr>
                <w:rFonts w:cs="Arial"/>
                <w:szCs w:val="24"/>
              </w:rPr>
              <w:t>Different strengths, forms, doses and quantities of medicines and why they are used</w:t>
            </w:r>
          </w:p>
        </w:tc>
        <w:tc>
          <w:tcPr>
            <w:tcW w:w="4395" w:type="dxa"/>
            <w:tcBorders>
              <w:top w:val="single" w:sz="4" w:space="0" w:color="auto"/>
              <w:left w:val="single" w:sz="4" w:space="0" w:color="auto"/>
              <w:bottom w:val="single" w:sz="4" w:space="0" w:color="auto"/>
              <w:right w:val="single" w:sz="4" w:space="0" w:color="auto"/>
            </w:tcBorders>
          </w:tcPr>
          <w:p w14:paraId="60EE5401" w14:textId="77777777" w:rsidR="00870ED1" w:rsidRDefault="00870ED1" w:rsidP="00973B73">
            <w:pPr>
              <w:pStyle w:val="Bullet1"/>
            </w:pPr>
            <w:r w:rsidRPr="005C76C0">
              <w:t>Pharmacological Principles: An Introduction</w:t>
            </w:r>
            <w:r w:rsidRPr="007914AC">
              <w:t xml:space="preserve"> </w:t>
            </w:r>
          </w:p>
          <w:p w14:paraId="4032E749" w14:textId="321989AC" w:rsidR="00870ED1" w:rsidRPr="005C76C0" w:rsidRDefault="00870ED1"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7BDFC251" w14:textId="18C36720" w:rsidR="00870ED1" w:rsidRPr="005C76C0" w:rsidRDefault="00870ED1" w:rsidP="00973B73">
            <w:pPr>
              <w:pStyle w:val="Bullet1"/>
            </w:pPr>
            <w:r w:rsidRPr="005F5244">
              <w:t>Pharmacotherapeutics and the Human Body 1-5</w:t>
            </w:r>
          </w:p>
        </w:tc>
      </w:tr>
    </w:tbl>
    <w:p w14:paraId="112C530B" w14:textId="6C7A8890" w:rsidR="00182215" w:rsidRDefault="00182215">
      <w:r>
        <w:br w:type="page"/>
      </w:r>
    </w:p>
    <w:p w14:paraId="33D5E5AA" w14:textId="5E189B53" w:rsidR="00182215" w:rsidRPr="00182215" w:rsidRDefault="00182215" w:rsidP="00973B73">
      <w:pPr>
        <w:pStyle w:val="Heading2"/>
      </w:pPr>
      <w:r w:rsidRPr="009B0765">
        <w:lastRenderedPageBreak/>
        <w:t>SFHPHARM08</w:t>
      </w:r>
      <w:r>
        <w:t>:</w:t>
      </w:r>
      <w:r w:rsidRPr="009B0765">
        <w:t xml:space="preserve"> </w:t>
      </w:r>
      <w:r w:rsidRPr="002B73FB">
        <w:t xml:space="preserve">Confirm </w:t>
      </w:r>
      <w:r>
        <w:t>p</w:t>
      </w:r>
      <w:r w:rsidRPr="002B73FB">
        <w:t xml:space="preserve">rescription </w:t>
      </w:r>
      <w:r>
        <w:t>v</w:t>
      </w:r>
      <w:r w:rsidRPr="002B73FB">
        <w:t>alidity</w:t>
      </w:r>
      <w:r w:rsidRPr="00445241">
        <w:t xml:space="preserve"> (continued)</w:t>
      </w:r>
    </w:p>
    <w:tbl>
      <w:tblPr>
        <w:tblStyle w:val="TableGrid"/>
        <w:tblW w:w="0" w:type="auto"/>
        <w:tblLook w:val="0620" w:firstRow="1" w:lastRow="0" w:firstColumn="0" w:lastColumn="0" w:noHBand="1" w:noVBand="1"/>
      </w:tblPr>
      <w:tblGrid>
        <w:gridCol w:w="6232"/>
        <w:gridCol w:w="4395"/>
        <w:gridCol w:w="4761"/>
      </w:tblGrid>
      <w:tr w:rsidR="00182215" w14:paraId="563CF69E" w14:textId="77777777" w:rsidTr="00F84461">
        <w:tc>
          <w:tcPr>
            <w:tcW w:w="6232" w:type="dxa"/>
            <w:tcBorders>
              <w:bottom w:val="single" w:sz="4" w:space="0" w:color="auto"/>
            </w:tcBorders>
            <w:shd w:val="clear" w:color="auto" w:fill="auto"/>
          </w:tcPr>
          <w:p w14:paraId="0C6AB449" w14:textId="6C1F54AA" w:rsidR="00182215" w:rsidRPr="004471C6" w:rsidRDefault="00182215" w:rsidP="004471C6">
            <w:pPr>
              <w:rPr>
                <w:rFonts w:cs="Arial"/>
                <w:szCs w:val="24"/>
              </w:rPr>
            </w:pPr>
            <w:r w:rsidRPr="004471C6">
              <w:rPr>
                <w:rFonts w:cs="Arial"/>
                <w:b/>
                <w:szCs w:val="24"/>
              </w:rPr>
              <w:t>You will need to know and understand</w:t>
            </w:r>
          </w:p>
        </w:tc>
        <w:tc>
          <w:tcPr>
            <w:tcW w:w="4395" w:type="dxa"/>
            <w:tcBorders>
              <w:bottom w:val="single" w:sz="4" w:space="0" w:color="auto"/>
            </w:tcBorders>
            <w:shd w:val="clear" w:color="auto" w:fill="auto"/>
          </w:tcPr>
          <w:p w14:paraId="74931362" w14:textId="08FFFF2A" w:rsidR="00182215" w:rsidRPr="004471C6" w:rsidRDefault="00182215" w:rsidP="004471C6">
            <w:pPr>
              <w:rPr>
                <w:rFonts w:cs="Arial"/>
                <w:color w:val="000000"/>
                <w:szCs w:val="24"/>
                <w:shd w:val="clear" w:color="auto" w:fill="FFFFFF"/>
              </w:rPr>
            </w:pPr>
            <w:r w:rsidRPr="004471C6">
              <w:rPr>
                <w:rFonts w:cs="Arial"/>
                <w:b/>
                <w:szCs w:val="24"/>
              </w:rPr>
              <w:t>Mapped to PDA unit</w:t>
            </w:r>
          </w:p>
        </w:tc>
        <w:tc>
          <w:tcPr>
            <w:tcW w:w="4761" w:type="dxa"/>
            <w:tcBorders>
              <w:bottom w:val="single" w:sz="4" w:space="0" w:color="auto"/>
            </w:tcBorders>
            <w:shd w:val="clear" w:color="auto" w:fill="auto"/>
          </w:tcPr>
          <w:p w14:paraId="495B7FA7" w14:textId="5FEC960B" w:rsidR="00182215" w:rsidRPr="004471C6" w:rsidRDefault="00182215" w:rsidP="004471C6">
            <w:pPr>
              <w:rPr>
                <w:rFonts w:cs="Arial"/>
                <w:color w:val="000000"/>
                <w:szCs w:val="24"/>
                <w:shd w:val="clear" w:color="auto" w:fill="FFFFFF"/>
              </w:rPr>
            </w:pPr>
            <w:r w:rsidRPr="004471C6">
              <w:rPr>
                <w:rFonts w:cs="Arial"/>
                <w:b/>
                <w:szCs w:val="24"/>
              </w:rPr>
              <w:t xml:space="preserve">Assessed in PDA unit </w:t>
            </w:r>
          </w:p>
        </w:tc>
      </w:tr>
      <w:tr w:rsidR="007914AC" w14:paraId="5D1ABE88" w14:textId="77777777" w:rsidTr="00F84461">
        <w:tc>
          <w:tcPr>
            <w:tcW w:w="6232" w:type="dxa"/>
            <w:tcBorders>
              <w:top w:val="single" w:sz="4" w:space="0" w:color="auto"/>
              <w:left w:val="single" w:sz="4" w:space="0" w:color="auto"/>
              <w:bottom w:val="single" w:sz="4" w:space="0" w:color="auto"/>
              <w:right w:val="single" w:sz="4" w:space="0" w:color="auto"/>
            </w:tcBorders>
          </w:tcPr>
          <w:p w14:paraId="75F48A2F" w14:textId="2BADE37F" w:rsidR="007914AC" w:rsidRPr="001371A7" w:rsidRDefault="007914AC" w:rsidP="005C6495">
            <w:pPr>
              <w:pStyle w:val="ListParagraph"/>
              <w:numPr>
                <w:ilvl w:val="0"/>
                <w:numId w:val="23"/>
              </w:numPr>
              <w:ind w:left="425" w:hanging="425"/>
              <w:rPr>
                <w:rFonts w:cs="Arial"/>
                <w:szCs w:val="24"/>
              </w:rPr>
            </w:pPr>
            <w:r>
              <w:rPr>
                <w:rFonts w:cs="Arial"/>
                <w:szCs w:val="24"/>
              </w:rPr>
              <w:t>The actions and use of drugs including different drug interactions and contra</w:t>
            </w:r>
            <w:r w:rsidR="00127CE6">
              <w:rPr>
                <w:rFonts w:cs="Arial"/>
                <w:szCs w:val="24"/>
              </w:rPr>
              <w:t>-</w:t>
            </w:r>
            <w:r>
              <w:rPr>
                <w:rFonts w:cs="Arial"/>
                <w:szCs w:val="24"/>
              </w:rPr>
              <w:t>indications</w:t>
            </w:r>
          </w:p>
        </w:tc>
        <w:tc>
          <w:tcPr>
            <w:tcW w:w="4395" w:type="dxa"/>
            <w:tcBorders>
              <w:top w:val="single" w:sz="4" w:space="0" w:color="auto"/>
              <w:left w:val="single" w:sz="4" w:space="0" w:color="auto"/>
              <w:bottom w:val="single" w:sz="4" w:space="0" w:color="auto"/>
              <w:right w:val="single" w:sz="4" w:space="0" w:color="auto"/>
            </w:tcBorders>
          </w:tcPr>
          <w:p w14:paraId="1FA202C8" w14:textId="77777777" w:rsidR="007914AC" w:rsidRDefault="007914AC" w:rsidP="00973B73">
            <w:pPr>
              <w:pStyle w:val="Bullet1"/>
            </w:pPr>
            <w:r w:rsidRPr="005C76C0">
              <w:t>Pharmacological Principles: An Introduction</w:t>
            </w:r>
            <w:r w:rsidRPr="007914AC">
              <w:t xml:space="preserve"> </w:t>
            </w:r>
          </w:p>
          <w:p w14:paraId="41662FE6" w14:textId="255162D6" w:rsidR="00182215" w:rsidRPr="007914AC" w:rsidRDefault="00182215"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2ED1AFCD" w14:textId="012A5B61" w:rsidR="007914AC" w:rsidRPr="007914AC" w:rsidRDefault="007914AC" w:rsidP="00973B73">
            <w:pPr>
              <w:pStyle w:val="Bullet1"/>
            </w:pPr>
            <w:r w:rsidRPr="005F5244">
              <w:t>Pharmacological Principles: An Introduction</w:t>
            </w:r>
            <w:r w:rsidRPr="007914AC">
              <w:t xml:space="preserve"> (interactions)</w:t>
            </w:r>
          </w:p>
          <w:p w14:paraId="08486A18" w14:textId="3A7E8971" w:rsidR="007914AC" w:rsidRPr="001371A7" w:rsidRDefault="00182215" w:rsidP="00973B73">
            <w:pPr>
              <w:pStyle w:val="Bullet1"/>
            </w:pPr>
            <w:r w:rsidRPr="005F5244">
              <w:t>Pharmacotherapeutics and the Human Body 1-5</w:t>
            </w:r>
            <w:r w:rsidRPr="007914AC">
              <w:t xml:space="preserve"> </w:t>
            </w:r>
            <w:r w:rsidR="007914AC" w:rsidRPr="007914AC">
              <w:t>(actions and use, contra</w:t>
            </w:r>
            <w:r w:rsidR="00127CE6">
              <w:t>-</w:t>
            </w:r>
            <w:r w:rsidR="007914AC" w:rsidRPr="007914AC">
              <w:t>indications)</w:t>
            </w:r>
          </w:p>
        </w:tc>
      </w:tr>
      <w:tr w:rsidR="00182215" w14:paraId="5D6118EE" w14:textId="77777777" w:rsidTr="00F84461">
        <w:tc>
          <w:tcPr>
            <w:tcW w:w="6232" w:type="dxa"/>
            <w:tcBorders>
              <w:top w:val="single" w:sz="4" w:space="0" w:color="auto"/>
              <w:left w:val="single" w:sz="4" w:space="0" w:color="auto"/>
              <w:bottom w:val="single" w:sz="4" w:space="0" w:color="auto"/>
              <w:right w:val="single" w:sz="4" w:space="0" w:color="auto"/>
            </w:tcBorders>
          </w:tcPr>
          <w:p w14:paraId="1294A215" w14:textId="77777777" w:rsidR="00182215" w:rsidRPr="001371A7" w:rsidRDefault="00182215" w:rsidP="005C6495">
            <w:pPr>
              <w:pStyle w:val="ListParagraph"/>
              <w:numPr>
                <w:ilvl w:val="0"/>
                <w:numId w:val="23"/>
              </w:numPr>
              <w:ind w:left="425" w:hanging="425"/>
              <w:rPr>
                <w:rFonts w:cs="Arial"/>
                <w:szCs w:val="24"/>
              </w:rPr>
            </w:pPr>
            <w:r>
              <w:rPr>
                <w:rFonts w:cs="Arial"/>
                <w:szCs w:val="24"/>
              </w:rPr>
              <w:t xml:space="preserve">The ways to recognise forged prescriptions </w:t>
            </w:r>
          </w:p>
        </w:tc>
        <w:tc>
          <w:tcPr>
            <w:tcW w:w="4395" w:type="dxa"/>
            <w:tcBorders>
              <w:top w:val="single" w:sz="4" w:space="0" w:color="auto"/>
              <w:left w:val="single" w:sz="4" w:space="0" w:color="auto"/>
              <w:bottom w:val="single" w:sz="4" w:space="0" w:color="auto"/>
              <w:right w:val="single" w:sz="4" w:space="0" w:color="auto"/>
            </w:tcBorders>
          </w:tcPr>
          <w:p w14:paraId="08B4E270" w14:textId="77777777" w:rsidR="00182215" w:rsidRDefault="00182215" w:rsidP="00973B73">
            <w:pPr>
              <w:pStyle w:val="Bullet1"/>
            </w:pPr>
            <w:r w:rsidRPr="0053340A">
              <w:t>Supply of Prescribed Medicines</w:t>
            </w:r>
          </w:p>
          <w:p w14:paraId="7C91EABE" w14:textId="1A71541F" w:rsidR="00492B5D" w:rsidRPr="00492B5D" w:rsidRDefault="00492B5D" w:rsidP="00492B5D"/>
        </w:tc>
        <w:tc>
          <w:tcPr>
            <w:tcW w:w="4761" w:type="dxa"/>
            <w:tcBorders>
              <w:top w:val="single" w:sz="4" w:space="0" w:color="auto"/>
              <w:left w:val="single" w:sz="4" w:space="0" w:color="auto"/>
              <w:bottom w:val="single" w:sz="4" w:space="0" w:color="auto"/>
              <w:right w:val="single" w:sz="4" w:space="0" w:color="auto"/>
            </w:tcBorders>
          </w:tcPr>
          <w:p w14:paraId="3D360B6D" w14:textId="73A38BE4" w:rsidR="00182215" w:rsidRPr="007014EB" w:rsidRDefault="00182215" w:rsidP="00973B73">
            <w:pPr>
              <w:pStyle w:val="Bullet1"/>
            </w:pPr>
            <w:r w:rsidRPr="0053340A">
              <w:t>Supply of Prescribed Medicines</w:t>
            </w:r>
          </w:p>
        </w:tc>
      </w:tr>
      <w:tr w:rsidR="00182215" w14:paraId="2A90C543" w14:textId="77777777" w:rsidTr="00F84461">
        <w:tc>
          <w:tcPr>
            <w:tcW w:w="6232" w:type="dxa"/>
            <w:tcBorders>
              <w:top w:val="single" w:sz="4" w:space="0" w:color="auto"/>
              <w:left w:val="single" w:sz="4" w:space="0" w:color="auto"/>
              <w:bottom w:val="single" w:sz="4" w:space="0" w:color="auto"/>
              <w:right w:val="single" w:sz="4" w:space="0" w:color="auto"/>
            </w:tcBorders>
          </w:tcPr>
          <w:p w14:paraId="71065579" w14:textId="77777777" w:rsidR="00182215" w:rsidRPr="001371A7" w:rsidRDefault="00182215" w:rsidP="005C6495">
            <w:pPr>
              <w:pStyle w:val="ListParagraph"/>
              <w:numPr>
                <w:ilvl w:val="0"/>
                <w:numId w:val="23"/>
              </w:numPr>
              <w:ind w:left="425" w:hanging="425"/>
              <w:rPr>
                <w:rFonts w:cs="Arial"/>
                <w:szCs w:val="24"/>
              </w:rPr>
            </w:pPr>
            <w:r>
              <w:rPr>
                <w:rFonts w:cs="Arial"/>
                <w:szCs w:val="24"/>
              </w:rPr>
              <w:t>The correct actions to take if a forged prescription is identified</w:t>
            </w:r>
          </w:p>
        </w:tc>
        <w:tc>
          <w:tcPr>
            <w:tcW w:w="4395" w:type="dxa"/>
            <w:tcBorders>
              <w:top w:val="single" w:sz="4" w:space="0" w:color="auto"/>
              <w:left w:val="single" w:sz="4" w:space="0" w:color="auto"/>
              <w:bottom w:val="single" w:sz="4" w:space="0" w:color="auto"/>
              <w:right w:val="single" w:sz="4" w:space="0" w:color="auto"/>
            </w:tcBorders>
          </w:tcPr>
          <w:p w14:paraId="1B09FC32" w14:textId="498308D8" w:rsidR="00182215" w:rsidRDefault="00182215" w:rsidP="00973B73">
            <w:pPr>
              <w:pStyle w:val="Bullet1"/>
            </w:pPr>
            <w:r w:rsidRPr="0053340A">
              <w:t>Supply of Prescribed Medicines</w:t>
            </w:r>
          </w:p>
          <w:p w14:paraId="691CB9BE" w14:textId="77777777" w:rsidR="00182215" w:rsidRPr="00EC45B3" w:rsidRDefault="00182215" w:rsidP="00973B73">
            <w:pPr>
              <w:pStyle w:val="Bullet1"/>
            </w:pPr>
            <w:r w:rsidRPr="00EC45B3">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0760453" w14:textId="6B475D7C" w:rsidR="00182215" w:rsidRPr="001371A7" w:rsidRDefault="00182215" w:rsidP="00F84461">
            <w:pPr>
              <w:pStyle w:val="Bullet1"/>
            </w:pPr>
            <w:r w:rsidRPr="0053340A">
              <w:t>Supply of Prescribed Medicines</w:t>
            </w:r>
          </w:p>
        </w:tc>
      </w:tr>
      <w:tr w:rsidR="00182215" w14:paraId="2E26C509" w14:textId="77777777" w:rsidTr="00F84461">
        <w:tc>
          <w:tcPr>
            <w:tcW w:w="6232" w:type="dxa"/>
            <w:tcBorders>
              <w:top w:val="single" w:sz="4" w:space="0" w:color="auto"/>
              <w:left w:val="single" w:sz="4" w:space="0" w:color="auto"/>
              <w:bottom w:val="single" w:sz="4" w:space="0" w:color="auto"/>
              <w:right w:val="single" w:sz="4" w:space="0" w:color="auto"/>
            </w:tcBorders>
          </w:tcPr>
          <w:p w14:paraId="0EEC5E67" w14:textId="77777777" w:rsidR="00182215" w:rsidRPr="001371A7" w:rsidRDefault="00182215" w:rsidP="005C6495">
            <w:pPr>
              <w:pStyle w:val="ListParagraph"/>
              <w:numPr>
                <w:ilvl w:val="0"/>
                <w:numId w:val="23"/>
              </w:numPr>
              <w:ind w:left="425" w:hanging="425"/>
              <w:rPr>
                <w:rFonts w:cs="Arial"/>
                <w:szCs w:val="24"/>
              </w:rPr>
            </w:pPr>
            <w:r>
              <w:rPr>
                <w:rFonts w:cs="Arial"/>
                <w:szCs w:val="24"/>
              </w:rPr>
              <w:t>How to use patient medication records or other sources of information</w:t>
            </w:r>
          </w:p>
        </w:tc>
        <w:tc>
          <w:tcPr>
            <w:tcW w:w="4395" w:type="dxa"/>
            <w:tcBorders>
              <w:top w:val="single" w:sz="4" w:space="0" w:color="auto"/>
              <w:left w:val="single" w:sz="4" w:space="0" w:color="auto"/>
              <w:bottom w:val="single" w:sz="4" w:space="0" w:color="auto"/>
              <w:right w:val="single" w:sz="4" w:space="0" w:color="auto"/>
            </w:tcBorders>
          </w:tcPr>
          <w:p w14:paraId="7FB3C53A" w14:textId="311B80CD" w:rsidR="00182215" w:rsidRPr="001371A7" w:rsidRDefault="00182215" w:rsidP="00F8446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045BB15" w14:textId="2795EB72" w:rsidR="00182215" w:rsidRPr="001371A7" w:rsidRDefault="00182215" w:rsidP="00F84461">
            <w:pPr>
              <w:pStyle w:val="Bullet1"/>
            </w:pPr>
            <w:r w:rsidRPr="0053340A">
              <w:t>Supply of Prescribed Medicines</w:t>
            </w:r>
          </w:p>
        </w:tc>
      </w:tr>
      <w:tr w:rsidR="00182215" w14:paraId="719E0B9C" w14:textId="77777777" w:rsidTr="00F84461">
        <w:tc>
          <w:tcPr>
            <w:tcW w:w="6232" w:type="dxa"/>
            <w:tcBorders>
              <w:top w:val="single" w:sz="4" w:space="0" w:color="auto"/>
              <w:left w:val="single" w:sz="4" w:space="0" w:color="auto"/>
              <w:bottom w:val="single" w:sz="4" w:space="0" w:color="auto"/>
              <w:right w:val="single" w:sz="4" w:space="0" w:color="auto"/>
            </w:tcBorders>
          </w:tcPr>
          <w:p w14:paraId="2061AAC9" w14:textId="77777777" w:rsidR="00182215" w:rsidRPr="001371A7" w:rsidRDefault="00182215" w:rsidP="005C6495">
            <w:pPr>
              <w:pStyle w:val="ListParagraph"/>
              <w:numPr>
                <w:ilvl w:val="0"/>
                <w:numId w:val="23"/>
              </w:numPr>
              <w:ind w:left="425" w:hanging="425"/>
              <w:rPr>
                <w:rFonts w:cs="Arial"/>
                <w:szCs w:val="24"/>
              </w:rPr>
            </w:pPr>
            <w:r>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5DE1A38E" w14:textId="77777777" w:rsidR="00182215" w:rsidRPr="00EC45B3" w:rsidRDefault="00182215" w:rsidP="00973B73">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44C63D1" w14:textId="77777777" w:rsidR="00182215" w:rsidRPr="00EC45B3" w:rsidRDefault="00182215" w:rsidP="00973B73">
            <w:pPr>
              <w:pStyle w:val="Bullet1"/>
            </w:pPr>
            <w:r w:rsidRPr="00FB1682">
              <w:t>Supply of Prescribed Medicines</w:t>
            </w:r>
          </w:p>
        </w:tc>
      </w:tr>
    </w:tbl>
    <w:p w14:paraId="67787EF5" w14:textId="573052D6" w:rsidR="00266356" w:rsidRPr="00182215" w:rsidRDefault="00A30321">
      <w:r>
        <w:br w:type="page"/>
      </w:r>
    </w:p>
    <w:p w14:paraId="7742465C" w14:textId="4A305155" w:rsidR="00266356" w:rsidRPr="00266356" w:rsidRDefault="00266356" w:rsidP="00973B73">
      <w:pPr>
        <w:pStyle w:val="Heading2"/>
      </w:pPr>
      <w:r w:rsidRPr="00266356">
        <w:lastRenderedPageBreak/>
        <w:t>SFHPHARM09</w:t>
      </w:r>
      <w:r w:rsidR="004471C6">
        <w:t>:</w:t>
      </w:r>
      <w:r w:rsidRPr="00266356">
        <w:t xml:space="preserve"> Assemble prescribed </w:t>
      </w:r>
      <w:r w:rsidRPr="00973B73">
        <w:t>items</w:t>
      </w:r>
    </w:p>
    <w:tbl>
      <w:tblPr>
        <w:tblStyle w:val="TableGrid"/>
        <w:tblW w:w="0" w:type="auto"/>
        <w:tblLook w:val="0620" w:firstRow="1" w:lastRow="0" w:firstColumn="0" w:lastColumn="0" w:noHBand="1" w:noVBand="1"/>
      </w:tblPr>
      <w:tblGrid>
        <w:gridCol w:w="6232"/>
        <w:gridCol w:w="4395"/>
        <w:gridCol w:w="4761"/>
      </w:tblGrid>
      <w:tr w:rsidR="00266356" w14:paraId="7485FF72" w14:textId="77777777" w:rsidTr="008E119B">
        <w:tc>
          <w:tcPr>
            <w:tcW w:w="6232" w:type="dxa"/>
            <w:tcBorders>
              <w:bottom w:val="single" w:sz="4" w:space="0" w:color="auto"/>
            </w:tcBorders>
            <w:shd w:val="clear" w:color="auto" w:fill="auto"/>
          </w:tcPr>
          <w:p w14:paraId="02F08F78" w14:textId="77777777" w:rsidR="00266356" w:rsidRDefault="0026635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61BCA690" w14:textId="77777777" w:rsidR="00266356" w:rsidRDefault="0026635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1D4ED675" w14:textId="77777777" w:rsidR="00266356" w:rsidRDefault="00266356" w:rsidP="007243D5">
            <w:pPr>
              <w:rPr>
                <w:rFonts w:cs="Arial"/>
                <w:szCs w:val="24"/>
              </w:rPr>
            </w:pPr>
            <w:r w:rsidRPr="00F3446F">
              <w:rPr>
                <w:rFonts w:cs="Arial"/>
                <w:b/>
                <w:szCs w:val="24"/>
              </w:rPr>
              <w:t xml:space="preserve">Assessed in PDA unit </w:t>
            </w:r>
          </w:p>
        </w:tc>
      </w:tr>
      <w:tr w:rsidR="00C35F0E" w14:paraId="404D3572" w14:textId="77777777" w:rsidTr="008E119B">
        <w:tc>
          <w:tcPr>
            <w:tcW w:w="6232" w:type="dxa"/>
            <w:tcBorders>
              <w:top w:val="single" w:sz="4" w:space="0" w:color="auto"/>
              <w:left w:val="single" w:sz="4" w:space="0" w:color="auto"/>
              <w:bottom w:val="single" w:sz="4" w:space="0" w:color="auto"/>
              <w:right w:val="single" w:sz="4" w:space="0" w:color="auto"/>
            </w:tcBorders>
          </w:tcPr>
          <w:p w14:paraId="53A5BA6A" w14:textId="65079765" w:rsidR="00C35F0E" w:rsidRPr="00C35F0E" w:rsidRDefault="00C35F0E" w:rsidP="005C6495">
            <w:pPr>
              <w:pStyle w:val="ListParagraph"/>
              <w:numPr>
                <w:ilvl w:val="0"/>
                <w:numId w:val="24"/>
              </w:numPr>
              <w:ind w:left="425" w:hanging="425"/>
              <w:rPr>
                <w:rFonts w:cs="Arial"/>
                <w:szCs w:val="24"/>
              </w:rPr>
            </w:pPr>
            <w:r w:rsidRPr="00C35F0E">
              <w:rPr>
                <w:rFonts w:cs="Arial"/>
                <w:szCs w:val="24"/>
              </w:rPr>
              <w:t xml:space="preserve">The </w:t>
            </w:r>
            <w:r w:rsidR="00250CFC" w:rsidRPr="00250CFC">
              <w:rPr>
                <w:rFonts w:cs="Arial"/>
                <w:szCs w:val="24"/>
              </w:rPr>
              <w:t xml:space="preserve">Standard Operating Procedures </w:t>
            </w:r>
            <w:r w:rsidRPr="00C35F0E">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17ED540B" w14:textId="2AC9D8EC" w:rsidR="00C35F0E" w:rsidRPr="001371A7" w:rsidRDefault="00C35F0E"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6BDF42E" w14:textId="1C939EB8" w:rsidR="00C35F0E" w:rsidRPr="001371A7" w:rsidRDefault="00C35F0E" w:rsidP="00973B73">
            <w:pPr>
              <w:pStyle w:val="Bullet1"/>
            </w:pPr>
            <w:r w:rsidRPr="005A2C60">
              <w:t>Clinical Governance and Risk Management in Pharmacy</w:t>
            </w:r>
          </w:p>
        </w:tc>
      </w:tr>
      <w:tr w:rsidR="00C35F0E" w14:paraId="7C10EA9E" w14:textId="77777777" w:rsidTr="008E119B">
        <w:tc>
          <w:tcPr>
            <w:tcW w:w="6232" w:type="dxa"/>
            <w:tcBorders>
              <w:top w:val="single" w:sz="4" w:space="0" w:color="auto"/>
              <w:left w:val="single" w:sz="4" w:space="0" w:color="auto"/>
              <w:bottom w:val="single" w:sz="4" w:space="0" w:color="auto"/>
              <w:right w:val="single" w:sz="4" w:space="0" w:color="auto"/>
            </w:tcBorders>
          </w:tcPr>
          <w:p w14:paraId="6D081ABF" w14:textId="72D161BF" w:rsidR="00C35F0E" w:rsidRPr="00C35F0E" w:rsidRDefault="00C35F0E" w:rsidP="005C6495">
            <w:pPr>
              <w:pStyle w:val="ListParagraph"/>
              <w:numPr>
                <w:ilvl w:val="0"/>
                <w:numId w:val="24"/>
              </w:numPr>
              <w:ind w:left="425" w:hanging="425"/>
              <w:rPr>
                <w:rFonts w:cs="Arial"/>
                <w:szCs w:val="24"/>
              </w:rPr>
            </w:pPr>
            <w:r w:rsidRPr="00C35F0E">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46998D30" w14:textId="77777777" w:rsidR="00C35F0E" w:rsidRPr="00F3446F" w:rsidRDefault="00C35F0E" w:rsidP="00973B73">
            <w:pPr>
              <w:pStyle w:val="Bullet1"/>
            </w:pPr>
            <w:r w:rsidRPr="00F3446F">
              <w:t>Professional Practice in Pharmacy</w:t>
            </w:r>
          </w:p>
          <w:p w14:paraId="0FCC294E" w14:textId="1E5F8681" w:rsidR="00C35F0E" w:rsidRDefault="00C35F0E" w:rsidP="00973B73">
            <w:pPr>
              <w:pStyle w:val="Bullet1"/>
            </w:pPr>
            <w:r w:rsidRPr="00F3446F">
              <w:t>Supply of Prescribed Medicines</w:t>
            </w:r>
          </w:p>
          <w:p w14:paraId="6AF70466" w14:textId="53CD8DF7" w:rsidR="00C35F0E" w:rsidRPr="00C35F0E" w:rsidRDefault="00C35F0E" w:rsidP="00973B73">
            <w:pPr>
              <w:pStyle w:val="Bullet1"/>
            </w:pPr>
            <w:r w:rsidRPr="00C35F0E">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2170B65E" w14:textId="2AF01C8B" w:rsidR="00C35F0E" w:rsidRPr="001371A7" w:rsidRDefault="00C35F0E" w:rsidP="00973B73">
            <w:pPr>
              <w:pStyle w:val="Bullet1"/>
            </w:pPr>
            <w:r w:rsidRPr="005A2C60">
              <w:t xml:space="preserve">Professional Practice in Pharmacy (Outcome 1 </w:t>
            </w:r>
            <w:r w:rsidR="00170AA1">
              <w:t>—</w:t>
            </w:r>
            <w:r w:rsidRPr="005A2C60">
              <w:t xml:space="preserve"> </w:t>
            </w:r>
            <w:r w:rsidRPr="00C35F0E">
              <w:t>professional and personal accountability)</w:t>
            </w:r>
          </w:p>
        </w:tc>
      </w:tr>
      <w:tr w:rsidR="00C35F0E" w14:paraId="610142DD" w14:textId="77777777" w:rsidTr="008E119B">
        <w:tc>
          <w:tcPr>
            <w:tcW w:w="6232" w:type="dxa"/>
            <w:tcBorders>
              <w:top w:val="single" w:sz="4" w:space="0" w:color="auto"/>
              <w:left w:val="single" w:sz="4" w:space="0" w:color="auto"/>
              <w:bottom w:val="single" w:sz="4" w:space="0" w:color="auto"/>
              <w:right w:val="single" w:sz="4" w:space="0" w:color="auto"/>
            </w:tcBorders>
          </w:tcPr>
          <w:p w14:paraId="3005B1A0" w14:textId="41685865" w:rsidR="00C35F0E" w:rsidRPr="00C35F0E" w:rsidRDefault="00C35F0E" w:rsidP="005C6495">
            <w:pPr>
              <w:pStyle w:val="ListParagraph"/>
              <w:numPr>
                <w:ilvl w:val="0"/>
                <w:numId w:val="24"/>
              </w:numPr>
              <w:ind w:left="425" w:hanging="425"/>
              <w:rPr>
                <w:rFonts w:cs="Arial"/>
                <w:szCs w:val="24"/>
              </w:rPr>
            </w:pPr>
            <w:r w:rsidRPr="00C35F0E">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657C1546" w14:textId="056EEF10" w:rsidR="00C35F0E" w:rsidRPr="001371A7" w:rsidRDefault="00C35F0E"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4490993" w14:textId="0BD5DB6F" w:rsidR="00C35F0E" w:rsidRPr="00C35F0E" w:rsidRDefault="00C35F0E" w:rsidP="00973B73">
            <w:pPr>
              <w:pStyle w:val="Bullet1"/>
            </w:pPr>
            <w:r w:rsidRPr="005A2C60">
              <w:t>Clinical Governance and Risk Management in Pharmacy</w:t>
            </w:r>
          </w:p>
        </w:tc>
      </w:tr>
      <w:tr w:rsidR="00C35F0E" w14:paraId="6368D845" w14:textId="77777777" w:rsidTr="008E119B">
        <w:tc>
          <w:tcPr>
            <w:tcW w:w="6232" w:type="dxa"/>
            <w:tcBorders>
              <w:top w:val="single" w:sz="4" w:space="0" w:color="auto"/>
              <w:left w:val="single" w:sz="4" w:space="0" w:color="auto"/>
              <w:bottom w:val="single" w:sz="4" w:space="0" w:color="auto"/>
              <w:right w:val="single" w:sz="4" w:space="0" w:color="auto"/>
            </w:tcBorders>
          </w:tcPr>
          <w:p w14:paraId="086EF8CC" w14:textId="316CD8E4" w:rsidR="00C35F0E" w:rsidRPr="00C35F0E" w:rsidRDefault="00C35F0E" w:rsidP="005C6495">
            <w:pPr>
              <w:pStyle w:val="ListParagraph"/>
              <w:numPr>
                <w:ilvl w:val="0"/>
                <w:numId w:val="24"/>
              </w:numPr>
              <w:ind w:left="425" w:hanging="425"/>
              <w:rPr>
                <w:rFonts w:cs="Arial"/>
                <w:szCs w:val="24"/>
              </w:rPr>
            </w:pPr>
            <w:r w:rsidRPr="00C35F0E">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6190A393" w14:textId="77777777" w:rsidR="00C35F0E" w:rsidRPr="00F3446F" w:rsidRDefault="00C35F0E" w:rsidP="00973B73">
            <w:pPr>
              <w:pStyle w:val="Bullet1"/>
            </w:pPr>
            <w:r w:rsidRPr="00F3446F">
              <w:t>Professional Practice in Pharmacy</w:t>
            </w:r>
          </w:p>
          <w:p w14:paraId="26629C39" w14:textId="41C7ECDC" w:rsidR="00C35F0E" w:rsidRDefault="00C35F0E" w:rsidP="00973B73">
            <w:pPr>
              <w:pStyle w:val="Bullet1"/>
            </w:pPr>
            <w:r w:rsidRPr="00F3446F">
              <w:t>Supply of Prescribed Medicines</w:t>
            </w:r>
          </w:p>
          <w:p w14:paraId="244B5BCA" w14:textId="7686A486" w:rsidR="00C35F0E" w:rsidRPr="00C35F0E" w:rsidRDefault="00C35F0E" w:rsidP="00973B73">
            <w:pPr>
              <w:pStyle w:val="Bullet1"/>
            </w:pPr>
            <w:r w:rsidRPr="00C35F0E">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7A0D1844" w14:textId="2E593F91" w:rsidR="00C35F0E" w:rsidRPr="000F3BAF" w:rsidRDefault="00C35F0E" w:rsidP="00973B73">
            <w:pPr>
              <w:pStyle w:val="Bullet1"/>
            </w:pPr>
            <w:r w:rsidRPr="005A2C60">
              <w:t>Supply of Prescribed Medicines</w:t>
            </w:r>
          </w:p>
        </w:tc>
      </w:tr>
      <w:tr w:rsidR="00C35F0E" w14:paraId="13815865" w14:textId="77777777" w:rsidTr="008E119B">
        <w:tc>
          <w:tcPr>
            <w:tcW w:w="6232" w:type="dxa"/>
            <w:tcBorders>
              <w:top w:val="single" w:sz="4" w:space="0" w:color="auto"/>
              <w:left w:val="single" w:sz="4" w:space="0" w:color="auto"/>
              <w:bottom w:val="single" w:sz="4" w:space="0" w:color="auto"/>
              <w:right w:val="single" w:sz="4" w:space="0" w:color="auto"/>
            </w:tcBorders>
          </w:tcPr>
          <w:p w14:paraId="483DBABD" w14:textId="46678D50" w:rsidR="00C35F0E" w:rsidRPr="00C35F0E" w:rsidRDefault="00C35F0E" w:rsidP="005C6495">
            <w:pPr>
              <w:pStyle w:val="ListParagraph"/>
              <w:numPr>
                <w:ilvl w:val="0"/>
                <w:numId w:val="24"/>
              </w:numPr>
              <w:ind w:left="425" w:hanging="425"/>
              <w:rPr>
                <w:rFonts w:cs="Arial"/>
                <w:szCs w:val="24"/>
              </w:rPr>
            </w:pPr>
            <w:r w:rsidRPr="00C35F0E">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6C9427F0" w14:textId="77777777" w:rsidR="00C35F0E" w:rsidRDefault="00C35F0E" w:rsidP="00973B73">
            <w:pPr>
              <w:pStyle w:val="Bullet1"/>
            </w:pPr>
            <w:r w:rsidRPr="00F3446F">
              <w:t>Professional Practice in Pharmacy</w:t>
            </w:r>
          </w:p>
          <w:p w14:paraId="0331BF2D" w14:textId="01426E75" w:rsidR="00C35F0E" w:rsidRPr="00C35F0E" w:rsidRDefault="00C35F0E" w:rsidP="00973B73">
            <w:pPr>
              <w:pStyle w:val="Bullet1"/>
            </w:pPr>
            <w:r w:rsidRPr="00C35F0E">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67FE503" w14:textId="4E5DEDD7" w:rsidR="00C35F0E" w:rsidRPr="000F3BAF" w:rsidRDefault="00C35F0E" w:rsidP="00973B73">
            <w:pPr>
              <w:pStyle w:val="Bullet1"/>
            </w:pPr>
            <w:r w:rsidRPr="005A2C60">
              <w:t>Supply of Prescribed Medicines</w:t>
            </w:r>
          </w:p>
        </w:tc>
      </w:tr>
      <w:tr w:rsidR="00C35F0E" w14:paraId="27359263" w14:textId="77777777" w:rsidTr="008E119B">
        <w:tc>
          <w:tcPr>
            <w:tcW w:w="6232" w:type="dxa"/>
            <w:tcBorders>
              <w:top w:val="single" w:sz="4" w:space="0" w:color="auto"/>
              <w:left w:val="single" w:sz="4" w:space="0" w:color="auto"/>
              <w:bottom w:val="single" w:sz="4" w:space="0" w:color="auto"/>
              <w:right w:val="single" w:sz="4" w:space="0" w:color="auto"/>
            </w:tcBorders>
          </w:tcPr>
          <w:p w14:paraId="6428DCED" w14:textId="0FADAA9C" w:rsidR="00C35F0E" w:rsidRPr="00C35F0E" w:rsidRDefault="00C35F0E" w:rsidP="005C6495">
            <w:pPr>
              <w:pStyle w:val="ListParagraph"/>
              <w:numPr>
                <w:ilvl w:val="0"/>
                <w:numId w:val="24"/>
              </w:numPr>
              <w:ind w:left="425" w:hanging="425"/>
              <w:rPr>
                <w:rFonts w:cs="Arial"/>
                <w:szCs w:val="24"/>
              </w:rPr>
            </w:pPr>
            <w:r w:rsidRPr="00C35F0E">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5FE21FA9" w14:textId="77777777" w:rsidR="00C35F0E" w:rsidRPr="00F3446F" w:rsidRDefault="00C35F0E" w:rsidP="00973B73">
            <w:pPr>
              <w:pStyle w:val="Bullet1"/>
            </w:pPr>
            <w:r w:rsidRPr="00F3446F">
              <w:t>Professional Practice in Pharmacy</w:t>
            </w:r>
          </w:p>
          <w:p w14:paraId="53D4A5D3" w14:textId="51B7D5F5" w:rsidR="00C35F0E" w:rsidRDefault="00C35F0E" w:rsidP="00973B73">
            <w:pPr>
              <w:pStyle w:val="Bullet1"/>
            </w:pPr>
            <w:r w:rsidRPr="00F3446F">
              <w:t>Supply of Prescribed Medicines</w:t>
            </w:r>
          </w:p>
          <w:p w14:paraId="0EB05FD2" w14:textId="5F9AE1C8" w:rsidR="00C35F0E" w:rsidRPr="00C35F0E" w:rsidRDefault="00C35F0E" w:rsidP="00973B73">
            <w:pPr>
              <w:pStyle w:val="Bullet1"/>
            </w:pPr>
            <w:r w:rsidRPr="00C35F0E">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F58A819" w14:textId="40D45F89" w:rsidR="00C35F0E" w:rsidRPr="000F3BAF" w:rsidRDefault="00C35F0E" w:rsidP="00973B73">
            <w:pPr>
              <w:pStyle w:val="Bullet1"/>
            </w:pPr>
            <w:r w:rsidRPr="005A2C60">
              <w:t>Supply of Prescribed Medicines</w:t>
            </w:r>
          </w:p>
        </w:tc>
      </w:tr>
      <w:tr w:rsidR="00C35F0E" w14:paraId="64786DC8" w14:textId="77777777" w:rsidTr="008E119B">
        <w:tc>
          <w:tcPr>
            <w:tcW w:w="6232" w:type="dxa"/>
            <w:tcBorders>
              <w:top w:val="single" w:sz="4" w:space="0" w:color="auto"/>
              <w:left w:val="single" w:sz="4" w:space="0" w:color="auto"/>
              <w:bottom w:val="single" w:sz="4" w:space="0" w:color="auto"/>
              <w:right w:val="single" w:sz="4" w:space="0" w:color="auto"/>
            </w:tcBorders>
          </w:tcPr>
          <w:p w14:paraId="4D3DA87F" w14:textId="31BC968B" w:rsidR="00C35F0E" w:rsidRPr="00C35F0E" w:rsidRDefault="00C35F0E" w:rsidP="005C6495">
            <w:pPr>
              <w:pStyle w:val="ListParagraph"/>
              <w:numPr>
                <w:ilvl w:val="0"/>
                <w:numId w:val="24"/>
              </w:numPr>
              <w:ind w:left="425" w:hanging="425"/>
              <w:rPr>
                <w:rFonts w:cs="Arial"/>
                <w:szCs w:val="24"/>
              </w:rPr>
            </w:pPr>
            <w:r w:rsidRPr="00C35F0E">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2D5859CA" w14:textId="77777777" w:rsidR="00C35F0E" w:rsidRDefault="00C35F0E" w:rsidP="00973B73">
            <w:pPr>
              <w:pStyle w:val="Bullet1"/>
            </w:pPr>
            <w:r w:rsidRPr="00F3446F">
              <w:t>Professional Practice in Pharmacy</w:t>
            </w:r>
          </w:p>
          <w:p w14:paraId="5175E362" w14:textId="50000F50" w:rsidR="00C35F0E" w:rsidRPr="00C35F0E" w:rsidRDefault="00C35F0E" w:rsidP="00973B73">
            <w:pPr>
              <w:pStyle w:val="Bullet1"/>
            </w:pPr>
            <w:r w:rsidRPr="00C35F0E">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2A0F8E0" w14:textId="26484685" w:rsidR="00C35F0E" w:rsidRPr="001371A7" w:rsidRDefault="00C35F0E" w:rsidP="00973B73">
            <w:pPr>
              <w:pStyle w:val="Bullet1"/>
            </w:pPr>
            <w:r w:rsidRPr="005A2C60">
              <w:t>Professional Practice in Pharmacy</w:t>
            </w:r>
          </w:p>
        </w:tc>
      </w:tr>
      <w:tr w:rsidR="00266356" w14:paraId="6634D403" w14:textId="77777777" w:rsidTr="008E119B">
        <w:tc>
          <w:tcPr>
            <w:tcW w:w="6232" w:type="dxa"/>
            <w:tcBorders>
              <w:top w:val="single" w:sz="4" w:space="0" w:color="auto"/>
              <w:left w:val="single" w:sz="4" w:space="0" w:color="auto"/>
              <w:bottom w:val="single" w:sz="4" w:space="0" w:color="auto"/>
              <w:right w:val="single" w:sz="4" w:space="0" w:color="auto"/>
            </w:tcBorders>
          </w:tcPr>
          <w:p w14:paraId="7B188BA3" w14:textId="67A18DF4" w:rsidR="00266356" w:rsidRPr="00C35F0E" w:rsidRDefault="00266356" w:rsidP="005C6495">
            <w:pPr>
              <w:pStyle w:val="ListParagraph"/>
              <w:numPr>
                <w:ilvl w:val="0"/>
                <w:numId w:val="24"/>
              </w:numPr>
              <w:ind w:left="425" w:hanging="425"/>
              <w:rPr>
                <w:rFonts w:cs="Arial"/>
                <w:szCs w:val="24"/>
              </w:rPr>
            </w:pPr>
            <w:r w:rsidRPr="00C35F0E">
              <w:rPr>
                <w:rFonts w:cs="Arial"/>
                <w:szCs w:val="24"/>
              </w:rPr>
              <w:t>The importance of personal hygiene and correct use of protective clothing</w:t>
            </w:r>
          </w:p>
        </w:tc>
        <w:tc>
          <w:tcPr>
            <w:tcW w:w="4395" w:type="dxa"/>
            <w:tcBorders>
              <w:top w:val="single" w:sz="4" w:space="0" w:color="auto"/>
              <w:left w:val="single" w:sz="4" w:space="0" w:color="auto"/>
              <w:bottom w:val="single" w:sz="4" w:space="0" w:color="auto"/>
              <w:right w:val="single" w:sz="4" w:space="0" w:color="auto"/>
            </w:tcBorders>
          </w:tcPr>
          <w:p w14:paraId="1A9D2E4D" w14:textId="77777777" w:rsidR="000F3BAF" w:rsidRPr="000F3BAF" w:rsidRDefault="000F3BAF" w:rsidP="00973B73">
            <w:pPr>
              <w:pStyle w:val="Bullet1"/>
            </w:pPr>
            <w:r w:rsidRPr="00C35F0E">
              <w:t>Storage and Use of Medicines</w:t>
            </w:r>
            <w:r w:rsidRPr="000F3BAF">
              <w:t xml:space="preserve"> </w:t>
            </w:r>
          </w:p>
          <w:p w14:paraId="77B1E153" w14:textId="15DE7541" w:rsidR="00266356" w:rsidRPr="001371A7" w:rsidRDefault="000F3BAF" w:rsidP="00973B73">
            <w:pPr>
              <w:pStyle w:val="Bullet1"/>
            </w:pPr>
            <w:r w:rsidRPr="00C35F0E">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7E1E29C1" w14:textId="6AC5FF29" w:rsidR="00266356" w:rsidRPr="001371A7" w:rsidRDefault="000F3BAF" w:rsidP="00973B73">
            <w:pPr>
              <w:pStyle w:val="Bullet1"/>
            </w:pPr>
            <w:r w:rsidRPr="005A2C60">
              <w:t>Clinical Governance and Risk Management in Pharmacy</w:t>
            </w:r>
          </w:p>
        </w:tc>
      </w:tr>
      <w:tr w:rsidR="00266356" w14:paraId="2E356251" w14:textId="77777777" w:rsidTr="008E119B">
        <w:tc>
          <w:tcPr>
            <w:tcW w:w="6232" w:type="dxa"/>
            <w:tcBorders>
              <w:top w:val="single" w:sz="4" w:space="0" w:color="auto"/>
              <w:left w:val="single" w:sz="4" w:space="0" w:color="auto"/>
              <w:bottom w:val="single" w:sz="4" w:space="0" w:color="auto"/>
              <w:right w:val="single" w:sz="4" w:space="0" w:color="auto"/>
            </w:tcBorders>
          </w:tcPr>
          <w:p w14:paraId="13B65D85" w14:textId="0DC85A13" w:rsidR="00266356" w:rsidRPr="00C35F0E" w:rsidRDefault="00266356" w:rsidP="005C6495">
            <w:pPr>
              <w:pStyle w:val="ListParagraph"/>
              <w:numPr>
                <w:ilvl w:val="0"/>
                <w:numId w:val="24"/>
              </w:numPr>
              <w:ind w:left="425" w:hanging="425"/>
              <w:rPr>
                <w:rFonts w:cs="Arial"/>
                <w:szCs w:val="24"/>
              </w:rPr>
            </w:pPr>
            <w:r w:rsidRPr="00C35F0E">
              <w:rPr>
                <w:rFonts w:cs="Arial"/>
                <w:szCs w:val="24"/>
              </w:rPr>
              <w:t>The importance of maintaining a clean working environment and equipment</w:t>
            </w:r>
          </w:p>
        </w:tc>
        <w:tc>
          <w:tcPr>
            <w:tcW w:w="4395" w:type="dxa"/>
            <w:tcBorders>
              <w:top w:val="single" w:sz="4" w:space="0" w:color="auto"/>
              <w:left w:val="single" w:sz="4" w:space="0" w:color="auto"/>
              <w:bottom w:val="single" w:sz="4" w:space="0" w:color="auto"/>
              <w:right w:val="single" w:sz="4" w:space="0" w:color="auto"/>
            </w:tcBorders>
          </w:tcPr>
          <w:p w14:paraId="63E1BDEB" w14:textId="77777777" w:rsidR="000F3BAF" w:rsidRDefault="000F3BAF" w:rsidP="00973B73">
            <w:pPr>
              <w:pStyle w:val="Bullet1"/>
            </w:pPr>
            <w:r w:rsidRPr="00C35F0E">
              <w:t>Storage and Use of Medicines</w:t>
            </w:r>
            <w:r w:rsidRPr="000F3BAF">
              <w:t xml:space="preserve"> </w:t>
            </w:r>
          </w:p>
          <w:p w14:paraId="562E7668" w14:textId="3A26218C" w:rsidR="00266356" w:rsidRPr="000F3BAF" w:rsidRDefault="000F3BAF" w:rsidP="00973B73">
            <w:pPr>
              <w:pStyle w:val="Bullet1"/>
            </w:pPr>
            <w:r w:rsidRPr="000F3BAF">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F814B5F" w14:textId="01964BCE" w:rsidR="00266356" w:rsidRPr="003F73C3" w:rsidRDefault="00DB181C" w:rsidP="003F73C3">
            <w:pPr>
              <w:rPr>
                <w:rFonts w:cs="Arial"/>
                <w:szCs w:val="24"/>
              </w:rPr>
            </w:pPr>
            <w:r w:rsidRPr="003F73C3">
              <w:rPr>
                <w:rFonts w:cs="Arial"/>
                <w:szCs w:val="24"/>
              </w:rPr>
              <w:t>Needs to be evidenced from the workplace (set question)</w:t>
            </w:r>
          </w:p>
        </w:tc>
      </w:tr>
      <w:tr w:rsidR="000F3BAF" w14:paraId="1227BE17" w14:textId="77777777" w:rsidTr="008E119B">
        <w:tc>
          <w:tcPr>
            <w:tcW w:w="6232" w:type="dxa"/>
            <w:tcBorders>
              <w:top w:val="single" w:sz="4" w:space="0" w:color="auto"/>
              <w:left w:val="single" w:sz="4" w:space="0" w:color="auto"/>
              <w:bottom w:val="single" w:sz="4" w:space="0" w:color="auto"/>
              <w:right w:val="single" w:sz="4" w:space="0" w:color="auto"/>
            </w:tcBorders>
          </w:tcPr>
          <w:p w14:paraId="510978FE" w14:textId="1A736E93" w:rsidR="000F3BAF" w:rsidRPr="00C35F0E" w:rsidRDefault="000F3BAF" w:rsidP="005C6495">
            <w:pPr>
              <w:pStyle w:val="ListParagraph"/>
              <w:numPr>
                <w:ilvl w:val="0"/>
                <w:numId w:val="24"/>
              </w:numPr>
              <w:ind w:left="425" w:hanging="425"/>
              <w:rPr>
                <w:rFonts w:cs="Arial"/>
                <w:szCs w:val="24"/>
              </w:rPr>
            </w:pPr>
            <w:r w:rsidRPr="00C35F0E">
              <w:rPr>
                <w:rFonts w:cs="Arial"/>
                <w:szCs w:val="24"/>
              </w:rPr>
              <w:t>Factors which cause deterioration of stock</w:t>
            </w:r>
          </w:p>
        </w:tc>
        <w:tc>
          <w:tcPr>
            <w:tcW w:w="4395" w:type="dxa"/>
            <w:tcBorders>
              <w:top w:val="single" w:sz="4" w:space="0" w:color="auto"/>
              <w:left w:val="single" w:sz="4" w:space="0" w:color="auto"/>
              <w:bottom w:val="single" w:sz="4" w:space="0" w:color="auto"/>
              <w:right w:val="single" w:sz="4" w:space="0" w:color="auto"/>
            </w:tcBorders>
          </w:tcPr>
          <w:p w14:paraId="42B8F8DE" w14:textId="77777777" w:rsidR="000F3BAF" w:rsidRDefault="000F3BAF" w:rsidP="00973B73">
            <w:pPr>
              <w:pStyle w:val="Bullet1"/>
            </w:pPr>
            <w:r w:rsidRPr="00C15D7D">
              <w:t>Storage and Use of Medicines</w:t>
            </w:r>
          </w:p>
          <w:p w14:paraId="7373919F" w14:textId="26AC800B" w:rsidR="00492B5D" w:rsidRPr="00492B5D" w:rsidRDefault="00492B5D" w:rsidP="00492B5D"/>
        </w:tc>
        <w:tc>
          <w:tcPr>
            <w:tcW w:w="4761" w:type="dxa"/>
            <w:tcBorders>
              <w:top w:val="single" w:sz="4" w:space="0" w:color="auto"/>
              <w:left w:val="single" w:sz="4" w:space="0" w:color="auto"/>
              <w:bottom w:val="single" w:sz="4" w:space="0" w:color="auto"/>
              <w:right w:val="single" w:sz="4" w:space="0" w:color="auto"/>
            </w:tcBorders>
          </w:tcPr>
          <w:p w14:paraId="33A66970" w14:textId="306D0689" w:rsidR="000F3BAF" w:rsidRPr="001371A7" w:rsidRDefault="000F3BAF" w:rsidP="00973B73">
            <w:pPr>
              <w:pStyle w:val="Bullet1"/>
            </w:pPr>
            <w:r w:rsidRPr="00C15D7D">
              <w:t>Storage and Use of Medicines</w:t>
            </w:r>
          </w:p>
        </w:tc>
      </w:tr>
      <w:tr w:rsidR="00870ED1" w14:paraId="3374F2B7" w14:textId="77777777" w:rsidTr="008E119B">
        <w:tc>
          <w:tcPr>
            <w:tcW w:w="6232" w:type="dxa"/>
            <w:tcBorders>
              <w:top w:val="single" w:sz="4" w:space="0" w:color="auto"/>
              <w:left w:val="single" w:sz="4" w:space="0" w:color="auto"/>
              <w:bottom w:val="single" w:sz="4" w:space="0" w:color="auto"/>
              <w:right w:val="single" w:sz="4" w:space="0" w:color="auto"/>
            </w:tcBorders>
          </w:tcPr>
          <w:p w14:paraId="299673F8" w14:textId="778CB6AE" w:rsidR="00870ED1" w:rsidRPr="00C35F0E" w:rsidRDefault="00870ED1" w:rsidP="005C6495">
            <w:pPr>
              <w:pStyle w:val="ListParagraph"/>
              <w:numPr>
                <w:ilvl w:val="0"/>
                <w:numId w:val="24"/>
              </w:numPr>
              <w:ind w:left="425" w:hanging="425"/>
              <w:rPr>
                <w:rFonts w:cs="Arial"/>
                <w:szCs w:val="24"/>
              </w:rPr>
            </w:pPr>
            <w:r w:rsidRPr="00C35F0E">
              <w:rPr>
                <w:rFonts w:cs="Arial"/>
                <w:szCs w:val="24"/>
              </w:rPr>
              <w:t>Sources of contamination and appropriate corrective action</w:t>
            </w:r>
          </w:p>
        </w:tc>
        <w:tc>
          <w:tcPr>
            <w:tcW w:w="4395" w:type="dxa"/>
            <w:tcBorders>
              <w:top w:val="single" w:sz="4" w:space="0" w:color="auto"/>
              <w:left w:val="single" w:sz="4" w:space="0" w:color="auto"/>
              <w:bottom w:val="single" w:sz="4" w:space="0" w:color="auto"/>
              <w:right w:val="single" w:sz="4" w:space="0" w:color="auto"/>
            </w:tcBorders>
          </w:tcPr>
          <w:p w14:paraId="0BEBAD57" w14:textId="6C4938FB" w:rsidR="00870ED1" w:rsidRPr="00C15D7D" w:rsidRDefault="00870ED1" w:rsidP="00973B73">
            <w:pPr>
              <w:pStyle w:val="Bullet1"/>
            </w:pPr>
            <w:r w:rsidRPr="00C15D7D">
              <w:t xml:space="preserve">Storage and Use of Medicines </w:t>
            </w:r>
          </w:p>
        </w:tc>
        <w:tc>
          <w:tcPr>
            <w:tcW w:w="4761" w:type="dxa"/>
            <w:tcBorders>
              <w:top w:val="single" w:sz="4" w:space="0" w:color="auto"/>
              <w:left w:val="single" w:sz="4" w:space="0" w:color="auto"/>
              <w:bottom w:val="single" w:sz="4" w:space="0" w:color="auto"/>
              <w:right w:val="single" w:sz="4" w:space="0" w:color="auto"/>
            </w:tcBorders>
          </w:tcPr>
          <w:p w14:paraId="6B659794" w14:textId="501BD41E" w:rsidR="00870ED1" w:rsidRPr="003F73C3" w:rsidRDefault="00870ED1" w:rsidP="003F73C3">
            <w:pPr>
              <w:rPr>
                <w:rFonts w:cs="Arial"/>
                <w:color w:val="000000"/>
                <w:szCs w:val="24"/>
                <w:shd w:val="clear" w:color="auto" w:fill="FFFFFF"/>
              </w:rPr>
            </w:pPr>
            <w:r w:rsidRPr="003F73C3">
              <w:rPr>
                <w:rFonts w:cs="Arial"/>
                <w:szCs w:val="24"/>
              </w:rPr>
              <w:t>Needs to be evidenced from the workplace (set question)</w:t>
            </w:r>
          </w:p>
        </w:tc>
      </w:tr>
    </w:tbl>
    <w:p w14:paraId="54F7F269" w14:textId="471B9BC8" w:rsidR="00CE4F6B" w:rsidRDefault="00CE4F6B">
      <w:r>
        <w:br w:type="page"/>
      </w:r>
    </w:p>
    <w:p w14:paraId="0934283E" w14:textId="19BD242E" w:rsidR="00CE4F6B" w:rsidRPr="00CE4F6B" w:rsidRDefault="00CE4F6B" w:rsidP="00973B73">
      <w:pPr>
        <w:pStyle w:val="Heading2"/>
      </w:pPr>
      <w:r w:rsidRPr="00266356">
        <w:lastRenderedPageBreak/>
        <w:t>SFHPHARM09</w:t>
      </w:r>
      <w:r w:rsidR="004471C6">
        <w:t>:</w:t>
      </w:r>
      <w:r w:rsidRPr="00266356">
        <w:t xml:space="preserve"> Assemble prescribed items</w:t>
      </w:r>
      <w:r>
        <w:t xml:space="preserve"> (continued)</w:t>
      </w:r>
    </w:p>
    <w:tbl>
      <w:tblPr>
        <w:tblStyle w:val="TableGrid"/>
        <w:tblW w:w="0" w:type="auto"/>
        <w:tblLook w:val="0620" w:firstRow="1" w:lastRow="0" w:firstColumn="0" w:lastColumn="0" w:noHBand="1" w:noVBand="1"/>
      </w:tblPr>
      <w:tblGrid>
        <w:gridCol w:w="6232"/>
        <w:gridCol w:w="4395"/>
        <w:gridCol w:w="4761"/>
      </w:tblGrid>
      <w:tr w:rsidR="00A42336" w14:paraId="34B59165" w14:textId="77777777" w:rsidTr="008E119B">
        <w:tc>
          <w:tcPr>
            <w:tcW w:w="6232" w:type="dxa"/>
            <w:tcBorders>
              <w:bottom w:val="single" w:sz="4" w:space="0" w:color="auto"/>
            </w:tcBorders>
            <w:shd w:val="clear" w:color="auto" w:fill="auto"/>
          </w:tcPr>
          <w:p w14:paraId="41EDEA3E" w14:textId="6B7FA392" w:rsidR="00A42336" w:rsidRPr="008E119B" w:rsidRDefault="00A42336" w:rsidP="008E119B">
            <w:pPr>
              <w:rPr>
                <w:rFonts w:cs="Arial"/>
                <w:b/>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5F4028C2" w14:textId="1AB31672" w:rsidR="00A42336" w:rsidRPr="008E119B" w:rsidRDefault="00A42336" w:rsidP="008E119B">
            <w:pPr>
              <w:rPr>
                <w:rFonts w:cs="Arial"/>
                <w:b/>
                <w:szCs w:val="24"/>
              </w:rPr>
            </w:pPr>
            <w:r w:rsidRPr="00F3446F">
              <w:rPr>
                <w:rFonts w:cs="Arial"/>
                <w:b/>
                <w:szCs w:val="24"/>
              </w:rPr>
              <w:t>Mapped to PDA unit</w:t>
            </w:r>
          </w:p>
        </w:tc>
        <w:tc>
          <w:tcPr>
            <w:tcW w:w="4761" w:type="dxa"/>
            <w:tcBorders>
              <w:bottom w:val="single" w:sz="4" w:space="0" w:color="auto"/>
            </w:tcBorders>
            <w:shd w:val="clear" w:color="auto" w:fill="auto"/>
          </w:tcPr>
          <w:p w14:paraId="3B688B52" w14:textId="6370D75F" w:rsidR="00A42336" w:rsidRPr="008E119B" w:rsidRDefault="00A42336" w:rsidP="008E119B">
            <w:pPr>
              <w:rPr>
                <w:rFonts w:cs="Arial"/>
                <w:b/>
                <w:szCs w:val="24"/>
              </w:rPr>
            </w:pPr>
            <w:r w:rsidRPr="00F3446F">
              <w:rPr>
                <w:rFonts w:cs="Arial"/>
                <w:b/>
                <w:szCs w:val="24"/>
              </w:rPr>
              <w:t xml:space="preserve">Assessed in PDA unit </w:t>
            </w:r>
          </w:p>
        </w:tc>
      </w:tr>
      <w:tr w:rsidR="000F3BAF" w14:paraId="25EB5E14" w14:textId="77777777" w:rsidTr="008E119B">
        <w:tc>
          <w:tcPr>
            <w:tcW w:w="6232" w:type="dxa"/>
            <w:tcBorders>
              <w:top w:val="single" w:sz="4" w:space="0" w:color="auto"/>
              <w:left w:val="single" w:sz="4" w:space="0" w:color="auto"/>
              <w:bottom w:val="single" w:sz="4" w:space="0" w:color="auto"/>
              <w:right w:val="single" w:sz="4" w:space="0" w:color="auto"/>
            </w:tcBorders>
          </w:tcPr>
          <w:p w14:paraId="2523E2DA" w14:textId="5C113B87" w:rsidR="000F3BAF" w:rsidRPr="00C35F0E" w:rsidRDefault="000F3BAF" w:rsidP="005C6495">
            <w:pPr>
              <w:pStyle w:val="ListParagraph"/>
              <w:numPr>
                <w:ilvl w:val="0"/>
                <w:numId w:val="24"/>
              </w:numPr>
              <w:ind w:left="425" w:hanging="425"/>
              <w:rPr>
                <w:rFonts w:cs="Arial"/>
                <w:szCs w:val="24"/>
              </w:rPr>
            </w:pPr>
            <w:r w:rsidRPr="00C35F0E">
              <w:rPr>
                <w:rFonts w:cs="Arial"/>
                <w:szCs w:val="24"/>
              </w:rPr>
              <w:t>The prescribing conventions, abbreviations and medical terminology</w:t>
            </w:r>
          </w:p>
        </w:tc>
        <w:tc>
          <w:tcPr>
            <w:tcW w:w="4395" w:type="dxa"/>
            <w:tcBorders>
              <w:top w:val="single" w:sz="4" w:space="0" w:color="auto"/>
              <w:left w:val="single" w:sz="4" w:space="0" w:color="auto"/>
              <w:bottom w:val="single" w:sz="4" w:space="0" w:color="auto"/>
              <w:right w:val="single" w:sz="4" w:space="0" w:color="auto"/>
            </w:tcBorders>
          </w:tcPr>
          <w:p w14:paraId="6CC280D6" w14:textId="003DE91F" w:rsidR="000F3BAF" w:rsidRPr="001371A7" w:rsidRDefault="000F3BAF" w:rsidP="00170AA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CD5820E" w14:textId="5A4C1809" w:rsidR="000F3BAF" w:rsidRPr="003F73C3" w:rsidRDefault="00267114" w:rsidP="003F73C3">
            <w:pPr>
              <w:rPr>
                <w:rFonts w:cs="Arial"/>
                <w:szCs w:val="24"/>
              </w:rPr>
            </w:pPr>
            <w:r w:rsidRPr="003F73C3">
              <w:rPr>
                <w:rFonts w:cs="Arial"/>
                <w:szCs w:val="24"/>
              </w:rPr>
              <w:t>Needs to be evidenced from the workplace (observation)</w:t>
            </w:r>
          </w:p>
        </w:tc>
      </w:tr>
      <w:tr w:rsidR="000F3BAF" w14:paraId="7FFB8985" w14:textId="77777777" w:rsidTr="008E119B">
        <w:tc>
          <w:tcPr>
            <w:tcW w:w="6232" w:type="dxa"/>
            <w:tcBorders>
              <w:top w:val="single" w:sz="4" w:space="0" w:color="auto"/>
              <w:left w:val="single" w:sz="4" w:space="0" w:color="auto"/>
              <w:bottom w:val="single" w:sz="4" w:space="0" w:color="auto"/>
              <w:right w:val="single" w:sz="4" w:space="0" w:color="auto"/>
            </w:tcBorders>
          </w:tcPr>
          <w:p w14:paraId="5184FD02" w14:textId="57351E50" w:rsidR="000F3BAF" w:rsidRPr="00C35F0E" w:rsidRDefault="000F3BAF" w:rsidP="005C6495">
            <w:pPr>
              <w:pStyle w:val="ListParagraph"/>
              <w:numPr>
                <w:ilvl w:val="0"/>
                <w:numId w:val="24"/>
              </w:numPr>
              <w:ind w:left="425" w:hanging="425"/>
              <w:rPr>
                <w:rFonts w:cs="Arial"/>
                <w:szCs w:val="24"/>
              </w:rPr>
            </w:pPr>
            <w:r w:rsidRPr="00C35F0E">
              <w:rPr>
                <w:rFonts w:cs="Arial"/>
                <w:szCs w:val="24"/>
              </w:rPr>
              <w:t>The proprietary and generic names of medicines within your scope of practice</w:t>
            </w:r>
          </w:p>
        </w:tc>
        <w:tc>
          <w:tcPr>
            <w:tcW w:w="4395" w:type="dxa"/>
            <w:tcBorders>
              <w:top w:val="single" w:sz="4" w:space="0" w:color="auto"/>
              <w:left w:val="single" w:sz="4" w:space="0" w:color="auto"/>
              <w:bottom w:val="single" w:sz="4" w:space="0" w:color="auto"/>
              <w:right w:val="single" w:sz="4" w:space="0" w:color="auto"/>
            </w:tcBorders>
          </w:tcPr>
          <w:p w14:paraId="296BB185" w14:textId="4D0BF211" w:rsidR="000F3BAF" w:rsidRDefault="000F3BAF" w:rsidP="00973B73">
            <w:pPr>
              <w:pStyle w:val="Bullet1"/>
            </w:pPr>
            <w:r w:rsidRPr="0053340A">
              <w:t>Supply of Prescribed Medicines</w:t>
            </w:r>
          </w:p>
          <w:p w14:paraId="75EB0419" w14:textId="7EAF62BC" w:rsidR="000F3BAF" w:rsidRPr="000F3BAF" w:rsidRDefault="000F3BAF" w:rsidP="00973B73">
            <w:pPr>
              <w:pStyle w:val="Bullet1"/>
            </w:pPr>
            <w:r w:rsidRPr="000F3BAF">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54093322" w14:textId="38826AC3" w:rsidR="000F3BAF" w:rsidRPr="001371A7" w:rsidRDefault="000F3BAF" w:rsidP="006B50FF">
            <w:pPr>
              <w:pStyle w:val="ListParagraph"/>
              <w:numPr>
                <w:ilvl w:val="0"/>
                <w:numId w:val="11"/>
              </w:numPr>
              <w:ind w:left="425" w:hanging="425"/>
              <w:rPr>
                <w:rFonts w:cs="Arial"/>
                <w:szCs w:val="24"/>
              </w:rPr>
            </w:pPr>
            <w:r w:rsidRPr="005F5244">
              <w:rPr>
                <w:rFonts w:cs="Arial"/>
                <w:color w:val="000000"/>
                <w:szCs w:val="24"/>
                <w:shd w:val="clear" w:color="auto" w:fill="FFFFFF"/>
              </w:rPr>
              <w:t>Pharmacotherapeutics and the Human Body 1-5</w:t>
            </w:r>
          </w:p>
        </w:tc>
      </w:tr>
      <w:tr w:rsidR="00C35F0E" w14:paraId="45FF3D03" w14:textId="77777777" w:rsidTr="008E119B">
        <w:tc>
          <w:tcPr>
            <w:tcW w:w="6232" w:type="dxa"/>
            <w:tcBorders>
              <w:top w:val="single" w:sz="4" w:space="0" w:color="auto"/>
              <w:left w:val="single" w:sz="4" w:space="0" w:color="auto"/>
              <w:bottom w:val="single" w:sz="4" w:space="0" w:color="auto"/>
              <w:right w:val="single" w:sz="4" w:space="0" w:color="auto"/>
            </w:tcBorders>
          </w:tcPr>
          <w:p w14:paraId="6FD7C247" w14:textId="770EA5D8" w:rsidR="00C35F0E" w:rsidRPr="00C35F0E" w:rsidRDefault="00C35F0E" w:rsidP="005C6495">
            <w:pPr>
              <w:pStyle w:val="ListParagraph"/>
              <w:numPr>
                <w:ilvl w:val="0"/>
                <w:numId w:val="24"/>
              </w:numPr>
              <w:ind w:left="425" w:hanging="425"/>
              <w:rPr>
                <w:rFonts w:cs="Arial"/>
                <w:szCs w:val="24"/>
              </w:rPr>
            </w:pPr>
            <w:r w:rsidRPr="00C35F0E">
              <w:rPr>
                <w:rFonts w:cs="Arial"/>
                <w:szCs w:val="24"/>
              </w:rPr>
              <w:t>How medicines are administered</w:t>
            </w:r>
          </w:p>
        </w:tc>
        <w:tc>
          <w:tcPr>
            <w:tcW w:w="4395" w:type="dxa"/>
            <w:tcBorders>
              <w:top w:val="single" w:sz="4" w:space="0" w:color="auto"/>
              <w:left w:val="single" w:sz="4" w:space="0" w:color="auto"/>
              <w:bottom w:val="single" w:sz="4" w:space="0" w:color="auto"/>
              <w:right w:val="single" w:sz="4" w:space="0" w:color="auto"/>
            </w:tcBorders>
          </w:tcPr>
          <w:p w14:paraId="65EA08F2" w14:textId="77777777" w:rsidR="000F3BAF" w:rsidRPr="000F3BAF" w:rsidRDefault="000F3BAF" w:rsidP="00973B73">
            <w:pPr>
              <w:pStyle w:val="Bullet1"/>
            </w:pPr>
            <w:r w:rsidRPr="00C15D7D">
              <w:t>Storage and Use of Medicines</w:t>
            </w:r>
          </w:p>
          <w:p w14:paraId="43450D83" w14:textId="4CFECC22" w:rsidR="00C35F0E" w:rsidRPr="001371A7" w:rsidRDefault="000F3BAF" w:rsidP="00973B73">
            <w:pPr>
              <w:pStyle w:val="Bullet1"/>
            </w:pPr>
            <w:r w:rsidRPr="005C76C0">
              <w:t>Pharmacological Principles: An Introduction</w:t>
            </w:r>
          </w:p>
        </w:tc>
        <w:tc>
          <w:tcPr>
            <w:tcW w:w="4761" w:type="dxa"/>
            <w:tcBorders>
              <w:top w:val="single" w:sz="4" w:space="0" w:color="auto"/>
              <w:left w:val="single" w:sz="4" w:space="0" w:color="auto"/>
              <w:bottom w:val="single" w:sz="4" w:space="0" w:color="auto"/>
              <w:right w:val="single" w:sz="4" w:space="0" w:color="auto"/>
            </w:tcBorders>
          </w:tcPr>
          <w:p w14:paraId="205F7F14" w14:textId="2EA23EBF" w:rsidR="000F3BAF" w:rsidRPr="00973B73" w:rsidRDefault="000F3BAF" w:rsidP="00973B73">
            <w:pPr>
              <w:pStyle w:val="Bullet1"/>
            </w:pPr>
            <w:r w:rsidRPr="00973B73">
              <w:t>Storage and Use of Medicines</w:t>
            </w:r>
            <w:r w:rsidR="00973B73" w:rsidRPr="00973B73">
              <w:t xml:space="preserve"> </w:t>
            </w:r>
            <w:r w:rsidR="00C35F0E" w:rsidRPr="00973B73">
              <w:t>(limited to selected medicine)</w:t>
            </w:r>
          </w:p>
          <w:p w14:paraId="4B242DD6" w14:textId="50154293" w:rsidR="00C35F0E" w:rsidRPr="001371A7" w:rsidRDefault="000F3BAF" w:rsidP="00973B73">
            <w:pPr>
              <w:pStyle w:val="Bullet1"/>
            </w:pPr>
            <w:r w:rsidRPr="005C76C0">
              <w:t>Pharmacological Principles: An Introduction</w:t>
            </w:r>
            <w:r w:rsidR="009A4FB7">
              <w:t xml:space="preserve"> (evidence requirement 1)</w:t>
            </w:r>
          </w:p>
        </w:tc>
      </w:tr>
      <w:tr w:rsidR="00C35F0E" w14:paraId="7BBCC5C6" w14:textId="77777777" w:rsidTr="008E119B">
        <w:tc>
          <w:tcPr>
            <w:tcW w:w="6232" w:type="dxa"/>
            <w:tcBorders>
              <w:top w:val="single" w:sz="4" w:space="0" w:color="auto"/>
              <w:left w:val="single" w:sz="4" w:space="0" w:color="auto"/>
              <w:bottom w:val="single" w:sz="4" w:space="0" w:color="auto"/>
              <w:right w:val="single" w:sz="4" w:space="0" w:color="auto"/>
            </w:tcBorders>
          </w:tcPr>
          <w:p w14:paraId="6F615542" w14:textId="781783C6" w:rsidR="00C35F0E" w:rsidRPr="00C35F0E" w:rsidRDefault="00C35F0E" w:rsidP="005C6495">
            <w:pPr>
              <w:pStyle w:val="ListParagraph"/>
              <w:numPr>
                <w:ilvl w:val="0"/>
                <w:numId w:val="24"/>
              </w:numPr>
              <w:ind w:left="425" w:hanging="425"/>
              <w:rPr>
                <w:rFonts w:cs="Arial"/>
                <w:szCs w:val="24"/>
              </w:rPr>
            </w:pPr>
            <w:r w:rsidRPr="00C35F0E">
              <w:rPr>
                <w:rFonts w:cs="Arial"/>
                <w:szCs w:val="24"/>
              </w:rPr>
              <w:t>Different strengths, forms, doses and quantities of medicines, and why they are used and how to calculate them</w:t>
            </w:r>
          </w:p>
        </w:tc>
        <w:tc>
          <w:tcPr>
            <w:tcW w:w="4395" w:type="dxa"/>
            <w:tcBorders>
              <w:top w:val="single" w:sz="4" w:space="0" w:color="auto"/>
              <w:left w:val="single" w:sz="4" w:space="0" w:color="auto"/>
              <w:bottom w:val="single" w:sz="4" w:space="0" w:color="auto"/>
              <w:right w:val="single" w:sz="4" w:space="0" w:color="auto"/>
            </w:tcBorders>
          </w:tcPr>
          <w:p w14:paraId="6932D166" w14:textId="159E0918" w:rsidR="003D40F9" w:rsidRDefault="003D40F9" w:rsidP="00973B73">
            <w:pPr>
              <w:pStyle w:val="Bullet1"/>
            </w:pPr>
            <w:r w:rsidRPr="0053340A">
              <w:t>Supply of Prescribed Medicines</w:t>
            </w:r>
          </w:p>
          <w:p w14:paraId="6614D519" w14:textId="77777777" w:rsidR="003D40F9" w:rsidRPr="003D40F9" w:rsidRDefault="003D40F9" w:rsidP="00973B73">
            <w:pPr>
              <w:pStyle w:val="Bullet1"/>
            </w:pPr>
            <w:r w:rsidRPr="003D40F9">
              <w:t xml:space="preserve">Pharmacological Principles: An Introduction </w:t>
            </w:r>
          </w:p>
          <w:p w14:paraId="0410C269" w14:textId="37DAF5CF" w:rsidR="00C35F0E" w:rsidRPr="003D40F9" w:rsidRDefault="003D40F9" w:rsidP="00973B73">
            <w:pPr>
              <w:pStyle w:val="Bullet1"/>
            </w:pPr>
            <w:r w:rsidRPr="003D40F9">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11FEEC52" w14:textId="61341401" w:rsidR="00C35F0E" w:rsidRPr="001371A7" w:rsidRDefault="005A2D57" w:rsidP="00973B73">
            <w:pPr>
              <w:pStyle w:val="Bullet1"/>
            </w:pPr>
            <w:r w:rsidRPr="0053340A">
              <w:t>Supply of Prescribed Medicines</w:t>
            </w:r>
          </w:p>
        </w:tc>
      </w:tr>
      <w:tr w:rsidR="00C35F0E" w14:paraId="033D2CDE" w14:textId="77777777" w:rsidTr="008E119B">
        <w:tc>
          <w:tcPr>
            <w:tcW w:w="6232" w:type="dxa"/>
            <w:tcBorders>
              <w:top w:val="single" w:sz="4" w:space="0" w:color="auto"/>
              <w:left w:val="single" w:sz="4" w:space="0" w:color="auto"/>
              <w:bottom w:val="single" w:sz="4" w:space="0" w:color="auto"/>
              <w:right w:val="single" w:sz="4" w:space="0" w:color="auto"/>
            </w:tcBorders>
          </w:tcPr>
          <w:p w14:paraId="7FA4D3B9" w14:textId="387EB17A" w:rsidR="00C35F0E" w:rsidRPr="00C35F0E" w:rsidRDefault="00C35F0E" w:rsidP="005C6495">
            <w:pPr>
              <w:pStyle w:val="ListParagraph"/>
              <w:numPr>
                <w:ilvl w:val="0"/>
                <w:numId w:val="24"/>
              </w:numPr>
              <w:ind w:left="425" w:hanging="425"/>
              <w:rPr>
                <w:rFonts w:cs="Arial"/>
                <w:szCs w:val="24"/>
              </w:rPr>
            </w:pPr>
            <w:r w:rsidRPr="00C35F0E">
              <w:rPr>
                <w:rFonts w:cs="Arial"/>
                <w:szCs w:val="24"/>
              </w:rPr>
              <w:t>The different stages of the checking procedure</w:t>
            </w:r>
          </w:p>
        </w:tc>
        <w:tc>
          <w:tcPr>
            <w:tcW w:w="4395" w:type="dxa"/>
            <w:tcBorders>
              <w:top w:val="single" w:sz="4" w:space="0" w:color="auto"/>
              <w:left w:val="single" w:sz="4" w:space="0" w:color="auto"/>
              <w:bottom w:val="single" w:sz="4" w:space="0" w:color="auto"/>
              <w:right w:val="single" w:sz="4" w:space="0" w:color="auto"/>
            </w:tcBorders>
          </w:tcPr>
          <w:p w14:paraId="715B5E89" w14:textId="3B6615C8" w:rsidR="00C35F0E" w:rsidRPr="00491C28" w:rsidRDefault="00491C28" w:rsidP="00973B73">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59469133" w14:textId="3A536E58" w:rsidR="00C35F0E" w:rsidRPr="001371A7" w:rsidRDefault="00491C28" w:rsidP="00973B73">
            <w:pPr>
              <w:pStyle w:val="Bullet1"/>
            </w:pPr>
            <w:r w:rsidRPr="0053340A">
              <w:t>Supply of Prescribed Medicines</w:t>
            </w:r>
          </w:p>
        </w:tc>
      </w:tr>
      <w:tr w:rsidR="00C35F0E" w14:paraId="0B7286DD" w14:textId="77777777" w:rsidTr="008E119B">
        <w:tc>
          <w:tcPr>
            <w:tcW w:w="6232" w:type="dxa"/>
            <w:tcBorders>
              <w:top w:val="single" w:sz="4" w:space="0" w:color="auto"/>
              <w:left w:val="single" w:sz="4" w:space="0" w:color="auto"/>
              <w:bottom w:val="single" w:sz="4" w:space="0" w:color="auto"/>
              <w:right w:val="single" w:sz="4" w:space="0" w:color="auto"/>
            </w:tcBorders>
          </w:tcPr>
          <w:p w14:paraId="547AD41E" w14:textId="45A10FF5" w:rsidR="00C35F0E" w:rsidRPr="00C35F0E" w:rsidRDefault="00C35F0E" w:rsidP="005C6495">
            <w:pPr>
              <w:pStyle w:val="ListParagraph"/>
              <w:numPr>
                <w:ilvl w:val="0"/>
                <w:numId w:val="24"/>
              </w:numPr>
              <w:ind w:left="425" w:hanging="425"/>
              <w:rPr>
                <w:rFonts w:cs="Arial"/>
                <w:szCs w:val="24"/>
              </w:rPr>
            </w:pPr>
            <w:r w:rsidRPr="00C35F0E">
              <w:rPr>
                <w:rFonts w:cs="Arial"/>
                <w:szCs w:val="24"/>
              </w:rPr>
              <w:t>How to identify near misses and dispensing errors</w:t>
            </w:r>
          </w:p>
        </w:tc>
        <w:tc>
          <w:tcPr>
            <w:tcW w:w="4395" w:type="dxa"/>
            <w:tcBorders>
              <w:top w:val="single" w:sz="4" w:space="0" w:color="auto"/>
              <w:left w:val="single" w:sz="4" w:space="0" w:color="auto"/>
              <w:bottom w:val="single" w:sz="4" w:space="0" w:color="auto"/>
              <w:right w:val="single" w:sz="4" w:space="0" w:color="auto"/>
            </w:tcBorders>
          </w:tcPr>
          <w:p w14:paraId="00E0B106" w14:textId="7DE6BECF" w:rsidR="00491C28" w:rsidRDefault="00491C28" w:rsidP="00973B73">
            <w:pPr>
              <w:pStyle w:val="Bullet1"/>
            </w:pPr>
            <w:r w:rsidRPr="0053340A">
              <w:t>Supply of Prescribed Medicines</w:t>
            </w:r>
          </w:p>
          <w:p w14:paraId="07285998" w14:textId="4935AD63" w:rsidR="00491C28" w:rsidRPr="00491C28" w:rsidRDefault="00491C28" w:rsidP="00973B73">
            <w:pPr>
              <w:pStyle w:val="Bullet1"/>
            </w:pPr>
            <w:r w:rsidRPr="003D40F9">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201D5C4" w14:textId="3B28EA2B" w:rsidR="00C35F0E" w:rsidRPr="001371A7" w:rsidRDefault="003D40F9" w:rsidP="00973B73">
            <w:pPr>
              <w:pStyle w:val="Bullet1"/>
            </w:pPr>
            <w:r w:rsidRPr="003D40F9">
              <w:t>Clinical Governance and Risk Management in Pharmacy</w:t>
            </w:r>
          </w:p>
        </w:tc>
      </w:tr>
      <w:tr w:rsidR="00C35F0E" w14:paraId="60B348FE" w14:textId="77777777" w:rsidTr="008E119B">
        <w:tc>
          <w:tcPr>
            <w:tcW w:w="6232" w:type="dxa"/>
            <w:tcBorders>
              <w:top w:val="single" w:sz="4" w:space="0" w:color="auto"/>
              <w:left w:val="single" w:sz="4" w:space="0" w:color="auto"/>
              <w:bottom w:val="single" w:sz="4" w:space="0" w:color="auto"/>
              <w:right w:val="single" w:sz="4" w:space="0" w:color="auto"/>
            </w:tcBorders>
          </w:tcPr>
          <w:p w14:paraId="42E72037" w14:textId="5054C1DC" w:rsidR="00C35F0E" w:rsidRPr="00C35F0E" w:rsidRDefault="00C35F0E" w:rsidP="005C6495">
            <w:pPr>
              <w:pStyle w:val="ListParagraph"/>
              <w:numPr>
                <w:ilvl w:val="0"/>
                <w:numId w:val="24"/>
              </w:numPr>
              <w:ind w:left="425" w:hanging="425"/>
              <w:rPr>
                <w:rFonts w:cs="Arial"/>
                <w:szCs w:val="24"/>
              </w:rPr>
            </w:pPr>
            <w:r w:rsidRPr="00C35F0E">
              <w:rPr>
                <w:rFonts w:cs="Arial"/>
                <w:szCs w:val="24"/>
              </w:rPr>
              <w:t>The causes and consequences of near misses and dispensing errors</w:t>
            </w:r>
          </w:p>
        </w:tc>
        <w:tc>
          <w:tcPr>
            <w:tcW w:w="4395" w:type="dxa"/>
            <w:tcBorders>
              <w:top w:val="single" w:sz="4" w:space="0" w:color="auto"/>
              <w:left w:val="single" w:sz="4" w:space="0" w:color="auto"/>
              <w:bottom w:val="single" w:sz="4" w:space="0" w:color="auto"/>
              <w:right w:val="single" w:sz="4" w:space="0" w:color="auto"/>
            </w:tcBorders>
          </w:tcPr>
          <w:p w14:paraId="7B2C0DBE" w14:textId="78C5061C" w:rsidR="00491C28" w:rsidRPr="00491C28" w:rsidRDefault="00491C28" w:rsidP="00973B73">
            <w:pPr>
              <w:pStyle w:val="Bullet1"/>
            </w:pPr>
            <w:r w:rsidRPr="0053340A">
              <w:t>Supply of Prescribed Medicines</w:t>
            </w:r>
          </w:p>
          <w:p w14:paraId="38E60444" w14:textId="77777777" w:rsidR="003D40F9" w:rsidRDefault="003D40F9" w:rsidP="00973B73">
            <w:pPr>
              <w:pStyle w:val="Bullet1"/>
            </w:pPr>
            <w:r w:rsidRPr="003D40F9">
              <w:t>Professional Practice in Pharmacy</w:t>
            </w:r>
          </w:p>
          <w:p w14:paraId="37CBBD24" w14:textId="120A86E7" w:rsidR="00C35F0E" w:rsidRPr="003D40F9" w:rsidRDefault="003D40F9" w:rsidP="00973B73">
            <w:pPr>
              <w:pStyle w:val="Bullet1"/>
            </w:pPr>
            <w:r w:rsidRPr="003D40F9">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E23DBC8" w14:textId="64A4C291" w:rsidR="00C35F0E" w:rsidRPr="001371A7" w:rsidRDefault="003D40F9" w:rsidP="00973B73">
            <w:pPr>
              <w:pStyle w:val="Bullet1"/>
            </w:pPr>
            <w:r w:rsidRPr="003D40F9">
              <w:t>Clinical Governance and Risk Management in Pharmacy</w:t>
            </w:r>
          </w:p>
        </w:tc>
      </w:tr>
      <w:tr w:rsidR="00C35F0E" w14:paraId="59377BF8" w14:textId="77777777" w:rsidTr="008E119B">
        <w:tc>
          <w:tcPr>
            <w:tcW w:w="6232" w:type="dxa"/>
            <w:tcBorders>
              <w:top w:val="single" w:sz="4" w:space="0" w:color="auto"/>
              <w:left w:val="single" w:sz="4" w:space="0" w:color="auto"/>
              <w:bottom w:val="single" w:sz="4" w:space="0" w:color="auto"/>
              <w:right w:val="single" w:sz="4" w:space="0" w:color="auto"/>
            </w:tcBorders>
          </w:tcPr>
          <w:p w14:paraId="1EEDE6B9" w14:textId="5082E63C" w:rsidR="00C35F0E" w:rsidRPr="00C35F0E" w:rsidRDefault="00C35F0E" w:rsidP="005C6495">
            <w:pPr>
              <w:pStyle w:val="ListParagraph"/>
              <w:numPr>
                <w:ilvl w:val="0"/>
                <w:numId w:val="24"/>
              </w:numPr>
              <w:ind w:left="425" w:hanging="425"/>
              <w:rPr>
                <w:rFonts w:cs="Arial"/>
                <w:szCs w:val="24"/>
              </w:rPr>
            </w:pPr>
            <w:r w:rsidRPr="00C35F0E">
              <w:rPr>
                <w:rFonts w:cs="Arial"/>
                <w:szCs w:val="24"/>
              </w:rPr>
              <w:t>Local and/or national error reporting procedures and communication channels</w:t>
            </w:r>
          </w:p>
        </w:tc>
        <w:tc>
          <w:tcPr>
            <w:tcW w:w="4395" w:type="dxa"/>
            <w:tcBorders>
              <w:top w:val="single" w:sz="4" w:space="0" w:color="auto"/>
              <w:left w:val="single" w:sz="4" w:space="0" w:color="auto"/>
              <w:bottom w:val="single" w:sz="4" w:space="0" w:color="auto"/>
              <w:right w:val="single" w:sz="4" w:space="0" w:color="auto"/>
            </w:tcBorders>
          </w:tcPr>
          <w:p w14:paraId="27B9052D" w14:textId="63D7E1E1" w:rsidR="00C35F0E" w:rsidRPr="001371A7" w:rsidRDefault="003D40F9" w:rsidP="00973B73">
            <w:pPr>
              <w:pStyle w:val="Bullet1"/>
            </w:pPr>
            <w:r w:rsidRPr="003D40F9">
              <w:t>Clinical Governance and Risk Management in Pharmacy</w:t>
            </w:r>
            <w:r w:rsidRPr="001371A7">
              <w:t xml:space="preserve"> </w:t>
            </w:r>
          </w:p>
        </w:tc>
        <w:tc>
          <w:tcPr>
            <w:tcW w:w="4761" w:type="dxa"/>
            <w:tcBorders>
              <w:top w:val="single" w:sz="4" w:space="0" w:color="auto"/>
              <w:left w:val="single" w:sz="4" w:space="0" w:color="auto"/>
              <w:bottom w:val="single" w:sz="4" w:space="0" w:color="auto"/>
              <w:right w:val="single" w:sz="4" w:space="0" w:color="auto"/>
            </w:tcBorders>
          </w:tcPr>
          <w:p w14:paraId="00084B25" w14:textId="78DB8CA6" w:rsidR="00C35F0E" w:rsidRPr="001371A7" w:rsidRDefault="003D40F9" w:rsidP="00973B73">
            <w:pPr>
              <w:pStyle w:val="Bullet1"/>
            </w:pPr>
            <w:r w:rsidRPr="003D40F9">
              <w:t>Clinical Governance and Risk Management in Pharmacy</w:t>
            </w:r>
          </w:p>
        </w:tc>
      </w:tr>
      <w:tr w:rsidR="00870ED1" w14:paraId="20F6B5EC" w14:textId="77777777" w:rsidTr="008E119B">
        <w:tc>
          <w:tcPr>
            <w:tcW w:w="6232" w:type="dxa"/>
            <w:tcBorders>
              <w:top w:val="single" w:sz="4" w:space="0" w:color="auto"/>
              <w:left w:val="single" w:sz="4" w:space="0" w:color="auto"/>
              <w:bottom w:val="single" w:sz="4" w:space="0" w:color="auto"/>
              <w:right w:val="single" w:sz="4" w:space="0" w:color="auto"/>
            </w:tcBorders>
          </w:tcPr>
          <w:p w14:paraId="08F3F3DF" w14:textId="13D38BD6" w:rsidR="00870ED1" w:rsidRPr="00C35F0E" w:rsidRDefault="00870ED1" w:rsidP="005C6495">
            <w:pPr>
              <w:pStyle w:val="ListParagraph"/>
              <w:numPr>
                <w:ilvl w:val="0"/>
                <w:numId w:val="24"/>
              </w:numPr>
              <w:ind w:left="425" w:hanging="425"/>
              <w:rPr>
                <w:rFonts w:cs="Arial"/>
                <w:szCs w:val="24"/>
              </w:rPr>
            </w:pPr>
            <w:r w:rsidRPr="00C35F0E">
              <w:rPr>
                <w:rFonts w:cs="Arial"/>
                <w:szCs w:val="24"/>
              </w:rPr>
              <w:t>The importance of selecting the correct equipment for use</w:t>
            </w:r>
          </w:p>
        </w:tc>
        <w:tc>
          <w:tcPr>
            <w:tcW w:w="4395" w:type="dxa"/>
            <w:tcBorders>
              <w:top w:val="single" w:sz="4" w:space="0" w:color="auto"/>
              <w:left w:val="single" w:sz="4" w:space="0" w:color="auto"/>
              <w:bottom w:val="single" w:sz="4" w:space="0" w:color="auto"/>
              <w:right w:val="single" w:sz="4" w:space="0" w:color="auto"/>
            </w:tcBorders>
          </w:tcPr>
          <w:p w14:paraId="11DF5CA6" w14:textId="43FBB1C2" w:rsidR="00870ED1" w:rsidRPr="00870ED1" w:rsidRDefault="00870ED1" w:rsidP="00973B73">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40F20D58" w14:textId="398864A5" w:rsidR="00870ED1" w:rsidRPr="003D40F9" w:rsidRDefault="00870ED1" w:rsidP="00973B73">
            <w:pPr>
              <w:pStyle w:val="Bullet1"/>
            </w:pPr>
            <w:r w:rsidRPr="0053340A">
              <w:t>Supply of Prescribed Medicines</w:t>
            </w:r>
          </w:p>
        </w:tc>
      </w:tr>
      <w:tr w:rsidR="00870ED1" w14:paraId="218F2D61" w14:textId="77777777" w:rsidTr="008E119B">
        <w:tc>
          <w:tcPr>
            <w:tcW w:w="6232" w:type="dxa"/>
            <w:tcBorders>
              <w:top w:val="single" w:sz="4" w:space="0" w:color="auto"/>
              <w:left w:val="single" w:sz="4" w:space="0" w:color="auto"/>
              <w:bottom w:val="single" w:sz="4" w:space="0" w:color="auto"/>
              <w:right w:val="single" w:sz="4" w:space="0" w:color="auto"/>
            </w:tcBorders>
          </w:tcPr>
          <w:p w14:paraId="759B97D5" w14:textId="78379FD7" w:rsidR="00870ED1" w:rsidRPr="00C35F0E" w:rsidRDefault="00870ED1" w:rsidP="005C6495">
            <w:pPr>
              <w:pStyle w:val="ListParagraph"/>
              <w:numPr>
                <w:ilvl w:val="0"/>
                <w:numId w:val="24"/>
              </w:numPr>
              <w:ind w:left="425" w:hanging="425"/>
              <w:rPr>
                <w:rFonts w:cs="Arial"/>
                <w:szCs w:val="24"/>
              </w:rPr>
            </w:pPr>
            <w:r w:rsidRPr="00C35F0E">
              <w:rPr>
                <w:rFonts w:cs="Arial"/>
                <w:szCs w:val="24"/>
              </w:rPr>
              <w:t>The properties of different types of container types and when to use each</w:t>
            </w:r>
          </w:p>
        </w:tc>
        <w:tc>
          <w:tcPr>
            <w:tcW w:w="4395" w:type="dxa"/>
            <w:tcBorders>
              <w:top w:val="single" w:sz="4" w:space="0" w:color="auto"/>
              <w:left w:val="single" w:sz="4" w:space="0" w:color="auto"/>
              <w:bottom w:val="single" w:sz="4" w:space="0" w:color="auto"/>
              <w:right w:val="single" w:sz="4" w:space="0" w:color="auto"/>
            </w:tcBorders>
          </w:tcPr>
          <w:p w14:paraId="6D1CAEFA" w14:textId="345DB727" w:rsidR="00870ED1" w:rsidRPr="0053340A" w:rsidRDefault="00870ED1" w:rsidP="00973B73">
            <w:pPr>
              <w:pStyle w:val="Bullet1"/>
            </w:pPr>
            <w:r w:rsidRPr="00C15D7D">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00719C8B" w14:textId="41F3E4C4" w:rsidR="00870ED1" w:rsidRPr="003F73C3" w:rsidRDefault="00870ED1" w:rsidP="003F73C3">
            <w:pPr>
              <w:rPr>
                <w:rFonts w:cs="Arial"/>
                <w:color w:val="000000"/>
                <w:szCs w:val="24"/>
                <w:shd w:val="clear" w:color="auto" w:fill="FFFFFF"/>
              </w:rPr>
            </w:pPr>
            <w:r w:rsidRPr="003F73C3">
              <w:rPr>
                <w:rFonts w:cs="Arial"/>
                <w:szCs w:val="24"/>
              </w:rPr>
              <w:t>Needs to be evidenced from the workplace (set question)</w:t>
            </w:r>
          </w:p>
        </w:tc>
      </w:tr>
    </w:tbl>
    <w:p w14:paraId="4BE98CCA" w14:textId="59CAF381" w:rsidR="00A42336" w:rsidRDefault="00A42336">
      <w:r>
        <w:br w:type="page"/>
      </w:r>
    </w:p>
    <w:p w14:paraId="59EC78B3" w14:textId="0821C1FF" w:rsidR="00A42336" w:rsidRPr="00A42336" w:rsidRDefault="00A42336" w:rsidP="00973B73">
      <w:pPr>
        <w:pStyle w:val="Heading2"/>
      </w:pPr>
      <w:r w:rsidRPr="00266356">
        <w:lastRenderedPageBreak/>
        <w:t>SFHPHARM09</w:t>
      </w:r>
      <w:r w:rsidR="004471C6">
        <w:t>:</w:t>
      </w:r>
      <w:r w:rsidRPr="00266356">
        <w:t xml:space="preserve"> Assemble prescribed items</w:t>
      </w:r>
      <w:r>
        <w:t xml:space="preserve"> (continued)</w:t>
      </w:r>
    </w:p>
    <w:tbl>
      <w:tblPr>
        <w:tblStyle w:val="TableGrid"/>
        <w:tblW w:w="0" w:type="auto"/>
        <w:tblLook w:val="0620" w:firstRow="1" w:lastRow="0" w:firstColumn="0" w:lastColumn="0" w:noHBand="1" w:noVBand="1"/>
      </w:tblPr>
      <w:tblGrid>
        <w:gridCol w:w="6232"/>
        <w:gridCol w:w="4395"/>
        <w:gridCol w:w="4761"/>
      </w:tblGrid>
      <w:tr w:rsidR="00A42336" w14:paraId="213DBE2A" w14:textId="77777777" w:rsidTr="008E119B">
        <w:tc>
          <w:tcPr>
            <w:tcW w:w="6232" w:type="dxa"/>
            <w:tcBorders>
              <w:bottom w:val="single" w:sz="4" w:space="0" w:color="auto"/>
            </w:tcBorders>
            <w:shd w:val="clear" w:color="auto" w:fill="auto"/>
          </w:tcPr>
          <w:p w14:paraId="55981E87" w14:textId="5C723E1B" w:rsidR="00A42336" w:rsidRPr="004471C6" w:rsidRDefault="00A42336" w:rsidP="004471C6">
            <w:pPr>
              <w:rPr>
                <w:rFonts w:cs="Arial"/>
                <w:szCs w:val="24"/>
              </w:rPr>
            </w:pPr>
            <w:r w:rsidRPr="004471C6">
              <w:rPr>
                <w:rFonts w:cs="Arial"/>
                <w:b/>
                <w:szCs w:val="24"/>
              </w:rPr>
              <w:t>You will need to know and understand</w:t>
            </w:r>
          </w:p>
        </w:tc>
        <w:tc>
          <w:tcPr>
            <w:tcW w:w="4395" w:type="dxa"/>
            <w:tcBorders>
              <w:bottom w:val="single" w:sz="4" w:space="0" w:color="auto"/>
            </w:tcBorders>
            <w:shd w:val="clear" w:color="auto" w:fill="auto"/>
          </w:tcPr>
          <w:p w14:paraId="47D81508" w14:textId="25C58400" w:rsidR="00A42336" w:rsidRPr="004471C6" w:rsidRDefault="00A42336" w:rsidP="004471C6">
            <w:pPr>
              <w:rPr>
                <w:rFonts w:cs="Arial"/>
                <w:color w:val="000000"/>
                <w:szCs w:val="24"/>
                <w:shd w:val="clear" w:color="auto" w:fill="FFFFFF"/>
              </w:rPr>
            </w:pPr>
            <w:r w:rsidRPr="004471C6">
              <w:rPr>
                <w:rFonts w:cs="Arial"/>
                <w:b/>
                <w:szCs w:val="24"/>
              </w:rPr>
              <w:t>Mapped to PDA unit</w:t>
            </w:r>
          </w:p>
        </w:tc>
        <w:tc>
          <w:tcPr>
            <w:tcW w:w="4761" w:type="dxa"/>
            <w:tcBorders>
              <w:bottom w:val="single" w:sz="4" w:space="0" w:color="auto"/>
            </w:tcBorders>
            <w:shd w:val="clear" w:color="auto" w:fill="auto"/>
          </w:tcPr>
          <w:p w14:paraId="47ABB4A3" w14:textId="2565C6F3" w:rsidR="00A42336" w:rsidRPr="004471C6" w:rsidRDefault="00A42336" w:rsidP="004471C6">
            <w:pPr>
              <w:rPr>
                <w:rFonts w:cs="Arial"/>
                <w:color w:val="000000"/>
                <w:szCs w:val="24"/>
                <w:shd w:val="clear" w:color="auto" w:fill="FFFFFF"/>
              </w:rPr>
            </w:pPr>
            <w:r w:rsidRPr="004471C6">
              <w:rPr>
                <w:rFonts w:cs="Arial"/>
                <w:b/>
                <w:szCs w:val="24"/>
              </w:rPr>
              <w:t xml:space="preserve">Assessed in PDA unit </w:t>
            </w:r>
          </w:p>
        </w:tc>
      </w:tr>
      <w:tr w:rsidR="00C35F0E" w14:paraId="6888731B" w14:textId="77777777" w:rsidTr="008E119B">
        <w:tc>
          <w:tcPr>
            <w:tcW w:w="6232" w:type="dxa"/>
            <w:tcBorders>
              <w:top w:val="single" w:sz="4" w:space="0" w:color="auto"/>
              <w:left w:val="single" w:sz="4" w:space="0" w:color="auto"/>
              <w:bottom w:val="single" w:sz="4" w:space="0" w:color="auto"/>
              <w:right w:val="single" w:sz="4" w:space="0" w:color="auto"/>
            </w:tcBorders>
          </w:tcPr>
          <w:p w14:paraId="483C47BC" w14:textId="0765AF3B" w:rsidR="00C35F0E" w:rsidRPr="00C35F0E" w:rsidRDefault="00C35F0E" w:rsidP="005C6495">
            <w:pPr>
              <w:pStyle w:val="ListParagraph"/>
              <w:numPr>
                <w:ilvl w:val="0"/>
                <w:numId w:val="24"/>
              </w:numPr>
              <w:ind w:left="425" w:hanging="425"/>
              <w:rPr>
                <w:rFonts w:cs="Arial"/>
                <w:szCs w:val="24"/>
              </w:rPr>
            </w:pPr>
            <w:r w:rsidRPr="00C35F0E">
              <w:rPr>
                <w:rFonts w:cs="Arial"/>
                <w:szCs w:val="24"/>
              </w:rPr>
              <w:t>The safe handling and storage of hazardous material and procedures to minimise risk</w:t>
            </w:r>
          </w:p>
        </w:tc>
        <w:tc>
          <w:tcPr>
            <w:tcW w:w="4395" w:type="dxa"/>
            <w:tcBorders>
              <w:top w:val="single" w:sz="4" w:space="0" w:color="auto"/>
              <w:left w:val="single" w:sz="4" w:space="0" w:color="auto"/>
              <w:bottom w:val="single" w:sz="4" w:space="0" w:color="auto"/>
              <w:right w:val="single" w:sz="4" w:space="0" w:color="auto"/>
            </w:tcBorders>
          </w:tcPr>
          <w:p w14:paraId="0F0FF735" w14:textId="77777777" w:rsidR="003D40F9" w:rsidRPr="003D40F9" w:rsidRDefault="003D40F9" w:rsidP="00973B73">
            <w:pPr>
              <w:pStyle w:val="Bullet1"/>
            </w:pPr>
            <w:r w:rsidRPr="00C15D7D">
              <w:t>Storage and Use of Medicines</w:t>
            </w:r>
          </w:p>
          <w:p w14:paraId="4B98D4BB" w14:textId="0C6EBB31" w:rsidR="00C35F0E" w:rsidRPr="003D40F9" w:rsidRDefault="003D40F9" w:rsidP="00973B73">
            <w:pPr>
              <w:pStyle w:val="Bullet1"/>
            </w:pPr>
            <w:r w:rsidRPr="003D40F9">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125F72E" w14:textId="5EAFB588" w:rsidR="00C35F0E" w:rsidRPr="001371A7" w:rsidRDefault="003D40F9" w:rsidP="00973B73">
            <w:pPr>
              <w:pStyle w:val="Bullet1"/>
            </w:pPr>
            <w:r w:rsidRPr="003D40F9">
              <w:t>Clinical Governance and Risk Management in Pharmacy</w:t>
            </w:r>
          </w:p>
        </w:tc>
      </w:tr>
      <w:tr w:rsidR="00C35F0E" w14:paraId="2EE091A9" w14:textId="77777777" w:rsidTr="008E119B">
        <w:tc>
          <w:tcPr>
            <w:tcW w:w="6232" w:type="dxa"/>
            <w:tcBorders>
              <w:top w:val="single" w:sz="4" w:space="0" w:color="auto"/>
              <w:left w:val="single" w:sz="4" w:space="0" w:color="auto"/>
              <w:bottom w:val="single" w:sz="4" w:space="0" w:color="auto"/>
              <w:right w:val="single" w:sz="4" w:space="0" w:color="auto"/>
            </w:tcBorders>
          </w:tcPr>
          <w:p w14:paraId="56BEEC14" w14:textId="4DD0468D" w:rsidR="00C35F0E" w:rsidRPr="00C35F0E" w:rsidRDefault="00C35F0E" w:rsidP="005C6495">
            <w:pPr>
              <w:pStyle w:val="ListParagraph"/>
              <w:numPr>
                <w:ilvl w:val="0"/>
                <w:numId w:val="24"/>
              </w:numPr>
              <w:ind w:left="425" w:hanging="425"/>
              <w:rPr>
                <w:rFonts w:cs="Arial"/>
                <w:szCs w:val="24"/>
              </w:rPr>
            </w:pPr>
            <w:r w:rsidRPr="00C35F0E">
              <w:rPr>
                <w:rFonts w:cs="Arial"/>
                <w:szCs w:val="24"/>
              </w:rPr>
              <w:t>Processes for reconstitution</w:t>
            </w:r>
          </w:p>
        </w:tc>
        <w:tc>
          <w:tcPr>
            <w:tcW w:w="4395" w:type="dxa"/>
            <w:tcBorders>
              <w:top w:val="single" w:sz="4" w:space="0" w:color="auto"/>
              <w:left w:val="single" w:sz="4" w:space="0" w:color="auto"/>
              <w:bottom w:val="single" w:sz="4" w:space="0" w:color="auto"/>
              <w:right w:val="single" w:sz="4" w:space="0" w:color="auto"/>
            </w:tcBorders>
          </w:tcPr>
          <w:p w14:paraId="75738E95" w14:textId="1E23144A" w:rsidR="00C35F0E" w:rsidRPr="001371A7" w:rsidRDefault="003D40F9" w:rsidP="008E119B">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6D31E9BB" w14:textId="26E2F07A" w:rsidR="00C35F0E" w:rsidRPr="001371A7" w:rsidRDefault="00CE4F6B" w:rsidP="00973B73">
            <w:pPr>
              <w:pStyle w:val="Bullet1"/>
            </w:pPr>
            <w:r w:rsidRPr="0053340A">
              <w:t>Supply of Prescribed Medicines</w:t>
            </w:r>
            <w:r w:rsidR="00973B73">
              <w:t xml:space="preserve"> </w:t>
            </w:r>
            <w:r w:rsidR="00C35F0E">
              <w:t>(calculations)</w:t>
            </w:r>
          </w:p>
        </w:tc>
      </w:tr>
      <w:tr w:rsidR="00C35F0E" w14:paraId="0E7F1985" w14:textId="77777777" w:rsidTr="008E119B">
        <w:tc>
          <w:tcPr>
            <w:tcW w:w="6232" w:type="dxa"/>
            <w:tcBorders>
              <w:top w:val="single" w:sz="4" w:space="0" w:color="auto"/>
              <w:left w:val="single" w:sz="4" w:space="0" w:color="auto"/>
              <w:bottom w:val="single" w:sz="4" w:space="0" w:color="auto"/>
              <w:right w:val="single" w:sz="4" w:space="0" w:color="auto"/>
            </w:tcBorders>
          </w:tcPr>
          <w:p w14:paraId="3E2F21D5" w14:textId="4A378449" w:rsidR="00C35F0E" w:rsidRPr="00C35F0E" w:rsidRDefault="00C35F0E" w:rsidP="005C6495">
            <w:pPr>
              <w:pStyle w:val="ListParagraph"/>
              <w:numPr>
                <w:ilvl w:val="0"/>
                <w:numId w:val="24"/>
              </w:numPr>
              <w:ind w:left="425" w:hanging="425"/>
              <w:rPr>
                <w:rFonts w:cs="Arial"/>
                <w:szCs w:val="24"/>
              </w:rPr>
            </w:pPr>
            <w:r w:rsidRPr="00C35F0E">
              <w:rPr>
                <w:rFonts w:cs="Arial"/>
                <w:szCs w:val="24"/>
              </w:rPr>
              <w:t>Labelling requirements and conventions</w:t>
            </w:r>
          </w:p>
        </w:tc>
        <w:tc>
          <w:tcPr>
            <w:tcW w:w="4395" w:type="dxa"/>
            <w:tcBorders>
              <w:top w:val="single" w:sz="4" w:space="0" w:color="auto"/>
              <w:left w:val="single" w:sz="4" w:space="0" w:color="auto"/>
              <w:bottom w:val="single" w:sz="4" w:space="0" w:color="auto"/>
              <w:right w:val="single" w:sz="4" w:space="0" w:color="auto"/>
            </w:tcBorders>
          </w:tcPr>
          <w:p w14:paraId="3819EE76" w14:textId="77777777" w:rsidR="00C35F0E" w:rsidRDefault="003D40F9" w:rsidP="00170AA1">
            <w:pPr>
              <w:pStyle w:val="Bullet1"/>
            </w:pPr>
            <w:r w:rsidRPr="0053340A">
              <w:t>Supply of Prescribed Medicines</w:t>
            </w:r>
          </w:p>
          <w:p w14:paraId="3131C73D" w14:textId="372596E0" w:rsidR="00170AA1" w:rsidRPr="00170AA1" w:rsidRDefault="00170AA1" w:rsidP="00170AA1"/>
        </w:tc>
        <w:tc>
          <w:tcPr>
            <w:tcW w:w="4761" w:type="dxa"/>
            <w:tcBorders>
              <w:top w:val="single" w:sz="4" w:space="0" w:color="auto"/>
              <w:left w:val="single" w:sz="4" w:space="0" w:color="auto"/>
              <w:bottom w:val="single" w:sz="4" w:space="0" w:color="auto"/>
              <w:right w:val="single" w:sz="4" w:space="0" w:color="auto"/>
            </w:tcBorders>
          </w:tcPr>
          <w:p w14:paraId="5DB54759" w14:textId="08E3AE52" w:rsidR="00C35F0E" w:rsidRPr="001371A7" w:rsidRDefault="00CE4F6B" w:rsidP="00973B73">
            <w:pPr>
              <w:pStyle w:val="Bullet1"/>
            </w:pPr>
            <w:r w:rsidRPr="0053340A">
              <w:t>Supply of Prescribed Medicines</w:t>
            </w:r>
          </w:p>
        </w:tc>
      </w:tr>
      <w:tr w:rsidR="00C35F0E" w14:paraId="31FE4713" w14:textId="77777777" w:rsidTr="008E119B">
        <w:tc>
          <w:tcPr>
            <w:tcW w:w="6232" w:type="dxa"/>
            <w:tcBorders>
              <w:top w:val="single" w:sz="4" w:space="0" w:color="auto"/>
              <w:left w:val="single" w:sz="4" w:space="0" w:color="auto"/>
              <w:bottom w:val="single" w:sz="4" w:space="0" w:color="auto"/>
              <w:right w:val="single" w:sz="4" w:space="0" w:color="auto"/>
            </w:tcBorders>
          </w:tcPr>
          <w:p w14:paraId="6BD486DC" w14:textId="47975B49" w:rsidR="00C35F0E" w:rsidRPr="00C35F0E" w:rsidRDefault="00C35F0E" w:rsidP="005C6495">
            <w:pPr>
              <w:pStyle w:val="ListParagraph"/>
              <w:numPr>
                <w:ilvl w:val="0"/>
                <w:numId w:val="24"/>
              </w:numPr>
              <w:ind w:left="425" w:hanging="425"/>
              <w:rPr>
                <w:rFonts w:cs="Arial"/>
                <w:szCs w:val="24"/>
              </w:rPr>
            </w:pPr>
            <w:r w:rsidRPr="00C35F0E">
              <w:rPr>
                <w:rFonts w:cs="Arial"/>
                <w:szCs w:val="24"/>
              </w:rPr>
              <w:t>When and why patient medication records are used</w:t>
            </w:r>
          </w:p>
        </w:tc>
        <w:tc>
          <w:tcPr>
            <w:tcW w:w="4395" w:type="dxa"/>
            <w:tcBorders>
              <w:top w:val="single" w:sz="4" w:space="0" w:color="auto"/>
              <w:left w:val="single" w:sz="4" w:space="0" w:color="auto"/>
              <w:bottom w:val="single" w:sz="4" w:space="0" w:color="auto"/>
              <w:right w:val="single" w:sz="4" w:space="0" w:color="auto"/>
            </w:tcBorders>
          </w:tcPr>
          <w:p w14:paraId="714FC7D6" w14:textId="065CAC05" w:rsidR="00CE4F6B" w:rsidRDefault="00CE4F6B" w:rsidP="00973B73">
            <w:pPr>
              <w:pStyle w:val="Bullet1"/>
            </w:pPr>
            <w:r w:rsidRPr="0053340A">
              <w:t>Supply of Prescribed Medicines</w:t>
            </w:r>
          </w:p>
          <w:p w14:paraId="53469FE7" w14:textId="10719AE4" w:rsidR="00C35F0E" w:rsidRPr="00CE4F6B" w:rsidRDefault="00CE4F6B" w:rsidP="00973B73">
            <w:pPr>
              <w:pStyle w:val="Bullet1"/>
            </w:pPr>
            <w:r w:rsidRPr="00CE4F6B">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7715608" w14:textId="77656BC0" w:rsidR="00C35F0E" w:rsidRPr="00973B73" w:rsidRDefault="00CE4F6B" w:rsidP="00973B73">
            <w:pPr>
              <w:pStyle w:val="Bullet1"/>
            </w:pPr>
            <w:r w:rsidRPr="0053340A">
              <w:t>Supply of Prescribed Medicines</w:t>
            </w:r>
          </w:p>
        </w:tc>
      </w:tr>
      <w:tr w:rsidR="00CE4F6B" w14:paraId="1B990B8E" w14:textId="77777777" w:rsidTr="008E119B">
        <w:tc>
          <w:tcPr>
            <w:tcW w:w="6232" w:type="dxa"/>
            <w:tcBorders>
              <w:top w:val="single" w:sz="4" w:space="0" w:color="auto"/>
              <w:left w:val="single" w:sz="4" w:space="0" w:color="auto"/>
              <w:bottom w:val="single" w:sz="4" w:space="0" w:color="auto"/>
              <w:right w:val="single" w:sz="4" w:space="0" w:color="auto"/>
            </w:tcBorders>
          </w:tcPr>
          <w:p w14:paraId="02F97966" w14:textId="2DDCB868" w:rsidR="00CE4F6B" w:rsidRPr="00C35F0E" w:rsidRDefault="00CE4F6B" w:rsidP="005C6495">
            <w:pPr>
              <w:pStyle w:val="ListParagraph"/>
              <w:numPr>
                <w:ilvl w:val="0"/>
                <w:numId w:val="24"/>
              </w:numPr>
              <w:ind w:left="425" w:hanging="425"/>
              <w:rPr>
                <w:rFonts w:cs="Arial"/>
                <w:szCs w:val="24"/>
              </w:rPr>
            </w:pPr>
            <w:r w:rsidRPr="00C35F0E">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37B2FB32" w14:textId="541C60EF" w:rsidR="00CE4F6B" w:rsidRPr="00CE4F6B" w:rsidRDefault="00CE4F6B" w:rsidP="00973B73">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685B8F65" w14:textId="5FBF803F" w:rsidR="00CE4F6B" w:rsidRPr="00CE4F6B" w:rsidRDefault="00CE4F6B" w:rsidP="00973B73">
            <w:pPr>
              <w:pStyle w:val="Bullet1"/>
            </w:pPr>
            <w:r w:rsidRPr="00FB1682">
              <w:t>Supply of Prescribed Medicines</w:t>
            </w:r>
          </w:p>
        </w:tc>
      </w:tr>
    </w:tbl>
    <w:p w14:paraId="09F093C4" w14:textId="4423CFD1" w:rsidR="00870ED1" w:rsidRPr="004B3B6B" w:rsidRDefault="004B3B6B">
      <w:pPr>
        <w:rPr>
          <w:rFonts w:cs="Arial"/>
          <w:szCs w:val="24"/>
        </w:rPr>
      </w:pPr>
      <w:r>
        <w:rPr>
          <w:rFonts w:cs="Arial"/>
          <w:szCs w:val="24"/>
        </w:rPr>
        <w:br w:type="page"/>
      </w:r>
    </w:p>
    <w:p w14:paraId="2EA9C488" w14:textId="52545FEB" w:rsidR="00010C81" w:rsidRPr="00781B35" w:rsidRDefault="00781B35" w:rsidP="00973B73">
      <w:pPr>
        <w:pStyle w:val="Heading2"/>
      </w:pPr>
      <w:r w:rsidRPr="00781B35">
        <w:lastRenderedPageBreak/>
        <w:t>SFHPHARM10</w:t>
      </w:r>
      <w:r w:rsidR="004471C6">
        <w:t>:</w:t>
      </w:r>
      <w:r w:rsidRPr="00781B35">
        <w:t xml:space="preserve"> Issue </w:t>
      </w:r>
      <w:r w:rsidR="00182215">
        <w:t>p</w:t>
      </w:r>
      <w:r w:rsidRPr="00781B35">
        <w:t xml:space="preserve">rescribed </w:t>
      </w:r>
      <w:r w:rsidR="00182215" w:rsidRPr="00973B73">
        <w:t>i</w:t>
      </w:r>
      <w:r w:rsidRPr="00973B73">
        <w:t>tems</w:t>
      </w:r>
    </w:p>
    <w:tbl>
      <w:tblPr>
        <w:tblStyle w:val="TableGrid"/>
        <w:tblW w:w="0" w:type="auto"/>
        <w:tblLook w:val="0620" w:firstRow="1" w:lastRow="0" w:firstColumn="0" w:lastColumn="0" w:noHBand="1" w:noVBand="1"/>
      </w:tblPr>
      <w:tblGrid>
        <w:gridCol w:w="6232"/>
        <w:gridCol w:w="4395"/>
        <w:gridCol w:w="4761"/>
      </w:tblGrid>
      <w:tr w:rsidR="00A42336" w14:paraId="772AB119" w14:textId="77777777" w:rsidTr="008E119B">
        <w:tc>
          <w:tcPr>
            <w:tcW w:w="6232" w:type="dxa"/>
            <w:tcBorders>
              <w:bottom w:val="single" w:sz="4" w:space="0" w:color="auto"/>
            </w:tcBorders>
            <w:shd w:val="clear" w:color="auto" w:fill="auto"/>
          </w:tcPr>
          <w:p w14:paraId="36AC65B9"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0EC73729"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0B9BE847" w14:textId="77777777" w:rsidR="00A42336" w:rsidRDefault="00A42336" w:rsidP="007243D5">
            <w:pPr>
              <w:rPr>
                <w:rFonts w:cs="Arial"/>
                <w:szCs w:val="24"/>
              </w:rPr>
            </w:pPr>
            <w:r w:rsidRPr="00F3446F">
              <w:rPr>
                <w:rFonts w:cs="Arial"/>
                <w:b/>
                <w:szCs w:val="24"/>
              </w:rPr>
              <w:t xml:space="preserve">Assessed in PDA unit </w:t>
            </w:r>
          </w:p>
        </w:tc>
      </w:tr>
      <w:tr w:rsidR="00781B35" w14:paraId="3CDD52DA" w14:textId="77777777" w:rsidTr="008E119B">
        <w:tc>
          <w:tcPr>
            <w:tcW w:w="6232" w:type="dxa"/>
            <w:tcBorders>
              <w:top w:val="single" w:sz="4" w:space="0" w:color="auto"/>
              <w:left w:val="single" w:sz="4" w:space="0" w:color="auto"/>
              <w:bottom w:val="single" w:sz="4" w:space="0" w:color="auto"/>
              <w:right w:val="single" w:sz="4" w:space="0" w:color="auto"/>
            </w:tcBorders>
          </w:tcPr>
          <w:p w14:paraId="3BD90CF6" w14:textId="7B9A9D58" w:rsidR="00781B35" w:rsidRPr="00781B35" w:rsidRDefault="00781B35" w:rsidP="005C6495">
            <w:pPr>
              <w:pStyle w:val="ListParagraph"/>
              <w:numPr>
                <w:ilvl w:val="0"/>
                <w:numId w:val="25"/>
              </w:numPr>
              <w:ind w:left="425" w:hanging="425"/>
              <w:rPr>
                <w:rFonts w:cs="Arial"/>
                <w:szCs w:val="24"/>
              </w:rPr>
            </w:pPr>
            <w:r w:rsidRPr="00781B35">
              <w:rPr>
                <w:rFonts w:cs="Arial"/>
                <w:szCs w:val="24"/>
              </w:rPr>
              <w:t xml:space="preserve">The </w:t>
            </w:r>
            <w:r w:rsidR="00250CFC" w:rsidRPr="00250CFC">
              <w:rPr>
                <w:rFonts w:cs="Arial"/>
                <w:szCs w:val="24"/>
              </w:rPr>
              <w:t xml:space="preserve">Standard Operating Procedures </w:t>
            </w:r>
            <w:r w:rsidRPr="00781B35">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10D2FD08" w14:textId="57454271" w:rsidR="00781B35" w:rsidRPr="001371A7" w:rsidRDefault="00781B35"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941D036" w14:textId="1712DC38" w:rsidR="00781B35" w:rsidRPr="00781B35" w:rsidRDefault="00781B35" w:rsidP="00973B73">
            <w:pPr>
              <w:pStyle w:val="Bullet1"/>
            </w:pPr>
            <w:r w:rsidRPr="005A2C60">
              <w:t>Clinical Governance and Risk Management in Pharmacy</w:t>
            </w:r>
          </w:p>
        </w:tc>
      </w:tr>
      <w:tr w:rsidR="00781B35" w14:paraId="3695CAB4" w14:textId="77777777" w:rsidTr="008E119B">
        <w:tc>
          <w:tcPr>
            <w:tcW w:w="6232" w:type="dxa"/>
            <w:tcBorders>
              <w:top w:val="single" w:sz="4" w:space="0" w:color="auto"/>
              <w:left w:val="single" w:sz="4" w:space="0" w:color="auto"/>
              <w:bottom w:val="single" w:sz="4" w:space="0" w:color="auto"/>
              <w:right w:val="single" w:sz="4" w:space="0" w:color="auto"/>
            </w:tcBorders>
          </w:tcPr>
          <w:p w14:paraId="11C0479F" w14:textId="4285B4EF" w:rsidR="00781B35" w:rsidRPr="00781B35" w:rsidRDefault="00781B35" w:rsidP="005C6495">
            <w:pPr>
              <w:pStyle w:val="ListParagraph"/>
              <w:numPr>
                <w:ilvl w:val="0"/>
                <w:numId w:val="25"/>
              </w:numPr>
              <w:ind w:left="425" w:hanging="425"/>
              <w:rPr>
                <w:rFonts w:cs="Arial"/>
                <w:szCs w:val="24"/>
              </w:rPr>
            </w:pPr>
            <w:r w:rsidRPr="00781B35">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71EB818E" w14:textId="77777777" w:rsidR="00781B35" w:rsidRPr="00F3446F" w:rsidRDefault="00781B35" w:rsidP="00973B73">
            <w:pPr>
              <w:pStyle w:val="Bullet1"/>
            </w:pPr>
            <w:r w:rsidRPr="00F3446F">
              <w:t>Professional Practice in Pharmacy</w:t>
            </w:r>
          </w:p>
          <w:p w14:paraId="69136D9B" w14:textId="2C3FF909" w:rsidR="00781B35" w:rsidRDefault="00781B35" w:rsidP="00973B73">
            <w:pPr>
              <w:pStyle w:val="Bullet1"/>
            </w:pPr>
            <w:r w:rsidRPr="00F3446F">
              <w:t>Supply of Prescribed Medicines</w:t>
            </w:r>
          </w:p>
          <w:p w14:paraId="18884ABF" w14:textId="3AB912CF" w:rsidR="00781B35" w:rsidRPr="00781B35" w:rsidRDefault="00781B35" w:rsidP="00973B73">
            <w:pPr>
              <w:pStyle w:val="Bullet1"/>
            </w:pPr>
            <w:r w:rsidRPr="00781B35">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3FA84CC4" w14:textId="5FDFA6E1" w:rsidR="00781B35" w:rsidRPr="00781B35" w:rsidRDefault="00781B35" w:rsidP="00973B73">
            <w:pPr>
              <w:pStyle w:val="Bullet1"/>
            </w:pPr>
            <w:r w:rsidRPr="005A2C60">
              <w:t xml:space="preserve">Professional Practice in Pharmacy (Outcome 1 </w:t>
            </w:r>
            <w:r w:rsidR="00973B73">
              <w:t>—</w:t>
            </w:r>
            <w:r w:rsidRPr="005A2C60">
              <w:t xml:space="preserve"> </w:t>
            </w:r>
            <w:r w:rsidRPr="00C35F0E">
              <w:t>professional and personal accountability)</w:t>
            </w:r>
          </w:p>
        </w:tc>
      </w:tr>
      <w:tr w:rsidR="00781B35" w14:paraId="158A90C3" w14:textId="77777777" w:rsidTr="008E119B">
        <w:tc>
          <w:tcPr>
            <w:tcW w:w="6232" w:type="dxa"/>
            <w:tcBorders>
              <w:top w:val="single" w:sz="4" w:space="0" w:color="auto"/>
              <w:left w:val="single" w:sz="4" w:space="0" w:color="auto"/>
              <w:bottom w:val="single" w:sz="4" w:space="0" w:color="auto"/>
              <w:right w:val="single" w:sz="4" w:space="0" w:color="auto"/>
            </w:tcBorders>
          </w:tcPr>
          <w:p w14:paraId="2B8E2A84" w14:textId="2B454096" w:rsidR="00781B35" w:rsidRPr="00781B35" w:rsidRDefault="00781B35" w:rsidP="005C6495">
            <w:pPr>
              <w:pStyle w:val="ListParagraph"/>
              <w:numPr>
                <w:ilvl w:val="0"/>
                <w:numId w:val="25"/>
              </w:numPr>
              <w:ind w:left="425" w:hanging="425"/>
              <w:rPr>
                <w:rFonts w:cs="Arial"/>
                <w:szCs w:val="24"/>
              </w:rPr>
            </w:pPr>
            <w:r w:rsidRPr="00781B35">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0801DC9A" w14:textId="0B2C5EEA" w:rsidR="00781B35" w:rsidRPr="001371A7" w:rsidRDefault="00781B35"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A78C0D5" w14:textId="4041E41D" w:rsidR="00781B35" w:rsidRPr="00781B35" w:rsidRDefault="00781B35" w:rsidP="00973B73">
            <w:pPr>
              <w:pStyle w:val="Bullet1"/>
            </w:pPr>
            <w:r w:rsidRPr="005A2C60">
              <w:t>Clinical Governance and Risk Management in Pharmacy</w:t>
            </w:r>
          </w:p>
        </w:tc>
      </w:tr>
      <w:tr w:rsidR="00781B35" w14:paraId="71C9081C" w14:textId="77777777" w:rsidTr="008E119B">
        <w:tc>
          <w:tcPr>
            <w:tcW w:w="6232" w:type="dxa"/>
            <w:tcBorders>
              <w:top w:val="single" w:sz="4" w:space="0" w:color="auto"/>
              <w:left w:val="single" w:sz="4" w:space="0" w:color="auto"/>
              <w:bottom w:val="single" w:sz="4" w:space="0" w:color="auto"/>
              <w:right w:val="single" w:sz="4" w:space="0" w:color="auto"/>
            </w:tcBorders>
          </w:tcPr>
          <w:p w14:paraId="7FE03319" w14:textId="34D60B87" w:rsidR="00781B35" w:rsidRPr="00781B35" w:rsidRDefault="00781B35" w:rsidP="005C6495">
            <w:pPr>
              <w:pStyle w:val="ListParagraph"/>
              <w:numPr>
                <w:ilvl w:val="0"/>
                <w:numId w:val="25"/>
              </w:numPr>
              <w:ind w:left="425" w:hanging="425"/>
              <w:rPr>
                <w:rFonts w:cs="Arial"/>
                <w:szCs w:val="24"/>
              </w:rPr>
            </w:pPr>
            <w:r w:rsidRPr="00781B35">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15951F92" w14:textId="77777777" w:rsidR="00781B35" w:rsidRPr="00F3446F" w:rsidRDefault="00781B35" w:rsidP="00973B73">
            <w:pPr>
              <w:pStyle w:val="Bullet1"/>
            </w:pPr>
            <w:r w:rsidRPr="00F3446F">
              <w:t>Professional Practice in Pharmacy</w:t>
            </w:r>
          </w:p>
          <w:p w14:paraId="14E8E2C2" w14:textId="2D41911B" w:rsidR="00781B35" w:rsidRDefault="00781B35" w:rsidP="00973B73">
            <w:pPr>
              <w:pStyle w:val="Bullet1"/>
            </w:pPr>
            <w:r w:rsidRPr="00F3446F">
              <w:t>Supply of Prescribed Medicines</w:t>
            </w:r>
          </w:p>
          <w:p w14:paraId="57153101" w14:textId="454FE13A" w:rsidR="00781B35" w:rsidRPr="001371A7" w:rsidRDefault="00781B35" w:rsidP="00973B73">
            <w:pPr>
              <w:pStyle w:val="Bullet1"/>
            </w:pPr>
            <w:r w:rsidRPr="00C35F0E">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6305D4FE" w14:textId="2480431E" w:rsidR="00781B35" w:rsidRPr="00781B35" w:rsidRDefault="00781B35" w:rsidP="00973B73">
            <w:pPr>
              <w:pStyle w:val="Bullet1"/>
            </w:pPr>
            <w:r w:rsidRPr="005A2C60">
              <w:t>Supply of Prescribed Medicines</w:t>
            </w:r>
          </w:p>
        </w:tc>
      </w:tr>
      <w:tr w:rsidR="00781B35" w14:paraId="5196B64E" w14:textId="77777777" w:rsidTr="008E119B">
        <w:tc>
          <w:tcPr>
            <w:tcW w:w="6232" w:type="dxa"/>
            <w:tcBorders>
              <w:top w:val="single" w:sz="4" w:space="0" w:color="auto"/>
              <w:left w:val="single" w:sz="4" w:space="0" w:color="auto"/>
              <w:bottom w:val="single" w:sz="4" w:space="0" w:color="auto"/>
              <w:right w:val="single" w:sz="4" w:space="0" w:color="auto"/>
            </w:tcBorders>
          </w:tcPr>
          <w:p w14:paraId="48491355" w14:textId="55E08ED0" w:rsidR="00781B35" w:rsidRPr="00781B35" w:rsidRDefault="00781B35" w:rsidP="005C6495">
            <w:pPr>
              <w:pStyle w:val="ListParagraph"/>
              <w:numPr>
                <w:ilvl w:val="0"/>
                <w:numId w:val="25"/>
              </w:numPr>
              <w:ind w:left="425" w:hanging="425"/>
              <w:rPr>
                <w:rFonts w:cs="Arial"/>
                <w:szCs w:val="24"/>
              </w:rPr>
            </w:pPr>
            <w:r w:rsidRPr="00781B35">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2B67EB4E" w14:textId="77777777" w:rsidR="00781B35" w:rsidRDefault="00781B35" w:rsidP="00973B73">
            <w:pPr>
              <w:pStyle w:val="Bullet1"/>
            </w:pPr>
            <w:r w:rsidRPr="00F3446F">
              <w:t>Professional Practice in Pharmacy</w:t>
            </w:r>
          </w:p>
          <w:p w14:paraId="367772C8" w14:textId="4CBAE9B3" w:rsidR="00781B35" w:rsidRPr="001371A7" w:rsidRDefault="00781B35" w:rsidP="00973B73">
            <w:pPr>
              <w:pStyle w:val="Bullet1"/>
            </w:pPr>
            <w:r w:rsidRPr="00C35F0E">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F7B2066" w14:textId="39A4541D" w:rsidR="00781B35" w:rsidRPr="00781B35" w:rsidRDefault="00781B35" w:rsidP="00973B73">
            <w:pPr>
              <w:pStyle w:val="Bullet1"/>
            </w:pPr>
            <w:r w:rsidRPr="005A2C60">
              <w:t>Supply of Prescribed Medicines</w:t>
            </w:r>
          </w:p>
        </w:tc>
      </w:tr>
      <w:tr w:rsidR="00781B35" w14:paraId="526638AA" w14:textId="77777777" w:rsidTr="008E119B">
        <w:tc>
          <w:tcPr>
            <w:tcW w:w="6232" w:type="dxa"/>
            <w:tcBorders>
              <w:top w:val="single" w:sz="4" w:space="0" w:color="auto"/>
              <w:left w:val="single" w:sz="4" w:space="0" w:color="auto"/>
              <w:bottom w:val="single" w:sz="4" w:space="0" w:color="auto"/>
              <w:right w:val="single" w:sz="4" w:space="0" w:color="auto"/>
            </w:tcBorders>
          </w:tcPr>
          <w:p w14:paraId="1DDCB298" w14:textId="3F2C22E6" w:rsidR="00781B35" w:rsidRPr="00781B35" w:rsidRDefault="00781B35" w:rsidP="005C6495">
            <w:pPr>
              <w:pStyle w:val="ListParagraph"/>
              <w:numPr>
                <w:ilvl w:val="0"/>
                <w:numId w:val="25"/>
              </w:numPr>
              <w:ind w:left="425" w:hanging="425"/>
              <w:rPr>
                <w:rFonts w:cs="Arial"/>
                <w:szCs w:val="24"/>
              </w:rPr>
            </w:pPr>
            <w:r w:rsidRPr="00781B35">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0E0793E2" w14:textId="77777777" w:rsidR="00781B35" w:rsidRPr="00F3446F" w:rsidRDefault="00781B35" w:rsidP="00973B73">
            <w:pPr>
              <w:pStyle w:val="Bullet1"/>
            </w:pPr>
            <w:r w:rsidRPr="00F3446F">
              <w:t>Professional Practice in Pharmacy</w:t>
            </w:r>
          </w:p>
          <w:p w14:paraId="53C1089C" w14:textId="77777777" w:rsidR="00781B35" w:rsidRDefault="00781B35" w:rsidP="00973B73">
            <w:pPr>
              <w:pStyle w:val="Bullet1"/>
            </w:pPr>
            <w:r w:rsidRPr="00F3446F">
              <w:t>Supply of Prescribed Medicines </w:t>
            </w:r>
          </w:p>
          <w:p w14:paraId="36BC260B" w14:textId="2F743BC3" w:rsidR="00781B35" w:rsidRPr="001371A7" w:rsidRDefault="00781B35" w:rsidP="00973B73">
            <w:pPr>
              <w:pStyle w:val="Bullet1"/>
            </w:pPr>
            <w:r w:rsidRPr="00C35F0E">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B0C5001" w14:textId="192581AE" w:rsidR="00781B35" w:rsidRPr="00781B35" w:rsidRDefault="00781B35" w:rsidP="00973B73">
            <w:pPr>
              <w:pStyle w:val="Bullet1"/>
            </w:pPr>
            <w:r w:rsidRPr="005A2C60">
              <w:t>Supply of Prescribed Medicines</w:t>
            </w:r>
          </w:p>
        </w:tc>
      </w:tr>
      <w:tr w:rsidR="00781B35" w14:paraId="753F109C" w14:textId="77777777" w:rsidTr="008E119B">
        <w:tc>
          <w:tcPr>
            <w:tcW w:w="6232" w:type="dxa"/>
            <w:tcBorders>
              <w:top w:val="single" w:sz="4" w:space="0" w:color="auto"/>
              <w:left w:val="single" w:sz="4" w:space="0" w:color="auto"/>
              <w:bottom w:val="single" w:sz="4" w:space="0" w:color="auto"/>
              <w:right w:val="single" w:sz="4" w:space="0" w:color="auto"/>
            </w:tcBorders>
          </w:tcPr>
          <w:p w14:paraId="3698A6CD" w14:textId="6BD6D47D" w:rsidR="00781B35" w:rsidRPr="00781B35" w:rsidRDefault="00781B35" w:rsidP="005C6495">
            <w:pPr>
              <w:pStyle w:val="ListParagraph"/>
              <w:numPr>
                <w:ilvl w:val="0"/>
                <w:numId w:val="25"/>
              </w:numPr>
              <w:ind w:left="425" w:hanging="425"/>
              <w:rPr>
                <w:rFonts w:cs="Arial"/>
                <w:szCs w:val="24"/>
              </w:rPr>
            </w:pPr>
            <w:r w:rsidRPr="00781B35">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1BE02FC1" w14:textId="77777777" w:rsidR="00781B35" w:rsidRDefault="00781B35" w:rsidP="00973B73">
            <w:pPr>
              <w:pStyle w:val="Bullet1"/>
            </w:pPr>
            <w:r w:rsidRPr="00F3446F">
              <w:t>Professional Practice in Pharmacy</w:t>
            </w:r>
          </w:p>
          <w:p w14:paraId="1943E689" w14:textId="0294CB18" w:rsidR="00781B35" w:rsidRPr="001371A7" w:rsidRDefault="00781B35" w:rsidP="00973B73">
            <w:pPr>
              <w:pStyle w:val="Bullet1"/>
            </w:pPr>
            <w:r w:rsidRPr="00C35F0E">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CEFC400" w14:textId="2140123D" w:rsidR="00781B35" w:rsidRPr="00781B35" w:rsidRDefault="00781B35" w:rsidP="00973B73">
            <w:pPr>
              <w:pStyle w:val="Bullet1"/>
            </w:pPr>
            <w:r w:rsidRPr="005A2C60">
              <w:t>Professional Practice in Pharmacy</w:t>
            </w:r>
          </w:p>
        </w:tc>
      </w:tr>
      <w:tr w:rsidR="009829D0" w14:paraId="4EA28B63" w14:textId="77777777" w:rsidTr="008E119B">
        <w:tc>
          <w:tcPr>
            <w:tcW w:w="6232" w:type="dxa"/>
            <w:tcBorders>
              <w:top w:val="single" w:sz="4" w:space="0" w:color="auto"/>
              <w:left w:val="single" w:sz="4" w:space="0" w:color="auto"/>
              <w:bottom w:val="single" w:sz="4" w:space="0" w:color="auto"/>
              <w:right w:val="single" w:sz="4" w:space="0" w:color="auto"/>
            </w:tcBorders>
          </w:tcPr>
          <w:p w14:paraId="649E8C22" w14:textId="3D86D720" w:rsidR="009829D0" w:rsidRPr="00EC6246" w:rsidRDefault="009829D0" w:rsidP="005C6495">
            <w:pPr>
              <w:pStyle w:val="ListParagraph"/>
              <w:numPr>
                <w:ilvl w:val="0"/>
                <w:numId w:val="25"/>
              </w:numPr>
              <w:ind w:left="425" w:hanging="425"/>
              <w:rPr>
                <w:rFonts w:cs="Arial"/>
                <w:szCs w:val="24"/>
              </w:rPr>
            </w:pPr>
            <w:r>
              <w:rPr>
                <w:rFonts w:cs="Arial"/>
                <w:szCs w:val="24"/>
              </w:rPr>
              <w:t xml:space="preserve">Current guidelines for issuing </w:t>
            </w:r>
            <w:r w:rsidR="00DB0FC0">
              <w:rPr>
                <w:rFonts w:cs="Arial"/>
                <w:szCs w:val="24"/>
              </w:rPr>
              <w:t>prescribed items</w:t>
            </w:r>
          </w:p>
        </w:tc>
        <w:tc>
          <w:tcPr>
            <w:tcW w:w="4395" w:type="dxa"/>
            <w:tcBorders>
              <w:top w:val="single" w:sz="4" w:space="0" w:color="auto"/>
              <w:left w:val="single" w:sz="4" w:space="0" w:color="auto"/>
              <w:bottom w:val="single" w:sz="4" w:space="0" w:color="auto"/>
              <w:right w:val="single" w:sz="4" w:space="0" w:color="auto"/>
            </w:tcBorders>
          </w:tcPr>
          <w:p w14:paraId="3EE63446" w14:textId="77777777" w:rsidR="009829D0" w:rsidRPr="009829D0" w:rsidRDefault="009829D0" w:rsidP="00973B73">
            <w:pPr>
              <w:pStyle w:val="Bullet1"/>
            </w:pPr>
            <w:r w:rsidRPr="00C35F0E">
              <w:t>Supply of Prescribed Medicines</w:t>
            </w:r>
            <w:r w:rsidRPr="009829D0">
              <w:t xml:space="preserve"> </w:t>
            </w:r>
          </w:p>
          <w:p w14:paraId="1D4B94BE" w14:textId="578E057A" w:rsidR="009829D0" w:rsidRPr="009829D0" w:rsidRDefault="009829D0" w:rsidP="00973B73">
            <w:pPr>
              <w:pStyle w:val="Bullet1"/>
            </w:pPr>
            <w:r w:rsidRPr="00C35F0E">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7795F345" w14:textId="2C53B9C1" w:rsidR="003F4945" w:rsidRPr="009829D0" w:rsidRDefault="003F4945" w:rsidP="00973B73">
            <w:pPr>
              <w:pStyle w:val="Bullet1"/>
            </w:pPr>
            <w:r w:rsidRPr="00C35F0E">
              <w:t>Storage and Use of Medicines</w:t>
            </w:r>
          </w:p>
        </w:tc>
      </w:tr>
      <w:tr w:rsidR="009829D0" w14:paraId="700021D4" w14:textId="77777777" w:rsidTr="008E119B">
        <w:tc>
          <w:tcPr>
            <w:tcW w:w="6232" w:type="dxa"/>
            <w:tcBorders>
              <w:top w:val="single" w:sz="4" w:space="0" w:color="auto"/>
              <w:left w:val="single" w:sz="4" w:space="0" w:color="auto"/>
              <w:bottom w:val="single" w:sz="4" w:space="0" w:color="auto"/>
              <w:right w:val="single" w:sz="4" w:space="0" w:color="auto"/>
            </w:tcBorders>
          </w:tcPr>
          <w:p w14:paraId="4CCA2F67" w14:textId="77777777" w:rsidR="009829D0" w:rsidRPr="00EC6246" w:rsidRDefault="009829D0" w:rsidP="005C6495">
            <w:pPr>
              <w:pStyle w:val="ListParagraph"/>
              <w:numPr>
                <w:ilvl w:val="0"/>
                <w:numId w:val="25"/>
              </w:numPr>
              <w:ind w:left="425" w:hanging="425"/>
              <w:rPr>
                <w:rFonts w:cs="Arial"/>
                <w:szCs w:val="24"/>
              </w:rPr>
            </w:pPr>
            <w:r>
              <w:rPr>
                <w:rFonts w:cs="Arial"/>
                <w:szCs w:val="24"/>
              </w:rPr>
              <w:t>The current ethical and legal requirements that govern issuing prescribed items</w:t>
            </w:r>
          </w:p>
        </w:tc>
        <w:tc>
          <w:tcPr>
            <w:tcW w:w="4395" w:type="dxa"/>
            <w:tcBorders>
              <w:top w:val="single" w:sz="4" w:space="0" w:color="auto"/>
              <w:left w:val="single" w:sz="4" w:space="0" w:color="auto"/>
              <w:bottom w:val="single" w:sz="4" w:space="0" w:color="auto"/>
              <w:right w:val="single" w:sz="4" w:space="0" w:color="auto"/>
            </w:tcBorders>
          </w:tcPr>
          <w:p w14:paraId="58DB1E77" w14:textId="77777777" w:rsidR="009829D0" w:rsidRPr="009829D0" w:rsidRDefault="009829D0" w:rsidP="00973B73">
            <w:pPr>
              <w:pStyle w:val="Bullet1"/>
            </w:pPr>
            <w:r w:rsidRPr="00C35F0E">
              <w:t>Supply of Prescribed Medicines</w:t>
            </w:r>
            <w:r w:rsidRPr="009829D0">
              <w:t xml:space="preserve"> </w:t>
            </w:r>
          </w:p>
          <w:p w14:paraId="4906B1BE" w14:textId="692CAB05" w:rsidR="009829D0" w:rsidRPr="009829D0" w:rsidRDefault="009829D0" w:rsidP="00973B73">
            <w:pPr>
              <w:pStyle w:val="Bullet1"/>
            </w:pPr>
            <w:r w:rsidRPr="00C35F0E">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20DD973F" w14:textId="5AEC5B19" w:rsidR="003F4945" w:rsidRPr="009829D0" w:rsidRDefault="003F4945" w:rsidP="00973B73">
            <w:pPr>
              <w:pStyle w:val="Bullet1"/>
            </w:pPr>
            <w:r w:rsidRPr="00C35F0E">
              <w:t>Storage and Use of Medicines</w:t>
            </w:r>
          </w:p>
        </w:tc>
      </w:tr>
      <w:tr w:rsidR="009829D0" w14:paraId="27C20625" w14:textId="77777777" w:rsidTr="008E119B">
        <w:tc>
          <w:tcPr>
            <w:tcW w:w="6232" w:type="dxa"/>
            <w:tcBorders>
              <w:top w:val="single" w:sz="4" w:space="0" w:color="auto"/>
              <w:left w:val="single" w:sz="4" w:space="0" w:color="auto"/>
              <w:bottom w:val="single" w:sz="4" w:space="0" w:color="auto"/>
              <w:right w:val="single" w:sz="4" w:space="0" w:color="auto"/>
            </w:tcBorders>
          </w:tcPr>
          <w:p w14:paraId="501EA8F7" w14:textId="77777777" w:rsidR="009829D0" w:rsidRPr="00EC6246" w:rsidRDefault="009829D0" w:rsidP="005C6495">
            <w:pPr>
              <w:pStyle w:val="ListParagraph"/>
              <w:numPr>
                <w:ilvl w:val="0"/>
                <w:numId w:val="25"/>
              </w:numPr>
              <w:ind w:left="425" w:hanging="425"/>
              <w:rPr>
                <w:rFonts w:cs="Arial"/>
                <w:szCs w:val="24"/>
              </w:rPr>
            </w:pPr>
            <w:r>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1FAF064B" w14:textId="77777777" w:rsidR="009829D0" w:rsidRPr="00F3446F" w:rsidRDefault="009829D0" w:rsidP="00973B73">
            <w:pPr>
              <w:pStyle w:val="Bullet1"/>
            </w:pPr>
            <w:r w:rsidRPr="00F3446F">
              <w:t>Professional Practice in Pharmacy (person-centred)</w:t>
            </w:r>
          </w:p>
          <w:p w14:paraId="33B3294B" w14:textId="77777777" w:rsidR="009829D0" w:rsidRDefault="009829D0" w:rsidP="00973B73">
            <w:pPr>
              <w:pStyle w:val="Bullet1"/>
            </w:pPr>
            <w:r w:rsidRPr="00F3446F">
              <w:t>Storage and Use of Medicines</w:t>
            </w:r>
          </w:p>
          <w:p w14:paraId="4344FBC0" w14:textId="641C7B4D" w:rsidR="009829D0" w:rsidRPr="009829D0" w:rsidRDefault="009829D0" w:rsidP="00973B73">
            <w:pPr>
              <w:pStyle w:val="Bullet1"/>
            </w:pPr>
            <w:r w:rsidRPr="009829D0">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487ABD6E" w14:textId="3C4B37C3" w:rsidR="009829D0" w:rsidRDefault="009829D0" w:rsidP="00973B73">
            <w:pPr>
              <w:pStyle w:val="Bullet1"/>
            </w:pPr>
            <w:r w:rsidRPr="005A2C60">
              <w:t>Storage and Use of Medicines</w:t>
            </w:r>
          </w:p>
        </w:tc>
      </w:tr>
    </w:tbl>
    <w:p w14:paraId="57A43571" w14:textId="29BD180A" w:rsidR="009829D0" w:rsidRDefault="009829D0">
      <w:r>
        <w:br w:type="page"/>
      </w:r>
    </w:p>
    <w:p w14:paraId="56500795" w14:textId="563E8CBE" w:rsidR="009829D0" w:rsidRPr="009829D0" w:rsidRDefault="009829D0" w:rsidP="00973B73">
      <w:pPr>
        <w:pStyle w:val="Heading2"/>
      </w:pPr>
      <w:r w:rsidRPr="00781B35">
        <w:lastRenderedPageBreak/>
        <w:t>SFHPHARM10</w:t>
      </w:r>
      <w:r w:rsidR="004471C6">
        <w:t>:</w:t>
      </w:r>
      <w:r w:rsidRPr="00781B35">
        <w:t xml:space="preserve"> Issue Prescribed Items</w:t>
      </w:r>
      <w:r>
        <w:t xml:space="preserve"> (continued)</w:t>
      </w:r>
    </w:p>
    <w:tbl>
      <w:tblPr>
        <w:tblStyle w:val="TableGrid"/>
        <w:tblW w:w="0" w:type="auto"/>
        <w:tblLook w:val="0620" w:firstRow="1" w:lastRow="0" w:firstColumn="0" w:lastColumn="0" w:noHBand="1" w:noVBand="1"/>
      </w:tblPr>
      <w:tblGrid>
        <w:gridCol w:w="6232"/>
        <w:gridCol w:w="4395"/>
        <w:gridCol w:w="4761"/>
      </w:tblGrid>
      <w:tr w:rsidR="009829D0" w14:paraId="15391AF0" w14:textId="77777777" w:rsidTr="008E119B">
        <w:tc>
          <w:tcPr>
            <w:tcW w:w="6232" w:type="dxa"/>
            <w:tcBorders>
              <w:bottom w:val="single" w:sz="4" w:space="0" w:color="auto"/>
            </w:tcBorders>
            <w:shd w:val="clear" w:color="auto" w:fill="auto"/>
          </w:tcPr>
          <w:p w14:paraId="3C53394A" w14:textId="1D4E447A" w:rsidR="009829D0" w:rsidRDefault="009829D0" w:rsidP="009829D0">
            <w:pPr>
              <w:pStyle w:val="ListParagraph"/>
              <w:ind w:left="447"/>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5FC998D5" w14:textId="5EA5BCD5" w:rsidR="009829D0" w:rsidRPr="00C35F0E" w:rsidRDefault="009829D0" w:rsidP="009829D0">
            <w:pPr>
              <w:rPr>
                <w:rFonts w:cs="Arial"/>
                <w:color w:val="000000"/>
                <w:szCs w:val="24"/>
                <w:shd w:val="clear" w:color="auto" w:fill="FFFFFF"/>
              </w:rPr>
            </w:pPr>
            <w:r w:rsidRPr="00F3446F">
              <w:rPr>
                <w:rFonts w:cs="Arial"/>
                <w:b/>
                <w:szCs w:val="24"/>
              </w:rPr>
              <w:t>Mapped to PDA unit</w:t>
            </w:r>
          </w:p>
        </w:tc>
        <w:tc>
          <w:tcPr>
            <w:tcW w:w="4761" w:type="dxa"/>
            <w:tcBorders>
              <w:bottom w:val="single" w:sz="4" w:space="0" w:color="auto"/>
            </w:tcBorders>
            <w:shd w:val="clear" w:color="auto" w:fill="auto"/>
          </w:tcPr>
          <w:p w14:paraId="53F9121F" w14:textId="174A2048" w:rsidR="009829D0" w:rsidRDefault="009829D0" w:rsidP="009829D0">
            <w:pPr>
              <w:rPr>
                <w:rFonts w:cs="Arial"/>
                <w:szCs w:val="24"/>
              </w:rPr>
            </w:pPr>
            <w:r w:rsidRPr="00F3446F">
              <w:rPr>
                <w:rFonts w:cs="Arial"/>
                <w:b/>
                <w:szCs w:val="24"/>
              </w:rPr>
              <w:t xml:space="preserve">Assessed in PDA unit </w:t>
            </w:r>
          </w:p>
        </w:tc>
      </w:tr>
      <w:tr w:rsidR="009829D0" w14:paraId="59DDF389" w14:textId="77777777" w:rsidTr="008E119B">
        <w:tc>
          <w:tcPr>
            <w:tcW w:w="6232" w:type="dxa"/>
            <w:tcBorders>
              <w:top w:val="single" w:sz="4" w:space="0" w:color="auto"/>
              <w:left w:val="single" w:sz="4" w:space="0" w:color="auto"/>
              <w:bottom w:val="single" w:sz="4" w:space="0" w:color="auto"/>
              <w:right w:val="single" w:sz="4" w:space="0" w:color="auto"/>
            </w:tcBorders>
          </w:tcPr>
          <w:p w14:paraId="59728378" w14:textId="44CC8ADC" w:rsidR="009829D0" w:rsidRPr="00EC6246" w:rsidRDefault="009829D0" w:rsidP="005C6495">
            <w:pPr>
              <w:pStyle w:val="ListParagraph"/>
              <w:numPr>
                <w:ilvl w:val="0"/>
                <w:numId w:val="25"/>
              </w:numPr>
              <w:ind w:left="425" w:hanging="425"/>
              <w:rPr>
                <w:rFonts w:cs="Arial"/>
                <w:szCs w:val="24"/>
              </w:rPr>
            </w:pPr>
            <w:r>
              <w:rPr>
                <w:rFonts w:cs="Arial"/>
                <w:szCs w:val="24"/>
              </w:rPr>
              <w:t>How to meet the needs of</w:t>
            </w:r>
            <w:r w:rsidR="00DB0FC0">
              <w:rPr>
                <w:rFonts w:cs="Arial"/>
                <w:szCs w:val="24"/>
              </w:rPr>
              <w:t xml:space="preserve"> the</w:t>
            </w:r>
            <w:r>
              <w:rPr>
                <w:rFonts w:cs="Arial"/>
                <w:szCs w:val="24"/>
              </w:rPr>
              <w:t xml:space="preserve"> individual</w:t>
            </w:r>
          </w:p>
        </w:tc>
        <w:tc>
          <w:tcPr>
            <w:tcW w:w="4395" w:type="dxa"/>
            <w:tcBorders>
              <w:top w:val="single" w:sz="4" w:space="0" w:color="auto"/>
              <w:left w:val="single" w:sz="4" w:space="0" w:color="auto"/>
              <w:bottom w:val="single" w:sz="4" w:space="0" w:color="auto"/>
              <w:right w:val="single" w:sz="4" w:space="0" w:color="auto"/>
            </w:tcBorders>
          </w:tcPr>
          <w:p w14:paraId="5E3D1691" w14:textId="77777777" w:rsidR="009829D0" w:rsidRPr="009829D0" w:rsidRDefault="009829D0" w:rsidP="00973B73">
            <w:pPr>
              <w:pStyle w:val="Bullet1"/>
            </w:pPr>
            <w:r w:rsidRPr="00C35F0E">
              <w:t>Supply of Prescribed Medicines</w:t>
            </w:r>
            <w:r w:rsidRPr="009829D0">
              <w:t xml:space="preserve"> </w:t>
            </w:r>
          </w:p>
          <w:p w14:paraId="0584A7B6" w14:textId="77777777" w:rsidR="009829D0" w:rsidRPr="009829D0" w:rsidRDefault="009829D0" w:rsidP="00973B73">
            <w:pPr>
              <w:pStyle w:val="Bullet1"/>
            </w:pPr>
            <w:r w:rsidRPr="00C35F0E">
              <w:t>Storage and Use of Medicines</w:t>
            </w:r>
            <w:r w:rsidRPr="009829D0">
              <w:t xml:space="preserve"> </w:t>
            </w:r>
          </w:p>
          <w:p w14:paraId="58538F05" w14:textId="77777777" w:rsidR="00182215" w:rsidRDefault="009829D0" w:rsidP="00973B73">
            <w:pPr>
              <w:pStyle w:val="Bullet1"/>
            </w:pPr>
            <w:r w:rsidRPr="009829D0">
              <w:t>Health Promotion in Pharmacy</w:t>
            </w:r>
          </w:p>
          <w:p w14:paraId="168F01A0" w14:textId="76C756A2" w:rsidR="009829D0" w:rsidRPr="009829D0" w:rsidRDefault="009829D0"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6E4CF115" w14:textId="77777777" w:rsidR="009829D0" w:rsidRPr="009829D0" w:rsidRDefault="009829D0" w:rsidP="006B50FF">
            <w:pPr>
              <w:pStyle w:val="ListParagraph"/>
              <w:numPr>
                <w:ilvl w:val="0"/>
                <w:numId w:val="11"/>
              </w:numPr>
              <w:ind w:left="425" w:hanging="425"/>
              <w:rPr>
                <w:rFonts w:cs="Arial"/>
                <w:color w:val="000000"/>
                <w:szCs w:val="24"/>
                <w:shd w:val="clear" w:color="auto" w:fill="FFFFFF"/>
              </w:rPr>
            </w:pPr>
            <w:r w:rsidRPr="00C35F0E">
              <w:rPr>
                <w:rFonts w:cs="Arial"/>
                <w:color w:val="000000"/>
                <w:szCs w:val="24"/>
                <w:shd w:val="clear" w:color="auto" w:fill="FFFFFF"/>
              </w:rPr>
              <w:t>Storage and Use of Medicines</w:t>
            </w:r>
            <w:r w:rsidRPr="009829D0">
              <w:rPr>
                <w:rFonts w:cs="Arial"/>
                <w:color w:val="000000"/>
                <w:szCs w:val="24"/>
                <w:shd w:val="clear" w:color="auto" w:fill="FFFFFF"/>
              </w:rPr>
              <w:t xml:space="preserve"> </w:t>
            </w:r>
          </w:p>
          <w:p w14:paraId="71FB89AF" w14:textId="5300E174" w:rsidR="009829D0" w:rsidRPr="009829D0" w:rsidRDefault="009829D0" w:rsidP="006B50FF">
            <w:pPr>
              <w:pStyle w:val="ListParagraph"/>
              <w:numPr>
                <w:ilvl w:val="0"/>
                <w:numId w:val="11"/>
              </w:numPr>
              <w:ind w:left="425" w:hanging="425"/>
              <w:rPr>
                <w:rFonts w:cs="Arial"/>
                <w:color w:val="000000"/>
                <w:szCs w:val="24"/>
                <w:shd w:val="clear" w:color="auto" w:fill="FFFFFF"/>
              </w:rPr>
            </w:pPr>
            <w:r w:rsidRPr="009829D0">
              <w:rPr>
                <w:rFonts w:cs="Arial"/>
                <w:color w:val="000000"/>
                <w:szCs w:val="24"/>
                <w:shd w:val="clear" w:color="auto" w:fill="FFFFFF"/>
              </w:rPr>
              <w:t>Health Promotion in Pharmacy</w:t>
            </w:r>
          </w:p>
        </w:tc>
      </w:tr>
      <w:tr w:rsidR="009829D0" w14:paraId="6D23456A" w14:textId="77777777" w:rsidTr="008E119B">
        <w:tc>
          <w:tcPr>
            <w:tcW w:w="6232" w:type="dxa"/>
            <w:tcBorders>
              <w:top w:val="single" w:sz="4" w:space="0" w:color="auto"/>
              <w:left w:val="single" w:sz="4" w:space="0" w:color="auto"/>
              <w:bottom w:val="single" w:sz="4" w:space="0" w:color="auto"/>
              <w:right w:val="single" w:sz="4" w:space="0" w:color="auto"/>
            </w:tcBorders>
          </w:tcPr>
          <w:p w14:paraId="32D4BD71" w14:textId="77777777" w:rsidR="009829D0" w:rsidRPr="00EC6246" w:rsidRDefault="009829D0" w:rsidP="005C6495">
            <w:pPr>
              <w:pStyle w:val="ListParagraph"/>
              <w:numPr>
                <w:ilvl w:val="0"/>
                <w:numId w:val="25"/>
              </w:numPr>
              <w:ind w:left="425" w:hanging="425"/>
              <w:rPr>
                <w:rFonts w:cs="Arial"/>
                <w:szCs w:val="24"/>
              </w:rPr>
            </w:pPr>
            <w:r>
              <w:rPr>
                <w:rFonts w:cs="Arial"/>
                <w:szCs w:val="24"/>
              </w:rPr>
              <w:t>How medicines are administered</w:t>
            </w:r>
          </w:p>
        </w:tc>
        <w:tc>
          <w:tcPr>
            <w:tcW w:w="4395" w:type="dxa"/>
            <w:tcBorders>
              <w:top w:val="single" w:sz="4" w:space="0" w:color="auto"/>
              <w:left w:val="single" w:sz="4" w:space="0" w:color="auto"/>
              <w:bottom w:val="single" w:sz="4" w:space="0" w:color="auto"/>
              <w:right w:val="single" w:sz="4" w:space="0" w:color="auto"/>
            </w:tcBorders>
          </w:tcPr>
          <w:p w14:paraId="67B8226A" w14:textId="77777777" w:rsidR="009829D0" w:rsidRPr="009829D0" w:rsidRDefault="009829D0" w:rsidP="00973B73">
            <w:pPr>
              <w:pStyle w:val="Bullet1"/>
            </w:pPr>
            <w:r w:rsidRPr="00C15D7D">
              <w:t>Storage and Use of Medicines</w:t>
            </w:r>
          </w:p>
          <w:p w14:paraId="55817F04" w14:textId="78D03CC4" w:rsidR="009829D0" w:rsidRPr="009829D0" w:rsidRDefault="009829D0" w:rsidP="00973B73">
            <w:pPr>
              <w:pStyle w:val="Bullet1"/>
            </w:pPr>
            <w:r w:rsidRPr="009829D0">
              <w:t>Pharmacological Principles: An Introduction</w:t>
            </w:r>
          </w:p>
        </w:tc>
        <w:tc>
          <w:tcPr>
            <w:tcW w:w="4761" w:type="dxa"/>
            <w:tcBorders>
              <w:top w:val="single" w:sz="4" w:space="0" w:color="auto"/>
              <w:left w:val="single" w:sz="4" w:space="0" w:color="auto"/>
              <w:bottom w:val="single" w:sz="4" w:space="0" w:color="auto"/>
              <w:right w:val="single" w:sz="4" w:space="0" w:color="auto"/>
            </w:tcBorders>
          </w:tcPr>
          <w:p w14:paraId="7AF4CF31" w14:textId="2647992C" w:rsidR="009829D0" w:rsidRPr="00973B73" w:rsidRDefault="009829D0" w:rsidP="00973B73">
            <w:pPr>
              <w:pStyle w:val="Bullet1"/>
            </w:pPr>
            <w:r w:rsidRPr="00973B73">
              <w:t>Storage and Use of Medicines</w:t>
            </w:r>
            <w:r w:rsidR="00973B73" w:rsidRPr="00973B73">
              <w:t xml:space="preserve"> </w:t>
            </w:r>
            <w:r w:rsidRPr="00973B73">
              <w:t>(limited to selected medicine)</w:t>
            </w:r>
          </w:p>
          <w:p w14:paraId="63F29AA3" w14:textId="40E5D525" w:rsidR="009829D0" w:rsidRDefault="009829D0" w:rsidP="00973B73">
            <w:pPr>
              <w:pStyle w:val="Bullet1"/>
            </w:pPr>
            <w:r w:rsidRPr="005C76C0">
              <w:t>Pharmacological Principles: An Introduction</w:t>
            </w:r>
            <w:r w:rsidR="009A4FB7">
              <w:t xml:space="preserve"> (evidence requirement 1)</w:t>
            </w:r>
          </w:p>
        </w:tc>
      </w:tr>
      <w:tr w:rsidR="009829D0" w14:paraId="0B786590" w14:textId="77777777" w:rsidTr="008E119B">
        <w:tc>
          <w:tcPr>
            <w:tcW w:w="6232" w:type="dxa"/>
            <w:tcBorders>
              <w:top w:val="single" w:sz="4" w:space="0" w:color="auto"/>
              <w:left w:val="single" w:sz="4" w:space="0" w:color="auto"/>
              <w:bottom w:val="single" w:sz="4" w:space="0" w:color="auto"/>
              <w:right w:val="single" w:sz="4" w:space="0" w:color="auto"/>
            </w:tcBorders>
          </w:tcPr>
          <w:p w14:paraId="7D2AEA6A" w14:textId="77777777" w:rsidR="009829D0" w:rsidRPr="00EC6246" w:rsidRDefault="009829D0" w:rsidP="005C6495">
            <w:pPr>
              <w:pStyle w:val="ListParagraph"/>
              <w:numPr>
                <w:ilvl w:val="0"/>
                <w:numId w:val="25"/>
              </w:numPr>
              <w:ind w:left="425" w:hanging="425"/>
              <w:rPr>
                <w:rFonts w:cs="Arial"/>
                <w:szCs w:val="24"/>
              </w:rPr>
            </w:pPr>
            <w:r>
              <w:rPr>
                <w:rFonts w:cs="Arial"/>
                <w:szCs w:val="24"/>
              </w:rPr>
              <w:t>How medicines are used and the effect they have on human physiology</w:t>
            </w:r>
          </w:p>
        </w:tc>
        <w:tc>
          <w:tcPr>
            <w:tcW w:w="4395" w:type="dxa"/>
            <w:tcBorders>
              <w:top w:val="single" w:sz="4" w:space="0" w:color="auto"/>
              <w:left w:val="single" w:sz="4" w:space="0" w:color="auto"/>
              <w:bottom w:val="single" w:sz="4" w:space="0" w:color="auto"/>
              <w:right w:val="single" w:sz="4" w:space="0" w:color="auto"/>
            </w:tcBorders>
          </w:tcPr>
          <w:p w14:paraId="12BE9EDA" w14:textId="2D70EB79" w:rsidR="009829D0" w:rsidRPr="007014EB" w:rsidRDefault="00182215" w:rsidP="00973B73">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35E0C87E" w14:textId="1BA82681" w:rsidR="009829D0" w:rsidRPr="007014EB" w:rsidRDefault="00182215" w:rsidP="00973B73">
            <w:pPr>
              <w:pStyle w:val="Bullet1"/>
            </w:pPr>
            <w:r w:rsidRPr="005F5244">
              <w:t>Pharmacotherapeutics and the Human Body 1-5</w:t>
            </w:r>
          </w:p>
        </w:tc>
      </w:tr>
      <w:tr w:rsidR="00182215" w14:paraId="1427AC78" w14:textId="77777777" w:rsidTr="008E119B">
        <w:tc>
          <w:tcPr>
            <w:tcW w:w="6232" w:type="dxa"/>
            <w:tcBorders>
              <w:top w:val="single" w:sz="4" w:space="0" w:color="auto"/>
              <w:left w:val="single" w:sz="4" w:space="0" w:color="auto"/>
              <w:bottom w:val="single" w:sz="4" w:space="0" w:color="auto"/>
              <w:right w:val="single" w:sz="4" w:space="0" w:color="auto"/>
            </w:tcBorders>
          </w:tcPr>
          <w:p w14:paraId="24DD0C59" w14:textId="75F7FD46" w:rsidR="00182215" w:rsidRPr="00EC6246" w:rsidRDefault="00182215" w:rsidP="005C6495">
            <w:pPr>
              <w:pStyle w:val="ListParagraph"/>
              <w:numPr>
                <w:ilvl w:val="0"/>
                <w:numId w:val="25"/>
              </w:numPr>
              <w:ind w:left="425" w:hanging="425"/>
              <w:rPr>
                <w:rFonts w:cs="Arial"/>
                <w:szCs w:val="24"/>
              </w:rPr>
            </w:pPr>
            <w:r>
              <w:rPr>
                <w:rFonts w:cs="Arial"/>
                <w:szCs w:val="24"/>
              </w:rPr>
              <w:t>The actions and use of prescribed items including different interactions and contra-indications</w:t>
            </w:r>
          </w:p>
        </w:tc>
        <w:tc>
          <w:tcPr>
            <w:tcW w:w="4395" w:type="dxa"/>
            <w:tcBorders>
              <w:top w:val="single" w:sz="4" w:space="0" w:color="auto"/>
              <w:left w:val="single" w:sz="4" w:space="0" w:color="auto"/>
              <w:bottom w:val="single" w:sz="4" w:space="0" w:color="auto"/>
              <w:right w:val="single" w:sz="4" w:space="0" w:color="auto"/>
            </w:tcBorders>
          </w:tcPr>
          <w:p w14:paraId="4274C5A7" w14:textId="77777777" w:rsidR="00182215" w:rsidRDefault="00182215" w:rsidP="00973B73">
            <w:pPr>
              <w:pStyle w:val="Bullet1"/>
            </w:pPr>
            <w:r w:rsidRPr="005C76C0">
              <w:t>Pharmacological Principles: An Introduction</w:t>
            </w:r>
            <w:r w:rsidRPr="007914AC">
              <w:t xml:space="preserve"> </w:t>
            </w:r>
          </w:p>
          <w:p w14:paraId="4F2F6D4D" w14:textId="5B681183" w:rsidR="00182215" w:rsidRPr="00182215" w:rsidRDefault="00182215" w:rsidP="00973B73">
            <w:pPr>
              <w:pStyle w:val="Bullet1"/>
            </w:pPr>
            <w:r w:rsidRPr="00182215">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F18196E" w14:textId="77777777" w:rsidR="00182215" w:rsidRDefault="00182215" w:rsidP="00973B73">
            <w:pPr>
              <w:pStyle w:val="Bullet1"/>
            </w:pPr>
            <w:r w:rsidRPr="005F5244">
              <w:t>Pharmacological Principles: An Introduction</w:t>
            </w:r>
            <w:r w:rsidRPr="007914AC">
              <w:t xml:space="preserve"> (interactions)</w:t>
            </w:r>
          </w:p>
          <w:p w14:paraId="6980FAF0" w14:textId="787B4650" w:rsidR="00182215" w:rsidRPr="00182215" w:rsidRDefault="00182215" w:rsidP="00973B73">
            <w:pPr>
              <w:pStyle w:val="Bullet1"/>
            </w:pPr>
            <w:r w:rsidRPr="00182215">
              <w:t>Pharmacotherapeutics and the Human Body 1-5 (actions and use, contra</w:t>
            </w:r>
            <w:r w:rsidR="00127CE6">
              <w:t>-</w:t>
            </w:r>
            <w:r w:rsidRPr="00182215">
              <w:t>indications)</w:t>
            </w:r>
          </w:p>
        </w:tc>
      </w:tr>
      <w:tr w:rsidR="00082640" w14:paraId="56D2390E" w14:textId="77777777" w:rsidTr="008E119B">
        <w:tc>
          <w:tcPr>
            <w:tcW w:w="6232" w:type="dxa"/>
            <w:tcBorders>
              <w:top w:val="single" w:sz="4" w:space="0" w:color="auto"/>
              <w:left w:val="single" w:sz="4" w:space="0" w:color="auto"/>
              <w:bottom w:val="single" w:sz="4" w:space="0" w:color="auto"/>
              <w:right w:val="single" w:sz="4" w:space="0" w:color="auto"/>
            </w:tcBorders>
          </w:tcPr>
          <w:p w14:paraId="511044EB" w14:textId="77777777" w:rsidR="00082640" w:rsidRPr="00EC6246" w:rsidRDefault="00082640" w:rsidP="005C6495">
            <w:pPr>
              <w:pStyle w:val="ListParagraph"/>
              <w:numPr>
                <w:ilvl w:val="0"/>
                <w:numId w:val="25"/>
              </w:numPr>
              <w:ind w:left="425" w:hanging="425"/>
              <w:rPr>
                <w:rFonts w:cs="Arial"/>
                <w:szCs w:val="24"/>
              </w:rPr>
            </w:pPr>
            <w:r>
              <w:rPr>
                <w:rFonts w:cs="Arial"/>
                <w:szCs w:val="24"/>
              </w:rPr>
              <w:t>The psychological, occupational and social aspects and implications for individuals living with conditions</w:t>
            </w:r>
          </w:p>
        </w:tc>
        <w:tc>
          <w:tcPr>
            <w:tcW w:w="4395" w:type="dxa"/>
            <w:tcBorders>
              <w:top w:val="single" w:sz="4" w:space="0" w:color="auto"/>
              <w:left w:val="single" w:sz="4" w:space="0" w:color="auto"/>
              <w:bottom w:val="single" w:sz="4" w:space="0" w:color="auto"/>
              <w:right w:val="single" w:sz="4" w:space="0" w:color="auto"/>
            </w:tcBorders>
          </w:tcPr>
          <w:p w14:paraId="47589088" w14:textId="77777777" w:rsidR="00082640" w:rsidRDefault="00082640" w:rsidP="00973B73">
            <w:pPr>
              <w:pStyle w:val="Bullet1"/>
              <w:rPr>
                <w:color w:val="000000" w:themeColor="text1"/>
              </w:rPr>
            </w:pPr>
            <w:r w:rsidRPr="00F3446F">
              <w:rPr>
                <w:color w:val="000000" w:themeColor="text1"/>
              </w:rPr>
              <w:t>Health Promotion in Pharmacy</w:t>
            </w:r>
          </w:p>
          <w:p w14:paraId="7830D697" w14:textId="21F1766A" w:rsidR="00082640" w:rsidRPr="00082640" w:rsidRDefault="00082640" w:rsidP="00973B73">
            <w:pPr>
              <w:pStyle w:val="Bullet1"/>
              <w:rPr>
                <w:color w:val="000000" w:themeColor="text1"/>
              </w:rPr>
            </w:pPr>
            <w:r w:rsidRPr="00082640">
              <w:rPr>
                <w:color w:val="000000" w:themeColor="text1"/>
              </w:rPr>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4A55C4A" w14:textId="799EC3EC" w:rsidR="00082640" w:rsidRPr="00082640" w:rsidRDefault="00082640" w:rsidP="00973B73">
            <w:pPr>
              <w:pStyle w:val="Bullet1"/>
              <w:rPr>
                <w:color w:val="000000" w:themeColor="text1"/>
              </w:rPr>
            </w:pPr>
            <w:r w:rsidRPr="00082640">
              <w:rPr>
                <w:color w:val="000000" w:themeColor="text1"/>
              </w:rPr>
              <w:t>Health Promotion in Pharmacy</w:t>
            </w:r>
          </w:p>
        </w:tc>
      </w:tr>
      <w:tr w:rsidR="009829D0" w14:paraId="1ACD40D0" w14:textId="77777777" w:rsidTr="008E119B">
        <w:tc>
          <w:tcPr>
            <w:tcW w:w="6232" w:type="dxa"/>
            <w:tcBorders>
              <w:top w:val="single" w:sz="4" w:space="0" w:color="auto"/>
              <w:left w:val="single" w:sz="4" w:space="0" w:color="auto"/>
              <w:bottom w:val="single" w:sz="4" w:space="0" w:color="auto"/>
              <w:right w:val="single" w:sz="4" w:space="0" w:color="auto"/>
            </w:tcBorders>
          </w:tcPr>
          <w:p w14:paraId="59E3B470" w14:textId="77777777" w:rsidR="009829D0" w:rsidRPr="00EC6246" w:rsidRDefault="009829D0" w:rsidP="005C6495">
            <w:pPr>
              <w:pStyle w:val="ListParagraph"/>
              <w:numPr>
                <w:ilvl w:val="0"/>
                <w:numId w:val="25"/>
              </w:numPr>
              <w:ind w:left="425" w:hanging="425"/>
              <w:rPr>
                <w:rFonts w:cs="Arial"/>
                <w:szCs w:val="24"/>
              </w:rPr>
            </w:pPr>
            <w:r>
              <w:rPr>
                <w:rFonts w:cs="Arial"/>
                <w:szCs w:val="24"/>
              </w:rPr>
              <w:t>The importance of ensuring the prescribed item is issued for the correct individual</w:t>
            </w:r>
          </w:p>
        </w:tc>
        <w:tc>
          <w:tcPr>
            <w:tcW w:w="4395" w:type="dxa"/>
            <w:tcBorders>
              <w:top w:val="single" w:sz="4" w:space="0" w:color="auto"/>
              <w:left w:val="single" w:sz="4" w:space="0" w:color="auto"/>
              <w:bottom w:val="single" w:sz="4" w:space="0" w:color="auto"/>
              <w:right w:val="single" w:sz="4" w:space="0" w:color="auto"/>
            </w:tcBorders>
          </w:tcPr>
          <w:p w14:paraId="5D41A89F" w14:textId="77777777" w:rsidR="00082640" w:rsidRPr="00082640" w:rsidRDefault="00082640" w:rsidP="00973B73">
            <w:pPr>
              <w:pStyle w:val="Bullet1"/>
              <w:rPr>
                <w:color w:val="000000" w:themeColor="text1"/>
              </w:rPr>
            </w:pPr>
            <w:r w:rsidRPr="00082640">
              <w:rPr>
                <w:color w:val="000000" w:themeColor="text1"/>
              </w:rPr>
              <w:t xml:space="preserve">Clinical Governance and Risk Management in Pharmacy </w:t>
            </w:r>
          </w:p>
          <w:p w14:paraId="574F72B2" w14:textId="1A780993" w:rsidR="009829D0" w:rsidRPr="00082640" w:rsidRDefault="00082640" w:rsidP="00973B73">
            <w:pPr>
              <w:pStyle w:val="Bullet1"/>
              <w:rPr>
                <w:color w:val="000000" w:themeColor="text1"/>
              </w:rPr>
            </w:pPr>
            <w:r w:rsidRPr="00082640">
              <w:rPr>
                <w:color w:val="000000" w:themeColor="text1"/>
              </w:rPr>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1DEFFD18" w14:textId="251B444B" w:rsidR="009829D0" w:rsidRPr="00082640" w:rsidRDefault="00082640" w:rsidP="00973B73">
            <w:pPr>
              <w:pStyle w:val="Bullet1"/>
              <w:rPr>
                <w:color w:val="000000" w:themeColor="text1"/>
              </w:rPr>
            </w:pPr>
            <w:r w:rsidRPr="00082640">
              <w:rPr>
                <w:color w:val="000000" w:themeColor="text1"/>
              </w:rPr>
              <w:t>Storage and Use of Medicines</w:t>
            </w:r>
          </w:p>
        </w:tc>
      </w:tr>
      <w:tr w:rsidR="009829D0" w14:paraId="6DADAB96" w14:textId="77777777" w:rsidTr="008E119B">
        <w:tc>
          <w:tcPr>
            <w:tcW w:w="6232" w:type="dxa"/>
            <w:tcBorders>
              <w:top w:val="single" w:sz="4" w:space="0" w:color="auto"/>
              <w:left w:val="single" w:sz="4" w:space="0" w:color="auto"/>
              <w:bottom w:val="single" w:sz="4" w:space="0" w:color="auto"/>
              <w:right w:val="single" w:sz="4" w:space="0" w:color="auto"/>
            </w:tcBorders>
          </w:tcPr>
          <w:p w14:paraId="4F3C1CCA" w14:textId="77777777" w:rsidR="009829D0" w:rsidRPr="00EC6246" w:rsidRDefault="009829D0" w:rsidP="005C6495">
            <w:pPr>
              <w:pStyle w:val="ListParagraph"/>
              <w:numPr>
                <w:ilvl w:val="0"/>
                <w:numId w:val="25"/>
              </w:numPr>
              <w:ind w:left="425" w:hanging="425"/>
              <w:rPr>
                <w:rFonts w:cs="Arial"/>
                <w:szCs w:val="24"/>
              </w:rPr>
            </w:pPr>
            <w:r>
              <w:rPr>
                <w:rFonts w:cs="Arial"/>
                <w:szCs w:val="24"/>
              </w:rPr>
              <w:t>The importance of discussing relevant information with the individual to ensure the prescribed items are used and stored correctly</w:t>
            </w:r>
          </w:p>
        </w:tc>
        <w:tc>
          <w:tcPr>
            <w:tcW w:w="4395" w:type="dxa"/>
            <w:tcBorders>
              <w:top w:val="single" w:sz="4" w:space="0" w:color="auto"/>
              <w:left w:val="single" w:sz="4" w:space="0" w:color="auto"/>
              <w:bottom w:val="single" w:sz="4" w:space="0" w:color="auto"/>
              <w:right w:val="single" w:sz="4" w:space="0" w:color="auto"/>
            </w:tcBorders>
          </w:tcPr>
          <w:p w14:paraId="77239468" w14:textId="77777777" w:rsidR="00082640" w:rsidRPr="00082640" w:rsidRDefault="00082640" w:rsidP="00973B73">
            <w:pPr>
              <w:pStyle w:val="Bullet1"/>
              <w:rPr>
                <w:color w:val="000000" w:themeColor="text1"/>
              </w:rPr>
            </w:pPr>
            <w:r w:rsidRPr="00082640">
              <w:rPr>
                <w:color w:val="000000" w:themeColor="text1"/>
              </w:rPr>
              <w:t>Storage and Use of Medicines</w:t>
            </w:r>
          </w:p>
          <w:p w14:paraId="6DBDAC1A" w14:textId="77777777" w:rsidR="00082640" w:rsidRPr="00082640" w:rsidRDefault="00082640" w:rsidP="00973B73">
            <w:pPr>
              <w:pStyle w:val="Bullet1"/>
              <w:rPr>
                <w:color w:val="000000" w:themeColor="text1"/>
              </w:rPr>
            </w:pPr>
            <w:r w:rsidRPr="00082640">
              <w:rPr>
                <w:color w:val="000000" w:themeColor="text1"/>
              </w:rPr>
              <w:t xml:space="preserve">Clinical Governance and Risk Management in Pharmacy </w:t>
            </w:r>
          </w:p>
          <w:p w14:paraId="104D6ECC" w14:textId="3B92E1DD" w:rsidR="009829D0" w:rsidRPr="00082640" w:rsidRDefault="00082640" w:rsidP="00973B73">
            <w:pPr>
              <w:pStyle w:val="Bullet1"/>
              <w:rPr>
                <w:color w:val="000000" w:themeColor="text1"/>
              </w:rPr>
            </w:pPr>
            <w:r w:rsidRPr="00182215">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5A03213" w14:textId="005EFBA6" w:rsidR="009829D0" w:rsidRPr="00082640" w:rsidRDefault="00082640" w:rsidP="00973B73">
            <w:pPr>
              <w:pStyle w:val="Bullet1"/>
              <w:rPr>
                <w:color w:val="000000" w:themeColor="text1"/>
              </w:rPr>
            </w:pPr>
            <w:r w:rsidRPr="00082640">
              <w:rPr>
                <w:color w:val="000000" w:themeColor="text1"/>
              </w:rPr>
              <w:t>Storage and Use of Medicines</w:t>
            </w:r>
          </w:p>
        </w:tc>
      </w:tr>
    </w:tbl>
    <w:p w14:paraId="43FC1210" w14:textId="384DC77B" w:rsidR="004471C6" w:rsidRDefault="004471C6">
      <w:r>
        <w:br w:type="page"/>
      </w:r>
    </w:p>
    <w:p w14:paraId="5E3C8DFB" w14:textId="38AA438B" w:rsidR="004471C6" w:rsidRPr="004471C6" w:rsidRDefault="004471C6" w:rsidP="00973B73">
      <w:pPr>
        <w:pStyle w:val="Heading2"/>
      </w:pPr>
      <w:r w:rsidRPr="00781B35">
        <w:lastRenderedPageBreak/>
        <w:t>SFHPHARM10</w:t>
      </w:r>
      <w:r>
        <w:t>:</w:t>
      </w:r>
      <w:r w:rsidRPr="00781B35">
        <w:t xml:space="preserve"> Issue Prescribed Items</w:t>
      </w:r>
      <w:r>
        <w:t xml:space="preserve"> (continued)</w:t>
      </w:r>
    </w:p>
    <w:tbl>
      <w:tblPr>
        <w:tblStyle w:val="TableGrid"/>
        <w:tblW w:w="0" w:type="auto"/>
        <w:tblLook w:val="0620" w:firstRow="1" w:lastRow="0" w:firstColumn="0" w:lastColumn="0" w:noHBand="1" w:noVBand="1"/>
      </w:tblPr>
      <w:tblGrid>
        <w:gridCol w:w="6232"/>
        <w:gridCol w:w="4395"/>
        <w:gridCol w:w="4761"/>
      </w:tblGrid>
      <w:tr w:rsidR="004471C6" w14:paraId="23855344" w14:textId="77777777" w:rsidTr="008E119B">
        <w:tc>
          <w:tcPr>
            <w:tcW w:w="6232" w:type="dxa"/>
            <w:tcBorders>
              <w:bottom w:val="single" w:sz="4" w:space="0" w:color="auto"/>
            </w:tcBorders>
            <w:shd w:val="clear" w:color="auto" w:fill="auto"/>
          </w:tcPr>
          <w:p w14:paraId="764B7027" w14:textId="236BAA91" w:rsidR="004471C6" w:rsidRDefault="004471C6" w:rsidP="004471C6">
            <w:pPr>
              <w:pStyle w:val="ListParagraph"/>
              <w:ind w:left="447"/>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471A7749" w14:textId="747B35D8" w:rsidR="004471C6" w:rsidRPr="00082640" w:rsidRDefault="004471C6" w:rsidP="004471C6">
            <w:pPr>
              <w:ind w:left="319"/>
              <w:rPr>
                <w:rFonts w:cs="Arial"/>
                <w:color w:val="000000" w:themeColor="text1"/>
                <w:szCs w:val="24"/>
                <w:shd w:val="clear" w:color="auto" w:fill="FFFFFF"/>
              </w:rPr>
            </w:pPr>
            <w:r w:rsidRPr="00F3446F">
              <w:rPr>
                <w:rFonts w:cs="Arial"/>
                <w:b/>
                <w:szCs w:val="24"/>
              </w:rPr>
              <w:t>Mapped to PDA unit</w:t>
            </w:r>
          </w:p>
        </w:tc>
        <w:tc>
          <w:tcPr>
            <w:tcW w:w="4761" w:type="dxa"/>
            <w:tcBorders>
              <w:bottom w:val="single" w:sz="4" w:space="0" w:color="auto"/>
            </w:tcBorders>
            <w:shd w:val="clear" w:color="auto" w:fill="auto"/>
          </w:tcPr>
          <w:p w14:paraId="5D5F13BE" w14:textId="35CD9003" w:rsidR="004471C6" w:rsidRDefault="004471C6" w:rsidP="004471C6">
            <w:pPr>
              <w:rPr>
                <w:rFonts w:cs="Arial"/>
                <w:szCs w:val="24"/>
              </w:rPr>
            </w:pPr>
            <w:r w:rsidRPr="00F3446F">
              <w:rPr>
                <w:rFonts w:cs="Arial"/>
                <w:b/>
                <w:szCs w:val="24"/>
              </w:rPr>
              <w:t xml:space="preserve">Assessed in PDA unit </w:t>
            </w:r>
          </w:p>
        </w:tc>
      </w:tr>
      <w:tr w:rsidR="009829D0" w14:paraId="63F34036" w14:textId="77777777" w:rsidTr="008E119B">
        <w:tc>
          <w:tcPr>
            <w:tcW w:w="6232" w:type="dxa"/>
            <w:tcBorders>
              <w:top w:val="single" w:sz="4" w:space="0" w:color="auto"/>
              <w:left w:val="single" w:sz="4" w:space="0" w:color="auto"/>
              <w:bottom w:val="single" w:sz="4" w:space="0" w:color="auto"/>
              <w:right w:val="single" w:sz="4" w:space="0" w:color="auto"/>
            </w:tcBorders>
          </w:tcPr>
          <w:p w14:paraId="3A9C8B89" w14:textId="12AE4E3C" w:rsidR="009829D0" w:rsidRPr="00EC6246" w:rsidRDefault="009829D0" w:rsidP="005C6495">
            <w:pPr>
              <w:pStyle w:val="ListParagraph"/>
              <w:numPr>
                <w:ilvl w:val="0"/>
                <w:numId w:val="25"/>
              </w:numPr>
              <w:ind w:left="425" w:hanging="425"/>
              <w:rPr>
                <w:rFonts w:cs="Arial"/>
                <w:szCs w:val="24"/>
              </w:rPr>
            </w:pPr>
            <w:r>
              <w:rPr>
                <w:rFonts w:cs="Arial"/>
                <w:szCs w:val="24"/>
              </w:rPr>
              <w:t>How to advise individuals if the strength, form, dose and quantity has changed since the previous issue</w:t>
            </w:r>
          </w:p>
        </w:tc>
        <w:tc>
          <w:tcPr>
            <w:tcW w:w="4395" w:type="dxa"/>
            <w:tcBorders>
              <w:top w:val="single" w:sz="4" w:space="0" w:color="auto"/>
              <w:left w:val="single" w:sz="4" w:space="0" w:color="auto"/>
              <w:bottom w:val="single" w:sz="4" w:space="0" w:color="auto"/>
              <w:right w:val="single" w:sz="4" w:space="0" w:color="auto"/>
            </w:tcBorders>
          </w:tcPr>
          <w:p w14:paraId="5741C5EB" w14:textId="77777777" w:rsidR="00082640" w:rsidRPr="00082640" w:rsidRDefault="00082640" w:rsidP="00973B73">
            <w:pPr>
              <w:pStyle w:val="Bullet1"/>
            </w:pPr>
            <w:r w:rsidRPr="00082640">
              <w:t>Storage and Use of Medicines</w:t>
            </w:r>
          </w:p>
          <w:p w14:paraId="463AE989" w14:textId="48E37A3B" w:rsidR="009829D0" w:rsidRPr="00082640" w:rsidRDefault="00082640" w:rsidP="00973B73">
            <w:pPr>
              <w:pStyle w:val="Bullet1"/>
            </w:pPr>
            <w:r w:rsidRPr="00082640">
              <w:t xml:space="preserve">Pharmacological Principles: An Introduction </w:t>
            </w:r>
          </w:p>
        </w:tc>
        <w:tc>
          <w:tcPr>
            <w:tcW w:w="4761" w:type="dxa"/>
            <w:tcBorders>
              <w:top w:val="single" w:sz="4" w:space="0" w:color="auto"/>
              <w:left w:val="single" w:sz="4" w:space="0" w:color="auto"/>
              <w:bottom w:val="single" w:sz="4" w:space="0" w:color="auto"/>
              <w:right w:val="single" w:sz="4" w:space="0" w:color="auto"/>
            </w:tcBorders>
          </w:tcPr>
          <w:p w14:paraId="5D1E06AF" w14:textId="53645C81" w:rsidR="009829D0" w:rsidRPr="003F73C3" w:rsidRDefault="00267114" w:rsidP="003F73C3">
            <w:pPr>
              <w:rPr>
                <w:rFonts w:cs="Arial"/>
                <w:szCs w:val="24"/>
              </w:rPr>
            </w:pPr>
            <w:r w:rsidRPr="003F73C3">
              <w:rPr>
                <w:rFonts w:cs="Arial"/>
                <w:szCs w:val="24"/>
              </w:rPr>
              <w:t>Needs to be evidenced from the workplace (set question)</w:t>
            </w:r>
          </w:p>
        </w:tc>
      </w:tr>
      <w:tr w:rsidR="009829D0" w14:paraId="1F8BB129" w14:textId="77777777" w:rsidTr="008E119B">
        <w:tc>
          <w:tcPr>
            <w:tcW w:w="6232" w:type="dxa"/>
            <w:tcBorders>
              <w:top w:val="single" w:sz="4" w:space="0" w:color="auto"/>
              <w:left w:val="single" w:sz="4" w:space="0" w:color="auto"/>
              <w:bottom w:val="single" w:sz="4" w:space="0" w:color="auto"/>
              <w:right w:val="single" w:sz="4" w:space="0" w:color="auto"/>
            </w:tcBorders>
          </w:tcPr>
          <w:p w14:paraId="05F35341" w14:textId="77777777" w:rsidR="009829D0" w:rsidRPr="00EC6246" w:rsidRDefault="009829D0" w:rsidP="005C6495">
            <w:pPr>
              <w:pStyle w:val="ListParagraph"/>
              <w:numPr>
                <w:ilvl w:val="0"/>
                <w:numId w:val="25"/>
              </w:numPr>
              <w:ind w:left="425" w:hanging="425"/>
              <w:rPr>
                <w:rFonts w:cs="Arial"/>
                <w:szCs w:val="24"/>
              </w:rPr>
            </w:pPr>
            <w:r>
              <w:rPr>
                <w:rFonts w:cs="Arial"/>
                <w:szCs w:val="24"/>
              </w:rPr>
              <w:t>How to advise individuals on the actions and use of prescribed items including different drug interactions and contra-indications</w:t>
            </w:r>
          </w:p>
        </w:tc>
        <w:tc>
          <w:tcPr>
            <w:tcW w:w="4395" w:type="dxa"/>
            <w:tcBorders>
              <w:top w:val="single" w:sz="4" w:space="0" w:color="auto"/>
              <w:left w:val="single" w:sz="4" w:space="0" w:color="auto"/>
              <w:bottom w:val="single" w:sz="4" w:space="0" w:color="auto"/>
              <w:right w:val="single" w:sz="4" w:space="0" w:color="auto"/>
            </w:tcBorders>
          </w:tcPr>
          <w:p w14:paraId="04594703" w14:textId="77777777" w:rsidR="00082640" w:rsidRPr="00082640" w:rsidRDefault="00082640" w:rsidP="00973B73">
            <w:pPr>
              <w:pStyle w:val="Bullet1"/>
            </w:pPr>
            <w:r w:rsidRPr="00082640">
              <w:t>Storage and Use of Medicines</w:t>
            </w:r>
          </w:p>
          <w:p w14:paraId="73B1C12C" w14:textId="77777777" w:rsidR="00082640" w:rsidRDefault="00082640" w:rsidP="00973B73">
            <w:pPr>
              <w:pStyle w:val="Bullet1"/>
            </w:pPr>
            <w:r w:rsidRPr="00082640">
              <w:t xml:space="preserve">Pharmacological Principles: An Introduction </w:t>
            </w:r>
          </w:p>
          <w:p w14:paraId="0170E656" w14:textId="5F20B208" w:rsidR="009829D0" w:rsidRDefault="00082640" w:rsidP="00973B73">
            <w:pPr>
              <w:pStyle w:val="Bullet1"/>
            </w:pPr>
            <w:r w:rsidRPr="00082640">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5F891E0" w14:textId="77777777" w:rsidR="00082640" w:rsidRPr="00082640" w:rsidRDefault="00082640" w:rsidP="00973B73">
            <w:pPr>
              <w:pStyle w:val="Bullet1"/>
            </w:pPr>
            <w:r w:rsidRPr="00082640">
              <w:t>Storage and Use of Medicines</w:t>
            </w:r>
          </w:p>
          <w:p w14:paraId="5680A01F" w14:textId="012194BA" w:rsidR="009829D0" w:rsidRPr="00973B73" w:rsidRDefault="00082640" w:rsidP="00973B73">
            <w:pPr>
              <w:pStyle w:val="Bullet1"/>
            </w:pPr>
            <w:r w:rsidRPr="00082640">
              <w:t>Pharmacological Principles: An Introduction</w:t>
            </w:r>
          </w:p>
        </w:tc>
      </w:tr>
      <w:tr w:rsidR="00082640" w14:paraId="70C59702" w14:textId="77777777" w:rsidTr="008E119B">
        <w:tc>
          <w:tcPr>
            <w:tcW w:w="6232" w:type="dxa"/>
            <w:tcBorders>
              <w:top w:val="single" w:sz="4" w:space="0" w:color="auto"/>
              <w:left w:val="single" w:sz="4" w:space="0" w:color="auto"/>
              <w:bottom w:val="single" w:sz="4" w:space="0" w:color="auto"/>
              <w:right w:val="single" w:sz="4" w:space="0" w:color="auto"/>
            </w:tcBorders>
          </w:tcPr>
          <w:p w14:paraId="4D183AF3" w14:textId="77777777" w:rsidR="00082640" w:rsidRDefault="00082640" w:rsidP="005C6495">
            <w:pPr>
              <w:pStyle w:val="ListParagraph"/>
              <w:numPr>
                <w:ilvl w:val="0"/>
                <w:numId w:val="25"/>
              </w:numPr>
              <w:ind w:left="425" w:hanging="425"/>
              <w:rPr>
                <w:rFonts w:cs="Arial"/>
                <w:szCs w:val="24"/>
              </w:rPr>
            </w:pPr>
            <w:r>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2BFF68DB" w14:textId="101B5507" w:rsidR="00082640" w:rsidRPr="00082640" w:rsidRDefault="00082640" w:rsidP="00973B73">
            <w:pPr>
              <w:pStyle w:val="Bullet1"/>
            </w:pPr>
            <w:r w:rsidRPr="0008264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0665488" w14:textId="039999FB" w:rsidR="00082640" w:rsidRPr="00082640" w:rsidRDefault="00082640" w:rsidP="00973B73">
            <w:pPr>
              <w:pStyle w:val="Bullet1"/>
            </w:pPr>
            <w:r w:rsidRPr="00082640">
              <w:t>Supply of Prescribed Medicines</w:t>
            </w:r>
          </w:p>
        </w:tc>
      </w:tr>
    </w:tbl>
    <w:p w14:paraId="7ED19AE5" w14:textId="381AB6AC" w:rsidR="004471C6" w:rsidRDefault="004B3B6B">
      <w:pPr>
        <w:rPr>
          <w:rFonts w:cs="Arial"/>
          <w:szCs w:val="24"/>
        </w:rPr>
      </w:pPr>
      <w:r>
        <w:rPr>
          <w:rFonts w:cs="Arial"/>
          <w:szCs w:val="24"/>
        </w:rPr>
        <w:br w:type="page"/>
      </w:r>
    </w:p>
    <w:p w14:paraId="49F623B7" w14:textId="76EE0243" w:rsidR="00A42336" w:rsidRPr="004471C6" w:rsidRDefault="004471C6" w:rsidP="00973B73">
      <w:pPr>
        <w:pStyle w:val="Heading2"/>
      </w:pPr>
      <w:r>
        <w:lastRenderedPageBreak/>
        <w:t>SFH</w:t>
      </w:r>
      <w:r w:rsidRPr="004471C6">
        <w:t>PHARM12</w:t>
      </w:r>
      <w:r>
        <w:t>:</w:t>
      </w:r>
      <w:r w:rsidRPr="004471C6">
        <w:t xml:space="preserve"> Order pharmaceutical </w:t>
      </w:r>
      <w:r w:rsidRPr="00973B73">
        <w:t>stock</w:t>
      </w:r>
    </w:p>
    <w:tbl>
      <w:tblPr>
        <w:tblStyle w:val="TableGrid"/>
        <w:tblW w:w="0" w:type="auto"/>
        <w:tblLook w:val="0620" w:firstRow="1" w:lastRow="0" w:firstColumn="0" w:lastColumn="0" w:noHBand="1" w:noVBand="1"/>
      </w:tblPr>
      <w:tblGrid>
        <w:gridCol w:w="6232"/>
        <w:gridCol w:w="4395"/>
        <w:gridCol w:w="4761"/>
      </w:tblGrid>
      <w:tr w:rsidR="00A42336" w14:paraId="6F38A60A" w14:textId="77777777" w:rsidTr="008E119B">
        <w:tc>
          <w:tcPr>
            <w:tcW w:w="6232" w:type="dxa"/>
            <w:tcBorders>
              <w:bottom w:val="single" w:sz="4" w:space="0" w:color="auto"/>
            </w:tcBorders>
            <w:shd w:val="clear" w:color="auto" w:fill="auto"/>
          </w:tcPr>
          <w:p w14:paraId="6A840B6C"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66B7255E"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1B218003" w14:textId="77777777" w:rsidR="00A42336" w:rsidRDefault="00A42336" w:rsidP="007243D5">
            <w:pPr>
              <w:rPr>
                <w:rFonts w:cs="Arial"/>
                <w:szCs w:val="24"/>
              </w:rPr>
            </w:pPr>
            <w:r w:rsidRPr="00F3446F">
              <w:rPr>
                <w:rFonts w:cs="Arial"/>
                <w:b/>
                <w:szCs w:val="24"/>
              </w:rPr>
              <w:t xml:space="preserve">Assessed in PDA unit </w:t>
            </w:r>
          </w:p>
        </w:tc>
      </w:tr>
      <w:tr w:rsidR="004471C6" w14:paraId="2B1C0842" w14:textId="77777777" w:rsidTr="008E119B">
        <w:tc>
          <w:tcPr>
            <w:tcW w:w="6232" w:type="dxa"/>
            <w:tcBorders>
              <w:top w:val="single" w:sz="4" w:space="0" w:color="auto"/>
              <w:left w:val="single" w:sz="4" w:space="0" w:color="auto"/>
              <w:bottom w:val="single" w:sz="4" w:space="0" w:color="auto"/>
              <w:right w:val="single" w:sz="4" w:space="0" w:color="auto"/>
            </w:tcBorders>
          </w:tcPr>
          <w:p w14:paraId="6B46BB40" w14:textId="7E36FE63" w:rsidR="004471C6" w:rsidRPr="004471C6" w:rsidRDefault="004471C6" w:rsidP="005C6495">
            <w:pPr>
              <w:pStyle w:val="ListParagraph"/>
              <w:numPr>
                <w:ilvl w:val="0"/>
                <w:numId w:val="26"/>
              </w:numPr>
              <w:ind w:left="425" w:hanging="425"/>
              <w:rPr>
                <w:rFonts w:cs="Arial"/>
                <w:szCs w:val="24"/>
              </w:rPr>
            </w:pPr>
            <w:r w:rsidRPr="004471C6">
              <w:rPr>
                <w:rFonts w:cs="Arial"/>
                <w:szCs w:val="24"/>
              </w:rPr>
              <w:t xml:space="preserve">The </w:t>
            </w:r>
            <w:r w:rsidR="00250CFC" w:rsidRPr="00250CFC">
              <w:rPr>
                <w:rFonts w:cs="Arial"/>
                <w:szCs w:val="24"/>
              </w:rPr>
              <w:t xml:space="preserve">Standard Operating Procedures </w:t>
            </w:r>
            <w:r w:rsidRPr="004471C6">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138A7C91" w14:textId="281D4AFD" w:rsidR="004471C6" w:rsidRPr="001371A7" w:rsidRDefault="004471C6"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2D972F5" w14:textId="06D28FCD" w:rsidR="004471C6" w:rsidRPr="004471C6" w:rsidRDefault="004471C6" w:rsidP="00973B73">
            <w:pPr>
              <w:pStyle w:val="Bullet1"/>
            </w:pPr>
            <w:r w:rsidRPr="005A2C60">
              <w:t>Clinical Governance and Risk Management in Pharmacy</w:t>
            </w:r>
          </w:p>
        </w:tc>
      </w:tr>
      <w:tr w:rsidR="004471C6" w14:paraId="3D8F9818" w14:textId="77777777" w:rsidTr="008E119B">
        <w:tc>
          <w:tcPr>
            <w:tcW w:w="6232" w:type="dxa"/>
            <w:tcBorders>
              <w:top w:val="single" w:sz="4" w:space="0" w:color="auto"/>
              <w:left w:val="single" w:sz="4" w:space="0" w:color="auto"/>
              <w:bottom w:val="single" w:sz="4" w:space="0" w:color="auto"/>
              <w:right w:val="single" w:sz="4" w:space="0" w:color="auto"/>
            </w:tcBorders>
          </w:tcPr>
          <w:p w14:paraId="6D758AFD" w14:textId="69403EA8" w:rsidR="004471C6" w:rsidRPr="004471C6" w:rsidRDefault="004471C6" w:rsidP="005C6495">
            <w:pPr>
              <w:pStyle w:val="ListParagraph"/>
              <w:numPr>
                <w:ilvl w:val="0"/>
                <w:numId w:val="26"/>
              </w:numPr>
              <w:ind w:left="425" w:hanging="425"/>
              <w:rPr>
                <w:rFonts w:cs="Arial"/>
                <w:szCs w:val="24"/>
              </w:rPr>
            </w:pPr>
            <w:r w:rsidRPr="004471C6">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74E76154" w14:textId="77777777" w:rsidR="004471C6" w:rsidRPr="00F3446F" w:rsidRDefault="004471C6" w:rsidP="00973B73">
            <w:pPr>
              <w:pStyle w:val="Bullet1"/>
            </w:pPr>
            <w:r w:rsidRPr="00F3446F">
              <w:t>Professional Practice in Pharmacy</w:t>
            </w:r>
          </w:p>
          <w:p w14:paraId="6B8DD42A" w14:textId="77777777" w:rsidR="004471C6" w:rsidRPr="00F3446F" w:rsidRDefault="004471C6" w:rsidP="00973B73">
            <w:pPr>
              <w:pStyle w:val="Bullet1"/>
            </w:pPr>
            <w:r w:rsidRPr="00F3446F">
              <w:t>Supply of Prescribed Medicines </w:t>
            </w:r>
          </w:p>
          <w:p w14:paraId="516202E5" w14:textId="3B114AD1" w:rsidR="004471C6" w:rsidRPr="001371A7" w:rsidRDefault="004471C6" w:rsidP="00973B73">
            <w:pPr>
              <w:pStyle w:val="Bullet1"/>
            </w:pPr>
            <w:r w:rsidRPr="005A2C6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3815F61D" w14:textId="2E3AF8AC" w:rsidR="004471C6" w:rsidRPr="004471C6" w:rsidRDefault="004471C6" w:rsidP="00973B73">
            <w:pPr>
              <w:pStyle w:val="Bullet1"/>
            </w:pPr>
            <w:r w:rsidRPr="005A2C60">
              <w:t xml:space="preserve">Professional Practice in Pharmacy (Outcome 1 </w:t>
            </w:r>
            <w:r w:rsidR="00973B73">
              <w:t>—</w:t>
            </w:r>
            <w:r w:rsidRPr="005A2C60">
              <w:t xml:space="preserve"> </w:t>
            </w:r>
            <w:r w:rsidRPr="004471C6">
              <w:t>professional and personal accountability)</w:t>
            </w:r>
          </w:p>
        </w:tc>
      </w:tr>
      <w:tr w:rsidR="004471C6" w14:paraId="0C567415" w14:textId="77777777" w:rsidTr="008E119B">
        <w:tc>
          <w:tcPr>
            <w:tcW w:w="6232" w:type="dxa"/>
            <w:tcBorders>
              <w:top w:val="single" w:sz="4" w:space="0" w:color="auto"/>
              <w:left w:val="single" w:sz="4" w:space="0" w:color="auto"/>
              <w:bottom w:val="single" w:sz="4" w:space="0" w:color="auto"/>
              <w:right w:val="single" w:sz="4" w:space="0" w:color="auto"/>
            </w:tcBorders>
          </w:tcPr>
          <w:p w14:paraId="48CA973A" w14:textId="2BA4F63A" w:rsidR="004471C6" w:rsidRPr="004471C6" w:rsidRDefault="004471C6" w:rsidP="005C6495">
            <w:pPr>
              <w:pStyle w:val="ListParagraph"/>
              <w:numPr>
                <w:ilvl w:val="0"/>
                <w:numId w:val="26"/>
              </w:numPr>
              <w:ind w:left="425" w:hanging="425"/>
              <w:rPr>
                <w:rFonts w:cs="Arial"/>
                <w:szCs w:val="24"/>
              </w:rPr>
            </w:pPr>
            <w:r w:rsidRPr="004471C6">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1F1862FD" w14:textId="7286CF5B" w:rsidR="004471C6" w:rsidRPr="001371A7" w:rsidRDefault="004471C6" w:rsidP="00973B73">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59A525D" w14:textId="38CDD06B" w:rsidR="004471C6" w:rsidRPr="004471C6" w:rsidRDefault="004471C6" w:rsidP="00973B73">
            <w:pPr>
              <w:pStyle w:val="Bullet1"/>
            </w:pPr>
            <w:r w:rsidRPr="005A2C60">
              <w:t>Clinical Governance and Risk Management in Pharmacy</w:t>
            </w:r>
          </w:p>
        </w:tc>
      </w:tr>
      <w:tr w:rsidR="004471C6" w14:paraId="65E605F9" w14:textId="77777777" w:rsidTr="008E119B">
        <w:tc>
          <w:tcPr>
            <w:tcW w:w="6232" w:type="dxa"/>
            <w:tcBorders>
              <w:top w:val="single" w:sz="4" w:space="0" w:color="auto"/>
              <w:left w:val="single" w:sz="4" w:space="0" w:color="auto"/>
              <w:bottom w:val="single" w:sz="4" w:space="0" w:color="auto"/>
              <w:right w:val="single" w:sz="4" w:space="0" w:color="auto"/>
            </w:tcBorders>
          </w:tcPr>
          <w:p w14:paraId="6BB0093E" w14:textId="782CDAE0" w:rsidR="004471C6" w:rsidRPr="004471C6" w:rsidRDefault="004471C6" w:rsidP="005C6495">
            <w:pPr>
              <w:pStyle w:val="ListParagraph"/>
              <w:numPr>
                <w:ilvl w:val="0"/>
                <w:numId w:val="26"/>
              </w:numPr>
              <w:ind w:left="425" w:hanging="425"/>
              <w:rPr>
                <w:rFonts w:cs="Arial"/>
                <w:szCs w:val="24"/>
              </w:rPr>
            </w:pPr>
            <w:r w:rsidRPr="004471C6">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01BFE1E6" w14:textId="77777777" w:rsidR="004471C6" w:rsidRPr="00F3446F" w:rsidRDefault="004471C6" w:rsidP="00973B73">
            <w:pPr>
              <w:pStyle w:val="Bullet1"/>
            </w:pPr>
            <w:r w:rsidRPr="00F3446F">
              <w:t>Professional Practice in Pharmacy</w:t>
            </w:r>
          </w:p>
          <w:p w14:paraId="297D9218" w14:textId="77777777" w:rsidR="004471C6" w:rsidRDefault="004471C6" w:rsidP="00973B73">
            <w:pPr>
              <w:pStyle w:val="Bullet1"/>
            </w:pPr>
            <w:r w:rsidRPr="00F3446F">
              <w:t>Supply of Prescribed Medicines </w:t>
            </w:r>
          </w:p>
          <w:p w14:paraId="5B5F7187" w14:textId="3BF10C9C" w:rsidR="004471C6" w:rsidRPr="004471C6" w:rsidRDefault="004471C6" w:rsidP="00973B73">
            <w:pPr>
              <w:pStyle w:val="Bullet1"/>
            </w:pPr>
            <w:r w:rsidRPr="004471C6">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7793385B" w14:textId="72524F26" w:rsidR="004471C6" w:rsidRPr="004471C6" w:rsidRDefault="004471C6" w:rsidP="00973B73">
            <w:pPr>
              <w:pStyle w:val="Bullet1"/>
            </w:pPr>
            <w:r w:rsidRPr="005A2C60">
              <w:t>Supply of Prescribed Medicines</w:t>
            </w:r>
          </w:p>
        </w:tc>
      </w:tr>
      <w:tr w:rsidR="004471C6" w14:paraId="657F5391" w14:textId="77777777" w:rsidTr="008E119B">
        <w:tc>
          <w:tcPr>
            <w:tcW w:w="6232" w:type="dxa"/>
            <w:tcBorders>
              <w:top w:val="single" w:sz="4" w:space="0" w:color="auto"/>
              <w:left w:val="single" w:sz="4" w:space="0" w:color="auto"/>
              <w:bottom w:val="single" w:sz="4" w:space="0" w:color="auto"/>
              <w:right w:val="single" w:sz="4" w:space="0" w:color="auto"/>
            </w:tcBorders>
          </w:tcPr>
          <w:p w14:paraId="448018AB" w14:textId="2CD56AE4" w:rsidR="004471C6" w:rsidRPr="004471C6" w:rsidRDefault="004471C6" w:rsidP="005C6495">
            <w:pPr>
              <w:pStyle w:val="ListParagraph"/>
              <w:numPr>
                <w:ilvl w:val="0"/>
                <w:numId w:val="26"/>
              </w:numPr>
              <w:ind w:left="425" w:hanging="425"/>
              <w:rPr>
                <w:rFonts w:cs="Arial"/>
                <w:szCs w:val="24"/>
              </w:rPr>
            </w:pPr>
            <w:r w:rsidRPr="004471C6">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4E51C38B" w14:textId="77777777" w:rsidR="004471C6" w:rsidRPr="00F3446F" w:rsidRDefault="004471C6" w:rsidP="00973B73">
            <w:pPr>
              <w:pStyle w:val="Bullet1"/>
            </w:pPr>
            <w:r w:rsidRPr="00F3446F">
              <w:t>Professional Practice in Pharmacy</w:t>
            </w:r>
          </w:p>
          <w:p w14:paraId="013F3197" w14:textId="31C7894F" w:rsidR="004471C6" w:rsidRPr="001371A7" w:rsidRDefault="004471C6" w:rsidP="00973B73">
            <w:pPr>
              <w:pStyle w:val="Bullet1"/>
            </w:pPr>
            <w:r w:rsidRPr="005A2C6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05E1CAF" w14:textId="4EEB5F0F" w:rsidR="004471C6" w:rsidRPr="004471C6" w:rsidRDefault="004471C6" w:rsidP="00973B73">
            <w:pPr>
              <w:pStyle w:val="Bullet1"/>
            </w:pPr>
            <w:r w:rsidRPr="005A2C60">
              <w:t>Supply of Prescribed Medicines</w:t>
            </w:r>
          </w:p>
        </w:tc>
      </w:tr>
      <w:tr w:rsidR="004471C6" w14:paraId="34E547B9" w14:textId="77777777" w:rsidTr="008E119B">
        <w:tc>
          <w:tcPr>
            <w:tcW w:w="6232" w:type="dxa"/>
            <w:tcBorders>
              <w:top w:val="single" w:sz="4" w:space="0" w:color="auto"/>
              <w:left w:val="single" w:sz="4" w:space="0" w:color="auto"/>
              <w:bottom w:val="single" w:sz="4" w:space="0" w:color="auto"/>
              <w:right w:val="single" w:sz="4" w:space="0" w:color="auto"/>
            </w:tcBorders>
          </w:tcPr>
          <w:p w14:paraId="60B5DFEE" w14:textId="4BECA107" w:rsidR="004471C6" w:rsidRPr="004471C6" w:rsidRDefault="004471C6" w:rsidP="005C6495">
            <w:pPr>
              <w:pStyle w:val="ListParagraph"/>
              <w:numPr>
                <w:ilvl w:val="0"/>
                <w:numId w:val="26"/>
              </w:numPr>
              <w:ind w:left="425" w:hanging="425"/>
              <w:rPr>
                <w:rFonts w:cs="Arial"/>
                <w:szCs w:val="24"/>
              </w:rPr>
            </w:pPr>
            <w:r w:rsidRPr="004471C6">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6C9D67A9" w14:textId="77777777" w:rsidR="004471C6" w:rsidRPr="00F3446F" w:rsidRDefault="004471C6" w:rsidP="00973B73">
            <w:pPr>
              <w:pStyle w:val="Bullet1"/>
            </w:pPr>
            <w:r w:rsidRPr="00F3446F">
              <w:t>Professional Practice in Pharmacy</w:t>
            </w:r>
          </w:p>
          <w:p w14:paraId="1D44DBC5" w14:textId="77777777" w:rsidR="004471C6" w:rsidRDefault="004471C6" w:rsidP="00973B73">
            <w:pPr>
              <w:pStyle w:val="Bullet1"/>
            </w:pPr>
            <w:r w:rsidRPr="00F3446F">
              <w:t>Supply of Prescribed Medicines </w:t>
            </w:r>
          </w:p>
          <w:p w14:paraId="3C5C89C6" w14:textId="1D388B4D" w:rsidR="004471C6" w:rsidRPr="004471C6" w:rsidRDefault="004471C6" w:rsidP="00973B73">
            <w:pPr>
              <w:pStyle w:val="Bullet1"/>
            </w:pPr>
            <w:r w:rsidRPr="004471C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51E4260" w14:textId="652D829C" w:rsidR="004471C6" w:rsidRPr="001371A7" w:rsidRDefault="004471C6" w:rsidP="00973B73">
            <w:pPr>
              <w:pStyle w:val="Bullet1"/>
            </w:pPr>
            <w:r w:rsidRPr="005A2C60">
              <w:t>Supply of Prescribed Medicines</w:t>
            </w:r>
          </w:p>
        </w:tc>
      </w:tr>
      <w:tr w:rsidR="004471C6" w14:paraId="437893DD" w14:textId="77777777" w:rsidTr="008E119B">
        <w:tc>
          <w:tcPr>
            <w:tcW w:w="6232" w:type="dxa"/>
            <w:tcBorders>
              <w:top w:val="single" w:sz="4" w:space="0" w:color="auto"/>
              <w:left w:val="single" w:sz="4" w:space="0" w:color="auto"/>
              <w:bottom w:val="single" w:sz="4" w:space="0" w:color="auto"/>
              <w:right w:val="single" w:sz="4" w:space="0" w:color="auto"/>
            </w:tcBorders>
          </w:tcPr>
          <w:p w14:paraId="5AFD5ECB" w14:textId="629CF49A" w:rsidR="004471C6" w:rsidRPr="004471C6" w:rsidRDefault="004471C6" w:rsidP="005C6495">
            <w:pPr>
              <w:pStyle w:val="ListParagraph"/>
              <w:numPr>
                <w:ilvl w:val="0"/>
                <w:numId w:val="26"/>
              </w:numPr>
              <w:ind w:left="425" w:hanging="425"/>
              <w:rPr>
                <w:rFonts w:cs="Arial"/>
                <w:szCs w:val="24"/>
              </w:rPr>
            </w:pPr>
            <w:r w:rsidRPr="004471C6">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23327631" w14:textId="77777777" w:rsidR="004471C6" w:rsidRDefault="004471C6" w:rsidP="00973B73">
            <w:pPr>
              <w:pStyle w:val="Bullet1"/>
            </w:pPr>
            <w:r w:rsidRPr="00F3446F">
              <w:t>Professional Practice in Pharmacy</w:t>
            </w:r>
          </w:p>
          <w:p w14:paraId="452A82BD" w14:textId="65D7CF24" w:rsidR="004471C6" w:rsidRPr="004471C6" w:rsidRDefault="004471C6" w:rsidP="00973B73">
            <w:pPr>
              <w:pStyle w:val="Bullet1"/>
            </w:pPr>
            <w:r w:rsidRPr="004471C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AE66335" w14:textId="51081135" w:rsidR="004471C6" w:rsidRPr="001371A7" w:rsidRDefault="004471C6" w:rsidP="00973B73">
            <w:pPr>
              <w:pStyle w:val="Bullet1"/>
            </w:pPr>
            <w:r w:rsidRPr="005A2C60">
              <w:t>Professional Practice in Pharmacy</w:t>
            </w:r>
          </w:p>
        </w:tc>
      </w:tr>
      <w:tr w:rsidR="004471C6" w14:paraId="615B59B2" w14:textId="77777777" w:rsidTr="008E119B">
        <w:tc>
          <w:tcPr>
            <w:tcW w:w="6232" w:type="dxa"/>
            <w:tcBorders>
              <w:top w:val="single" w:sz="4" w:space="0" w:color="auto"/>
              <w:left w:val="single" w:sz="4" w:space="0" w:color="auto"/>
              <w:bottom w:val="single" w:sz="4" w:space="0" w:color="auto"/>
              <w:right w:val="single" w:sz="4" w:space="0" w:color="auto"/>
            </w:tcBorders>
          </w:tcPr>
          <w:p w14:paraId="03CD5430" w14:textId="34C25DAF" w:rsidR="004471C6" w:rsidRPr="004471C6" w:rsidRDefault="004471C6" w:rsidP="005C6495">
            <w:pPr>
              <w:pStyle w:val="ListParagraph"/>
              <w:numPr>
                <w:ilvl w:val="0"/>
                <w:numId w:val="26"/>
              </w:numPr>
              <w:ind w:left="425" w:hanging="425"/>
              <w:rPr>
                <w:rFonts w:cs="Arial"/>
                <w:szCs w:val="24"/>
              </w:rPr>
            </w:pPr>
            <w:r w:rsidRPr="004471C6">
              <w:rPr>
                <w:rFonts w:cs="Arial"/>
                <w:szCs w:val="24"/>
              </w:rPr>
              <w:t>The different procurement processes and legislation that applies to the ordering of pharmaceutical stock</w:t>
            </w:r>
          </w:p>
        </w:tc>
        <w:tc>
          <w:tcPr>
            <w:tcW w:w="4395" w:type="dxa"/>
            <w:tcBorders>
              <w:top w:val="single" w:sz="4" w:space="0" w:color="auto"/>
              <w:left w:val="single" w:sz="4" w:space="0" w:color="auto"/>
              <w:bottom w:val="single" w:sz="4" w:space="0" w:color="auto"/>
              <w:right w:val="single" w:sz="4" w:space="0" w:color="auto"/>
            </w:tcBorders>
          </w:tcPr>
          <w:p w14:paraId="7723732D" w14:textId="4768938C" w:rsidR="004471C6" w:rsidRPr="001371A7" w:rsidRDefault="004471C6" w:rsidP="00973B73">
            <w:pPr>
              <w:pStyle w:val="Bullet1"/>
            </w:pPr>
            <w:r w:rsidRPr="00737CE9">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60678F7" w14:textId="4C9EB444" w:rsidR="004471C6" w:rsidRPr="004471C6" w:rsidRDefault="004471C6" w:rsidP="00973B73">
            <w:pPr>
              <w:pStyle w:val="Bullet1"/>
            </w:pPr>
            <w:r w:rsidRPr="00AE6F76">
              <w:t>Supply of Prescribed Medicines</w:t>
            </w:r>
          </w:p>
        </w:tc>
      </w:tr>
      <w:tr w:rsidR="004471C6" w14:paraId="71D413A0" w14:textId="77777777" w:rsidTr="008E119B">
        <w:tc>
          <w:tcPr>
            <w:tcW w:w="6232" w:type="dxa"/>
            <w:tcBorders>
              <w:top w:val="single" w:sz="4" w:space="0" w:color="auto"/>
              <w:left w:val="single" w:sz="4" w:space="0" w:color="auto"/>
              <w:bottom w:val="single" w:sz="4" w:space="0" w:color="auto"/>
              <w:right w:val="single" w:sz="4" w:space="0" w:color="auto"/>
            </w:tcBorders>
          </w:tcPr>
          <w:p w14:paraId="088CE3D3" w14:textId="3E0029C5" w:rsidR="004471C6" w:rsidRPr="004471C6" w:rsidRDefault="004471C6" w:rsidP="005C6495">
            <w:pPr>
              <w:pStyle w:val="ListParagraph"/>
              <w:numPr>
                <w:ilvl w:val="0"/>
                <w:numId w:val="26"/>
              </w:numPr>
              <w:ind w:left="425" w:hanging="425"/>
              <w:rPr>
                <w:rFonts w:cs="Arial"/>
                <w:szCs w:val="24"/>
              </w:rPr>
            </w:pPr>
            <w:r w:rsidRPr="004471C6">
              <w:rPr>
                <w:rFonts w:cs="Arial"/>
                <w:szCs w:val="24"/>
              </w:rPr>
              <w:t>Your responsibilities and current guidelines that apply when ordering pharmaceutical stock</w:t>
            </w:r>
          </w:p>
        </w:tc>
        <w:tc>
          <w:tcPr>
            <w:tcW w:w="4395" w:type="dxa"/>
            <w:tcBorders>
              <w:top w:val="single" w:sz="4" w:space="0" w:color="auto"/>
              <w:left w:val="single" w:sz="4" w:space="0" w:color="auto"/>
              <w:bottom w:val="single" w:sz="4" w:space="0" w:color="auto"/>
              <w:right w:val="single" w:sz="4" w:space="0" w:color="auto"/>
            </w:tcBorders>
          </w:tcPr>
          <w:p w14:paraId="200CC72F" w14:textId="11F13A6E" w:rsidR="004471C6" w:rsidRPr="001371A7" w:rsidRDefault="004471C6" w:rsidP="00973B73">
            <w:pPr>
              <w:pStyle w:val="Bullet1"/>
            </w:pPr>
            <w:r w:rsidRPr="00737CE9">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5420C06" w14:textId="68818A2C" w:rsidR="004471C6" w:rsidRPr="004471C6" w:rsidRDefault="004471C6" w:rsidP="00973B73">
            <w:pPr>
              <w:pStyle w:val="Bullet1"/>
            </w:pPr>
            <w:r w:rsidRPr="00AE6F76">
              <w:t>Supply of Prescribed Medicines</w:t>
            </w:r>
          </w:p>
        </w:tc>
      </w:tr>
      <w:tr w:rsidR="004471C6" w14:paraId="5716AC1A" w14:textId="77777777" w:rsidTr="008E119B">
        <w:tc>
          <w:tcPr>
            <w:tcW w:w="6232" w:type="dxa"/>
            <w:tcBorders>
              <w:top w:val="single" w:sz="4" w:space="0" w:color="auto"/>
              <w:left w:val="single" w:sz="4" w:space="0" w:color="auto"/>
              <w:bottom w:val="single" w:sz="4" w:space="0" w:color="auto"/>
              <w:right w:val="single" w:sz="4" w:space="0" w:color="auto"/>
            </w:tcBorders>
          </w:tcPr>
          <w:p w14:paraId="7001CBF8" w14:textId="58732FD5" w:rsidR="004471C6" w:rsidRPr="004471C6" w:rsidRDefault="004471C6" w:rsidP="005C6495">
            <w:pPr>
              <w:pStyle w:val="ListParagraph"/>
              <w:numPr>
                <w:ilvl w:val="0"/>
                <w:numId w:val="26"/>
              </w:numPr>
              <w:ind w:left="425" w:hanging="425"/>
              <w:rPr>
                <w:rFonts w:cs="Arial"/>
                <w:szCs w:val="24"/>
              </w:rPr>
            </w:pPr>
            <w:r w:rsidRPr="004471C6">
              <w:rPr>
                <w:rFonts w:cs="Arial"/>
                <w:szCs w:val="24"/>
              </w:rPr>
              <w:t>The difference between proprietary and generic medicines</w:t>
            </w:r>
          </w:p>
        </w:tc>
        <w:tc>
          <w:tcPr>
            <w:tcW w:w="4395" w:type="dxa"/>
            <w:tcBorders>
              <w:top w:val="single" w:sz="4" w:space="0" w:color="auto"/>
              <w:left w:val="single" w:sz="4" w:space="0" w:color="auto"/>
              <w:bottom w:val="single" w:sz="4" w:space="0" w:color="auto"/>
              <w:right w:val="single" w:sz="4" w:space="0" w:color="auto"/>
            </w:tcBorders>
          </w:tcPr>
          <w:p w14:paraId="0FFAEA33" w14:textId="6E5B35E5" w:rsidR="004471C6" w:rsidRPr="004471C6" w:rsidRDefault="004471C6" w:rsidP="00973B73">
            <w:pPr>
              <w:pStyle w:val="Bullet1"/>
            </w:pPr>
            <w:r w:rsidRPr="00737CE9">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7F758CE" w14:textId="59673C4F" w:rsidR="004471C6" w:rsidRPr="004471C6" w:rsidRDefault="004471C6" w:rsidP="00973B73">
            <w:pPr>
              <w:pStyle w:val="Bullet1"/>
            </w:pPr>
            <w:r w:rsidRPr="00AE6F76">
              <w:t>Supply of Prescribed Medicines</w:t>
            </w:r>
          </w:p>
        </w:tc>
      </w:tr>
      <w:tr w:rsidR="004471C6" w14:paraId="6ABCD56D" w14:textId="77777777" w:rsidTr="008E119B">
        <w:tc>
          <w:tcPr>
            <w:tcW w:w="6232" w:type="dxa"/>
            <w:tcBorders>
              <w:top w:val="single" w:sz="4" w:space="0" w:color="auto"/>
              <w:left w:val="single" w:sz="4" w:space="0" w:color="auto"/>
              <w:bottom w:val="single" w:sz="4" w:space="0" w:color="auto"/>
              <w:right w:val="single" w:sz="4" w:space="0" w:color="auto"/>
            </w:tcBorders>
          </w:tcPr>
          <w:p w14:paraId="1BD55669" w14:textId="139C9E5D" w:rsidR="004471C6" w:rsidRPr="004471C6" w:rsidRDefault="004471C6" w:rsidP="005C6495">
            <w:pPr>
              <w:pStyle w:val="ListParagraph"/>
              <w:numPr>
                <w:ilvl w:val="0"/>
                <w:numId w:val="26"/>
              </w:numPr>
              <w:ind w:left="425" w:hanging="425"/>
              <w:rPr>
                <w:rFonts w:cs="Arial"/>
                <w:szCs w:val="24"/>
              </w:rPr>
            </w:pPr>
            <w:r w:rsidRPr="004471C6">
              <w:rPr>
                <w:rFonts w:cs="Arial"/>
                <w:szCs w:val="24"/>
              </w:rPr>
              <w:t>The different forms of medicines and why it is important to order appropriate quantities of the correct form and strength</w:t>
            </w:r>
          </w:p>
        </w:tc>
        <w:tc>
          <w:tcPr>
            <w:tcW w:w="4395" w:type="dxa"/>
            <w:tcBorders>
              <w:top w:val="single" w:sz="4" w:space="0" w:color="auto"/>
              <w:left w:val="single" w:sz="4" w:space="0" w:color="auto"/>
              <w:bottom w:val="single" w:sz="4" w:space="0" w:color="auto"/>
              <w:right w:val="single" w:sz="4" w:space="0" w:color="auto"/>
            </w:tcBorders>
          </w:tcPr>
          <w:p w14:paraId="17DD06FB" w14:textId="06FEEAA7" w:rsidR="0055422A" w:rsidRDefault="004471C6" w:rsidP="00973B73">
            <w:pPr>
              <w:pStyle w:val="Bullet1"/>
            </w:pPr>
            <w:r w:rsidRPr="00737CE9">
              <w:t>Supply of Prescribed Medicines</w:t>
            </w:r>
          </w:p>
          <w:p w14:paraId="6260C260" w14:textId="2FF2FCE7" w:rsidR="004471C6" w:rsidRPr="0055422A" w:rsidRDefault="004471C6" w:rsidP="00973B73">
            <w:pPr>
              <w:pStyle w:val="Bullet1"/>
            </w:pPr>
            <w:r w:rsidRPr="0055422A">
              <w:rPr>
                <w:color w:val="000000" w:themeColor="text1"/>
              </w:rPr>
              <w:t xml:space="preserve">Pharmacological Principles: An Introduction </w:t>
            </w:r>
          </w:p>
        </w:tc>
        <w:tc>
          <w:tcPr>
            <w:tcW w:w="4761" w:type="dxa"/>
            <w:tcBorders>
              <w:top w:val="single" w:sz="4" w:space="0" w:color="auto"/>
              <w:left w:val="single" w:sz="4" w:space="0" w:color="auto"/>
              <w:bottom w:val="single" w:sz="4" w:space="0" w:color="auto"/>
              <w:right w:val="single" w:sz="4" w:space="0" w:color="auto"/>
            </w:tcBorders>
          </w:tcPr>
          <w:p w14:paraId="350DBA9C" w14:textId="7C7CC38F" w:rsidR="004471C6" w:rsidRPr="004471C6" w:rsidRDefault="004471C6" w:rsidP="00973B73">
            <w:pPr>
              <w:pStyle w:val="Bullet1"/>
            </w:pPr>
            <w:r w:rsidRPr="00737CE9">
              <w:t>Supply of Prescribed Medicines</w:t>
            </w:r>
          </w:p>
        </w:tc>
      </w:tr>
    </w:tbl>
    <w:p w14:paraId="0870EAFE" w14:textId="6EF3B45D" w:rsidR="004471C6" w:rsidRDefault="004471C6">
      <w:r>
        <w:br w:type="page"/>
      </w:r>
    </w:p>
    <w:p w14:paraId="165B466E" w14:textId="3FD599E1" w:rsidR="004471C6" w:rsidRPr="004471C6" w:rsidRDefault="004471C6" w:rsidP="00422DF7">
      <w:pPr>
        <w:pStyle w:val="Heading2"/>
      </w:pPr>
      <w:r>
        <w:lastRenderedPageBreak/>
        <w:t>SFH</w:t>
      </w:r>
      <w:r w:rsidRPr="004471C6">
        <w:t>PHARM12</w:t>
      </w:r>
      <w:r>
        <w:t>:</w:t>
      </w:r>
      <w:r w:rsidRPr="004471C6">
        <w:t xml:space="preserve"> Order pharmaceutical stock</w:t>
      </w:r>
      <w:r w:rsidR="004C69E3">
        <w:t xml:space="preserve"> (continued)</w:t>
      </w:r>
    </w:p>
    <w:tbl>
      <w:tblPr>
        <w:tblStyle w:val="TableGrid"/>
        <w:tblW w:w="0" w:type="auto"/>
        <w:tblLook w:val="0620" w:firstRow="1" w:lastRow="0" w:firstColumn="0" w:lastColumn="0" w:noHBand="1" w:noVBand="1"/>
      </w:tblPr>
      <w:tblGrid>
        <w:gridCol w:w="6232"/>
        <w:gridCol w:w="4395"/>
        <w:gridCol w:w="4761"/>
      </w:tblGrid>
      <w:tr w:rsidR="004471C6" w14:paraId="71628E6D" w14:textId="77777777" w:rsidTr="008E119B">
        <w:tc>
          <w:tcPr>
            <w:tcW w:w="6232" w:type="dxa"/>
            <w:tcBorders>
              <w:bottom w:val="single" w:sz="4" w:space="0" w:color="auto"/>
            </w:tcBorders>
            <w:shd w:val="clear" w:color="auto" w:fill="auto"/>
          </w:tcPr>
          <w:p w14:paraId="455EC659" w14:textId="4A0E0572" w:rsidR="004471C6" w:rsidRPr="004471C6" w:rsidRDefault="004471C6" w:rsidP="004471C6">
            <w:pPr>
              <w:rPr>
                <w:rFonts w:cs="Arial"/>
                <w:szCs w:val="24"/>
              </w:rPr>
            </w:pPr>
            <w:r w:rsidRPr="004471C6">
              <w:rPr>
                <w:rFonts w:cs="Arial"/>
                <w:b/>
                <w:szCs w:val="24"/>
              </w:rPr>
              <w:t>You will need to know and understand</w:t>
            </w:r>
          </w:p>
        </w:tc>
        <w:tc>
          <w:tcPr>
            <w:tcW w:w="4395" w:type="dxa"/>
            <w:tcBorders>
              <w:bottom w:val="single" w:sz="4" w:space="0" w:color="auto"/>
            </w:tcBorders>
            <w:shd w:val="clear" w:color="auto" w:fill="auto"/>
          </w:tcPr>
          <w:p w14:paraId="5FEC0BAA" w14:textId="16F3BCF6" w:rsidR="004471C6" w:rsidRPr="004471C6" w:rsidRDefault="004471C6" w:rsidP="004471C6">
            <w:pPr>
              <w:rPr>
                <w:rFonts w:cs="Arial"/>
                <w:color w:val="000000"/>
                <w:szCs w:val="24"/>
                <w:shd w:val="clear" w:color="auto" w:fill="FFFFFF"/>
              </w:rPr>
            </w:pPr>
            <w:r w:rsidRPr="004471C6">
              <w:rPr>
                <w:rFonts w:cs="Arial"/>
                <w:b/>
                <w:szCs w:val="24"/>
              </w:rPr>
              <w:t>Mapped to PDA unit</w:t>
            </w:r>
          </w:p>
        </w:tc>
        <w:tc>
          <w:tcPr>
            <w:tcW w:w="4761" w:type="dxa"/>
            <w:tcBorders>
              <w:bottom w:val="single" w:sz="4" w:space="0" w:color="auto"/>
            </w:tcBorders>
            <w:shd w:val="clear" w:color="auto" w:fill="auto"/>
          </w:tcPr>
          <w:p w14:paraId="7D884F99" w14:textId="1FA4E071" w:rsidR="004471C6" w:rsidRPr="004471C6" w:rsidRDefault="004471C6" w:rsidP="004471C6">
            <w:pPr>
              <w:rPr>
                <w:rFonts w:cs="Arial"/>
                <w:color w:val="000000"/>
                <w:szCs w:val="24"/>
                <w:shd w:val="clear" w:color="auto" w:fill="FFFFFF"/>
              </w:rPr>
            </w:pPr>
            <w:r w:rsidRPr="004471C6">
              <w:rPr>
                <w:rFonts w:cs="Arial"/>
                <w:b/>
                <w:szCs w:val="24"/>
              </w:rPr>
              <w:t xml:space="preserve">Assessed in PDA unit </w:t>
            </w:r>
          </w:p>
        </w:tc>
      </w:tr>
      <w:tr w:rsidR="004471C6" w14:paraId="696417A1" w14:textId="77777777" w:rsidTr="008E119B">
        <w:tc>
          <w:tcPr>
            <w:tcW w:w="6232" w:type="dxa"/>
            <w:tcBorders>
              <w:top w:val="single" w:sz="4" w:space="0" w:color="auto"/>
              <w:left w:val="single" w:sz="4" w:space="0" w:color="auto"/>
              <w:bottom w:val="single" w:sz="4" w:space="0" w:color="auto"/>
              <w:right w:val="single" w:sz="4" w:space="0" w:color="auto"/>
            </w:tcBorders>
          </w:tcPr>
          <w:p w14:paraId="69549FDF" w14:textId="6FA7839C" w:rsidR="004471C6" w:rsidRPr="004471C6" w:rsidRDefault="004471C6" w:rsidP="005C6495">
            <w:pPr>
              <w:pStyle w:val="ListParagraph"/>
              <w:numPr>
                <w:ilvl w:val="0"/>
                <w:numId w:val="26"/>
              </w:numPr>
              <w:ind w:left="425" w:hanging="425"/>
              <w:rPr>
                <w:rFonts w:cs="Arial"/>
                <w:szCs w:val="24"/>
              </w:rPr>
            </w:pPr>
            <w:r w:rsidRPr="004471C6">
              <w:rPr>
                <w:rFonts w:cs="Arial"/>
                <w:szCs w:val="24"/>
              </w:rPr>
              <w:t>How to place an order with the appropriate supplier</w:t>
            </w:r>
          </w:p>
        </w:tc>
        <w:tc>
          <w:tcPr>
            <w:tcW w:w="4395" w:type="dxa"/>
            <w:tcBorders>
              <w:top w:val="single" w:sz="4" w:space="0" w:color="auto"/>
              <w:left w:val="single" w:sz="4" w:space="0" w:color="auto"/>
              <w:bottom w:val="single" w:sz="4" w:space="0" w:color="auto"/>
              <w:right w:val="single" w:sz="4" w:space="0" w:color="auto"/>
            </w:tcBorders>
          </w:tcPr>
          <w:p w14:paraId="07BF9EAC" w14:textId="77777777" w:rsidR="004471C6" w:rsidRDefault="004471C6" w:rsidP="00422DF7">
            <w:pPr>
              <w:pStyle w:val="Bullet1"/>
            </w:pPr>
            <w:r w:rsidRPr="00737CE9">
              <w:t>Supply of Prescribed Medicines</w:t>
            </w:r>
          </w:p>
          <w:p w14:paraId="6E860FB7" w14:textId="7FFF7F32" w:rsidR="00492B5D" w:rsidRPr="00492B5D" w:rsidRDefault="00492B5D" w:rsidP="00492B5D"/>
        </w:tc>
        <w:tc>
          <w:tcPr>
            <w:tcW w:w="4761" w:type="dxa"/>
            <w:tcBorders>
              <w:top w:val="single" w:sz="4" w:space="0" w:color="auto"/>
              <w:left w:val="single" w:sz="4" w:space="0" w:color="auto"/>
              <w:bottom w:val="single" w:sz="4" w:space="0" w:color="auto"/>
              <w:right w:val="single" w:sz="4" w:space="0" w:color="auto"/>
            </w:tcBorders>
          </w:tcPr>
          <w:p w14:paraId="2815DA4A" w14:textId="2868CFC4" w:rsidR="004471C6" w:rsidRPr="004471C6" w:rsidRDefault="004471C6" w:rsidP="00422DF7">
            <w:pPr>
              <w:pStyle w:val="Bullet1"/>
            </w:pPr>
            <w:r w:rsidRPr="00737CE9">
              <w:t>Supply of Prescribed Medicines</w:t>
            </w:r>
          </w:p>
        </w:tc>
      </w:tr>
      <w:tr w:rsidR="004471C6" w14:paraId="2BB09420" w14:textId="77777777" w:rsidTr="008E119B">
        <w:tc>
          <w:tcPr>
            <w:tcW w:w="6232" w:type="dxa"/>
            <w:tcBorders>
              <w:top w:val="single" w:sz="4" w:space="0" w:color="auto"/>
              <w:left w:val="single" w:sz="4" w:space="0" w:color="auto"/>
              <w:bottom w:val="single" w:sz="4" w:space="0" w:color="auto"/>
              <w:right w:val="single" w:sz="4" w:space="0" w:color="auto"/>
            </w:tcBorders>
          </w:tcPr>
          <w:p w14:paraId="3FEB7805" w14:textId="268AE783" w:rsidR="004471C6" w:rsidRPr="004471C6" w:rsidRDefault="004471C6" w:rsidP="005C6495">
            <w:pPr>
              <w:pStyle w:val="ListParagraph"/>
              <w:numPr>
                <w:ilvl w:val="0"/>
                <w:numId w:val="26"/>
              </w:numPr>
              <w:ind w:left="425" w:hanging="425"/>
              <w:rPr>
                <w:rFonts w:cs="Arial"/>
                <w:szCs w:val="24"/>
              </w:rPr>
            </w:pPr>
            <w:r w:rsidRPr="004471C6">
              <w:rPr>
                <w:rFonts w:cs="Arial"/>
                <w:szCs w:val="24"/>
              </w:rPr>
              <w:t>The importance of ensuring that stock is available based on the needs of individuals</w:t>
            </w:r>
          </w:p>
        </w:tc>
        <w:tc>
          <w:tcPr>
            <w:tcW w:w="4395" w:type="dxa"/>
            <w:tcBorders>
              <w:top w:val="single" w:sz="4" w:space="0" w:color="auto"/>
              <w:left w:val="single" w:sz="4" w:space="0" w:color="auto"/>
              <w:bottom w:val="single" w:sz="4" w:space="0" w:color="auto"/>
              <w:right w:val="single" w:sz="4" w:space="0" w:color="auto"/>
            </w:tcBorders>
          </w:tcPr>
          <w:p w14:paraId="6D1EF228" w14:textId="1EAAA17D" w:rsidR="004471C6" w:rsidRPr="004471C6" w:rsidRDefault="004471C6" w:rsidP="00422DF7">
            <w:pPr>
              <w:pStyle w:val="Bullet1"/>
            </w:pPr>
            <w:r w:rsidRPr="00737CE9">
              <w:t>Supply of Prescribed Medicines</w:t>
            </w:r>
          </w:p>
          <w:p w14:paraId="2E508D30" w14:textId="77777777" w:rsidR="004471C6" w:rsidRPr="004471C6" w:rsidRDefault="004471C6" w:rsidP="00422DF7">
            <w:pPr>
              <w:pStyle w:val="Bullet1"/>
            </w:pPr>
            <w:r w:rsidRPr="004471C6">
              <w:t>Clinical Governance and Risk Management in Pharmacy</w:t>
            </w:r>
          </w:p>
          <w:p w14:paraId="47682D4F" w14:textId="05411F0B" w:rsidR="004471C6" w:rsidRPr="001371A7" w:rsidRDefault="004471C6" w:rsidP="00422DF7">
            <w:pPr>
              <w:pStyle w:val="Bullet1"/>
            </w:pPr>
            <w:r w:rsidRPr="004471C6">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29F1335" w14:textId="57F767C5" w:rsidR="004471C6" w:rsidRPr="004471C6" w:rsidRDefault="004471C6" w:rsidP="00422DF7">
            <w:pPr>
              <w:pStyle w:val="Bullet1"/>
            </w:pPr>
            <w:r w:rsidRPr="00B53053">
              <w:t>Supply of Prescribed Medicines</w:t>
            </w:r>
          </w:p>
        </w:tc>
      </w:tr>
      <w:tr w:rsidR="004471C6" w14:paraId="555DD520" w14:textId="77777777" w:rsidTr="008E119B">
        <w:tc>
          <w:tcPr>
            <w:tcW w:w="6232" w:type="dxa"/>
            <w:tcBorders>
              <w:top w:val="single" w:sz="4" w:space="0" w:color="auto"/>
              <w:left w:val="single" w:sz="4" w:space="0" w:color="auto"/>
              <w:bottom w:val="single" w:sz="4" w:space="0" w:color="auto"/>
              <w:right w:val="single" w:sz="4" w:space="0" w:color="auto"/>
            </w:tcBorders>
          </w:tcPr>
          <w:p w14:paraId="302F4820" w14:textId="543854E6" w:rsidR="004471C6" w:rsidRPr="004471C6" w:rsidRDefault="004471C6" w:rsidP="005C6495">
            <w:pPr>
              <w:pStyle w:val="ListParagraph"/>
              <w:numPr>
                <w:ilvl w:val="0"/>
                <w:numId w:val="26"/>
              </w:numPr>
              <w:ind w:left="425" w:hanging="425"/>
              <w:rPr>
                <w:rFonts w:cs="Arial"/>
                <w:szCs w:val="24"/>
              </w:rPr>
            </w:pPr>
            <w:r w:rsidRPr="004471C6">
              <w:rPr>
                <w:rFonts w:cs="Arial"/>
                <w:szCs w:val="24"/>
              </w:rPr>
              <w:t>The impact stock availability may have on the care of individuals</w:t>
            </w:r>
          </w:p>
        </w:tc>
        <w:tc>
          <w:tcPr>
            <w:tcW w:w="4395" w:type="dxa"/>
            <w:tcBorders>
              <w:top w:val="single" w:sz="4" w:space="0" w:color="auto"/>
              <w:left w:val="single" w:sz="4" w:space="0" w:color="auto"/>
              <w:bottom w:val="single" w:sz="4" w:space="0" w:color="auto"/>
              <w:right w:val="single" w:sz="4" w:space="0" w:color="auto"/>
            </w:tcBorders>
          </w:tcPr>
          <w:p w14:paraId="35CD25C4" w14:textId="77777777" w:rsidR="004471C6" w:rsidRPr="004471C6" w:rsidRDefault="004471C6" w:rsidP="00422DF7">
            <w:pPr>
              <w:pStyle w:val="Bullet1"/>
            </w:pPr>
            <w:r w:rsidRPr="00737CE9">
              <w:t>Supply of Prescribed Medicines </w:t>
            </w:r>
            <w:r w:rsidRPr="004471C6">
              <w:t xml:space="preserve"> </w:t>
            </w:r>
          </w:p>
          <w:p w14:paraId="1A2EA2C7" w14:textId="77777777" w:rsidR="004471C6" w:rsidRPr="004471C6" w:rsidRDefault="004471C6" w:rsidP="00422DF7">
            <w:pPr>
              <w:pStyle w:val="Bullet1"/>
            </w:pPr>
            <w:r w:rsidRPr="004471C6">
              <w:t>Clinical Governance and Risk Management in Pharmacy</w:t>
            </w:r>
          </w:p>
          <w:p w14:paraId="20EEBC75" w14:textId="0A276637" w:rsidR="004471C6" w:rsidRPr="001371A7" w:rsidRDefault="004471C6" w:rsidP="00422DF7">
            <w:pPr>
              <w:pStyle w:val="Bullet1"/>
            </w:pPr>
            <w:r w:rsidRPr="004471C6">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1C09D43" w14:textId="4954DB0A" w:rsidR="004471C6" w:rsidRPr="004471C6" w:rsidRDefault="004471C6" w:rsidP="00422DF7">
            <w:pPr>
              <w:pStyle w:val="Bullet1"/>
            </w:pPr>
            <w:r w:rsidRPr="00B53053">
              <w:t>Supply of Prescribed Medicines</w:t>
            </w:r>
          </w:p>
        </w:tc>
      </w:tr>
      <w:tr w:rsidR="004471C6" w14:paraId="17F3623E" w14:textId="77777777" w:rsidTr="008E119B">
        <w:tc>
          <w:tcPr>
            <w:tcW w:w="6232" w:type="dxa"/>
            <w:tcBorders>
              <w:top w:val="single" w:sz="4" w:space="0" w:color="auto"/>
              <w:left w:val="single" w:sz="4" w:space="0" w:color="auto"/>
              <w:bottom w:val="single" w:sz="4" w:space="0" w:color="auto"/>
              <w:right w:val="single" w:sz="4" w:space="0" w:color="auto"/>
            </w:tcBorders>
          </w:tcPr>
          <w:p w14:paraId="0BC618E7" w14:textId="1718B725" w:rsidR="004471C6" w:rsidRPr="004471C6" w:rsidRDefault="004471C6" w:rsidP="005C6495">
            <w:pPr>
              <w:pStyle w:val="ListParagraph"/>
              <w:numPr>
                <w:ilvl w:val="0"/>
                <w:numId w:val="26"/>
              </w:numPr>
              <w:ind w:left="425" w:hanging="425"/>
              <w:rPr>
                <w:rFonts w:cs="Arial"/>
                <w:szCs w:val="24"/>
              </w:rPr>
            </w:pPr>
            <w:r w:rsidRPr="004471C6">
              <w:rPr>
                <w:rFonts w:cs="Arial"/>
                <w:szCs w:val="24"/>
              </w:rPr>
              <w:t>The importance of taking account of seasonal variations when ordering pharmaceutical stock</w:t>
            </w:r>
          </w:p>
        </w:tc>
        <w:tc>
          <w:tcPr>
            <w:tcW w:w="4395" w:type="dxa"/>
            <w:tcBorders>
              <w:top w:val="single" w:sz="4" w:space="0" w:color="auto"/>
              <w:left w:val="single" w:sz="4" w:space="0" w:color="auto"/>
              <w:bottom w:val="single" w:sz="4" w:space="0" w:color="auto"/>
              <w:right w:val="single" w:sz="4" w:space="0" w:color="auto"/>
            </w:tcBorders>
          </w:tcPr>
          <w:p w14:paraId="4B247C77" w14:textId="4D21E55C" w:rsidR="004C69E3" w:rsidRPr="004471C6" w:rsidRDefault="004C69E3" w:rsidP="00422DF7">
            <w:pPr>
              <w:pStyle w:val="Bullet1"/>
            </w:pPr>
            <w:r w:rsidRPr="00737CE9">
              <w:t>Supply of Prescribed Medicines</w:t>
            </w:r>
          </w:p>
          <w:p w14:paraId="49B60C17" w14:textId="352E3430" w:rsidR="004471C6" w:rsidRPr="00422DF7" w:rsidRDefault="004C69E3" w:rsidP="00422DF7">
            <w:pPr>
              <w:pStyle w:val="Bullet1"/>
            </w:pPr>
            <w:r w:rsidRPr="004471C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7FAB4B5" w14:textId="5763ECBE" w:rsidR="004471C6" w:rsidRPr="004471C6" w:rsidRDefault="004471C6" w:rsidP="00422DF7">
            <w:pPr>
              <w:pStyle w:val="Bullet1"/>
            </w:pPr>
            <w:r w:rsidRPr="00B53053">
              <w:t>Supply of Prescribed Medicines</w:t>
            </w:r>
          </w:p>
        </w:tc>
      </w:tr>
      <w:tr w:rsidR="004C69E3" w14:paraId="72A2E88A" w14:textId="77777777" w:rsidTr="008E119B">
        <w:tc>
          <w:tcPr>
            <w:tcW w:w="6232" w:type="dxa"/>
            <w:tcBorders>
              <w:top w:val="single" w:sz="4" w:space="0" w:color="auto"/>
              <w:left w:val="single" w:sz="4" w:space="0" w:color="auto"/>
              <w:bottom w:val="single" w:sz="4" w:space="0" w:color="auto"/>
              <w:right w:val="single" w:sz="4" w:space="0" w:color="auto"/>
            </w:tcBorders>
          </w:tcPr>
          <w:p w14:paraId="6F0C99DF" w14:textId="61A9E77E" w:rsidR="004C69E3" w:rsidRPr="004471C6" w:rsidRDefault="004C69E3" w:rsidP="005C6495">
            <w:pPr>
              <w:pStyle w:val="ListParagraph"/>
              <w:numPr>
                <w:ilvl w:val="0"/>
                <w:numId w:val="26"/>
              </w:numPr>
              <w:ind w:left="425" w:hanging="425"/>
              <w:rPr>
                <w:rFonts w:cs="Arial"/>
                <w:szCs w:val="24"/>
              </w:rPr>
            </w:pPr>
            <w:r w:rsidRPr="004471C6">
              <w:rPr>
                <w:rFonts w:cs="Arial"/>
                <w:szCs w:val="24"/>
              </w:rPr>
              <w:t>The action to be taken if stock is unavailable</w:t>
            </w:r>
          </w:p>
        </w:tc>
        <w:tc>
          <w:tcPr>
            <w:tcW w:w="4395" w:type="dxa"/>
            <w:tcBorders>
              <w:top w:val="single" w:sz="4" w:space="0" w:color="auto"/>
              <w:left w:val="single" w:sz="4" w:space="0" w:color="auto"/>
              <w:bottom w:val="single" w:sz="4" w:space="0" w:color="auto"/>
              <w:right w:val="single" w:sz="4" w:space="0" w:color="auto"/>
            </w:tcBorders>
          </w:tcPr>
          <w:p w14:paraId="5177E670" w14:textId="77777777" w:rsidR="004C69E3" w:rsidRPr="001371A7" w:rsidRDefault="004C69E3" w:rsidP="00422DF7"/>
        </w:tc>
        <w:tc>
          <w:tcPr>
            <w:tcW w:w="4761" w:type="dxa"/>
            <w:tcBorders>
              <w:top w:val="single" w:sz="4" w:space="0" w:color="auto"/>
              <w:left w:val="single" w:sz="4" w:space="0" w:color="auto"/>
              <w:bottom w:val="single" w:sz="4" w:space="0" w:color="auto"/>
              <w:right w:val="single" w:sz="4" w:space="0" w:color="auto"/>
            </w:tcBorders>
          </w:tcPr>
          <w:p w14:paraId="7FD03C36" w14:textId="7EE39462" w:rsidR="004C69E3" w:rsidRPr="003F73C3" w:rsidRDefault="00267114" w:rsidP="003F73C3">
            <w:pPr>
              <w:rPr>
                <w:rFonts w:cs="Arial"/>
                <w:szCs w:val="24"/>
              </w:rPr>
            </w:pPr>
            <w:r w:rsidRPr="003F73C3">
              <w:rPr>
                <w:rFonts w:cs="Arial"/>
                <w:szCs w:val="24"/>
              </w:rPr>
              <w:t>Needs to be evidenced from the workplace</w:t>
            </w:r>
            <w:r w:rsidR="003B1A1B" w:rsidRPr="003F73C3">
              <w:rPr>
                <w:rFonts w:cs="Arial"/>
                <w:szCs w:val="24"/>
              </w:rPr>
              <w:t xml:space="preserve"> (observation or set question)</w:t>
            </w:r>
          </w:p>
        </w:tc>
      </w:tr>
      <w:tr w:rsidR="004C69E3" w14:paraId="58FD8EF9" w14:textId="77777777" w:rsidTr="008E119B">
        <w:tc>
          <w:tcPr>
            <w:tcW w:w="6232" w:type="dxa"/>
            <w:tcBorders>
              <w:top w:val="single" w:sz="4" w:space="0" w:color="auto"/>
              <w:left w:val="single" w:sz="4" w:space="0" w:color="auto"/>
              <w:bottom w:val="single" w:sz="4" w:space="0" w:color="auto"/>
              <w:right w:val="single" w:sz="4" w:space="0" w:color="auto"/>
            </w:tcBorders>
          </w:tcPr>
          <w:p w14:paraId="7F083BC4" w14:textId="25E81DF9" w:rsidR="004C69E3" w:rsidRPr="004471C6" w:rsidRDefault="004C69E3" w:rsidP="005C6495">
            <w:pPr>
              <w:pStyle w:val="ListParagraph"/>
              <w:numPr>
                <w:ilvl w:val="0"/>
                <w:numId w:val="26"/>
              </w:numPr>
              <w:ind w:left="425" w:hanging="425"/>
              <w:rPr>
                <w:rFonts w:cs="Arial"/>
                <w:szCs w:val="24"/>
              </w:rPr>
            </w:pPr>
            <w:r w:rsidRPr="004471C6">
              <w:rPr>
                <w:rFonts w:cs="Arial"/>
                <w:szCs w:val="24"/>
              </w:rPr>
              <w:t>The input and retrieval of stock data to ensure levels are appropriate for stock management</w:t>
            </w:r>
          </w:p>
        </w:tc>
        <w:tc>
          <w:tcPr>
            <w:tcW w:w="4395" w:type="dxa"/>
            <w:tcBorders>
              <w:top w:val="single" w:sz="4" w:space="0" w:color="auto"/>
              <w:left w:val="single" w:sz="4" w:space="0" w:color="auto"/>
              <w:bottom w:val="single" w:sz="4" w:space="0" w:color="auto"/>
              <w:right w:val="single" w:sz="4" w:space="0" w:color="auto"/>
            </w:tcBorders>
          </w:tcPr>
          <w:p w14:paraId="79E9C736" w14:textId="77777777" w:rsidR="004C69E3" w:rsidRPr="001371A7" w:rsidRDefault="004C69E3" w:rsidP="00422DF7"/>
        </w:tc>
        <w:tc>
          <w:tcPr>
            <w:tcW w:w="4761" w:type="dxa"/>
            <w:tcBorders>
              <w:top w:val="single" w:sz="4" w:space="0" w:color="auto"/>
              <w:left w:val="single" w:sz="4" w:space="0" w:color="auto"/>
              <w:bottom w:val="single" w:sz="4" w:space="0" w:color="auto"/>
              <w:right w:val="single" w:sz="4" w:space="0" w:color="auto"/>
            </w:tcBorders>
          </w:tcPr>
          <w:p w14:paraId="188C49F2" w14:textId="23102199" w:rsidR="004C69E3" w:rsidRPr="003F73C3" w:rsidRDefault="00267114" w:rsidP="003F73C3">
            <w:pPr>
              <w:rPr>
                <w:rFonts w:cs="Arial"/>
                <w:szCs w:val="24"/>
              </w:rPr>
            </w:pPr>
            <w:r w:rsidRPr="003F73C3">
              <w:rPr>
                <w:rFonts w:cs="Arial"/>
                <w:szCs w:val="24"/>
              </w:rPr>
              <w:t>Needs to be evidenced from the workplace</w:t>
            </w:r>
            <w:r w:rsidR="003B1A1B" w:rsidRPr="003F73C3">
              <w:rPr>
                <w:rFonts w:cs="Arial"/>
                <w:szCs w:val="24"/>
              </w:rPr>
              <w:t xml:space="preserve"> (observation or set question)</w:t>
            </w:r>
          </w:p>
        </w:tc>
      </w:tr>
      <w:tr w:rsidR="004C69E3" w14:paraId="4EA3BBD9" w14:textId="77777777" w:rsidTr="008E119B">
        <w:tc>
          <w:tcPr>
            <w:tcW w:w="6232" w:type="dxa"/>
            <w:tcBorders>
              <w:top w:val="single" w:sz="4" w:space="0" w:color="auto"/>
              <w:left w:val="single" w:sz="4" w:space="0" w:color="auto"/>
              <w:bottom w:val="single" w:sz="4" w:space="0" w:color="auto"/>
              <w:right w:val="single" w:sz="4" w:space="0" w:color="auto"/>
            </w:tcBorders>
          </w:tcPr>
          <w:p w14:paraId="1262B9EE" w14:textId="5DB0811B" w:rsidR="004C69E3" w:rsidRPr="004471C6" w:rsidRDefault="004C69E3" w:rsidP="005C6495">
            <w:pPr>
              <w:pStyle w:val="ListParagraph"/>
              <w:numPr>
                <w:ilvl w:val="0"/>
                <w:numId w:val="26"/>
              </w:numPr>
              <w:ind w:left="425" w:hanging="425"/>
              <w:rPr>
                <w:rFonts w:cs="Arial"/>
                <w:szCs w:val="24"/>
              </w:rPr>
            </w:pPr>
            <w:r w:rsidRPr="004471C6">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7083A045" w14:textId="2C7352E3" w:rsidR="004C69E3" w:rsidRPr="004C69E3" w:rsidRDefault="004C69E3" w:rsidP="00422DF7">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4A87BD8" w14:textId="5F3FA3E2" w:rsidR="004C69E3" w:rsidRPr="004C69E3" w:rsidRDefault="004C69E3" w:rsidP="00422DF7">
            <w:pPr>
              <w:pStyle w:val="Bullet1"/>
            </w:pPr>
            <w:r w:rsidRPr="00FB1682">
              <w:t>Supply of Prescribed Medicines</w:t>
            </w:r>
          </w:p>
        </w:tc>
      </w:tr>
    </w:tbl>
    <w:p w14:paraId="0BC25BC1" w14:textId="69E4F143" w:rsidR="004C69E3" w:rsidRDefault="004B3B6B">
      <w:pPr>
        <w:rPr>
          <w:rFonts w:cs="Arial"/>
          <w:szCs w:val="24"/>
        </w:rPr>
      </w:pPr>
      <w:r>
        <w:rPr>
          <w:rFonts w:cs="Arial"/>
          <w:szCs w:val="24"/>
        </w:rPr>
        <w:br w:type="page"/>
      </w:r>
    </w:p>
    <w:p w14:paraId="4725ABB0" w14:textId="1B3BE8F9" w:rsidR="004C69E3" w:rsidRPr="004C69E3" w:rsidRDefault="004C69E3" w:rsidP="00422DF7">
      <w:pPr>
        <w:pStyle w:val="Heading2"/>
      </w:pPr>
      <w:r w:rsidRPr="004C69E3">
        <w:lastRenderedPageBreak/>
        <w:t xml:space="preserve">SFHPHARM28: Undertake the </w:t>
      </w:r>
      <w:r>
        <w:t>f</w:t>
      </w:r>
      <w:r w:rsidRPr="004C69E3">
        <w:t xml:space="preserve">inal </w:t>
      </w:r>
      <w:r>
        <w:t>a</w:t>
      </w:r>
      <w:r w:rsidRPr="004C69E3">
        <w:t xml:space="preserve">ccuracy </w:t>
      </w:r>
      <w:r>
        <w:t>c</w:t>
      </w:r>
      <w:r w:rsidRPr="004C69E3">
        <w:t xml:space="preserve">heck of </w:t>
      </w:r>
      <w:r>
        <w:t>d</w:t>
      </w:r>
      <w:r w:rsidRPr="004C69E3">
        <w:t xml:space="preserve">ispensed </w:t>
      </w:r>
      <w:r>
        <w:t>m</w:t>
      </w:r>
      <w:r w:rsidRPr="004C69E3">
        <w:t xml:space="preserve">edicines and </w:t>
      </w:r>
      <w:r w:rsidRPr="00422DF7">
        <w:t>products</w:t>
      </w:r>
    </w:p>
    <w:tbl>
      <w:tblPr>
        <w:tblStyle w:val="TableGrid"/>
        <w:tblW w:w="0" w:type="auto"/>
        <w:tblLook w:val="0620" w:firstRow="1" w:lastRow="0" w:firstColumn="0" w:lastColumn="0" w:noHBand="1" w:noVBand="1"/>
      </w:tblPr>
      <w:tblGrid>
        <w:gridCol w:w="6232"/>
        <w:gridCol w:w="4395"/>
        <w:gridCol w:w="4761"/>
      </w:tblGrid>
      <w:tr w:rsidR="00A42336" w14:paraId="4FC4DEDE" w14:textId="77777777" w:rsidTr="008E119B">
        <w:tc>
          <w:tcPr>
            <w:tcW w:w="6232" w:type="dxa"/>
            <w:tcBorders>
              <w:bottom w:val="single" w:sz="4" w:space="0" w:color="auto"/>
            </w:tcBorders>
            <w:shd w:val="clear" w:color="auto" w:fill="auto"/>
          </w:tcPr>
          <w:p w14:paraId="1FC52F35"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6AB0B58E"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1831F65C" w14:textId="77777777" w:rsidR="00A42336" w:rsidRDefault="00A42336" w:rsidP="007243D5">
            <w:pPr>
              <w:rPr>
                <w:rFonts w:cs="Arial"/>
                <w:szCs w:val="24"/>
              </w:rPr>
            </w:pPr>
            <w:r w:rsidRPr="00F3446F">
              <w:rPr>
                <w:rFonts w:cs="Arial"/>
                <w:b/>
                <w:szCs w:val="24"/>
              </w:rPr>
              <w:t xml:space="preserve">Assessed in PDA unit </w:t>
            </w:r>
          </w:p>
        </w:tc>
      </w:tr>
      <w:tr w:rsidR="004C69E3" w14:paraId="332A251B" w14:textId="77777777" w:rsidTr="008E119B">
        <w:tc>
          <w:tcPr>
            <w:tcW w:w="6232" w:type="dxa"/>
            <w:tcBorders>
              <w:top w:val="single" w:sz="4" w:space="0" w:color="auto"/>
              <w:left w:val="single" w:sz="4" w:space="0" w:color="auto"/>
              <w:bottom w:val="single" w:sz="4" w:space="0" w:color="auto"/>
              <w:right w:val="single" w:sz="4" w:space="0" w:color="auto"/>
            </w:tcBorders>
          </w:tcPr>
          <w:p w14:paraId="4EA6D45F" w14:textId="0B9E62AB" w:rsidR="004C69E3" w:rsidRPr="004C69E3" w:rsidRDefault="004C69E3" w:rsidP="005C6495">
            <w:pPr>
              <w:pStyle w:val="ListParagraph"/>
              <w:numPr>
                <w:ilvl w:val="0"/>
                <w:numId w:val="27"/>
              </w:numPr>
              <w:ind w:left="425" w:hanging="425"/>
              <w:rPr>
                <w:rFonts w:cs="Arial"/>
                <w:szCs w:val="24"/>
              </w:rPr>
            </w:pPr>
            <w:r w:rsidRPr="004C69E3">
              <w:rPr>
                <w:rFonts w:cs="Arial"/>
                <w:szCs w:val="24"/>
              </w:rPr>
              <w:t xml:space="preserve">The </w:t>
            </w:r>
            <w:r w:rsidR="00250CFC" w:rsidRPr="00250CFC">
              <w:rPr>
                <w:rFonts w:cs="Arial"/>
                <w:szCs w:val="24"/>
              </w:rPr>
              <w:t xml:space="preserve">Standard Operating Procedures </w:t>
            </w:r>
            <w:r w:rsidRPr="004C69E3">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712E25AA" w14:textId="1EB650F6" w:rsidR="004C69E3" w:rsidRPr="001371A7" w:rsidRDefault="004C69E3"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267CCD8" w14:textId="534CA09E" w:rsidR="004C69E3" w:rsidRPr="004C69E3" w:rsidRDefault="004C69E3" w:rsidP="00422DF7">
            <w:pPr>
              <w:pStyle w:val="Bullet1"/>
            </w:pPr>
            <w:r w:rsidRPr="005A2C60">
              <w:t>Clinical Governance and Risk Management in Pharmacy</w:t>
            </w:r>
          </w:p>
        </w:tc>
      </w:tr>
      <w:tr w:rsidR="004C69E3" w14:paraId="375FC999" w14:textId="77777777" w:rsidTr="008E119B">
        <w:tc>
          <w:tcPr>
            <w:tcW w:w="6232" w:type="dxa"/>
            <w:tcBorders>
              <w:top w:val="single" w:sz="4" w:space="0" w:color="auto"/>
              <w:left w:val="single" w:sz="4" w:space="0" w:color="auto"/>
              <w:bottom w:val="single" w:sz="4" w:space="0" w:color="auto"/>
              <w:right w:val="single" w:sz="4" w:space="0" w:color="auto"/>
            </w:tcBorders>
          </w:tcPr>
          <w:p w14:paraId="72DE3DD8" w14:textId="3DBAB087" w:rsidR="004C69E3" w:rsidRPr="004C69E3" w:rsidRDefault="004C69E3" w:rsidP="005C6495">
            <w:pPr>
              <w:pStyle w:val="ListParagraph"/>
              <w:numPr>
                <w:ilvl w:val="0"/>
                <w:numId w:val="27"/>
              </w:numPr>
              <w:ind w:left="425" w:hanging="425"/>
              <w:rPr>
                <w:rFonts w:cs="Arial"/>
                <w:szCs w:val="24"/>
              </w:rPr>
            </w:pPr>
            <w:r w:rsidRPr="004C69E3">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3E1310CC" w14:textId="77777777" w:rsidR="004C69E3" w:rsidRPr="00F3446F" w:rsidRDefault="004C69E3" w:rsidP="00422DF7">
            <w:pPr>
              <w:pStyle w:val="Bullet1"/>
            </w:pPr>
            <w:r w:rsidRPr="00F3446F">
              <w:t>Professional Practice in Pharmacy</w:t>
            </w:r>
          </w:p>
          <w:p w14:paraId="7C782F35" w14:textId="77777777" w:rsidR="004C69E3" w:rsidRPr="00F3446F" w:rsidRDefault="004C69E3" w:rsidP="00422DF7">
            <w:pPr>
              <w:pStyle w:val="Bullet1"/>
            </w:pPr>
            <w:r w:rsidRPr="00F3446F">
              <w:t>Supply of Prescribed Medicines </w:t>
            </w:r>
          </w:p>
          <w:p w14:paraId="52F77AC8" w14:textId="29B800F0" w:rsidR="004C69E3" w:rsidRPr="001371A7" w:rsidRDefault="004C69E3" w:rsidP="00422DF7">
            <w:pPr>
              <w:pStyle w:val="Bullet1"/>
            </w:pPr>
            <w:r w:rsidRPr="005A2C6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7B2E3979" w14:textId="3DA43868" w:rsidR="004C69E3" w:rsidRPr="004C69E3" w:rsidRDefault="004C69E3" w:rsidP="00422DF7">
            <w:pPr>
              <w:pStyle w:val="Bullet1"/>
            </w:pPr>
            <w:r w:rsidRPr="005A2C60">
              <w:t xml:space="preserve">Professional Practice in Pharmacy (Outcome 1 </w:t>
            </w:r>
            <w:r w:rsidR="00170AA1">
              <w:t>—</w:t>
            </w:r>
            <w:r w:rsidRPr="005A2C60">
              <w:t xml:space="preserve"> </w:t>
            </w:r>
            <w:r w:rsidRPr="004C69E3">
              <w:t>professional and personal accountability)</w:t>
            </w:r>
          </w:p>
        </w:tc>
      </w:tr>
      <w:tr w:rsidR="004C69E3" w14:paraId="0DAA909C" w14:textId="77777777" w:rsidTr="008E119B">
        <w:tc>
          <w:tcPr>
            <w:tcW w:w="6232" w:type="dxa"/>
            <w:tcBorders>
              <w:top w:val="single" w:sz="4" w:space="0" w:color="auto"/>
              <w:left w:val="single" w:sz="4" w:space="0" w:color="auto"/>
              <w:bottom w:val="single" w:sz="4" w:space="0" w:color="auto"/>
              <w:right w:val="single" w:sz="4" w:space="0" w:color="auto"/>
            </w:tcBorders>
          </w:tcPr>
          <w:p w14:paraId="70C5C91F" w14:textId="4FF7FCE0" w:rsidR="004C69E3" w:rsidRPr="004C69E3" w:rsidRDefault="004C69E3" w:rsidP="005C6495">
            <w:pPr>
              <w:pStyle w:val="ListParagraph"/>
              <w:numPr>
                <w:ilvl w:val="0"/>
                <w:numId w:val="27"/>
              </w:numPr>
              <w:ind w:left="425" w:hanging="425"/>
              <w:rPr>
                <w:rFonts w:cs="Arial"/>
                <w:szCs w:val="24"/>
              </w:rPr>
            </w:pPr>
            <w:r w:rsidRPr="004C69E3">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6EC1A298" w14:textId="77AD005A" w:rsidR="004C69E3" w:rsidRPr="001371A7" w:rsidRDefault="004C69E3"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58796A2" w14:textId="42F37AE0" w:rsidR="004C69E3" w:rsidRPr="004C69E3" w:rsidRDefault="004C69E3" w:rsidP="00422DF7">
            <w:pPr>
              <w:pStyle w:val="Bullet1"/>
            </w:pPr>
            <w:r w:rsidRPr="005A2C60">
              <w:t>Clinical Governance and Risk Management in Pharmacy</w:t>
            </w:r>
          </w:p>
        </w:tc>
      </w:tr>
      <w:tr w:rsidR="004C69E3" w14:paraId="56FAEAD4" w14:textId="77777777" w:rsidTr="008E119B">
        <w:tc>
          <w:tcPr>
            <w:tcW w:w="6232" w:type="dxa"/>
            <w:tcBorders>
              <w:top w:val="single" w:sz="4" w:space="0" w:color="auto"/>
              <w:left w:val="single" w:sz="4" w:space="0" w:color="auto"/>
              <w:bottom w:val="single" w:sz="4" w:space="0" w:color="auto"/>
              <w:right w:val="single" w:sz="4" w:space="0" w:color="auto"/>
            </w:tcBorders>
          </w:tcPr>
          <w:p w14:paraId="637A5649" w14:textId="11BDB8B9" w:rsidR="004C69E3" w:rsidRPr="004C69E3" w:rsidRDefault="004C69E3" w:rsidP="005C6495">
            <w:pPr>
              <w:pStyle w:val="ListParagraph"/>
              <w:numPr>
                <w:ilvl w:val="0"/>
                <w:numId w:val="27"/>
              </w:numPr>
              <w:ind w:left="425" w:hanging="425"/>
              <w:rPr>
                <w:rFonts w:cs="Arial"/>
                <w:szCs w:val="24"/>
              </w:rPr>
            </w:pPr>
            <w:r w:rsidRPr="004C69E3">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3664406A" w14:textId="77777777" w:rsidR="004C69E3" w:rsidRPr="00F3446F" w:rsidRDefault="004C69E3" w:rsidP="00422DF7">
            <w:pPr>
              <w:pStyle w:val="Bullet1"/>
            </w:pPr>
            <w:r w:rsidRPr="00F3446F">
              <w:t>Professional Practice in Pharmacy</w:t>
            </w:r>
          </w:p>
          <w:p w14:paraId="5B827D30" w14:textId="2F7E1442" w:rsidR="004C69E3" w:rsidRDefault="004C69E3" w:rsidP="00422DF7">
            <w:pPr>
              <w:pStyle w:val="Bullet1"/>
            </w:pPr>
            <w:r w:rsidRPr="00F3446F">
              <w:t>Supply of Prescribed Medicines</w:t>
            </w:r>
          </w:p>
          <w:p w14:paraId="674D0F66" w14:textId="1297902B" w:rsidR="004C69E3" w:rsidRPr="004C69E3" w:rsidRDefault="004C69E3" w:rsidP="00422DF7">
            <w:pPr>
              <w:pStyle w:val="Bullet1"/>
            </w:pPr>
            <w:r w:rsidRPr="004C69E3">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1254B6F1" w14:textId="500A6F76" w:rsidR="004C69E3" w:rsidRPr="004C69E3" w:rsidRDefault="004C69E3" w:rsidP="00422DF7">
            <w:pPr>
              <w:pStyle w:val="Bullet1"/>
            </w:pPr>
            <w:r w:rsidRPr="005A2C60">
              <w:t>Supply of Prescribed Medicines</w:t>
            </w:r>
          </w:p>
        </w:tc>
      </w:tr>
      <w:tr w:rsidR="004C69E3" w14:paraId="3291079F" w14:textId="77777777" w:rsidTr="008E119B">
        <w:tc>
          <w:tcPr>
            <w:tcW w:w="6232" w:type="dxa"/>
            <w:tcBorders>
              <w:top w:val="single" w:sz="4" w:space="0" w:color="auto"/>
              <w:left w:val="single" w:sz="4" w:space="0" w:color="auto"/>
              <w:bottom w:val="single" w:sz="4" w:space="0" w:color="auto"/>
              <w:right w:val="single" w:sz="4" w:space="0" w:color="auto"/>
            </w:tcBorders>
          </w:tcPr>
          <w:p w14:paraId="730FB874" w14:textId="3B62D689" w:rsidR="004C69E3" w:rsidRPr="004C69E3" w:rsidRDefault="004C69E3" w:rsidP="005C6495">
            <w:pPr>
              <w:pStyle w:val="ListParagraph"/>
              <w:numPr>
                <w:ilvl w:val="0"/>
                <w:numId w:val="27"/>
              </w:numPr>
              <w:ind w:left="425" w:hanging="425"/>
              <w:rPr>
                <w:rFonts w:cs="Arial"/>
                <w:szCs w:val="24"/>
              </w:rPr>
            </w:pPr>
            <w:r w:rsidRPr="004C69E3">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4888E7DD" w14:textId="77777777" w:rsidR="004C69E3" w:rsidRDefault="004C69E3" w:rsidP="00422DF7">
            <w:pPr>
              <w:pStyle w:val="Bullet1"/>
            </w:pPr>
            <w:r w:rsidRPr="00F3446F">
              <w:t>Professional Practice in Pharmacy</w:t>
            </w:r>
          </w:p>
          <w:p w14:paraId="3D243A7E" w14:textId="4E525B64" w:rsidR="004C69E3" w:rsidRPr="004C69E3" w:rsidRDefault="004C69E3" w:rsidP="00422DF7">
            <w:pPr>
              <w:pStyle w:val="Bullet1"/>
            </w:pPr>
            <w:r w:rsidRPr="004C69E3">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1E4D375" w14:textId="695E5024" w:rsidR="004C69E3" w:rsidRPr="004C69E3" w:rsidRDefault="004C69E3" w:rsidP="00422DF7">
            <w:pPr>
              <w:pStyle w:val="Bullet1"/>
            </w:pPr>
            <w:r w:rsidRPr="005A2C60">
              <w:t>Supply of Prescribed Medicines</w:t>
            </w:r>
          </w:p>
        </w:tc>
      </w:tr>
      <w:tr w:rsidR="004C69E3" w14:paraId="420C0985" w14:textId="77777777" w:rsidTr="008E119B">
        <w:tc>
          <w:tcPr>
            <w:tcW w:w="6232" w:type="dxa"/>
            <w:tcBorders>
              <w:top w:val="single" w:sz="4" w:space="0" w:color="auto"/>
              <w:left w:val="single" w:sz="4" w:space="0" w:color="auto"/>
              <w:bottom w:val="single" w:sz="4" w:space="0" w:color="auto"/>
              <w:right w:val="single" w:sz="4" w:space="0" w:color="auto"/>
            </w:tcBorders>
          </w:tcPr>
          <w:p w14:paraId="00DE299F" w14:textId="62357401" w:rsidR="004C69E3" w:rsidRPr="004C69E3" w:rsidRDefault="004C69E3" w:rsidP="005C6495">
            <w:pPr>
              <w:pStyle w:val="ListParagraph"/>
              <w:numPr>
                <w:ilvl w:val="0"/>
                <w:numId w:val="27"/>
              </w:numPr>
              <w:ind w:left="425" w:hanging="425"/>
              <w:rPr>
                <w:rFonts w:cs="Arial"/>
                <w:szCs w:val="24"/>
              </w:rPr>
            </w:pPr>
            <w:r w:rsidRPr="004C69E3">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37B03F07" w14:textId="77777777" w:rsidR="004C69E3" w:rsidRPr="00F3446F" w:rsidRDefault="004C69E3" w:rsidP="00422DF7">
            <w:pPr>
              <w:pStyle w:val="Bullet1"/>
            </w:pPr>
            <w:r w:rsidRPr="00F3446F">
              <w:t>Professional Practice in Pharmacy</w:t>
            </w:r>
          </w:p>
          <w:p w14:paraId="4FC775FC" w14:textId="12DBFCA6" w:rsidR="004C69E3" w:rsidRDefault="004C69E3" w:rsidP="00422DF7">
            <w:pPr>
              <w:pStyle w:val="Bullet1"/>
            </w:pPr>
            <w:r w:rsidRPr="00F3446F">
              <w:t>Supply of Prescribed Medicines</w:t>
            </w:r>
          </w:p>
          <w:p w14:paraId="65EF577B" w14:textId="5CCD6C7A" w:rsidR="004C69E3" w:rsidRPr="004C69E3" w:rsidRDefault="004C69E3" w:rsidP="00422DF7">
            <w:pPr>
              <w:pStyle w:val="Bullet1"/>
            </w:pPr>
            <w:r w:rsidRPr="004C69E3">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29FBF5A8" w14:textId="6C7AB947" w:rsidR="004C69E3" w:rsidRPr="004C69E3" w:rsidRDefault="004C69E3" w:rsidP="00422DF7">
            <w:pPr>
              <w:pStyle w:val="Bullet1"/>
            </w:pPr>
            <w:r w:rsidRPr="005A2C60">
              <w:t>Supply of Prescribed Medicines</w:t>
            </w:r>
          </w:p>
        </w:tc>
      </w:tr>
      <w:tr w:rsidR="004C69E3" w14:paraId="4883F6E0" w14:textId="77777777" w:rsidTr="008E119B">
        <w:tc>
          <w:tcPr>
            <w:tcW w:w="6232" w:type="dxa"/>
            <w:tcBorders>
              <w:top w:val="single" w:sz="4" w:space="0" w:color="auto"/>
              <w:left w:val="single" w:sz="4" w:space="0" w:color="auto"/>
              <w:bottom w:val="single" w:sz="4" w:space="0" w:color="auto"/>
              <w:right w:val="single" w:sz="4" w:space="0" w:color="auto"/>
            </w:tcBorders>
          </w:tcPr>
          <w:p w14:paraId="62D604D6" w14:textId="3B22D71F" w:rsidR="004C69E3" w:rsidRPr="004C69E3" w:rsidRDefault="004C69E3" w:rsidP="005C6495">
            <w:pPr>
              <w:pStyle w:val="ListParagraph"/>
              <w:numPr>
                <w:ilvl w:val="0"/>
                <w:numId w:val="27"/>
              </w:numPr>
              <w:ind w:left="425" w:hanging="425"/>
              <w:rPr>
                <w:rFonts w:cs="Arial"/>
                <w:szCs w:val="24"/>
              </w:rPr>
            </w:pPr>
            <w:r w:rsidRPr="004C69E3">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15EF30CF" w14:textId="77777777" w:rsidR="004C69E3" w:rsidRDefault="004C69E3" w:rsidP="00422DF7">
            <w:pPr>
              <w:pStyle w:val="Bullet1"/>
            </w:pPr>
            <w:r w:rsidRPr="00F3446F">
              <w:t>Professional Practice in Pharmacy</w:t>
            </w:r>
          </w:p>
          <w:p w14:paraId="4784778F" w14:textId="4CA2A05F" w:rsidR="004C69E3" w:rsidRPr="004C69E3" w:rsidRDefault="004C69E3" w:rsidP="00422DF7">
            <w:pPr>
              <w:pStyle w:val="Bullet1"/>
            </w:pPr>
            <w:r w:rsidRPr="004C69E3">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FEB7F6B" w14:textId="0FA8AF4C" w:rsidR="004C69E3" w:rsidRPr="004C69E3" w:rsidRDefault="004C69E3" w:rsidP="00422DF7">
            <w:pPr>
              <w:pStyle w:val="Bullet1"/>
            </w:pPr>
            <w:r w:rsidRPr="005A2C60">
              <w:t>Professional Practice in Pharmacy</w:t>
            </w:r>
          </w:p>
        </w:tc>
      </w:tr>
      <w:tr w:rsidR="00A63EFE" w14:paraId="73C29F38" w14:textId="77777777" w:rsidTr="008E119B">
        <w:tc>
          <w:tcPr>
            <w:tcW w:w="6232" w:type="dxa"/>
            <w:tcBorders>
              <w:top w:val="single" w:sz="4" w:space="0" w:color="auto"/>
              <w:left w:val="single" w:sz="4" w:space="0" w:color="auto"/>
              <w:bottom w:val="single" w:sz="4" w:space="0" w:color="auto"/>
              <w:right w:val="single" w:sz="4" w:space="0" w:color="auto"/>
            </w:tcBorders>
          </w:tcPr>
          <w:p w14:paraId="09A2C266" w14:textId="6D5059C1" w:rsidR="00A63EFE" w:rsidRPr="004C69E3" w:rsidRDefault="00A63EFE" w:rsidP="005C6495">
            <w:pPr>
              <w:pStyle w:val="ListParagraph"/>
              <w:numPr>
                <w:ilvl w:val="0"/>
                <w:numId w:val="27"/>
              </w:numPr>
              <w:ind w:left="425" w:hanging="425"/>
              <w:rPr>
                <w:rFonts w:cs="Arial"/>
                <w:szCs w:val="24"/>
              </w:rPr>
            </w:pPr>
            <w:r>
              <w:rPr>
                <w:rFonts w:cs="Arial"/>
                <w:szCs w:val="24"/>
              </w:rPr>
              <w:t>Different types of prescribers</w:t>
            </w:r>
          </w:p>
        </w:tc>
        <w:tc>
          <w:tcPr>
            <w:tcW w:w="4395" w:type="dxa"/>
            <w:tcBorders>
              <w:top w:val="single" w:sz="4" w:space="0" w:color="auto"/>
              <w:left w:val="single" w:sz="4" w:space="0" w:color="auto"/>
              <w:bottom w:val="single" w:sz="4" w:space="0" w:color="auto"/>
              <w:right w:val="single" w:sz="4" w:space="0" w:color="auto"/>
            </w:tcBorders>
          </w:tcPr>
          <w:p w14:paraId="1AF58C60" w14:textId="77777777" w:rsidR="00A63EFE" w:rsidRDefault="00A63EFE" w:rsidP="00422DF7">
            <w:pPr>
              <w:pStyle w:val="Bullet1"/>
            </w:pPr>
            <w:r w:rsidRPr="0053340A">
              <w:t>Supply of Prescribed Medicines</w:t>
            </w:r>
          </w:p>
          <w:p w14:paraId="4408806C" w14:textId="14ABB96F" w:rsidR="00170AA1" w:rsidRPr="00170AA1" w:rsidRDefault="00170AA1" w:rsidP="00170AA1"/>
        </w:tc>
        <w:tc>
          <w:tcPr>
            <w:tcW w:w="4761" w:type="dxa"/>
            <w:tcBorders>
              <w:top w:val="single" w:sz="4" w:space="0" w:color="auto"/>
              <w:left w:val="single" w:sz="4" w:space="0" w:color="auto"/>
              <w:bottom w:val="single" w:sz="4" w:space="0" w:color="auto"/>
              <w:right w:val="single" w:sz="4" w:space="0" w:color="auto"/>
            </w:tcBorders>
          </w:tcPr>
          <w:p w14:paraId="15338003" w14:textId="2B99E5B4" w:rsidR="00A63EFE" w:rsidRPr="00A63EFE" w:rsidRDefault="00A63EFE" w:rsidP="00422DF7">
            <w:pPr>
              <w:pStyle w:val="Bullet1"/>
            </w:pPr>
            <w:r w:rsidRPr="00897EAE">
              <w:t>Supply of Prescribed Medicines</w:t>
            </w:r>
          </w:p>
        </w:tc>
      </w:tr>
      <w:tr w:rsidR="00A63EFE" w14:paraId="1C502FEB" w14:textId="77777777" w:rsidTr="008E119B">
        <w:tc>
          <w:tcPr>
            <w:tcW w:w="6232" w:type="dxa"/>
            <w:tcBorders>
              <w:top w:val="single" w:sz="4" w:space="0" w:color="auto"/>
              <w:left w:val="single" w:sz="4" w:space="0" w:color="auto"/>
              <w:bottom w:val="single" w:sz="4" w:space="0" w:color="auto"/>
              <w:right w:val="single" w:sz="4" w:space="0" w:color="auto"/>
            </w:tcBorders>
          </w:tcPr>
          <w:p w14:paraId="0C632706" w14:textId="3EBC4DF6" w:rsidR="00A63EFE" w:rsidRPr="004C69E3" w:rsidRDefault="00A63EFE" w:rsidP="005C6495">
            <w:pPr>
              <w:pStyle w:val="ListParagraph"/>
              <w:numPr>
                <w:ilvl w:val="0"/>
                <w:numId w:val="27"/>
              </w:numPr>
              <w:ind w:left="425" w:hanging="425"/>
              <w:rPr>
                <w:rFonts w:cs="Arial"/>
                <w:szCs w:val="24"/>
              </w:rPr>
            </w:pPr>
            <w:r>
              <w:rPr>
                <w:rFonts w:cs="Arial"/>
                <w:szCs w:val="24"/>
              </w:rPr>
              <w:t>Packaging and labelling requirements for medicines and products</w:t>
            </w:r>
          </w:p>
        </w:tc>
        <w:tc>
          <w:tcPr>
            <w:tcW w:w="4395" w:type="dxa"/>
            <w:tcBorders>
              <w:top w:val="single" w:sz="4" w:space="0" w:color="auto"/>
              <w:left w:val="single" w:sz="4" w:space="0" w:color="auto"/>
              <w:bottom w:val="single" w:sz="4" w:space="0" w:color="auto"/>
              <w:right w:val="single" w:sz="4" w:space="0" w:color="auto"/>
            </w:tcBorders>
          </w:tcPr>
          <w:p w14:paraId="1AD849F7" w14:textId="77777777" w:rsidR="00A63EFE" w:rsidRPr="00A63EFE" w:rsidRDefault="00A63EFE" w:rsidP="00422DF7">
            <w:pPr>
              <w:pStyle w:val="Bullet1"/>
            </w:pPr>
            <w:r w:rsidRPr="004C69E3">
              <w:t>Storage and Use of Medicines</w:t>
            </w:r>
            <w:r w:rsidRPr="00A63EFE">
              <w:t xml:space="preserve"> </w:t>
            </w:r>
          </w:p>
          <w:p w14:paraId="52DCD870" w14:textId="555C4086" w:rsidR="00A63EFE" w:rsidRPr="001371A7" w:rsidRDefault="00A63EFE" w:rsidP="00422DF7">
            <w:pPr>
              <w:pStyle w:val="Bullet1"/>
            </w:pPr>
            <w:r w:rsidRPr="004C69E3">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D68108F" w14:textId="401D8FB6" w:rsidR="00A63EFE" w:rsidRPr="001371A7" w:rsidRDefault="00A63EFE" w:rsidP="00422DF7">
            <w:pPr>
              <w:pStyle w:val="Bullet1"/>
            </w:pPr>
            <w:r w:rsidRPr="004C69E3">
              <w:t>Supply of Prescribed Medicines</w:t>
            </w:r>
          </w:p>
        </w:tc>
      </w:tr>
      <w:tr w:rsidR="00A63EFE" w14:paraId="1F2535A2" w14:textId="77777777" w:rsidTr="008E119B">
        <w:tc>
          <w:tcPr>
            <w:tcW w:w="6232" w:type="dxa"/>
            <w:tcBorders>
              <w:top w:val="single" w:sz="4" w:space="0" w:color="auto"/>
              <w:left w:val="single" w:sz="4" w:space="0" w:color="auto"/>
              <w:bottom w:val="single" w:sz="4" w:space="0" w:color="auto"/>
              <w:right w:val="single" w:sz="4" w:space="0" w:color="auto"/>
            </w:tcBorders>
          </w:tcPr>
          <w:p w14:paraId="0840E411" w14:textId="486DB1DC" w:rsidR="00A63EFE" w:rsidRDefault="00A63EFE" w:rsidP="005C6495">
            <w:pPr>
              <w:pStyle w:val="ListParagraph"/>
              <w:numPr>
                <w:ilvl w:val="0"/>
                <w:numId w:val="27"/>
              </w:numPr>
              <w:ind w:left="425" w:hanging="425"/>
              <w:rPr>
                <w:rFonts w:cs="Arial"/>
                <w:szCs w:val="24"/>
              </w:rPr>
            </w:pPr>
            <w:r>
              <w:rPr>
                <w:rFonts w:cs="Arial"/>
                <w:szCs w:val="24"/>
              </w:rPr>
              <w:t>The procedure relating to</w:t>
            </w:r>
            <w:r w:rsidR="0082487E">
              <w:rPr>
                <w:rFonts w:cs="Arial"/>
                <w:szCs w:val="24"/>
              </w:rPr>
              <w:t>:</w:t>
            </w:r>
            <w:r>
              <w:rPr>
                <w:rFonts w:cs="Arial"/>
                <w:szCs w:val="24"/>
              </w:rPr>
              <w:t xml:space="preserve"> </w:t>
            </w:r>
          </w:p>
          <w:p w14:paraId="73757EB9" w14:textId="7D8B62B5" w:rsidR="0082487E" w:rsidRPr="0082487E" w:rsidRDefault="0082487E" w:rsidP="007F7AF5">
            <w:pPr>
              <w:pStyle w:val="ListParagraph"/>
              <w:numPr>
                <w:ilvl w:val="0"/>
                <w:numId w:val="34"/>
              </w:numPr>
              <w:ind w:left="850" w:hanging="425"/>
              <w:rPr>
                <w:rFonts w:cs="Arial"/>
                <w:szCs w:val="24"/>
              </w:rPr>
            </w:pPr>
            <w:r w:rsidRPr="0082487E">
              <w:rPr>
                <w:rFonts w:cs="Arial"/>
                <w:szCs w:val="24"/>
              </w:rPr>
              <w:t>d</w:t>
            </w:r>
            <w:r w:rsidR="00A63EFE" w:rsidRPr="0082487E">
              <w:rPr>
                <w:rFonts w:cs="Arial"/>
                <w:szCs w:val="24"/>
              </w:rPr>
              <w:t>ifferent types of medicines supply</w:t>
            </w:r>
          </w:p>
          <w:p w14:paraId="4B4B087C" w14:textId="541CE477" w:rsidR="00A63EFE" w:rsidRPr="0082487E" w:rsidRDefault="0082487E" w:rsidP="007F7AF5">
            <w:pPr>
              <w:pStyle w:val="ListParagraph"/>
              <w:numPr>
                <w:ilvl w:val="0"/>
                <w:numId w:val="34"/>
              </w:numPr>
              <w:ind w:left="850" w:hanging="425"/>
              <w:rPr>
                <w:rFonts w:cs="Arial"/>
                <w:szCs w:val="24"/>
              </w:rPr>
            </w:pPr>
            <w:r w:rsidRPr="0082487E">
              <w:rPr>
                <w:rFonts w:cs="Arial"/>
                <w:szCs w:val="24"/>
              </w:rPr>
              <w:t>t</w:t>
            </w:r>
            <w:r w:rsidR="00A63EFE" w:rsidRPr="0082487E">
              <w:rPr>
                <w:rFonts w:cs="Arial"/>
                <w:szCs w:val="24"/>
              </w:rPr>
              <w:t>he validity of prescriptions</w:t>
            </w:r>
          </w:p>
        </w:tc>
        <w:tc>
          <w:tcPr>
            <w:tcW w:w="4395" w:type="dxa"/>
            <w:tcBorders>
              <w:top w:val="single" w:sz="4" w:space="0" w:color="auto"/>
              <w:left w:val="single" w:sz="4" w:space="0" w:color="auto"/>
              <w:bottom w:val="single" w:sz="4" w:space="0" w:color="auto"/>
              <w:right w:val="single" w:sz="4" w:space="0" w:color="auto"/>
            </w:tcBorders>
          </w:tcPr>
          <w:p w14:paraId="1DD7F9C7" w14:textId="77777777" w:rsidR="009863B6" w:rsidRPr="009863B6" w:rsidRDefault="009863B6" w:rsidP="00422DF7">
            <w:pPr>
              <w:pStyle w:val="Bullet1"/>
              <w:rPr>
                <w:color w:val="000000" w:themeColor="text1"/>
              </w:rPr>
            </w:pPr>
            <w:r w:rsidRPr="004C69E3">
              <w:t>Supply of Prescribed Medicines</w:t>
            </w:r>
          </w:p>
          <w:p w14:paraId="18916D24" w14:textId="2BEF5C08" w:rsidR="00A63EFE" w:rsidRPr="009863B6" w:rsidRDefault="009863B6" w:rsidP="00422DF7">
            <w:pPr>
              <w:pStyle w:val="Bullet1"/>
              <w:rPr>
                <w:color w:val="000000" w:themeColor="text1"/>
              </w:rPr>
            </w:pPr>
            <w:r w:rsidRPr="00082640">
              <w:rPr>
                <w:color w:val="000000" w:themeColor="text1"/>
              </w:rPr>
              <w:t xml:space="preserve">Pharmacological Principles: An Introduction </w:t>
            </w:r>
          </w:p>
        </w:tc>
        <w:tc>
          <w:tcPr>
            <w:tcW w:w="4761" w:type="dxa"/>
            <w:tcBorders>
              <w:top w:val="single" w:sz="4" w:space="0" w:color="auto"/>
              <w:left w:val="single" w:sz="4" w:space="0" w:color="auto"/>
              <w:bottom w:val="single" w:sz="4" w:space="0" w:color="auto"/>
              <w:right w:val="single" w:sz="4" w:space="0" w:color="auto"/>
            </w:tcBorders>
          </w:tcPr>
          <w:p w14:paraId="1E14CDBB" w14:textId="488BB14F" w:rsidR="00A63EFE" w:rsidRPr="00422DF7" w:rsidRDefault="009863B6" w:rsidP="00422DF7">
            <w:pPr>
              <w:pStyle w:val="Bullet1"/>
              <w:rPr>
                <w:color w:val="000000" w:themeColor="text1"/>
              </w:rPr>
            </w:pPr>
            <w:r w:rsidRPr="004C69E3">
              <w:t>Supply of Prescribed Medicines</w:t>
            </w:r>
          </w:p>
        </w:tc>
      </w:tr>
      <w:tr w:rsidR="00E8776B" w14:paraId="309F96C4" w14:textId="77777777" w:rsidTr="008E119B">
        <w:tc>
          <w:tcPr>
            <w:tcW w:w="6232" w:type="dxa"/>
            <w:tcBorders>
              <w:top w:val="single" w:sz="4" w:space="0" w:color="auto"/>
              <w:left w:val="single" w:sz="4" w:space="0" w:color="auto"/>
              <w:bottom w:val="single" w:sz="4" w:space="0" w:color="auto"/>
              <w:right w:val="single" w:sz="4" w:space="0" w:color="auto"/>
            </w:tcBorders>
          </w:tcPr>
          <w:p w14:paraId="605CB7D4" w14:textId="684CBCDF" w:rsidR="00E8776B" w:rsidRDefault="00E8776B" w:rsidP="005C6495">
            <w:pPr>
              <w:pStyle w:val="ListParagraph"/>
              <w:numPr>
                <w:ilvl w:val="0"/>
                <w:numId w:val="27"/>
              </w:numPr>
              <w:ind w:left="425" w:hanging="425"/>
              <w:rPr>
                <w:rFonts w:cs="Arial"/>
                <w:szCs w:val="24"/>
              </w:rPr>
            </w:pPr>
            <w:r>
              <w:rPr>
                <w:rFonts w:cs="Arial"/>
                <w:szCs w:val="24"/>
              </w:rPr>
              <w:t>How to identify near misses and dispensing errors</w:t>
            </w:r>
          </w:p>
        </w:tc>
        <w:tc>
          <w:tcPr>
            <w:tcW w:w="4395" w:type="dxa"/>
            <w:tcBorders>
              <w:top w:val="single" w:sz="4" w:space="0" w:color="auto"/>
              <w:left w:val="single" w:sz="4" w:space="0" w:color="auto"/>
              <w:bottom w:val="single" w:sz="4" w:space="0" w:color="auto"/>
              <w:right w:val="single" w:sz="4" w:space="0" w:color="auto"/>
            </w:tcBorders>
          </w:tcPr>
          <w:p w14:paraId="62F6B4D1" w14:textId="77777777" w:rsidR="00E8776B" w:rsidRPr="009863B6" w:rsidRDefault="00E8776B" w:rsidP="00422DF7">
            <w:pPr>
              <w:pStyle w:val="Bullet1"/>
            </w:pPr>
            <w:r w:rsidRPr="009863B6">
              <w:t>Supply of Prescribed Medicines </w:t>
            </w:r>
          </w:p>
          <w:p w14:paraId="600520BF" w14:textId="2D838ECB" w:rsidR="00E8776B" w:rsidRPr="004C69E3" w:rsidRDefault="00E8776B" w:rsidP="00422DF7">
            <w:pPr>
              <w:pStyle w:val="Bullet1"/>
            </w:pPr>
            <w:r w:rsidRPr="004C69E3">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FC62C55" w14:textId="2B09C58F" w:rsidR="00E8776B" w:rsidRPr="004C69E3" w:rsidRDefault="00E8776B" w:rsidP="00422DF7">
            <w:pPr>
              <w:pStyle w:val="Bullet1"/>
            </w:pPr>
            <w:r w:rsidRPr="004C69E3">
              <w:t>Clinical Governance and Risk Management in Pharmacy</w:t>
            </w:r>
          </w:p>
        </w:tc>
      </w:tr>
    </w:tbl>
    <w:p w14:paraId="5E2F1155" w14:textId="4EB8E4D6" w:rsidR="009863B6" w:rsidRDefault="009863B6">
      <w:r>
        <w:br w:type="page"/>
      </w:r>
    </w:p>
    <w:p w14:paraId="262FC25B" w14:textId="676D7A66" w:rsidR="009863B6" w:rsidRPr="009863B6" w:rsidRDefault="009863B6" w:rsidP="00422DF7">
      <w:pPr>
        <w:pStyle w:val="Heading2"/>
      </w:pPr>
      <w:r w:rsidRPr="004C69E3">
        <w:lastRenderedPageBreak/>
        <w:t xml:space="preserve">SFHPHARM28: Undertake the </w:t>
      </w:r>
      <w:r>
        <w:t>f</w:t>
      </w:r>
      <w:r w:rsidRPr="004C69E3">
        <w:t xml:space="preserve">inal </w:t>
      </w:r>
      <w:r>
        <w:t>a</w:t>
      </w:r>
      <w:r w:rsidRPr="004C69E3">
        <w:t xml:space="preserve">ccuracy </w:t>
      </w:r>
      <w:r>
        <w:t>c</w:t>
      </w:r>
      <w:r w:rsidRPr="004C69E3">
        <w:t xml:space="preserve">heck of </w:t>
      </w:r>
      <w:r>
        <w:t>d</w:t>
      </w:r>
      <w:r w:rsidRPr="004C69E3">
        <w:t xml:space="preserve">ispensed </w:t>
      </w:r>
      <w:r>
        <w:t>m</w:t>
      </w:r>
      <w:r w:rsidRPr="004C69E3">
        <w:t xml:space="preserve">edicines and </w:t>
      </w:r>
      <w:r>
        <w:t>p</w:t>
      </w:r>
      <w:r w:rsidRPr="004C69E3">
        <w:t>roducts</w:t>
      </w:r>
      <w:r w:rsidR="00950CDE">
        <w:t xml:space="preserve"> (continued)</w:t>
      </w:r>
    </w:p>
    <w:tbl>
      <w:tblPr>
        <w:tblStyle w:val="TableGrid"/>
        <w:tblW w:w="0" w:type="auto"/>
        <w:tblLook w:val="0620" w:firstRow="1" w:lastRow="0" w:firstColumn="0" w:lastColumn="0" w:noHBand="1" w:noVBand="1"/>
      </w:tblPr>
      <w:tblGrid>
        <w:gridCol w:w="6232"/>
        <w:gridCol w:w="4395"/>
        <w:gridCol w:w="4761"/>
      </w:tblGrid>
      <w:tr w:rsidR="009863B6" w14:paraId="134043C7" w14:textId="77777777" w:rsidTr="00353BA5">
        <w:tc>
          <w:tcPr>
            <w:tcW w:w="6232" w:type="dxa"/>
            <w:tcBorders>
              <w:bottom w:val="single" w:sz="4" w:space="0" w:color="auto"/>
            </w:tcBorders>
            <w:shd w:val="clear" w:color="auto" w:fill="auto"/>
          </w:tcPr>
          <w:p w14:paraId="66F22FA6" w14:textId="048EE68F" w:rsidR="009863B6" w:rsidRPr="009863B6" w:rsidRDefault="009863B6" w:rsidP="009863B6">
            <w:pPr>
              <w:rPr>
                <w:rFonts w:cs="Arial"/>
                <w:szCs w:val="24"/>
              </w:rPr>
            </w:pPr>
            <w:r w:rsidRPr="009863B6">
              <w:rPr>
                <w:rFonts w:cs="Arial"/>
                <w:b/>
                <w:szCs w:val="24"/>
              </w:rPr>
              <w:t>You will need to know and understand</w:t>
            </w:r>
          </w:p>
        </w:tc>
        <w:tc>
          <w:tcPr>
            <w:tcW w:w="4395" w:type="dxa"/>
            <w:tcBorders>
              <w:bottom w:val="single" w:sz="4" w:space="0" w:color="auto"/>
            </w:tcBorders>
            <w:shd w:val="clear" w:color="auto" w:fill="auto"/>
          </w:tcPr>
          <w:p w14:paraId="741AE604" w14:textId="792FBA96" w:rsidR="009863B6" w:rsidRPr="009863B6" w:rsidRDefault="009863B6" w:rsidP="009863B6">
            <w:pPr>
              <w:rPr>
                <w:rFonts w:cs="Arial"/>
                <w:color w:val="000000"/>
                <w:szCs w:val="24"/>
                <w:shd w:val="clear" w:color="auto" w:fill="FFFFFF"/>
              </w:rPr>
            </w:pPr>
            <w:r w:rsidRPr="009863B6">
              <w:rPr>
                <w:rFonts w:cs="Arial"/>
                <w:b/>
                <w:szCs w:val="24"/>
              </w:rPr>
              <w:t>Mapped to PDA unit</w:t>
            </w:r>
          </w:p>
        </w:tc>
        <w:tc>
          <w:tcPr>
            <w:tcW w:w="4761" w:type="dxa"/>
            <w:tcBorders>
              <w:bottom w:val="single" w:sz="4" w:space="0" w:color="auto"/>
            </w:tcBorders>
            <w:shd w:val="clear" w:color="auto" w:fill="auto"/>
          </w:tcPr>
          <w:p w14:paraId="46F72B2D" w14:textId="37160700" w:rsidR="009863B6" w:rsidRPr="009863B6" w:rsidRDefault="009863B6" w:rsidP="009863B6">
            <w:pPr>
              <w:rPr>
                <w:rFonts w:cs="Arial"/>
                <w:color w:val="000000"/>
                <w:szCs w:val="24"/>
                <w:shd w:val="clear" w:color="auto" w:fill="FFFFFF"/>
              </w:rPr>
            </w:pPr>
            <w:r w:rsidRPr="009863B6">
              <w:rPr>
                <w:rFonts w:cs="Arial"/>
                <w:b/>
                <w:szCs w:val="24"/>
              </w:rPr>
              <w:t xml:space="preserve">Assessed in PDA unit </w:t>
            </w:r>
          </w:p>
        </w:tc>
      </w:tr>
      <w:tr w:rsidR="009863B6" w14:paraId="3E5FCAB6" w14:textId="77777777" w:rsidTr="00353BA5">
        <w:tc>
          <w:tcPr>
            <w:tcW w:w="6232" w:type="dxa"/>
            <w:tcBorders>
              <w:top w:val="single" w:sz="4" w:space="0" w:color="auto"/>
              <w:left w:val="single" w:sz="4" w:space="0" w:color="auto"/>
              <w:bottom w:val="single" w:sz="4" w:space="0" w:color="auto"/>
              <w:right w:val="single" w:sz="4" w:space="0" w:color="auto"/>
            </w:tcBorders>
          </w:tcPr>
          <w:p w14:paraId="6B7FA8E0" w14:textId="5E06A8C3" w:rsidR="009863B6" w:rsidRPr="004C69E3" w:rsidRDefault="009863B6" w:rsidP="005C6495">
            <w:pPr>
              <w:pStyle w:val="ListParagraph"/>
              <w:numPr>
                <w:ilvl w:val="0"/>
                <w:numId w:val="27"/>
              </w:numPr>
              <w:ind w:left="425" w:hanging="425"/>
              <w:rPr>
                <w:rFonts w:cs="Arial"/>
                <w:szCs w:val="24"/>
              </w:rPr>
            </w:pPr>
            <w:r>
              <w:rPr>
                <w:rFonts w:cs="Arial"/>
                <w:szCs w:val="24"/>
              </w:rPr>
              <w:t>Causes and consequences of near misses and dispensing errors</w:t>
            </w:r>
          </w:p>
        </w:tc>
        <w:tc>
          <w:tcPr>
            <w:tcW w:w="4395" w:type="dxa"/>
            <w:tcBorders>
              <w:top w:val="single" w:sz="4" w:space="0" w:color="auto"/>
              <w:left w:val="single" w:sz="4" w:space="0" w:color="auto"/>
              <w:bottom w:val="single" w:sz="4" w:space="0" w:color="auto"/>
              <w:right w:val="single" w:sz="4" w:space="0" w:color="auto"/>
            </w:tcBorders>
          </w:tcPr>
          <w:p w14:paraId="4D85065F" w14:textId="48DDBC84" w:rsidR="009863B6" w:rsidRPr="00B71F4B" w:rsidRDefault="00B71F4B" w:rsidP="00422DF7">
            <w:pPr>
              <w:pStyle w:val="Bullet1"/>
            </w:pPr>
            <w:r w:rsidRPr="0053340A">
              <w:t>Supply of Prescribed Medicines</w:t>
            </w:r>
          </w:p>
          <w:p w14:paraId="63C5E0F3" w14:textId="77777777" w:rsidR="009863B6" w:rsidRDefault="009863B6" w:rsidP="00422DF7">
            <w:pPr>
              <w:pStyle w:val="Bullet1"/>
            </w:pPr>
            <w:r w:rsidRPr="003D40F9">
              <w:t>Professional Practice in Pharmacy</w:t>
            </w:r>
          </w:p>
          <w:p w14:paraId="1B7E7829" w14:textId="1D83C915" w:rsidR="009863B6" w:rsidRPr="009863B6" w:rsidRDefault="009863B6" w:rsidP="00422DF7">
            <w:pPr>
              <w:pStyle w:val="Bullet1"/>
            </w:pPr>
            <w:r w:rsidRPr="009863B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DD48E31" w14:textId="23F731A8" w:rsidR="009863B6" w:rsidRPr="001371A7" w:rsidRDefault="009863B6" w:rsidP="00422DF7">
            <w:pPr>
              <w:pStyle w:val="Bullet1"/>
            </w:pPr>
            <w:r w:rsidRPr="003D40F9">
              <w:t>Clinical Governance and Risk Management in Pharmacy</w:t>
            </w:r>
          </w:p>
        </w:tc>
      </w:tr>
      <w:tr w:rsidR="00A63EFE" w14:paraId="2F2B8A72" w14:textId="77777777" w:rsidTr="00353BA5">
        <w:tc>
          <w:tcPr>
            <w:tcW w:w="6232" w:type="dxa"/>
            <w:tcBorders>
              <w:top w:val="single" w:sz="4" w:space="0" w:color="auto"/>
              <w:left w:val="single" w:sz="4" w:space="0" w:color="auto"/>
              <w:bottom w:val="single" w:sz="4" w:space="0" w:color="auto"/>
              <w:right w:val="single" w:sz="4" w:space="0" w:color="auto"/>
            </w:tcBorders>
          </w:tcPr>
          <w:p w14:paraId="4C218575" w14:textId="524E1DFB" w:rsidR="00A63EFE" w:rsidRPr="004C69E3" w:rsidRDefault="00A63EFE" w:rsidP="005C6495">
            <w:pPr>
              <w:pStyle w:val="ListParagraph"/>
              <w:numPr>
                <w:ilvl w:val="0"/>
                <w:numId w:val="27"/>
              </w:numPr>
              <w:ind w:left="425" w:hanging="425"/>
              <w:rPr>
                <w:rFonts w:cs="Arial"/>
                <w:szCs w:val="24"/>
              </w:rPr>
            </w:pPr>
            <w:r>
              <w:rPr>
                <w:rFonts w:cs="Arial"/>
                <w:szCs w:val="24"/>
              </w:rPr>
              <w:t>How to communicate errors to the appropriate person</w:t>
            </w:r>
          </w:p>
        </w:tc>
        <w:tc>
          <w:tcPr>
            <w:tcW w:w="4395" w:type="dxa"/>
            <w:tcBorders>
              <w:top w:val="single" w:sz="4" w:space="0" w:color="auto"/>
              <w:left w:val="single" w:sz="4" w:space="0" w:color="auto"/>
              <w:bottom w:val="single" w:sz="4" w:space="0" w:color="auto"/>
              <w:right w:val="single" w:sz="4" w:space="0" w:color="auto"/>
            </w:tcBorders>
          </w:tcPr>
          <w:p w14:paraId="45D53F1B" w14:textId="77777777" w:rsidR="009863B6" w:rsidRPr="009863B6" w:rsidRDefault="009863B6" w:rsidP="00422DF7">
            <w:pPr>
              <w:pStyle w:val="Bullet1"/>
            </w:pPr>
            <w:r w:rsidRPr="009863B6">
              <w:t>Storage and Use of Medicines</w:t>
            </w:r>
          </w:p>
          <w:p w14:paraId="3D09C2C7" w14:textId="478AEDA4" w:rsidR="00A63EFE" w:rsidRPr="001371A7" w:rsidRDefault="009863B6" w:rsidP="00422DF7">
            <w:pPr>
              <w:pStyle w:val="Bullet1"/>
            </w:pPr>
            <w:r w:rsidRPr="009863B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3A822E00" w14:textId="1BBF81AB" w:rsidR="00A63EFE" w:rsidRPr="001371A7" w:rsidRDefault="007014EB" w:rsidP="00422DF7">
            <w:pPr>
              <w:pStyle w:val="Bullet1"/>
            </w:pPr>
            <w:r w:rsidRPr="003D40F9">
              <w:t>Clinical Governance and Risk Management in Pharmacy</w:t>
            </w:r>
          </w:p>
        </w:tc>
      </w:tr>
      <w:tr w:rsidR="009863B6" w14:paraId="6FEA7670" w14:textId="77777777" w:rsidTr="00353BA5">
        <w:tc>
          <w:tcPr>
            <w:tcW w:w="6232" w:type="dxa"/>
            <w:tcBorders>
              <w:top w:val="single" w:sz="4" w:space="0" w:color="auto"/>
              <w:left w:val="single" w:sz="4" w:space="0" w:color="auto"/>
              <w:bottom w:val="single" w:sz="4" w:space="0" w:color="auto"/>
              <w:right w:val="single" w:sz="4" w:space="0" w:color="auto"/>
            </w:tcBorders>
          </w:tcPr>
          <w:p w14:paraId="03040523" w14:textId="18346EED" w:rsidR="009863B6" w:rsidRPr="004C69E3" w:rsidRDefault="009863B6" w:rsidP="005C6495">
            <w:pPr>
              <w:pStyle w:val="ListParagraph"/>
              <w:numPr>
                <w:ilvl w:val="0"/>
                <w:numId w:val="27"/>
              </w:numPr>
              <w:ind w:left="425" w:hanging="425"/>
              <w:rPr>
                <w:rFonts w:cs="Arial"/>
                <w:szCs w:val="24"/>
              </w:rPr>
            </w:pPr>
            <w:r>
              <w:rPr>
                <w:rFonts w:cs="Arial"/>
                <w:szCs w:val="24"/>
              </w:rPr>
              <w:t>Local and/or national error reporting procedures and communication channels</w:t>
            </w:r>
          </w:p>
        </w:tc>
        <w:tc>
          <w:tcPr>
            <w:tcW w:w="4395" w:type="dxa"/>
            <w:tcBorders>
              <w:top w:val="single" w:sz="4" w:space="0" w:color="auto"/>
              <w:left w:val="single" w:sz="4" w:space="0" w:color="auto"/>
              <w:bottom w:val="single" w:sz="4" w:space="0" w:color="auto"/>
              <w:right w:val="single" w:sz="4" w:space="0" w:color="auto"/>
            </w:tcBorders>
          </w:tcPr>
          <w:p w14:paraId="4C45BDA5" w14:textId="2958327B" w:rsidR="009863B6" w:rsidRPr="001371A7" w:rsidRDefault="009863B6" w:rsidP="00422DF7">
            <w:pPr>
              <w:pStyle w:val="Bullet1"/>
            </w:pPr>
            <w:r w:rsidRPr="009863B6">
              <w:t>Clinical Governance and Risk Management in Pharmacy</w:t>
            </w:r>
            <w:r w:rsidRPr="001371A7">
              <w:t xml:space="preserve"> </w:t>
            </w:r>
          </w:p>
        </w:tc>
        <w:tc>
          <w:tcPr>
            <w:tcW w:w="4761" w:type="dxa"/>
            <w:tcBorders>
              <w:top w:val="single" w:sz="4" w:space="0" w:color="auto"/>
              <w:left w:val="single" w:sz="4" w:space="0" w:color="auto"/>
              <w:bottom w:val="single" w:sz="4" w:space="0" w:color="auto"/>
              <w:right w:val="single" w:sz="4" w:space="0" w:color="auto"/>
            </w:tcBorders>
          </w:tcPr>
          <w:p w14:paraId="2A894A0C" w14:textId="37957047" w:rsidR="009863B6" w:rsidRPr="001371A7" w:rsidRDefault="009863B6" w:rsidP="00422DF7">
            <w:pPr>
              <w:pStyle w:val="Bullet1"/>
            </w:pPr>
            <w:r w:rsidRPr="009863B6">
              <w:t>Clinical Governance and Risk Management in Pharmacy</w:t>
            </w:r>
          </w:p>
        </w:tc>
      </w:tr>
      <w:tr w:rsidR="00A63EFE" w14:paraId="1A60425A" w14:textId="77777777" w:rsidTr="00353BA5">
        <w:tc>
          <w:tcPr>
            <w:tcW w:w="6232" w:type="dxa"/>
            <w:tcBorders>
              <w:top w:val="single" w:sz="4" w:space="0" w:color="auto"/>
              <w:left w:val="single" w:sz="4" w:space="0" w:color="auto"/>
              <w:bottom w:val="single" w:sz="4" w:space="0" w:color="auto"/>
              <w:right w:val="single" w:sz="4" w:space="0" w:color="auto"/>
            </w:tcBorders>
          </w:tcPr>
          <w:p w14:paraId="629BE087" w14:textId="700845D8" w:rsidR="00A63EFE" w:rsidRPr="004C69E3" w:rsidRDefault="00A63EFE" w:rsidP="005C6495">
            <w:pPr>
              <w:pStyle w:val="ListParagraph"/>
              <w:numPr>
                <w:ilvl w:val="0"/>
                <w:numId w:val="27"/>
              </w:numPr>
              <w:ind w:left="425" w:hanging="425"/>
              <w:rPr>
                <w:rFonts w:cs="Arial"/>
                <w:szCs w:val="24"/>
              </w:rPr>
            </w:pPr>
            <w:r>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39519CBA" w14:textId="77777777" w:rsidR="009863B6" w:rsidRPr="009863B6" w:rsidRDefault="009863B6" w:rsidP="00422DF7">
            <w:pPr>
              <w:pStyle w:val="Bullet1"/>
            </w:pPr>
            <w:r w:rsidRPr="009863B6">
              <w:t>Storage and Use of Medicines</w:t>
            </w:r>
          </w:p>
          <w:p w14:paraId="11018D89" w14:textId="5962A811" w:rsidR="00A63EFE" w:rsidRPr="001371A7" w:rsidRDefault="009863B6" w:rsidP="00422DF7">
            <w:pPr>
              <w:pStyle w:val="Bullet1"/>
            </w:pPr>
            <w:r w:rsidRPr="009863B6">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039F893B" w14:textId="5FC8E995" w:rsidR="00A63EFE" w:rsidRPr="001371A7" w:rsidRDefault="009863B6" w:rsidP="00170AA1">
            <w:pPr>
              <w:pStyle w:val="Bullet1"/>
            </w:pPr>
            <w:r w:rsidRPr="009863B6">
              <w:t>Storage and Use of Medicines</w:t>
            </w:r>
          </w:p>
        </w:tc>
      </w:tr>
      <w:tr w:rsidR="009863B6" w14:paraId="72037037" w14:textId="77777777" w:rsidTr="00353BA5">
        <w:tc>
          <w:tcPr>
            <w:tcW w:w="6232" w:type="dxa"/>
            <w:tcBorders>
              <w:top w:val="single" w:sz="4" w:space="0" w:color="auto"/>
              <w:left w:val="single" w:sz="4" w:space="0" w:color="auto"/>
              <w:bottom w:val="single" w:sz="4" w:space="0" w:color="auto"/>
              <w:right w:val="single" w:sz="4" w:space="0" w:color="auto"/>
            </w:tcBorders>
          </w:tcPr>
          <w:p w14:paraId="530AAA83" w14:textId="4E1BE5FD" w:rsidR="009863B6" w:rsidRPr="004C69E3" w:rsidRDefault="009863B6" w:rsidP="005C6495">
            <w:pPr>
              <w:pStyle w:val="ListParagraph"/>
              <w:numPr>
                <w:ilvl w:val="0"/>
                <w:numId w:val="27"/>
              </w:numPr>
              <w:ind w:left="425" w:hanging="425"/>
              <w:rPr>
                <w:rFonts w:cs="Arial"/>
                <w:szCs w:val="24"/>
              </w:rPr>
            </w:pPr>
            <w:r>
              <w:rPr>
                <w:rFonts w:cs="Arial"/>
                <w:szCs w:val="24"/>
              </w:rPr>
              <w:t>The range of medicines and products that may be dispensed on each type of prescription form and reasons for limitations</w:t>
            </w:r>
          </w:p>
        </w:tc>
        <w:tc>
          <w:tcPr>
            <w:tcW w:w="4395" w:type="dxa"/>
            <w:tcBorders>
              <w:top w:val="single" w:sz="4" w:space="0" w:color="auto"/>
              <w:left w:val="single" w:sz="4" w:space="0" w:color="auto"/>
              <w:bottom w:val="single" w:sz="4" w:space="0" w:color="auto"/>
              <w:right w:val="single" w:sz="4" w:space="0" w:color="auto"/>
            </w:tcBorders>
          </w:tcPr>
          <w:p w14:paraId="5B3C4F43" w14:textId="2B052765" w:rsidR="009863B6" w:rsidRPr="001371A7" w:rsidRDefault="009863B6" w:rsidP="00353BA5">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3B997DB" w14:textId="7047CC51" w:rsidR="009863B6" w:rsidRPr="001371A7" w:rsidRDefault="009863B6" w:rsidP="00422DF7">
            <w:pPr>
              <w:pStyle w:val="Bullet1"/>
            </w:pPr>
            <w:r w:rsidRPr="009863B6">
              <w:t>Supply of Prescribed Medicines</w:t>
            </w:r>
          </w:p>
        </w:tc>
      </w:tr>
      <w:tr w:rsidR="00A63EFE" w14:paraId="13BAA065" w14:textId="77777777" w:rsidTr="00353BA5">
        <w:tc>
          <w:tcPr>
            <w:tcW w:w="6232" w:type="dxa"/>
            <w:tcBorders>
              <w:top w:val="single" w:sz="4" w:space="0" w:color="auto"/>
              <w:left w:val="single" w:sz="4" w:space="0" w:color="auto"/>
              <w:bottom w:val="single" w:sz="4" w:space="0" w:color="auto"/>
              <w:right w:val="single" w:sz="4" w:space="0" w:color="auto"/>
            </w:tcBorders>
          </w:tcPr>
          <w:p w14:paraId="2AD44B39" w14:textId="4BE62289" w:rsidR="00A63EFE" w:rsidRPr="004C69E3" w:rsidRDefault="00A63EFE" w:rsidP="005C6495">
            <w:pPr>
              <w:pStyle w:val="ListParagraph"/>
              <w:numPr>
                <w:ilvl w:val="0"/>
                <w:numId w:val="27"/>
              </w:numPr>
              <w:ind w:left="425" w:hanging="425"/>
              <w:rPr>
                <w:rFonts w:cs="Arial"/>
                <w:szCs w:val="24"/>
              </w:rPr>
            </w:pPr>
            <w:r>
              <w:rPr>
                <w:rFonts w:cs="Arial"/>
                <w:szCs w:val="24"/>
              </w:rPr>
              <w:t>The importance of storage conditions and expiry dates</w:t>
            </w:r>
          </w:p>
        </w:tc>
        <w:tc>
          <w:tcPr>
            <w:tcW w:w="4395" w:type="dxa"/>
            <w:tcBorders>
              <w:top w:val="single" w:sz="4" w:space="0" w:color="auto"/>
              <w:left w:val="single" w:sz="4" w:space="0" w:color="auto"/>
              <w:bottom w:val="single" w:sz="4" w:space="0" w:color="auto"/>
              <w:right w:val="single" w:sz="4" w:space="0" w:color="auto"/>
            </w:tcBorders>
          </w:tcPr>
          <w:p w14:paraId="1D852DD7" w14:textId="7D95EEB0" w:rsidR="009863B6" w:rsidRPr="009863B6" w:rsidRDefault="009863B6" w:rsidP="00422DF7">
            <w:pPr>
              <w:pStyle w:val="Bullet1"/>
            </w:pPr>
            <w:r w:rsidRPr="009863B6">
              <w:t>Supply of Prescribed Medicines</w:t>
            </w:r>
          </w:p>
          <w:p w14:paraId="7B865E0D" w14:textId="77777777" w:rsidR="009863B6" w:rsidRPr="009863B6" w:rsidRDefault="009863B6" w:rsidP="00422DF7">
            <w:pPr>
              <w:pStyle w:val="Bullet1"/>
            </w:pPr>
            <w:r w:rsidRPr="00C15D7D">
              <w:t>Storage and Use of Medicines</w:t>
            </w:r>
          </w:p>
          <w:p w14:paraId="2D5694C0" w14:textId="03DB9314" w:rsidR="00A63EFE" w:rsidRPr="001371A7" w:rsidRDefault="009863B6" w:rsidP="00422DF7">
            <w:pPr>
              <w:pStyle w:val="Bullet1"/>
            </w:pPr>
            <w:r w:rsidRPr="009863B6">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D954D12" w14:textId="0144C124" w:rsidR="00A63EFE" w:rsidRPr="001371A7" w:rsidRDefault="009863B6" w:rsidP="00170AA1">
            <w:pPr>
              <w:pStyle w:val="Bullet1"/>
            </w:pPr>
            <w:r w:rsidRPr="00C15D7D">
              <w:t>Storage and Use of Medicines</w:t>
            </w:r>
          </w:p>
        </w:tc>
      </w:tr>
      <w:tr w:rsidR="00A63EFE" w14:paraId="2E68AF2A" w14:textId="77777777" w:rsidTr="00353BA5">
        <w:tc>
          <w:tcPr>
            <w:tcW w:w="6232" w:type="dxa"/>
            <w:tcBorders>
              <w:top w:val="single" w:sz="4" w:space="0" w:color="auto"/>
              <w:left w:val="single" w:sz="4" w:space="0" w:color="auto"/>
              <w:bottom w:val="single" w:sz="4" w:space="0" w:color="auto"/>
              <w:right w:val="single" w:sz="4" w:space="0" w:color="auto"/>
            </w:tcBorders>
          </w:tcPr>
          <w:p w14:paraId="5D536764" w14:textId="5813A680" w:rsidR="00A63EFE" w:rsidRPr="004C69E3" w:rsidRDefault="00A63EFE" w:rsidP="005C6495">
            <w:pPr>
              <w:pStyle w:val="ListParagraph"/>
              <w:numPr>
                <w:ilvl w:val="0"/>
                <w:numId w:val="27"/>
              </w:numPr>
              <w:ind w:left="425" w:hanging="425"/>
              <w:rPr>
                <w:rFonts w:cs="Arial"/>
                <w:szCs w:val="24"/>
              </w:rPr>
            </w:pPr>
            <w:r>
              <w:rPr>
                <w:rFonts w:cs="Arial"/>
                <w:szCs w:val="24"/>
              </w:rPr>
              <w:t>Ancillary equipment and supplementary information</w:t>
            </w:r>
          </w:p>
        </w:tc>
        <w:tc>
          <w:tcPr>
            <w:tcW w:w="4395" w:type="dxa"/>
            <w:tcBorders>
              <w:top w:val="single" w:sz="4" w:space="0" w:color="auto"/>
              <w:left w:val="single" w:sz="4" w:space="0" w:color="auto"/>
              <w:bottom w:val="single" w:sz="4" w:space="0" w:color="auto"/>
              <w:right w:val="single" w:sz="4" w:space="0" w:color="auto"/>
            </w:tcBorders>
          </w:tcPr>
          <w:p w14:paraId="679B7BB8" w14:textId="77777777" w:rsidR="00C52DCF" w:rsidRPr="009863B6" w:rsidRDefault="00C52DCF" w:rsidP="00422DF7">
            <w:pPr>
              <w:pStyle w:val="Bullet1"/>
            </w:pPr>
            <w:r w:rsidRPr="00C15D7D">
              <w:t>Storage and Use of Medicines</w:t>
            </w:r>
          </w:p>
          <w:p w14:paraId="63B25E64" w14:textId="7BF2D4DD" w:rsidR="00A63EFE" w:rsidRPr="00C52DCF" w:rsidRDefault="00C52DCF" w:rsidP="00422DF7">
            <w:pPr>
              <w:pStyle w:val="Bullet1"/>
            </w:pPr>
            <w:r w:rsidRPr="009863B6">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8D736BA" w14:textId="77777777" w:rsidR="00C52DCF" w:rsidRPr="009863B6" w:rsidRDefault="00C52DCF" w:rsidP="00422DF7">
            <w:pPr>
              <w:pStyle w:val="Bullet1"/>
            </w:pPr>
            <w:r w:rsidRPr="00C15D7D">
              <w:t>Storage and Use of Medicines</w:t>
            </w:r>
          </w:p>
          <w:p w14:paraId="4CDBFC3E" w14:textId="4F8D3FD9" w:rsidR="00A63EFE" w:rsidRPr="001371A7" w:rsidRDefault="00A63EFE" w:rsidP="00422DF7">
            <w:pPr>
              <w:pStyle w:val="Bullet1"/>
            </w:pPr>
          </w:p>
        </w:tc>
      </w:tr>
      <w:tr w:rsidR="00C52DCF" w14:paraId="1359F490" w14:textId="77777777" w:rsidTr="00353BA5">
        <w:tc>
          <w:tcPr>
            <w:tcW w:w="6232" w:type="dxa"/>
            <w:tcBorders>
              <w:top w:val="single" w:sz="4" w:space="0" w:color="auto"/>
              <w:left w:val="single" w:sz="4" w:space="0" w:color="auto"/>
              <w:bottom w:val="single" w:sz="4" w:space="0" w:color="auto"/>
              <w:right w:val="single" w:sz="4" w:space="0" w:color="auto"/>
            </w:tcBorders>
          </w:tcPr>
          <w:p w14:paraId="6A4384D6" w14:textId="19F3CE40" w:rsidR="00C52DCF" w:rsidRPr="004C69E3" w:rsidRDefault="00C52DCF" w:rsidP="005C6495">
            <w:pPr>
              <w:pStyle w:val="ListParagraph"/>
              <w:numPr>
                <w:ilvl w:val="0"/>
                <w:numId w:val="27"/>
              </w:numPr>
              <w:ind w:left="425" w:hanging="425"/>
              <w:rPr>
                <w:rFonts w:cs="Arial"/>
                <w:szCs w:val="24"/>
              </w:rPr>
            </w:pPr>
            <w:r>
              <w:rPr>
                <w:rFonts w:cs="Arial"/>
                <w:szCs w:val="24"/>
              </w:rPr>
              <w:t>The different types of prescriptions or transcriptions</w:t>
            </w:r>
          </w:p>
        </w:tc>
        <w:tc>
          <w:tcPr>
            <w:tcW w:w="4395" w:type="dxa"/>
            <w:tcBorders>
              <w:top w:val="single" w:sz="4" w:space="0" w:color="auto"/>
              <w:left w:val="single" w:sz="4" w:space="0" w:color="auto"/>
              <w:bottom w:val="single" w:sz="4" w:space="0" w:color="auto"/>
              <w:right w:val="single" w:sz="4" w:space="0" w:color="auto"/>
            </w:tcBorders>
          </w:tcPr>
          <w:p w14:paraId="35BA3F66" w14:textId="77777777" w:rsidR="00C52DCF" w:rsidRDefault="00C52DCF" w:rsidP="00422DF7">
            <w:pPr>
              <w:pStyle w:val="Bullet1"/>
            </w:pPr>
            <w:r w:rsidRPr="002A4FF3">
              <w:t>Supply of Prescribed Medicines</w:t>
            </w:r>
          </w:p>
          <w:p w14:paraId="3B4BF3AA" w14:textId="67DA1DE8" w:rsidR="00170AA1" w:rsidRPr="00170AA1" w:rsidRDefault="00170AA1" w:rsidP="00170AA1"/>
        </w:tc>
        <w:tc>
          <w:tcPr>
            <w:tcW w:w="4761" w:type="dxa"/>
            <w:tcBorders>
              <w:top w:val="single" w:sz="4" w:space="0" w:color="auto"/>
              <w:left w:val="single" w:sz="4" w:space="0" w:color="auto"/>
              <w:bottom w:val="single" w:sz="4" w:space="0" w:color="auto"/>
              <w:right w:val="single" w:sz="4" w:space="0" w:color="auto"/>
            </w:tcBorders>
          </w:tcPr>
          <w:p w14:paraId="6BCF8624" w14:textId="406E5B1D" w:rsidR="00C52DCF" w:rsidRPr="00C52DCF" w:rsidRDefault="00C52DCF" w:rsidP="00422DF7">
            <w:pPr>
              <w:pStyle w:val="Bullet1"/>
            </w:pPr>
            <w:r w:rsidRPr="002A4FF3">
              <w:t>Supply of Prescribed Medicines</w:t>
            </w:r>
          </w:p>
        </w:tc>
      </w:tr>
      <w:tr w:rsidR="00C52DCF" w14:paraId="1BB8DF09" w14:textId="77777777" w:rsidTr="00353BA5">
        <w:tc>
          <w:tcPr>
            <w:tcW w:w="6232" w:type="dxa"/>
            <w:tcBorders>
              <w:top w:val="single" w:sz="4" w:space="0" w:color="auto"/>
              <w:left w:val="single" w:sz="4" w:space="0" w:color="auto"/>
              <w:bottom w:val="single" w:sz="4" w:space="0" w:color="auto"/>
              <w:right w:val="single" w:sz="4" w:space="0" w:color="auto"/>
            </w:tcBorders>
          </w:tcPr>
          <w:p w14:paraId="65574612" w14:textId="4224AF15" w:rsidR="00C52DCF" w:rsidRPr="004C69E3" w:rsidRDefault="00C52DCF" w:rsidP="005C6495">
            <w:pPr>
              <w:pStyle w:val="ListParagraph"/>
              <w:numPr>
                <w:ilvl w:val="0"/>
                <w:numId w:val="27"/>
              </w:numPr>
              <w:ind w:left="425" w:hanging="425"/>
              <w:rPr>
                <w:rFonts w:cs="Arial"/>
                <w:szCs w:val="24"/>
              </w:rPr>
            </w:pPr>
            <w:r>
              <w:rPr>
                <w:rFonts w:cs="Arial"/>
                <w:szCs w:val="24"/>
              </w:rPr>
              <w:t>How to ensure that calculations are correct</w:t>
            </w:r>
          </w:p>
        </w:tc>
        <w:tc>
          <w:tcPr>
            <w:tcW w:w="4395" w:type="dxa"/>
            <w:tcBorders>
              <w:top w:val="single" w:sz="4" w:space="0" w:color="auto"/>
              <w:left w:val="single" w:sz="4" w:space="0" w:color="auto"/>
              <w:bottom w:val="single" w:sz="4" w:space="0" w:color="auto"/>
              <w:right w:val="single" w:sz="4" w:space="0" w:color="auto"/>
            </w:tcBorders>
          </w:tcPr>
          <w:p w14:paraId="3082B8E7" w14:textId="77777777" w:rsidR="00C52DCF" w:rsidRDefault="00C52DCF" w:rsidP="00422DF7">
            <w:pPr>
              <w:pStyle w:val="Bullet1"/>
            </w:pPr>
            <w:r w:rsidRPr="002A4FF3">
              <w:t>Supply of Prescribed Medicines</w:t>
            </w:r>
          </w:p>
          <w:p w14:paraId="60280D85" w14:textId="501E2BCA" w:rsidR="00170AA1" w:rsidRPr="00170AA1" w:rsidRDefault="00170AA1" w:rsidP="00170AA1"/>
        </w:tc>
        <w:tc>
          <w:tcPr>
            <w:tcW w:w="4761" w:type="dxa"/>
            <w:tcBorders>
              <w:top w:val="single" w:sz="4" w:space="0" w:color="auto"/>
              <w:left w:val="single" w:sz="4" w:space="0" w:color="auto"/>
              <w:bottom w:val="single" w:sz="4" w:space="0" w:color="auto"/>
              <w:right w:val="single" w:sz="4" w:space="0" w:color="auto"/>
            </w:tcBorders>
          </w:tcPr>
          <w:p w14:paraId="7B9B9BE7" w14:textId="4D61EA82" w:rsidR="00C52DCF" w:rsidRPr="00C52DCF" w:rsidRDefault="00C52DCF" w:rsidP="00422DF7">
            <w:pPr>
              <w:pStyle w:val="Bullet1"/>
            </w:pPr>
            <w:r w:rsidRPr="002A4FF3">
              <w:t>Supply of Prescribed Medicines</w:t>
            </w:r>
          </w:p>
        </w:tc>
      </w:tr>
      <w:tr w:rsidR="00C52DCF" w14:paraId="5E3DA945" w14:textId="77777777" w:rsidTr="00353BA5">
        <w:tc>
          <w:tcPr>
            <w:tcW w:w="6232" w:type="dxa"/>
            <w:tcBorders>
              <w:top w:val="single" w:sz="4" w:space="0" w:color="auto"/>
              <w:left w:val="single" w:sz="4" w:space="0" w:color="auto"/>
              <w:bottom w:val="single" w:sz="4" w:space="0" w:color="auto"/>
              <w:right w:val="single" w:sz="4" w:space="0" w:color="auto"/>
            </w:tcBorders>
          </w:tcPr>
          <w:p w14:paraId="265C638C" w14:textId="54B146D4" w:rsidR="00C52DCF" w:rsidRPr="004C69E3" w:rsidRDefault="00C52DCF" w:rsidP="005C6495">
            <w:pPr>
              <w:pStyle w:val="ListParagraph"/>
              <w:numPr>
                <w:ilvl w:val="0"/>
                <w:numId w:val="27"/>
              </w:numPr>
              <w:ind w:left="425" w:hanging="425"/>
              <w:rPr>
                <w:rFonts w:cs="Arial"/>
                <w:szCs w:val="24"/>
              </w:rPr>
            </w:pPr>
            <w:r>
              <w:rPr>
                <w:rFonts w:cs="Arial"/>
                <w:szCs w:val="24"/>
              </w:rPr>
              <w:t xml:space="preserve">The prescribing conventions, abbreviations and medical terminology </w:t>
            </w:r>
          </w:p>
        </w:tc>
        <w:tc>
          <w:tcPr>
            <w:tcW w:w="4395" w:type="dxa"/>
            <w:tcBorders>
              <w:top w:val="single" w:sz="4" w:space="0" w:color="auto"/>
              <w:left w:val="single" w:sz="4" w:space="0" w:color="auto"/>
              <w:bottom w:val="single" w:sz="4" w:space="0" w:color="auto"/>
              <w:right w:val="single" w:sz="4" w:space="0" w:color="auto"/>
            </w:tcBorders>
          </w:tcPr>
          <w:p w14:paraId="4163C0D6" w14:textId="3B6A9D03" w:rsidR="00C52DCF" w:rsidRPr="001371A7" w:rsidRDefault="00C52DCF" w:rsidP="00170AA1">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AE99674" w14:textId="11389376" w:rsidR="00C52DCF" w:rsidRPr="003F73C3" w:rsidRDefault="00267114" w:rsidP="003F73C3">
            <w:pPr>
              <w:rPr>
                <w:rFonts w:cs="Arial"/>
                <w:szCs w:val="24"/>
              </w:rPr>
            </w:pPr>
            <w:r w:rsidRPr="003F73C3">
              <w:rPr>
                <w:rFonts w:cs="Arial"/>
                <w:szCs w:val="24"/>
              </w:rPr>
              <w:t>Needs to be evidenced from the workplace (observation)</w:t>
            </w:r>
          </w:p>
        </w:tc>
      </w:tr>
      <w:tr w:rsidR="00E8776B" w14:paraId="16CE17FE" w14:textId="77777777" w:rsidTr="00353BA5">
        <w:tc>
          <w:tcPr>
            <w:tcW w:w="6232" w:type="dxa"/>
            <w:tcBorders>
              <w:top w:val="single" w:sz="4" w:space="0" w:color="auto"/>
              <w:left w:val="single" w:sz="4" w:space="0" w:color="auto"/>
              <w:bottom w:val="single" w:sz="4" w:space="0" w:color="auto"/>
              <w:right w:val="single" w:sz="4" w:space="0" w:color="auto"/>
            </w:tcBorders>
          </w:tcPr>
          <w:p w14:paraId="4A5F9C93" w14:textId="2E0C123D" w:rsidR="00E8776B" w:rsidRDefault="00E8776B" w:rsidP="005C6495">
            <w:pPr>
              <w:pStyle w:val="ListParagraph"/>
              <w:numPr>
                <w:ilvl w:val="0"/>
                <w:numId w:val="27"/>
              </w:numPr>
              <w:ind w:left="425" w:hanging="425"/>
              <w:rPr>
                <w:rFonts w:cs="Arial"/>
                <w:szCs w:val="24"/>
              </w:rPr>
            </w:pPr>
            <w:r>
              <w:rPr>
                <w:rFonts w:cs="Arial"/>
                <w:szCs w:val="24"/>
              </w:rPr>
              <w:t>The proprietary and generic names of medicines within your scope of practice</w:t>
            </w:r>
          </w:p>
        </w:tc>
        <w:tc>
          <w:tcPr>
            <w:tcW w:w="4395" w:type="dxa"/>
            <w:tcBorders>
              <w:top w:val="single" w:sz="4" w:space="0" w:color="auto"/>
              <w:left w:val="single" w:sz="4" w:space="0" w:color="auto"/>
              <w:bottom w:val="single" w:sz="4" w:space="0" w:color="auto"/>
              <w:right w:val="single" w:sz="4" w:space="0" w:color="auto"/>
            </w:tcBorders>
          </w:tcPr>
          <w:p w14:paraId="20248CCC" w14:textId="15CBFAD1" w:rsidR="00E8776B" w:rsidRDefault="00E8776B" w:rsidP="00422DF7">
            <w:pPr>
              <w:pStyle w:val="Bullet1"/>
            </w:pPr>
            <w:r w:rsidRPr="0053340A">
              <w:t>Supply of Prescribed Medicines</w:t>
            </w:r>
          </w:p>
          <w:p w14:paraId="51068825" w14:textId="353A3165" w:rsidR="00E8776B" w:rsidRPr="0053340A" w:rsidRDefault="00E8776B" w:rsidP="00422DF7">
            <w:pPr>
              <w:pStyle w:val="Bullet1"/>
            </w:pPr>
            <w:r w:rsidRPr="00C52DCF">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2A1DDFE" w14:textId="1485CDE1" w:rsidR="00E8776B" w:rsidRPr="003B67CC" w:rsidRDefault="00E8776B" w:rsidP="00422DF7">
            <w:pPr>
              <w:pStyle w:val="Bullet1"/>
            </w:pPr>
            <w:r w:rsidRPr="003B67CC">
              <w:t>Pharmacotherapeutics and the Human Body 1-5</w:t>
            </w:r>
          </w:p>
        </w:tc>
      </w:tr>
    </w:tbl>
    <w:p w14:paraId="02CB01C3" w14:textId="0DFF7A7B" w:rsidR="009E5E5A" w:rsidRDefault="009E5E5A">
      <w:r>
        <w:br w:type="page"/>
      </w:r>
    </w:p>
    <w:p w14:paraId="1D0A7776" w14:textId="4CF3F4AC" w:rsidR="009E5E5A" w:rsidRPr="009E5E5A" w:rsidRDefault="009E5E5A" w:rsidP="00422DF7">
      <w:pPr>
        <w:pStyle w:val="Heading2"/>
      </w:pPr>
      <w:r w:rsidRPr="004C69E3">
        <w:lastRenderedPageBreak/>
        <w:t xml:space="preserve">SFHPHARM28: Undertake the </w:t>
      </w:r>
      <w:r>
        <w:t>f</w:t>
      </w:r>
      <w:r w:rsidRPr="004C69E3">
        <w:t xml:space="preserve">inal </w:t>
      </w:r>
      <w:r>
        <w:t>a</w:t>
      </w:r>
      <w:r w:rsidRPr="004C69E3">
        <w:t xml:space="preserve">ccuracy </w:t>
      </w:r>
      <w:r>
        <w:t>c</w:t>
      </w:r>
      <w:r w:rsidRPr="004C69E3">
        <w:t xml:space="preserve">heck of </w:t>
      </w:r>
      <w:r>
        <w:t>d</w:t>
      </w:r>
      <w:r w:rsidRPr="004C69E3">
        <w:t xml:space="preserve">ispensed </w:t>
      </w:r>
      <w:r>
        <w:t>m</w:t>
      </w:r>
      <w:r w:rsidRPr="004C69E3">
        <w:t xml:space="preserve">edicines and </w:t>
      </w:r>
      <w:r>
        <w:t>p</w:t>
      </w:r>
      <w:r w:rsidRPr="004C69E3">
        <w:t>roducts</w:t>
      </w:r>
      <w:r>
        <w:t xml:space="preserve"> (continued)</w:t>
      </w:r>
    </w:p>
    <w:tbl>
      <w:tblPr>
        <w:tblStyle w:val="TableGrid"/>
        <w:tblW w:w="0" w:type="auto"/>
        <w:tblLook w:val="0620" w:firstRow="1" w:lastRow="0" w:firstColumn="0" w:lastColumn="0" w:noHBand="1" w:noVBand="1"/>
      </w:tblPr>
      <w:tblGrid>
        <w:gridCol w:w="6232"/>
        <w:gridCol w:w="4395"/>
        <w:gridCol w:w="4761"/>
      </w:tblGrid>
      <w:tr w:rsidR="009E5E5A" w14:paraId="1EAB2144" w14:textId="77777777" w:rsidTr="00353BA5">
        <w:tc>
          <w:tcPr>
            <w:tcW w:w="6232" w:type="dxa"/>
            <w:tcBorders>
              <w:bottom w:val="single" w:sz="4" w:space="0" w:color="auto"/>
            </w:tcBorders>
            <w:shd w:val="clear" w:color="auto" w:fill="auto"/>
          </w:tcPr>
          <w:p w14:paraId="4BF8252A" w14:textId="3BCC5E1F" w:rsidR="009E5E5A" w:rsidRPr="009E5E5A" w:rsidRDefault="009E5E5A" w:rsidP="009E5E5A">
            <w:pPr>
              <w:rPr>
                <w:rFonts w:cs="Arial"/>
                <w:szCs w:val="24"/>
              </w:rPr>
            </w:pPr>
            <w:r w:rsidRPr="009E5E5A">
              <w:rPr>
                <w:rFonts w:cs="Arial"/>
                <w:b/>
                <w:szCs w:val="24"/>
              </w:rPr>
              <w:t>You will need to know and understand</w:t>
            </w:r>
          </w:p>
        </w:tc>
        <w:tc>
          <w:tcPr>
            <w:tcW w:w="4395" w:type="dxa"/>
            <w:tcBorders>
              <w:bottom w:val="single" w:sz="4" w:space="0" w:color="auto"/>
            </w:tcBorders>
            <w:shd w:val="clear" w:color="auto" w:fill="auto"/>
          </w:tcPr>
          <w:p w14:paraId="09B6A815" w14:textId="2A439DE9" w:rsidR="009E5E5A" w:rsidRPr="009E5E5A" w:rsidRDefault="009E5E5A" w:rsidP="009E5E5A">
            <w:pPr>
              <w:rPr>
                <w:rFonts w:cs="Arial"/>
                <w:color w:val="000000"/>
                <w:szCs w:val="24"/>
                <w:shd w:val="clear" w:color="auto" w:fill="FFFFFF"/>
              </w:rPr>
            </w:pPr>
            <w:r w:rsidRPr="009E5E5A">
              <w:rPr>
                <w:rFonts w:cs="Arial"/>
                <w:b/>
                <w:szCs w:val="24"/>
              </w:rPr>
              <w:t>Mapped to PDA unit</w:t>
            </w:r>
          </w:p>
        </w:tc>
        <w:tc>
          <w:tcPr>
            <w:tcW w:w="4761" w:type="dxa"/>
            <w:tcBorders>
              <w:bottom w:val="single" w:sz="4" w:space="0" w:color="auto"/>
            </w:tcBorders>
            <w:shd w:val="clear" w:color="auto" w:fill="auto"/>
          </w:tcPr>
          <w:p w14:paraId="3F5AEFB7" w14:textId="7F0DB487" w:rsidR="009E5E5A" w:rsidRPr="009E5E5A" w:rsidRDefault="009E5E5A" w:rsidP="009E5E5A">
            <w:pPr>
              <w:rPr>
                <w:rFonts w:cs="Arial"/>
                <w:color w:val="000000"/>
                <w:szCs w:val="24"/>
                <w:shd w:val="clear" w:color="auto" w:fill="FFFFFF"/>
              </w:rPr>
            </w:pPr>
            <w:r w:rsidRPr="009E5E5A">
              <w:rPr>
                <w:rFonts w:cs="Arial"/>
                <w:b/>
                <w:szCs w:val="24"/>
              </w:rPr>
              <w:t xml:space="preserve">Assessed in PDA unit </w:t>
            </w:r>
          </w:p>
        </w:tc>
      </w:tr>
      <w:tr w:rsidR="0083078D" w14:paraId="56441A78" w14:textId="77777777" w:rsidTr="00353BA5">
        <w:tc>
          <w:tcPr>
            <w:tcW w:w="6232" w:type="dxa"/>
            <w:tcBorders>
              <w:top w:val="single" w:sz="4" w:space="0" w:color="auto"/>
              <w:left w:val="single" w:sz="4" w:space="0" w:color="auto"/>
              <w:bottom w:val="single" w:sz="4" w:space="0" w:color="auto"/>
              <w:right w:val="single" w:sz="4" w:space="0" w:color="auto"/>
            </w:tcBorders>
          </w:tcPr>
          <w:p w14:paraId="5AE7ABA8" w14:textId="5A582402" w:rsidR="0083078D" w:rsidRPr="004C69E3" w:rsidRDefault="0083078D" w:rsidP="005C6495">
            <w:pPr>
              <w:pStyle w:val="ListParagraph"/>
              <w:numPr>
                <w:ilvl w:val="0"/>
                <w:numId w:val="27"/>
              </w:numPr>
              <w:ind w:left="425" w:hanging="425"/>
              <w:rPr>
                <w:rFonts w:cs="Arial"/>
                <w:szCs w:val="24"/>
              </w:rPr>
            </w:pPr>
            <w:r>
              <w:rPr>
                <w:rFonts w:cs="Arial"/>
                <w:szCs w:val="24"/>
              </w:rPr>
              <w:t>How medicines are administered</w:t>
            </w:r>
          </w:p>
        </w:tc>
        <w:tc>
          <w:tcPr>
            <w:tcW w:w="4395" w:type="dxa"/>
            <w:tcBorders>
              <w:top w:val="single" w:sz="4" w:space="0" w:color="auto"/>
              <w:left w:val="single" w:sz="4" w:space="0" w:color="auto"/>
              <w:bottom w:val="single" w:sz="4" w:space="0" w:color="auto"/>
              <w:right w:val="single" w:sz="4" w:space="0" w:color="auto"/>
            </w:tcBorders>
          </w:tcPr>
          <w:p w14:paraId="656ABCE3" w14:textId="77777777" w:rsidR="0083078D" w:rsidRPr="0083078D" w:rsidRDefault="0083078D" w:rsidP="00422DF7">
            <w:pPr>
              <w:pStyle w:val="Bullet1"/>
            </w:pPr>
            <w:r w:rsidRPr="00C15D7D">
              <w:t>Storage and Use of Medicines</w:t>
            </w:r>
          </w:p>
          <w:p w14:paraId="04B131DD" w14:textId="7BAAE045" w:rsidR="0083078D" w:rsidRPr="0083078D" w:rsidRDefault="0083078D" w:rsidP="00422DF7">
            <w:pPr>
              <w:pStyle w:val="Bullet1"/>
            </w:pPr>
            <w:r w:rsidRPr="0083078D">
              <w:t>Pharmacological Principles: An Introduction</w:t>
            </w:r>
          </w:p>
        </w:tc>
        <w:tc>
          <w:tcPr>
            <w:tcW w:w="4761" w:type="dxa"/>
            <w:tcBorders>
              <w:top w:val="single" w:sz="4" w:space="0" w:color="auto"/>
              <w:left w:val="single" w:sz="4" w:space="0" w:color="auto"/>
              <w:bottom w:val="single" w:sz="4" w:space="0" w:color="auto"/>
              <w:right w:val="single" w:sz="4" w:space="0" w:color="auto"/>
            </w:tcBorders>
          </w:tcPr>
          <w:p w14:paraId="4E380AF0" w14:textId="7935702C" w:rsidR="0083078D" w:rsidRPr="00084552" w:rsidRDefault="0083078D" w:rsidP="00422DF7">
            <w:pPr>
              <w:pStyle w:val="Bullet1"/>
            </w:pPr>
            <w:r w:rsidRPr="00422DF7">
              <w:t>Storage and Use of Medicines</w:t>
            </w:r>
            <w:r w:rsidR="00422DF7" w:rsidRPr="00422DF7">
              <w:t xml:space="preserve"> </w:t>
            </w:r>
            <w:r w:rsidRPr="00084552">
              <w:t>(limited to selected medicine)</w:t>
            </w:r>
          </w:p>
          <w:p w14:paraId="1CD298FE" w14:textId="07BE17C7" w:rsidR="0083078D" w:rsidRPr="001371A7" w:rsidRDefault="0083078D" w:rsidP="003B67CC">
            <w:pPr>
              <w:pStyle w:val="ListParagraph"/>
              <w:numPr>
                <w:ilvl w:val="0"/>
                <w:numId w:val="11"/>
              </w:numPr>
              <w:ind w:left="425" w:hanging="425"/>
              <w:rPr>
                <w:rFonts w:cs="Arial"/>
                <w:szCs w:val="24"/>
              </w:rPr>
            </w:pPr>
            <w:r w:rsidRPr="005C76C0">
              <w:rPr>
                <w:rFonts w:cs="Arial"/>
                <w:color w:val="000000"/>
                <w:szCs w:val="24"/>
                <w:shd w:val="clear" w:color="auto" w:fill="FFFFFF"/>
              </w:rPr>
              <w:t>Pharmacological Principles: An Introduction</w:t>
            </w:r>
            <w:r w:rsidR="00756D69">
              <w:rPr>
                <w:rFonts w:cs="Arial"/>
                <w:color w:val="000000"/>
                <w:szCs w:val="24"/>
                <w:shd w:val="clear" w:color="auto" w:fill="FFFFFF"/>
              </w:rPr>
              <w:t xml:space="preserve"> (evidence requirement 1)</w:t>
            </w:r>
          </w:p>
        </w:tc>
      </w:tr>
      <w:tr w:rsidR="0083078D" w14:paraId="1F4154EB" w14:textId="77777777" w:rsidTr="00353BA5">
        <w:tc>
          <w:tcPr>
            <w:tcW w:w="6232" w:type="dxa"/>
            <w:tcBorders>
              <w:top w:val="single" w:sz="4" w:space="0" w:color="auto"/>
              <w:left w:val="single" w:sz="4" w:space="0" w:color="auto"/>
              <w:bottom w:val="single" w:sz="4" w:space="0" w:color="auto"/>
              <w:right w:val="single" w:sz="4" w:space="0" w:color="auto"/>
            </w:tcBorders>
          </w:tcPr>
          <w:p w14:paraId="195ED910" w14:textId="56E98A12" w:rsidR="0083078D" w:rsidRPr="004C69E3" w:rsidRDefault="0083078D" w:rsidP="005C6495">
            <w:pPr>
              <w:pStyle w:val="ListParagraph"/>
              <w:numPr>
                <w:ilvl w:val="0"/>
                <w:numId w:val="27"/>
              </w:numPr>
              <w:ind w:left="425" w:hanging="425"/>
              <w:rPr>
                <w:rFonts w:cs="Arial"/>
                <w:szCs w:val="24"/>
              </w:rPr>
            </w:pPr>
            <w:r>
              <w:rPr>
                <w:rFonts w:cs="Arial"/>
                <w:szCs w:val="24"/>
              </w:rPr>
              <w:t>The use of medicines and the effect they have on basic human physiology</w:t>
            </w:r>
          </w:p>
        </w:tc>
        <w:tc>
          <w:tcPr>
            <w:tcW w:w="4395" w:type="dxa"/>
            <w:tcBorders>
              <w:top w:val="single" w:sz="4" w:space="0" w:color="auto"/>
              <w:left w:val="single" w:sz="4" w:space="0" w:color="auto"/>
              <w:bottom w:val="single" w:sz="4" w:space="0" w:color="auto"/>
              <w:right w:val="single" w:sz="4" w:space="0" w:color="auto"/>
            </w:tcBorders>
          </w:tcPr>
          <w:p w14:paraId="66B9F52E" w14:textId="69847D97" w:rsidR="0083078D" w:rsidRPr="009E5E5A" w:rsidRDefault="0083078D" w:rsidP="00422DF7">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06FFD2A9" w14:textId="45A6BB71" w:rsidR="0083078D" w:rsidRPr="009E5E5A" w:rsidRDefault="0083078D" w:rsidP="003B67CC">
            <w:pPr>
              <w:pStyle w:val="ListParagraph"/>
              <w:numPr>
                <w:ilvl w:val="0"/>
                <w:numId w:val="11"/>
              </w:numPr>
              <w:ind w:left="425" w:hanging="425"/>
              <w:rPr>
                <w:rFonts w:cs="Arial"/>
                <w:color w:val="000000"/>
                <w:szCs w:val="24"/>
                <w:shd w:val="clear" w:color="auto" w:fill="FFFFFF"/>
              </w:rPr>
            </w:pPr>
            <w:r w:rsidRPr="005F5244">
              <w:rPr>
                <w:rFonts w:cs="Arial"/>
                <w:color w:val="000000"/>
                <w:szCs w:val="24"/>
                <w:shd w:val="clear" w:color="auto" w:fill="FFFFFF"/>
              </w:rPr>
              <w:t>Pharmacotherapeutics and the Human Body 1-5</w:t>
            </w:r>
          </w:p>
        </w:tc>
      </w:tr>
      <w:tr w:rsidR="00A63EFE" w14:paraId="457E7BAF" w14:textId="77777777" w:rsidTr="00353BA5">
        <w:tc>
          <w:tcPr>
            <w:tcW w:w="6232" w:type="dxa"/>
            <w:tcBorders>
              <w:top w:val="single" w:sz="4" w:space="0" w:color="auto"/>
              <w:left w:val="single" w:sz="4" w:space="0" w:color="auto"/>
              <w:bottom w:val="single" w:sz="4" w:space="0" w:color="auto"/>
              <w:right w:val="single" w:sz="4" w:space="0" w:color="auto"/>
            </w:tcBorders>
          </w:tcPr>
          <w:p w14:paraId="286385B4" w14:textId="46ABF121" w:rsidR="00A63EFE" w:rsidRPr="004C69E3" w:rsidRDefault="00A63EFE" w:rsidP="005C6495">
            <w:pPr>
              <w:pStyle w:val="ListParagraph"/>
              <w:numPr>
                <w:ilvl w:val="0"/>
                <w:numId w:val="27"/>
              </w:numPr>
              <w:ind w:left="425" w:hanging="425"/>
              <w:rPr>
                <w:rFonts w:cs="Arial"/>
                <w:szCs w:val="24"/>
              </w:rPr>
            </w:pPr>
            <w:r>
              <w:rPr>
                <w:rFonts w:cs="Arial"/>
                <w:szCs w:val="24"/>
              </w:rPr>
              <w:t>Different strengths, forms, doses and quantities of medicines</w:t>
            </w:r>
          </w:p>
        </w:tc>
        <w:tc>
          <w:tcPr>
            <w:tcW w:w="4395" w:type="dxa"/>
            <w:tcBorders>
              <w:top w:val="single" w:sz="4" w:space="0" w:color="auto"/>
              <w:left w:val="single" w:sz="4" w:space="0" w:color="auto"/>
              <w:bottom w:val="single" w:sz="4" w:space="0" w:color="auto"/>
              <w:right w:val="single" w:sz="4" w:space="0" w:color="auto"/>
            </w:tcBorders>
          </w:tcPr>
          <w:p w14:paraId="56C0DB5E" w14:textId="77777777" w:rsidR="0083078D" w:rsidRPr="0083078D" w:rsidRDefault="0083078D" w:rsidP="00422DF7">
            <w:pPr>
              <w:pStyle w:val="Bullet1"/>
            </w:pPr>
            <w:r w:rsidRPr="0083078D">
              <w:t xml:space="preserve">Pharmacological Principles: An Introduction </w:t>
            </w:r>
          </w:p>
          <w:p w14:paraId="0D0D0510" w14:textId="5FDA5C25" w:rsidR="00A63EFE" w:rsidRPr="009E5E5A" w:rsidRDefault="0083078D" w:rsidP="00422DF7">
            <w:pPr>
              <w:pStyle w:val="Bullet1"/>
            </w:pPr>
            <w:r w:rsidRPr="005F5244">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5F3E88F2" w14:textId="77777777" w:rsidR="0083078D" w:rsidRPr="0083078D" w:rsidRDefault="0083078D" w:rsidP="003B67CC">
            <w:pPr>
              <w:pStyle w:val="ListParagraph"/>
              <w:numPr>
                <w:ilvl w:val="0"/>
                <w:numId w:val="11"/>
              </w:numPr>
              <w:ind w:left="425" w:hanging="425"/>
              <w:rPr>
                <w:rFonts w:cs="Arial"/>
                <w:color w:val="000000"/>
                <w:szCs w:val="24"/>
                <w:shd w:val="clear" w:color="auto" w:fill="FFFFFF"/>
              </w:rPr>
            </w:pPr>
            <w:r w:rsidRPr="0083078D">
              <w:rPr>
                <w:rFonts w:cs="Arial"/>
                <w:color w:val="000000"/>
                <w:szCs w:val="24"/>
                <w:shd w:val="clear" w:color="auto" w:fill="FFFFFF"/>
              </w:rPr>
              <w:t xml:space="preserve">Pharmacological Principles: An Introduction </w:t>
            </w:r>
          </w:p>
          <w:p w14:paraId="4787F2E8" w14:textId="086D8F5A" w:rsidR="00A63EFE" w:rsidRPr="009E5E5A" w:rsidRDefault="0083078D" w:rsidP="003B67CC">
            <w:pPr>
              <w:pStyle w:val="ListParagraph"/>
              <w:numPr>
                <w:ilvl w:val="0"/>
                <w:numId w:val="11"/>
              </w:numPr>
              <w:ind w:left="425" w:hanging="425"/>
              <w:rPr>
                <w:rFonts w:cs="Arial"/>
                <w:color w:val="000000"/>
                <w:szCs w:val="24"/>
                <w:shd w:val="clear" w:color="auto" w:fill="FFFFFF"/>
              </w:rPr>
            </w:pPr>
            <w:r w:rsidRPr="005F5244">
              <w:rPr>
                <w:rFonts w:cs="Arial"/>
                <w:color w:val="000000"/>
                <w:szCs w:val="24"/>
                <w:shd w:val="clear" w:color="auto" w:fill="FFFFFF"/>
              </w:rPr>
              <w:t>Pharmacotherapeutics and the Human Body 1-5</w:t>
            </w:r>
          </w:p>
        </w:tc>
      </w:tr>
      <w:tr w:rsidR="0083078D" w14:paraId="747A41E6" w14:textId="77777777" w:rsidTr="00353BA5">
        <w:tc>
          <w:tcPr>
            <w:tcW w:w="6232" w:type="dxa"/>
            <w:tcBorders>
              <w:top w:val="single" w:sz="4" w:space="0" w:color="auto"/>
              <w:left w:val="single" w:sz="4" w:space="0" w:color="auto"/>
              <w:bottom w:val="single" w:sz="4" w:space="0" w:color="auto"/>
              <w:right w:val="single" w:sz="4" w:space="0" w:color="auto"/>
            </w:tcBorders>
          </w:tcPr>
          <w:p w14:paraId="205BB467" w14:textId="58BBA935" w:rsidR="0083078D" w:rsidRPr="004C69E3" w:rsidRDefault="0083078D" w:rsidP="005C6495">
            <w:pPr>
              <w:pStyle w:val="ListParagraph"/>
              <w:numPr>
                <w:ilvl w:val="0"/>
                <w:numId w:val="27"/>
              </w:numPr>
              <w:ind w:left="425" w:hanging="425"/>
              <w:rPr>
                <w:rFonts w:cs="Arial"/>
                <w:szCs w:val="24"/>
              </w:rPr>
            </w:pPr>
            <w:r>
              <w:rPr>
                <w:rFonts w:cs="Arial"/>
                <w:szCs w:val="24"/>
              </w:rPr>
              <w:t>The actions of medicines and products including drug interactions and contra-indications</w:t>
            </w:r>
          </w:p>
        </w:tc>
        <w:tc>
          <w:tcPr>
            <w:tcW w:w="4395" w:type="dxa"/>
            <w:tcBorders>
              <w:top w:val="single" w:sz="4" w:space="0" w:color="auto"/>
              <w:left w:val="single" w:sz="4" w:space="0" w:color="auto"/>
              <w:bottom w:val="single" w:sz="4" w:space="0" w:color="auto"/>
              <w:right w:val="single" w:sz="4" w:space="0" w:color="auto"/>
            </w:tcBorders>
          </w:tcPr>
          <w:p w14:paraId="12169FBF" w14:textId="77777777" w:rsidR="0083078D" w:rsidRDefault="0083078D" w:rsidP="00422DF7">
            <w:pPr>
              <w:pStyle w:val="Bullet1"/>
            </w:pPr>
            <w:r w:rsidRPr="005C76C0">
              <w:t>Pharmacological Principles: An Introduction</w:t>
            </w:r>
            <w:r w:rsidRPr="007914AC">
              <w:t xml:space="preserve"> </w:t>
            </w:r>
          </w:p>
          <w:p w14:paraId="7924A65C" w14:textId="500CB207" w:rsidR="0083078D" w:rsidRPr="0083078D" w:rsidRDefault="0083078D" w:rsidP="00422DF7">
            <w:pPr>
              <w:pStyle w:val="Bullet1"/>
            </w:pPr>
            <w:r w:rsidRPr="0083078D">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6A8446AF" w14:textId="77777777" w:rsidR="0083078D" w:rsidRDefault="0083078D" w:rsidP="003B67CC">
            <w:pPr>
              <w:pStyle w:val="ListParagraph"/>
              <w:numPr>
                <w:ilvl w:val="0"/>
                <w:numId w:val="11"/>
              </w:numPr>
              <w:ind w:left="425" w:hanging="425"/>
              <w:rPr>
                <w:rFonts w:cs="Arial"/>
                <w:color w:val="000000"/>
                <w:szCs w:val="24"/>
                <w:shd w:val="clear" w:color="auto" w:fill="FFFFFF"/>
              </w:rPr>
            </w:pPr>
            <w:r w:rsidRPr="005F5244">
              <w:rPr>
                <w:rFonts w:cs="Arial"/>
                <w:color w:val="000000"/>
                <w:szCs w:val="24"/>
                <w:shd w:val="clear" w:color="auto" w:fill="FFFFFF"/>
              </w:rPr>
              <w:t>Pharmacological Principles: An Introduction</w:t>
            </w:r>
            <w:r w:rsidRPr="007914AC">
              <w:rPr>
                <w:rFonts w:cs="Arial"/>
                <w:color w:val="000000"/>
                <w:szCs w:val="24"/>
                <w:shd w:val="clear" w:color="auto" w:fill="FFFFFF"/>
              </w:rPr>
              <w:t xml:space="preserve"> (interactions)</w:t>
            </w:r>
          </w:p>
          <w:p w14:paraId="0E0F1A8D" w14:textId="539E8707" w:rsidR="0083078D" w:rsidRPr="0083078D" w:rsidRDefault="0083078D" w:rsidP="003B67CC">
            <w:pPr>
              <w:pStyle w:val="ListParagraph"/>
              <w:numPr>
                <w:ilvl w:val="0"/>
                <w:numId w:val="11"/>
              </w:numPr>
              <w:ind w:left="425" w:hanging="425"/>
              <w:rPr>
                <w:rFonts w:cs="Arial"/>
                <w:color w:val="000000"/>
                <w:szCs w:val="24"/>
                <w:shd w:val="clear" w:color="auto" w:fill="FFFFFF"/>
              </w:rPr>
            </w:pPr>
            <w:r w:rsidRPr="0083078D">
              <w:rPr>
                <w:rFonts w:cs="Arial"/>
                <w:color w:val="000000"/>
                <w:szCs w:val="24"/>
                <w:shd w:val="clear" w:color="auto" w:fill="FFFFFF"/>
              </w:rPr>
              <w:t>Pharmacotherapeutics and the Human Body 1-5 (actions and use, contra</w:t>
            </w:r>
            <w:r w:rsidR="00127CE6">
              <w:rPr>
                <w:rFonts w:cs="Arial"/>
                <w:color w:val="000000"/>
                <w:szCs w:val="24"/>
                <w:shd w:val="clear" w:color="auto" w:fill="FFFFFF"/>
              </w:rPr>
              <w:t>-</w:t>
            </w:r>
            <w:r w:rsidRPr="0083078D">
              <w:rPr>
                <w:rFonts w:cs="Arial"/>
                <w:color w:val="000000"/>
                <w:szCs w:val="24"/>
                <w:shd w:val="clear" w:color="auto" w:fill="FFFFFF"/>
              </w:rPr>
              <w:t>indications)</w:t>
            </w:r>
          </w:p>
        </w:tc>
      </w:tr>
      <w:tr w:rsidR="0083078D" w14:paraId="16D10801" w14:textId="77777777" w:rsidTr="00353BA5">
        <w:tc>
          <w:tcPr>
            <w:tcW w:w="6232" w:type="dxa"/>
            <w:tcBorders>
              <w:top w:val="single" w:sz="4" w:space="0" w:color="auto"/>
              <w:left w:val="single" w:sz="4" w:space="0" w:color="auto"/>
              <w:bottom w:val="single" w:sz="4" w:space="0" w:color="auto"/>
              <w:right w:val="single" w:sz="4" w:space="0" w:color="auto"/>
            </w:tcBorders>
          </w:tcPr>
          <w:p w14:paraId="113F1AFB" w14:textId="55727F2D" w:rsidR="0083078D" w:rsidRPr="004C69E3" w:rsidRDefault="0083078D" w:rsidP="005C6495">
            <w:pPr>
              <w:pStyle w:val="ListParagraph"/>
              <w:numPr>
                <w:ilvl w:val="0"/>
                <w:numId w:val="27"/>
              </w:numPr>
              <w:ind w:left="425" w:hanging="425"/>
              <w:rPr>
                <w:rFonts w:cs="Arial"/>
                <w:szCs w:val="24"/>
              </w:rPr>
            </w:pPr>
            <w:r>
              <w:rPr>
                <w:rFonts w:cs="Arial"/>
                <w:szCs w:val="24"/>
              </w:rPr>
              <w:t>How to use patient medication records or other sources of information</w:t>
            </w:r>
          </w:p>
        </w:tc>
        <w:tc>
          <w:tcPr>
            <w:tcW w:w="4395" w:type="dxa"/>
            <w:tcBorders>
              <w:top w:val="single" w:sz="4" w:space="0" w:color="auto"/>
              <w:left w:val="single" w:sz="4" w:space="0" w:color="auto"/>
              <w:bottom w:val="single" w:sz="4" w:space="0" w:color="auto"/>
              <w:right w:val="single" w:sz="4" w:space="0" w:color="auto"/>
            </w:tcBorders>
          </w:tcPr>
          <w:p w14:paraId="3CFABD91" w14:textId="0D9688F5" w:rsidR="0083078D" w:rsidRPr="001371A7" w:rsidRDefault="0083078D" w:rsidP="00422DF7">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46A2C66A" w14:textId="3819B507" w:rsidR="0083078D" w:rsidRDefault="0083078D" w:rsidP="003B67CC">
            <w:pPr>
              <w:pStyle w:val="ListParagraph"/>
              <w:numPr>
                <w:ilvl w:val="0"/>
                <w:numId w:val="11"/>
              </w:numPr>
              <w:ind w:left="425" w:hanging="425"/>
              <w:rPr>
                <w:rFonts w:cs="Arial"/>
                <w:color w:val="000000"/>
                <w:szCs w:val="24"/>
                <w:shd w:val="clear" w:color="auto" w:fill="FFFFFF"/>
              </w:rPr>
            </w:pPr>
            <w:r w:rsidRPr="0053340A">
              <w:rPr>
                <w:rFonts w:cs="Arial"/>
                <w:color w:val="000000"/>
                <w:szCs w:val="24"/>
                <w:shd w:val="clear" w:color="auto" w:fill="FFFFFF"/>
              </w:rPr>
              <w:t>Supply of Prescribed Medicines</w:t>
            </w:r>
          </w:p>
          <w:p w14:paraId="7A4727DB" w14:textId="77777777" w:rsidR="0083078D" w:rsidRPr="001371A7" w:rsidRDefault="0083078D" w:rsidP="003B67CC">
            <w:pPr>
              <w:ind w:left="425" w:hanging="425"/>
              <w:rPr>
                <w:rFonts w:cs="Arial"/>
                <w:szCs w:val="24"/>
              </w:rPr>
            </w:pPr>
          </w:p>
        </w:tc>
      </w:tr>
      <w:tr w:rsidR="0083078D" w14:paraId="7E0FA072" w14:textId="77777777" w:rsidTr="00353BA5">
        <w:tc>
          <w:tcPr>
            <w:tcW w:w="6232" w:type="dxa"/>
            <w:tcBorders>
              <w:top w:val="single" w:sz="4" w:space="0" w:color="auto"/>
              <w:left w:val="single" w:sz="4" w:space="0" w:color="auto"/>
              <w:bottom w:val="single" w:sz="4" w:space="0" w:color="auto"/>
              <w:right w:val="single" w:sz="4" w:space="0" w:color="auto"/>
            </w:tcBorders>
          </w:tcPr>
          <w:p w14:paraId="6C2CC32F" w14:textId="37EE7F94" w:rsidR="0083078D" w:rsidRPr="004C69E3" w:rsidRDefault="0083078D" w:rsidP="005C6495">
            <w:pPr>
              <w:pStyle w:val="ListParagraph"/>
              <w:numPr>
                <w:ilvl w:val="0"/>
                <w:numId w:val="27"/>
              </w:numPr>
              <w:ind w:left="425" w:hanging="425"/>
              <w:rPr>
                <w:rFonts w:cs="Arial"/>
                <w:szCs w:val="24"/>
              </w:rPr>
            </w:pPr>
            <w:r>
              <w:rPr>
                <w:rFonts w:cs="Arial"/>
                <w:szCs w:val="24"/>
              </w:rPr>
              <w:t>Prescription endorsements in accordance with Standard Operating Procedures</w:t>
            </w:r>
          </w:p>
        </w:tc>
        <w:tc>
          <w:tcPr>
            <w:tcW w:w="4395" w:type="dxa"/>
            <w:tcBorders>
              <w:top w:val="single" w:sz="4" w:space="0" w:color="auto"/>
              <w:left w:val="single" w:sz="4" w:space="0" w:color="auto"/>
              <w:bottom w:val="single" w:sz="4" w:space="0" w:color="auto"/>
              <w:right w:val="single" w:sz="4" w:space="0" w:color="auto"/>
            </w:tcBorders>
          </w:tcPr>
          <w:p w14:paraId="0C48E474" w14:textId="07FEA8A8" w:rsidR="0083078D" w:rsidRPr="0083078D" w:rsidRDefault="0083078D" w:rsidP="00422DF7">
            <w:pPr>
              <w:pStyle w:val="Bullet1"/>
            </w:pPr>
            <w:r w:rsidRPr="00D90588">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6370EBB6" w14:textId="56B8EC12" w:rsidR="0083078D" w:rsidRPr="0083078D" w:rsidRDefault="0083078D" w:rsidP="003B67CC">
            <w:pPr>
              <w:pStyle w:val="ListParagraph"/>
              <w:numPr>
                <w:ilvl w:val="0"/>
                <w:numId w:val="11"/>
              </w:numPr>
              <w:ind w:left="425" w:hanging="425"/>
              <w:rPr>
                <w:rFonts w:cs="Arial"/>
                <w:color w:val="000000"/>
                <w:szCs w:val="24"/>
                <w:shd w:val="clear" w:color="auto" w:fill="FFFFFF"/>
              </w:rPr>
            </w:pPr>
            <w:r w:rsidRPr="00D90588">
              <w:rPr>
                <w:rFonts w:cs="Arial"/>
                <w:color w:val="000000"/>
                <w:szCs w:val="24"/>
                <w:shd w:val="clear" w:color="auto" w:fill="FFFFFF"/>
              </w:rPr>
              <w:t xml:space="preserve">Supply of Prescribed Medicines  </w:t>
            </w:r>
          </w:p>
        </w:tc>
      </w:tr>
      <w:tr w:rsidR="00A63EFE" w14:paraId="0B8B3CF5" w14:textId="77777777" w:rsidTr="00353BA5">
        <w:tc>
          <w:tcPr>
            <w:tcW w:w="6232" w:type="dxa"/>
            <w:tcBorders>
              <w:top w:val="single" w:sz="4" w:space="0" w:color="auto"/>
              <w:left w:val="single" w:sz="4" w:space="0" w:color="auto"/>
              <w:bottom w:val="single" w:sz="4" w:space="0" w:color="auto"/>
              <w:right w:val="single" w:sz="4" w:space="0" w:color="auto"/>
            </w:tcBorders>
          </w:tcPr>
          <w:p w14:paraId="5460A314" w14:textId="425F0D00" w:rsidR="00A63EFE" w:rsidRPr="004C69E3" w:rsidRDefault="00A63EFE" w:rsidP="005C6495">
            <w:pPr>
              <w:pStyle w:val="ListParagraph"/>
              <w:numPr>
                <w:ilvl w:val="0"/>
                <w:numId w:val="27"/>
              </w:numPr>
              <w:ind w:left="425" w:hanging="425"/>
              <w:rPr>
                <w:rFonts w:cs="Arial"/>
                <w:szCs w:val="24"/>
              </w:rPr>
            </w:pPr>
            <w:r>
              <w:rPr>
                <w:rFonts w:cs="Arial"/>
                <w:szCs w:val="24"/>
              </w:rPr>
              <w:t>Discharge policies relevant to your practice</w:t>
            </w:r>
          </w:p>
        </w:tc>
        <w:tc>
          <w:tcPr>
            <w:tcW w:w="4395" w:type="dxa"/>
            <w:tcBorders>
              <w:top w:val="single" w:sz="4" w:space="0" w:color="auto"/>
              <w:left w:val="single" w:sz="4" w:space="0" w:color="auto"/>
              <w:bottom w:val="single" w:sz="4" w:space="0" w:color="auto"/>
              <w:right w:val="single" w:sz="4" w:space="0" w:color="auto"/>
            </w:tcBorders>
          </w:tcPr>
          <w:p w14:paraId="1A5D1DE5" w14:textId="77777777" w:rsidR="00A63EFE" w:rsidRPr="001371A7" w:rsidRDefault="00A63EFE" w:rsidP="00422DF7"/>
        </w:tc>
        <w:tc>
          <w:tcPr>
            <w:tcW w:w="4761" w:type="dxa"/>
            <w:tcBorders>
              <w:top w:val="single" w:sz="4" w:space="0" w:color="auto"/>
              <w:left w:val="single" w:sz="4" w:space="0" w:color="auto"/>
              <w:bottom w:val="single" w:sz="4" w:space="0" w:color="auto"/>
              <w:right w:val="single" w:sz="4" w:space="0" w:color="auto"/>
            </w:tcBorders>
          </w:tcPr>
          <w:p w14:paraId="015095B0" w14:textId="3559A982" w:rsidR="00A63EFE" w:rsidRPr="003F73C3" w:rsidRDefault="005631EF" w:rsidP="003F73C3">
            <w:pPr>
              <w:rPr>
                <w:rFonts w:cs="Arial"/>
                <w:szCs w:val="24"/>
              </w:rPr>
            </w:pPr>
            <w:r w:rsidRPr="003F73C3">
              <w:rPr>
                <w:rFonts w:cs="Arial"/>
                <w:szCs w:val="24"/>
              </w:rPr>
              <w:t>Needs to be evidenced from the workplace</w:t>
            </w:r>
          </w:p>
        </w:tc>
      </w:tr>
      <w:tr w:rsidR="009E5E5A" w14:paraId="42584CC5" w14:textId="77777777" w:rsidTr="00353BA5">
        <w:tc>
          <w:tcPr>
            <w:tcW w:w="6232" w:type="dxa"/>
            <w:tcBorders>
              <w:top w:val="single" w:sz="4" w:space="0" w:color="auto"/>
              <w:left w:val="single" w:sz="4" w:space="0" w:color="auto"/>
              <w:bottom w:val="single" w:sz="4" w:space="0" w:color="auto"/>
              <w:right w:val="single" w:sz="4" w:space="0" w:color="auto"/>
            </w:tcBorders>
          </w:tcPr>
          <w:p w14:paraId="542D7566" w14:textId="50E6AF32" w:rsidR="009E5E5A" w:rsidRPr="004C69E3" w:rsidRDefault="009E5E5A" w:rsidP="005C6495">
            <w:pPr>
              <w:pStyle w:val="ListParagraph"/>
              <w:numPr>
                <w:ilvl w:val="0"/>
                <w:numId w:val="27"/>
              </w:numPr>
              <w:ind w:left="425" w:hanging="425"/>
              <w:rPr>
                <w:rFonts w:cs="Arial"/>
                <w:szCs w:val="24"/>
              </w:rPr>
            </w:pPr>
            <w:r>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6EFDB460" w14:textId="49BEEF37" w:rsidR="009E5E5A" w:rsidRPr="009E5E5A" w:rsidRDefault="009E5E5A" w:rsidP="00422DF7">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5FDBD6A" w14:textId="3CEBF1CA" w:rsidR="009E5E5A" w:rsidRPr="009E5E5A" w:rsidRDefault="009E5E5A" w:rsidP="003B67CC">
            <w:pPr>
              <w:pStyle w:val="ListParagraph"/>
              <w:numPr>
                <w:ilvl w:val="0"/>
                <w:numId w:val="11"/>
              </w:numPr>
              <w:ind w:left="425" w:hanging="425"/>
              <w:rPr>
                <w:rFonts w:cs="Arial"/>
                <w:color w:val="000000"/>
                <w:szCs w:val="24"/>
                <w:shd w:val="clear" w:color="auto" w:fill="FFFFFF"/>
              </w:rPr>
            </w:pPr>
            <w:r w:rsidRPr="00FB1682">
              <w:rPr>
                <w:rFonts w:cs="Arial"/>
                <w:color w:val="000000"/>
                <w:szCs w:val="24"/>
                <w:shd w:val="clear" w:color="auto" w:fill="FFFFFF"/>
              </w:rPr>
              <w:t>Supply of Prescribed Medicines</w:t>
            </w:r>
          </w:p>
        </w:tc>
      </w:tr>
    </w:tbl>
    <w:p w14:paraId="6242505D" w14:textId="1BD02CC5" w:rsidR="00E8776B" w:rsidRPr="004B3B6B" w:rsidRDefault="004B3B6B">
      <w:pPr>
        <w:rPr>
          <w:rFonts w:cs="Arial"/>
          <w:szCs w:val="24"/>
        </w:rPr>
      </w:pPr>
      <w:r>
        <w:rPr>
          <w:rFonts w:cs="Arial"/>
          <w:szCs w:val="24"/>
        </w:rPr>
        <w:br w:type="page"/>
      </w:r>
    </w:p>
    <w:p w14:paraId="2B134103" w14:textId="2511D907" w:rsidR="00594E04" w:rsidRPr="00594E04" w:rsidRDefault="00594E04" w:rsidP="00422DF7">
      <w:pPr>
        <w:pStyle w:val="Heading2"/>
      </w:pPr>
      <w:r w:rsidRPr="00594E04">
        <w:lastRenderedPageBreak/>
        <w:t xml:space="preserve">SFHPHARM29: Retrieve and </w:t>
      </w:r>
      <w:r w:rsidR="001F3F6A">
        <w:t>r</w:t>
      </w:r>
      <w:r w:rsidRPr="00594E04">
        <w:t xml:space="preserve">econcile information about an individual's </w:t>
      </w:r>
      <w:r w:rsidRPr="00422DF7">
        <w:t>medicines</w:t>
      </w:r>
    </w:p>
    <w:tbl>
      <w:tblPr>
        <w:tblStyle w:val="TableGrid"/>
        <w:tblW w:w="0" w:type="auto"/>
        <w:tblLook w:val="0620" w:firstRow="1" w:lastRow="0" w:firstColumn="0" w:lastColumn="0" w:noHBand="1" w:noVBand="1"/>
      </w:tblPr>
      <w:tblGrid>
        <w:gridCol w:w="6232"/>
        <w:gridCol w:w="4395"/>
        <w:gridCol w:w="4761"/>
      </w:tblGrid>
      <w:tr w:rsidR="00A42336" w14:paraId="1C5F544B" w14:textId="77777777" w:rsidTr="00353BA5">
        <w:tc>
          <w:tcPr>
            <w:tcW w:w="6232" w:type="dxa"/>
            <w:tcBorders>
              <w:bottom w:val="single" w:sz="4" w:space="0" w:color="auto"/>
            </w:tcBorders>
            <w:shd w:val="clear" w:color="auto" w:fill="auto"/>
          </w:tcPr>
          <w:p w14:paraId="60518D33"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33A2DA95"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09A8660A" w14:textId="77777777" w:rsidR="00A42336" w:rsidRDefault="00A42336" w:rsidP="007243D5">
            <w:pPr>
              <w:rPr>
                <w:rFonts w:cs="Arial"/>
                <w:szCs w:val="24"/>
              </w:rPr>
            </w:pPr>
            <w:r w:rsidRPr="00F3446F">
              <w:rPr>
                <w:rFonts w:cs="Arial"/>
                <w:b/>
                <w:szCs w:val="24"/>
              </w:rPr>
              <w:t xml:space="preserve">Assessed in PDA unit </w:t>
            </w:r>
          </w:p>
        </w:tc>
      </w:tr>
      <w:tr w:rsidR="00924E7C" w14:paraId="0FA21906" w14:textId="77777777" w:rsidTr="00353BA5">
        <w:tc>
          <w:tcPr>
            <w:tcW w:w="6232" w:type="dxa"/>
            <w:tcBorders>
              <w:top w:val="single" w:sz="4" w:space="0" w:color="auto"/>
              <w:left w:val="single" w:sz="4" w:space="0" w:color="auto"/>
              <w:bottom w:val="single" w:sz="4" w:space="0" w:color="auto"/>
              <w:right w:val="single" w:sz="4" w:space="0" w:color="auto"/>
            </w:tcBorders>
          </w:tcPr>
          <w:p w14:paraId="10317FBD" w14:textId="622390DC" w:rsidR="00924E7C" w:rsidRPr="001F3F6A" w:rsidRDefault="00924E7C" w:rsidP="005C6495">
            <w:pPr>
              <w:pStyle w:val="ListParagraph"/>
              <w:numPr>
                <w:ilvl w:val="0"/>
                <w:numId w:val="28"/>
              </w:numPr>
              <w:ind w:left="425" w:hanging="425"/>
              <w:rPr>
                <w:rFonts w:cs="Arial"/>
                <w:szCs w:val="24"/>
              </w:rPr>
            </w:pPr>
            <w:r w:rsidRPr="001F3F6A">
              <w:rPr>
                <w:rFonts w:cs="Arial"/>
                <w:szCs w:val="24"/>
              </w:rPr>
              <w:t xml:space="preserve">The </w:t>
            </w:r>
            <w:r w:rsidR="00250CFC" w:rsidRPr="00250CFC">
              <w:rPr>
                <w:rFonts w:cs="Arial"/>
                <w:szCs w:val="24"/>
              </w:rPr>
              <w:t xml:space="preserve">Standard Operating Procedures </w:t>
            </w:r>
            <w:r w:rsidRPr="001F3F6A">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55FE3BDE" w14:textId="37C7EB8D" w:rsidR="00924E7C" w:rsidRPr="001371A7" w:rsidRDefault="00924E7C"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54B950F" w14:textId="23B39D47" w:rsidR="00924E7C" w:rsidRPr="00924E7C" w:rsidRDefault="00924E7C" w:rsidP="00422DF7">
            <w:pPr>
              <w:pStyle w:val="Bullet1"/>
            </w:pPr>
            <w:r w:rsidRPr="005A2C60">
              <w:t>Clinical Governance and Risk Management in Pharmacy</w:t>
            </w:r>
          </w:p>
        </w:tc>
      </w:tr>
      <w:tr w:rsidR="00924E7C" w14:paraId="08842348" w14:textId="77777777" w:rsidTr="00353BA5">
        <w:tc>
          <w:tcPr>
            <w:tcW w:w="6232" w:type="dxa"/>
            <w:tcBorders>
              <w:top w:val="single" w:sz="4" w:space="0" w:color="auto"/>
              <w:left w:val="single" w:sz="4" w:space="0" w:color="auto"/>
              <w:bottom w:val="single" w:sz="4" w:space="0" w:color="auto"/>
              <w:right w:val="single" w:sz="4" w:space="0" w:color="auto"/>
            </w:tcBorders>
          </w:tcPr>
          <w:p w14:paraId="58A6B3F9" w14:textId="0BA44563" w:rsidR="00924E7C" w:rsidRPr="001F3F6A" w:rsidRDefault="00924E7C" w:rsidP="005C6495">
            <w:pPr>
              <w:pStyle w:val="ListParagraph"/>
              <w:numPr>
                <w:ilvl w:val="0"/>
                <w:numId w:val="28"/>
              </w:numPr>
              <w:ind w:left="425" w:hanging="425"/>
              <w:rPr>
                <w:rFonts w:cs="Arial"/>
                <w:szCs w:val="24"/>
              </w:rPr>
            </w:pPr>
            <w:r w:rsidRPr="001F3F6A">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38068D2E" w14:textId="77777777" w:rsidR="00924E7C" w:rsidRPr="00F3446F" w:rsidRDefault="00924E7C" w:rsidP="00422DF7">
            <w:pPr>
              <w:pStyle w:val="Bullet1"/>
            </w:pPr>
            <w:r w:rsidRPr="00F3446F">
              <w:t>Professional Practice in Pharmacy</w:t>
            </w:r>
          </w:p>
          <w:p w14:paraId="3409C857" w14:textId="77777777" w:rsidR="00924E7C" w:rsidRDefault="00924E7C" w:rsidP="00422DF7">
            <w:pPr>
              <w:pStyle w:val="Bullet1"/>
            </w:pPr>
            <w:r w:rsidRPr="00F3446F">
              <w:t>Supply of Prescribed Medicines </w:t>
            </w:r>
          </w:p>
          <w:p w14:paraId="0E534B86" w14:textId="4F05FEB8" w:rsidR="00924E7C" w:rsidRPr="001F3F6A" w:rsidRDefault="00924E7C" w:rsidP="00422DF7">
            <w:pPr>
              <w:pStyle w:val="Bullet1"/>
            </w:pPr>
            <w:r w:rsidRPr="001F3F6A">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2C851505" w14:textId="4F2B773E" w:rsidR="00924E7C" w:rsidRPr="00924E7C" w:rsidRDefault="00924E7C" w:rsidP="00422DF7">
            <w:pPr>
              <w:pStyle w:val="Bullet1"/>
            </w:pPr>
            <w:r w:rsidRPr="005A2C60">
              <w:t xml:space="preserve">Professional Practice in Pharmacy (Outcome 1 </w:t>
            </w:r>
            <w:r w:rsidR="00422DF7">
              <w:t>—</w:t>
            </w:r>
            <w:r w:rsidRPr="005A2C60">
              <w:t xml:space="preserve"> </w:t>
            </w:r>
            <w:r w:rsidRPr="00924E7C">
              <w:t>professional and personal accountability)</w:t>
            </w:r>
          </w:p>
        </w:tc>
      </w:tr>
      <w:tr w:rsidR="00924E7C" w14:paraId="1CDB4EBB" w14:textId="77777777" w:rsidTr="00353BA5">
        <w:tc>
          <w:tcPr>
            <w:tcW w:w="6232" w:type="dxa"/>
            <w:tcBorders>
              <w:top w:val="single" w:sz="4" w:space="0" w:color="auto"/>
              <w:left w:val="single" w:sz="4" w:space="0" w:color="auto"/>
              <w:bottom w:val="single" w:sz="4" w:space="0" w:color="auto"/>
              <w:right w:val="single" w:sz="4" w:space="0" w:color="auto"/>
            </w:tcBorders>
          </w:tcPr>
          <w:p w14:paraId="504A390D" w14:textId="665613EA" w:rsidR="00924E7C" w:rsidRPr="001F3F6A" w:rsidRDefault="00924E7C" w:rsidP="005C6495">
            <w:pPr>
              <w:pStyle w:val="ListParagraph"/>
              <w:numPr>
                <w:ilvl w:val="0"/>
                <w:numId w:val="28"/>
              </w:numPr>
              <w:ind w:left="425" w:hanging="425"/>
              <w:rPr>
                <w:rFonts w:cs="Arial"/>
                <w:szCs w:val="24"/>
              </w:rPr>
            </w:pPr>
            <w:r w:rsidRPr="001F3F6A">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4A7B94E5" w14:textId="0F46F3A5" w:rsidR="00924E7C" w:rsidRPr="001371A7" w:rsidRDefault="00924E7C"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20BE19F" w14:textId="31B56E5B" w:rsidR="00924E7C" w:rsidRPr="00924E7C" w:rsidRDefault="00924E7C" w:rsidP="00422DF7">
            <w:pPr>
              <w:pStyle w:val="Bullet1"/>
            </w:pPr>
            <w:r w:rsidRPr="005A2C60">
              <w:t>Clinical Governance and Risk Management in Pharmacy</w:t>
            </w:r>
          </w:p>
        </w:tc>
      </w:tr>
      <w:tr w:rsidR="00924E7C" w14:paraId="24525398" w14:textId="77777777" w:rsidTr="00353BA5">
        <w:tc>
          <w:tcPr>
            <w:tcW w:w="6232" w:type="dxa"/>
            <w:tcBorders>
              <w:top w:val="single" w:sz="4" w:space="0" w:color="auto"/>
              <w:left w:val="single" w:sz="4" w:space="0" w:color="auto"/>
              <w:bottom w:val="single" w:sz="4" w:space="0" w:color="auto"/>
              <w:right w:val="single" w:sz="4" w:space="0" w:color="auto"/>
            </w:tcBorders>
          </w:tcPr>
          <w:p w14:paraId="246817BB" w14:textId="2FFDA92E" w:rsidR="00924E7C" w:rsidRPr="001F3F6A" w:rsidRDefault="00924E7C" w:rsidP="005C6495">
            <w:pPr>
              <w:pStyle w:val="ListParagraph"/>
              <w:numPr>
                <w:ilvl w:val="0"/>
                <w:numId w:val="28"/>
              </w:numPr>
              <w:ind w:left="425" w:hanging="425"/>
              <w:rPr>
                <w:rFonts w:cs="Arial"/>
                <w:szCs w:val="24"/>
              </w:rPr>
            </w:pPr>
            <w:r w:rsidRPr="001F3F6A">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315011F1" w14:textId="77777777" w:rsidR="00924E7C" w:rsidRPr="00F3446F" w:rsidRDefault="00924E7C" w:rsidP="00422DF7">
            <w:pPr>
              <w:pStyle w:val="Bullet1"/>
            </w:pPr>
            <w:r w:rsidRPr="00F3446F">
              <w:t>Professional Practice in Pharmacy</w:t>
            </w:r>
          </w:p>
          <w:p w14:paraId="00FFFAD4" w14:textId="4D42AB0E" w:rsidR="00924E7C" w:rsidRDefault="00924E7C" w:rsidP="00422DF7">
            <w:pPr>
              <w:pStyle w:val="Bullet1"/>
            </w:pPr>
            <w:r w:rsidRPr="00F3446F">
              <w:t>Supply of Prescribed Medicines</w:t>
            </w:r>
          </w:p>
          <w:p w14:paraId="48632977" w14:textId="304FD08A" w:rsidR="00924E7C" w:rsidRPr="001F3F6A" w:rsidRDefault="00924E7C" w:rsidP="00422DF7">
            <w:pPr>
              <w:pStyle w:val="Bullet1"/>
            </w:pPr>
            <w:r w:rsidRPr="001F3F6A">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1F3A8D7A" w14:textId="185775BF" w:rsidR="00924E7C" w:rsidRPr="00924E7C" w:rsidRDefault="00924E7C" w:rsidP="00422DF7">
            <w:pPr>
              <w:pStyle w:val="Bullet1"/>
            </w:pPr>
            <w:r w:rsidRPr="005A2C60">
              <w:t>Supply of Prescribed Medicines</w:t>
            </w:r>
          </w:p>
        </w:tc>
      </w:tr>
      <w:tr w:rsidR="00924E7C" w14:paraId="1E6941FB" w14:textId="77777777" w:rsidTr="00353BA5">
        <w:tc>
          <w:tcPr>
            <w:tcW w:w="6232" w:type="dxa"/>
            <w:tcBorders>
              <w:top w:val="single" w:sz="4" w:space="0" w:color="auto"/>
              <w:left w:val="single" w:sz="4" w:space="0" w:color="auto"/>
              <w:bottom w:val="single" w:sz="4" w:space="0" w:color="auto"/>
              <w:right w:val="single" w:sz="4" w:space="0" w:color="auto"/>
            </w:tcBorders>
          </w:tcPr>
          <w:p w14:paraId="055DB2A2" w14:textId="4AAD75B4" w:rsidR="00924E7C" w:rsidRPr="001F3F6A" w:rsidRDefault="00924E7C" w:rsidP="005C6495">
            <w:pPr>
              <w:pStyle w:val="ListParagraph"/>
              <w:numPr>
                <w:ilvl w:val="0"/>
                <w:numId w:val="28"/>
              </w:numPr>
              <w:ind w:left="425" w:hanging="425"/>
              <w:rPr>
                <w:rFonts w:cs="Arial"/>
                <w:szCs w:val="24"/>
              </w:rPr>
            </w:pPr>
            <w:r w:rsidRPr="001F3F6A">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63535655" w14:textId="77777777" w:rsidR="00924E7C" w:rsidRDefault="00924E7C" w:rsidP="00422DF7">
            <w:pPr>
              <w:pStyle w:val="Bullet1"/>
            </w:pPr>
            <w:r w:rsidRPr="00F3446F">
              <w:t>Professional Practice in Pharmacy</w:t>
            </w:r>
          </w:p>
          <w:p w14:paraId="769A9E1B" w14:textId="7D488CED" w:rsidR="00924E7C" w:rsidRPr="001F3F6A" w:rsidRDefault="00924E7C" w:rsidP="00422DF7">
            <w:pPr>
              <w:pStyle w:val="Bullet1"/>
            </w:pPr>
            <w:r w:rsidRPr="001F3F6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4B066EC" w14:textId="6E4CEE4F" w:rsidR="00924E7C" w:rsidRPr="00924E7C" w:rsidRDefault="00924E7C" w:rsidP="00422DF7">
            <w:pPr>
              <w:pStyle w:val="Bullet1"/>
            </w:pPr>
            <w:r w:rsidRPr="005A2C60">
              <w:t>Supply of Prescribed Medicines</w:t>
            </w:r>
          </w:p>
        </w:tc>
      </w:tr>
      <w:tr w:rsidR="00924E7C" w14:paraId="54FBDEFF" w14:textId="77777777" w:rsidTr="00353BA5">
        <w:tc>
          <w:tcPr>
            <w:tcW w:w="6232" w:type="dxa"/>
            <w:tcBorders>
              <w:top w:val="single" w:sz="4" w:space="0" w:color="auto"/>
              <w:left w:val="single" w:sz="4" w:space="0" w:color="auto"/>
              <w:bottom w:val="single" w:sz="4" w:space="0" w:color="auto"/>
              <w:right w:val="single" w:sz="4" w:space="0" w:color="auto"/>
            </w:tcBorders>
          </w:tcPr>
          <w:p w14:paraId="4714F048" w14:textId="71BDACCA" w:rsidR="00924E7C" w:rsidRPr="001F3F6A" w:rsidRDefault="00924E7C" w:rsidP="005C6495">
            <w:pPr>
              <w:pStyle w:val="ListParagraph"/>
              <w:numPr>
                <w:ilvl w:val="0"/>
                <w:numId w:val="28"/>
              </w:numPr>
              <w:ind w:left="425" w:hanging="425"/>
              <w:rPr>
                <w:rFonts w:cs="Arial"/>
                <w:szCs w:val="24"/>
              </w:rPr>
            </w:pPr>
            <w:r w:rsidRPr="001F3F6A">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149ABDEB" w14:textId="77777777" w:rsidR="00924E7C" w:rsidRPr="00F3446F" w:rsidRDefault="00924E7C" w:rsidP="00422DF7">
            <w:pPr>
              <w:pStyle w:val="Bullet1"/>
            </w:pPr>
            <w:r w:rsidRPr="00F3446F">
              <w:t>Professional Practice in Pharmacy</w:t>
            </w:r>
          </w:p>
          <w:p w14:paraId="0973EFC9" w14:textId="11A905F1" w:rsidR="00924E7C" w:rsidRDefault="00924E7C" w:rsidP="00422DF7">
            <w:pPr>
              <w:pStyle w:val="Bullet1"/>
            </w:pPr>
            <w:r w:rsidRPr="00F3446F">
              <w:t>Supply of Prescribed Medicines</w:t>
            </w:r>
          </w:p>
          <w:p w14:paraId="0952D98B" w14:textId="47BF1ACC" w:rsidR="00924E7C" w:rsidRPr="001F3F6A" w:rsidRDefault="00924E7C" w:rsidP="00422DF7">
            <w:pPr>
              <w:pStyle w:val="Bullet1"/>
            </w:pPr>
            <w:r w:rsidRPr="001F3F6A">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4A7065BD" w14:textId="185F494F" w:rsidR="00924E7C" w:rsidRPr="00924E7C" w:rsidRDefault="00924E7C" w:rsidP="00422DF7">
            <w:pPr>
              <w:pStyle w:val="Bullet1"/>
            </w:pPr>
            <w:r w:rsidRPr="005A2C60">
              <w:t>Supply of Prescribed Medicines</w:t>
            </w:r>
          </w:p>
        </w:tc>
      </w:tr>
      <w:tr w:rsidR="00924E7C" w14:paraId="4CA37794" w14:textId="77777777" w:rsidTr="00353BA5">
        <w:tc>
          <w:tcPr>
            <w:tcW w:w="6232" w:type="dxa"/>
            <w:tcBorders>
              <w:top w:val="single" w:sz="4" w:space="0" w:color="auto"/>
              <w:left w:val="single" w:sz="4" w:space="0" w:color="auto"/>
              <w:bottom w:val="single" w:sz="4" w:space="0" w:color="auto"/>
              <w:right w:val="single" w:sz="4" w:space="0" w:color="auto"/>
            </w:tcBorders>
          </w:tcPr>
          <w:p w14:paraId="5DA6C695" w14:textId="7603AD5F" w:rsidR="00924E7C" w:rsidRPr="001F3F6A" w:rsidRDefault="00924E7C" w:rsidP="005C6495">
            <w:pPr>
              <w:pStyle w:val="ListParagraph"/>
              <w:numPr>
                <w:ilvl w:val="0"/>
                <w:numId w:val="28"/>
              </w:numPr>
              <w:ind w:left="425" w:hanging="425"/>
              <w:rPr>
                <w:rFonts w:cs="Arial"/>
                <w:szCs w:val="24"/>
              </w:rPr>
            </w:pPr>
            <w:r w:rsidRPr="001F3F6A">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3242E50F" w14:textId="77777777" w:rsidR="00924E7C" w:rsidRDefault="00924E7C" w:rsidP="00422DF7">
            <w:pPr>
              <w:pStyle w:val="Bullet1"/>
            </w:pPr>
            <w:r w:rsidRPr="00F3446F">
              <w:t>Professional Practice in Pharmacy</w:t>
            </w:r>
          </w:p>
          <w:p w14:paraId="621D3C2F" w14:textId="4EEB41AA" w:rsidR="00924E7C" w:rsidRPr="001F3F6A" w:rsidRDefault="00924E7C" w:rsidP="00422DF7">
            <w:pPr>
              <w:pStyle w:val="Bullet1"/>
            </w:pPr>
            <w:r w:rsidRPr="001F3F6A">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69AD329" w14:textId="1A8C11E0" w:rsidR="00924E7C" w:rsidRPr="00924E7C" w:rsidRDefault="00924E7C" w:rsidP="00422DF7">
            <w:pPr>
              <w:pStyle w:val="Bullet1"/>
            </w:pPr>
            <w:r w:rsidRPr="005A2C60">
              <w:t>Professional Practice in Pharmacy</w:t>
            </w:r>
          </w:p>
        </w:tc>
      </w:tr>
      <w:tr w:rsidR="001F3F6A" w14:paraId="4C1705E1" w14:textId="77777777" w:rsidTr="00353BA5">
        <w:tc>
          <w:tcPr>
            <w:tcW w:w="6232" w:type="dxa"/>
            <w:tcBorders>
              <w:top w:val="single" w:sz="4" w:space="0" w:color="auto"/>
              <w:left w:val="single" w:sz="4" w:space="0" w:color="auto"/>
              <w:bottom w:val="single" w:sz="4" w:space="0" w:color="auto"/>
              <w:right w:val="single" w:sz="4" w:space="0" w:color="auto"/>
            </w:tcBorders>
          </w:tcPr>
          <w:p w14:paraId="362F3EA2" w14:textId="242CCB92" w:rsidR="001F3F6A" w:rsidRPr="001F3F6A" w:rsidRDefault="001F3F6A" w:rsidP="005C6495">
            <w:pPr>
              <w:pStyle w:val="ListParagraph"/>
              <w:numPr>
                <w:ilvl w:val="0"/>
                <w:numId w:val="28"/>
              </w:numPr>
              <w:ind w:left="425" w:hanging="425"/>
              <w:rPr>
                <w:rFonts w:cs="Arial"/>
                <w:szCs w:val="24"/>
              </w:rPr>
            </w:pPr>
            <w:r>
              <w:rPr>
                <w:rFonts w:cs="Arial"/>
                <w:szCs w:val="24"/>
              </w:rPr>
              <w:t>How to confirm and record the individual’s allergy status</w:t>
            </w:r>
          </w:p>
        </w:tc>
        <w:tc>
          <w:tcPr>
            <w:tcW w:w="4395" w:type="dxa"/>
            <w:tcBorders>
              <w:top w:val="single" w:sz="4" w:space="0" w:color="auto"/>
              <w:left w:val="single" w:sz="4" w:space="0" w:color="auto"/>
              <w:bottom w:val="single" w:sz="4" w:space="0" w:color="auto"/>
              <w:right w:val="single" w:sz="4" w:space="0" w:color="auto"/>
            </w:tcBorders>
          </w:tcPr>
          <w:p w14:paraId="4D82ACD6" w14:textId="70DCAE40" w:rsidR="001F3F6A" w:rsidRPr="001371A7" w:rsidRDefault="001F3F6A" w:rsidP="00422DF7">
            <w:pPr>
              <w:pStyle w:val="Bullet1"/>
            </w:pPr>
            <w:r w:rsidRPr="00C82104">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92D5B5F" w14:textId="23BD8369" w:rsidR="001F3F6A" w:rsidRPr="001F3F6A" w:rsidRDefault="001F3F6A" w:rsidP="00422DF7">
            <w:pPr>
              <w:pStyle w:val="Bullet1"/>
            </w:pPr>
            <w:r w:rsidRPr="00C82104">
              <w:t>Supply of Prescribed Medicines</w:t>
            </w:r>
          </w:p>
        </w:tc>
      </w:tr>
      <w:tr w:rsidR="001F3F6A" w14:paraId="779FAC31" w14:textId="77777777" w:rsidTr="00353BA5">
        <w:tc>
          <w:tcPr>
            <w:tcW w:w="6232" w:type="dxa"/>
            <w:tcBorders>
              <w:top w:val="single" w:sz="4" w:space="0" w:color="auto"/>
              <w:left w:val="single" w:sz="4" w:space="0" w:color="auto"/>
              <w:bottom w:val="single" w:sz="4" w:space="0" w:color="auto"/>
              <w:right w:val="single" w:sz="4" w:space="0" w:color="auto"/>
            </w:tcBorders>
          </w:tcPr>
          <w:p w14:paraId="5AC63E7B" w14:textId="77777777" w:rsidR="001F3F6A" w:rsidRPr="001F3F6A" w:rsidRDefault="001F3F6A" w:rsidP="005C6495">
            <w:pPr>
              <w:pStyle w:val="ListParagraph"/>
              <w:numPr>
                <w:ilvl w:val="0"/>
                <w:numId w:val="28"/>
              </w:numPr>
              <w:ind w:left="425" w:hanging="425"/>
              <w:rPr>
                <w:rFonts w:cs="Arial"/>
                <w:szCs w:val="24"/>
              </w:rPr>
            </w:pPr>
            <w:r w:rsidRPr="001F3F6A">
              <w:rPr>
                <w:rFonts w:cs="Arial"/>
                <w:szCs w:val="24"/>
              </w:rPr>
              <w:t>The use of medicines including:</w:t>
            </w:r>
          </w:p>
          <w:p w14:paraId="0257D592" w14:textId="749EB5B2" w:rsidR="001F3F6A" w:rsidRDefault="0082487E" w:rsidP="007F7AF5">
            <w:pPr>
              <w:pStyle w:val="ListParagraph"/>
              <w:ind w:left="850"/>
              <w:rPr>
                <w:rFonts w:cs="Arial"/>
                <w:szCs w:val="24"/>
              </w:rPr>
            </w:pPr>
            <w:r>
              <w:rPr>
                <w:rFonts w:cs="Arial"/>
                <w:szCs w:val="24"/>
              </w:rPr>
              <w:t>(a)</w:t>
            </w:r>
            <w:r w:rsidR="00F26A10">
              <w:rPr>
                <w:rFonts w:cs="Arial"/>
                <w:szCs w:val="24"/>
              </w:rPr>
              <w:t xml:space="preserve"> </w:t>
            </w:r>
            <w:r>
              <w:rPr>
                <w:rFonts w:cs="Arial"/>
                <w:szCs w:val="24"/>
              </w:rPr>
              <w:t>d</w:t>
            </w:r>
            <w:r w:rsidR="001F3F6A">
              <w:rPr>
                <w:rFonts w:cs="Arial"/>
                <w:szCs w:val="24"/>
              </w:rPr>
              <w:t>osing</w:t>
            </w:r>
          </w:p>
          <w:p w14:paraId="7EA8F031" w14:textId="24A8563C" w:rsidR="001F3F6A" w:rsidRDefault="0082487E" w:rsidP="007F7AF5">
            <w:pPr>
              <w:pStyle w:val="ListParagraph"/>
              <w:ind w:left="850"/>
              <w:rPr>
                <w:rFonts w:cs="Arial"/>
                <w:szCs w:val="24"/>
              </w:rPr>
            </w:pPr>
            <w:r>
              <w:rPr>
                <w:rFonts w:cs="Arial"/>
                <w:szCs w:val="24"/>
              </w:rPr>
              <w:t>(b)</w:t>
            </w:r>
            <w:r w:rsidR="00F26A10">
              <w:rPr>
                <w:rFonts w:cs="Arial"/>
                <w:szCs w:val="24"/>
              </w:rPr>
              <w:t xml:space="preserve"> </w:t>
            </w:r>
            <w:r>
              <w:rPr>
                <w:rFonts w:cs="Arial"/>
                <w:szCs w:val="24"/>
              </w:rPr>
              <w:t>a</w:t>
            </w:r>
            <w:r w:rsidR="001F3F6A">
              <w:rPr>
                <w:rFonts w:cs="Arial"/>
                <w:szCs w:val="24"/>
              </w:rPr>
              <w:t>dverse effects</w:t>
            </w:r>
          </w:p>
          <w:p w14:paraId="321383D0" w14:textId="7E0F5D9C" w:rsidR="001F3F6A" w:rsidRDefault="0082487E" w:rsidP="007F7AF5">
            <w:pPr>
              <w:pStyle w:val="ListParagraph"/>
              <w:ind w:left="850"/>
              <w:rPr>
                <w:rFonts w:cs="Arial"/>
                <w:szCs w:val="24"/>
              </w:rPr>
            </w:pPr>
            <w:r>
              <w:rPr>
                <w:rFonts w:cs="Arial"/>
                <w:szCs w:val="24"/>
              </w:rPr>
              <w:t>(c)</w:t>
            </w:r>
            <w:r w:rsidR="00F26A10">
              <w:rPr>
                <w:rFonts w:cs="Arial"/>
                <w:szCs w:val="24"/>
              </w:rPr>
              <w:t xml:space="preserve"> </w:t>
            </w:r>
            <w:r>
              <w:rPr>
                <w:rFonts w:cs="Arial"/>
                <w:szCs w:val="24"/>
              </w:rPr>
              <w:t>c</w:t>
            </w:r>
            <w:r w:rsidR="001F3F6A">
              <w:rPr>
                <w:rFonts w:cs="Arial"/>
                <w:szCs w:val="24"/>
              </w:rPr>
              <w:t>ommon drug-drug interactions</w:t>
            </w:r>
          </w:p>
          <w:p w14:paraId="31B47E48" w14:textId="604F4344" w:rsidR="001F3F6A" w:rsidRDefault="0082487E" w:rsidP="007F7AF5">
            <w:pPr>
              <w:pStyle w:val="ListParagraph"/>
              <w:ind w:left="850"/>
              <w:rPr>
                <w:rFonts w:cs="Arial"/>
                <w:szCs w:val="24"/>
              </w:rPr>
            </w:pPr>
            <w:r>
              <w:rPr>
                <w:rFonts w:cs="Arial"/>
                <w:szCs w:val="24"/>
              </w:rPr>
              <w:t>(d)</w:t>
            </w:r>
            <w:r w:rsidR="00F26A10">
              <w:rPr>
                <w:rFonts w:cs="Arial"/>
                <w:szCs w:val="24"/>
              </w:rPr>
              <w:t xml:space="preserve"> </w:t>
            </w:r>
            <w:r>
              <w:rPr>
                <w:rFonts w:cs="Arial"/>
                <w:szCs w:val="24"/>
              </w:rPr>
              <w:t>c</w:t>
            </w:r>
            <w:r w:rsidR="001F3F6A">
              <w:rPr>
                <w:rFonts w:cs="Arial"/>
                <w:szCs w:val="24"/>
              </w:rPr>
              <w:t>ommon drug-food interactions</w:t>
            </w:r>
          </w:p>
          <w:p w14:paraId="18B12CD9" w14:textId="2A530C08" w:rsidR="001F3F6A" w:rsidRDefault="0082487E" w:rsidP="007F7AF5">
            <w:pPr>
              <w:pStyle w:val="ListParagraph"/>
              <w:ind w:left="850"/>
              <w:rPr>
                <w:rFonts w:cs="Arial"/>
                <w:szCs w:val="24"/>
              </w:rPr>
            </w:pPr>
            <w:r>
              <w:rPr>
                <w:rFonts w:cs="Arial"/>
                <w:szCs w:val="24"/>
              </w:rPr>
              <w:t>(e)</w:t>
            </w:r>
            <w:r w:rsidR="00F26A10">
              <w:rPr>
                <w:rFonts w:cs="Arial"/>
                <w:szCs w:val="24"/>
              </w:rPr>
              <w:t xml:space="preserve"> </w:t>
            </w:r>
            <w:r>
              <w:rPr>
                <w:rFonts w:cs="Arial"/>
                <w:szCs w:val="24"/>
              </w:rPr>
              <w:t>c</w:t>
            </w:r>
            <w:r w:rsidR="001F3F6A">
              <w:rPr>
                <w:rFonts w:cs="Arial"/>
                <w:szCs w:val="24"/>
              </w:rPr>
              <w:t>ommon drug-disease interactions</w:t>
            </w:r>
          </w:p>
          <w:p w14:paraId="2A4975B0" w14:textId="6BCD4C6C" w:rsidR="001F3F6A" w:rsidRPr="001F3F6A" w:rsidRDefault="0082487E" w:rsidP="007F7AF5">
            <w:pPr>
              <w:pStyle w:val="ListParagraph"/>
              <w:ind w:left="850"/>
              <w:rPr>
                <w:rFonts w:cs="Arial"/>
                <w:szCs w:val="24"/>
              </w:rPr>
            </w:pPr>
            <w:r>
              <w:rPr>
                <w:rFonts w:cs="Arial"/>
                <w:szCs w:val="24"/>
              </w:rPr>
              <w:t>(f)</w:t>
            </w:r>
            <w:r w:rsidR="0084322B">
              <w:rPr>
                <w:rFonts w:cs="Arial"/>
                <w:szCs w:val="24"/>
              </w:rPr>
              <w:t xml:space="preserve"> </w:t>
            </w:r>
            <w:r>
              <w:rPr>
                <w:rFonts w:cs="Arial"/>
                <w:szCs w:val="24"/>
              </w:rPr>
              <w:t>c</w:t>
            </w:r>
            <w:r w:rsidR="001F3F6A" w:rsidRPr="001F3F6A">
              <w:rPr>
                <w:rFonts w:cs="Arial"/>
                <w:szCs w:val="24"/>
              </w:rPr>
              <w:t>autions and contra-indications</w:t>
            </w:r>
          </w:p>
        </w:tc>
        <w:tc>
          <w:tcPr>
            <w:tcW w:w="4395" w:type="dxa"/>
            <w:tcBorders>
              <w:top w:val="single" w:sz="4" w:space="0" w:color="auto"/>
              <w:left w:val="single" w:sz="4" w:space="0" w:color="auto"/>
              <w:bottom w:val="single" w:sz="4" w:space="0" w:color="auto"/>
              <w:right w:val="single" w:sz="4" w:space="0" w:color="auto"/>
            </w:tcBorders>
          </w:tcPr>
          <w:p w14:paraId="4AECEB1D" w14:textId="77777777" w:rsidR="001F3F6A" w:rsidRDefault="001F3F6A" w:rsidP="00422DF7">
            <w:pPr>
              <w:pStyle w:val="Bullet1"/>
            </w:pPr>
            <w:r w:rsidRPr="001F3F6A">
              <w:t>Storage and Use of Medicines</w:t>
            </w:r>
          </w:p>
          <w:p w14:paraId="37451A25" w14:textId="7A8B3E96" w:rsidR="001F3F6A" w:rsidRDefault="001F3F6A" w:rsidP="00422DF7">
            <w:pPr>
              <w:pStyle w:val="Bullet1"/>
            </w:pPr>
            <w:r w:rsidRPr="005C76C0">
              <w:t>Pharmacological Principles: An Introduction</w:t>
            </w:r>
            <w:r w:rsidRPr="007914AC">
              <w:t xml:space="preserve"> </w:t>
            </w:r>
          </w:p>
          <w:p w14:paraId="5F349875" w14:textId="77C40D74" w:rsidR="001F3F6A" w:rsidRPr="001F3F6A" w:rsidRDefault="001F3F6A" w:rsidP="00422DF7">
            <w:pPr>
              <w:pStyle w:val="Bullet1"/>
            </w:pPr>
            <w:r w:rsidRPr="001F3F6A">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44EA1155" w14:textId="77777777" w:rsidR="001F3F6A" w:rsidRDefault="001F3F6A" w:rsidP="00422DF7">
            <w:pPr>
              <w:pStyle w:val="Bullet1"/>
            </w:pPr>
            <w:r w:rsidRPr="001F3F6A">
              <w:t>Storage and Use of Medicines</w:t>
            </w:r>
          </w:p>
          <w:p w14:paraId="6114EAEB" w14:textId="5F975ABE" w:rsidR="001F3F6A" w:rsidRPr="00501F17" w:rsidRDefault="001F3F6A" w:rsidP="00422DF7">
            <w:pPr>
              <w:pStyle w:val="Bullet1"/>
            </w:pPr>
            <w:r w:rsidRPr="005C76C0">
              <w:t>Pharmacological Principles: An Introduction</w:t>
            </w:r>
            <w:r w:rsidRPr="007914AC">
              <w:t xml:space="preserve"> </w:t>
            </w:r>
            <w:r w:rsidRPr="00501F17">
              <w:t>(interactions, cautions)</w:t>
            </w:r>
          </w:p>
          <w:p w14:paraId="7FC9B131" w14:textId="70C74CEF" w:rsidR="001F3F6A" w:rsidRPr="001371A7" w:rsidRDefault="001F3F6A" w:rsidP="00422DF7">
            <w:pPr>
              <w:pStyle w:val="Bullet1"/>
            </w:pPr>
            <w:r w:rsidRPr="001F3F6A">
              <w:t>Pharmacotherapeutics and the Human Body 1-5 (dosing, adverse effects, cautions, contra-indications)</w:t>
            </w:r>
          </w:p>
        </w:tc>
      </w:tr>
    </w:tbl>
    <w:p w14:paraId="1F127D4B" w14:textId="235D6424" w:rsidR="001F3F6A" w:rsidRDefault="001F3F6A">
      <w:r>
        <w:br w:type="page"/>
      </w:r>
    </w:p>
    <w:p w14:paraId="50D76DE7" w14:textId="7CB3FCFC" w:rsidR="001F3F6A" w:rsidRPr="001F3F6A" w:rsidRDefault="001F3F6A" w:rsidP="00422DF7">
      <w:pPr>
        <w:pStyle w:val="Heading2"/>
      </w:pPr>
      <w:r w:rsidRPr="00594E04">
        <w:lastRenderedPageBreak/>
        <w:t xml:space="preserve">SFHPHARM29: Retrieve and </w:t>
      </w:r>
      <w:r>
        <w:t>r</w:t>
      </w:r>
      <w:r w:rsidRPr="00594E04">
        <w:t>econcile information about an individual's medicines</w:t>
      </w:r>
      <w:r>
        <w:t xml:space="preserve"> (continued)</w:t>
      </w:r>
    </w:p>
    <w:tbl>
      <w:tblPr>
        <w:tblStyle w:val="TableGrid"/>
        <w:tblW w:w="0" w:type="auto"/>
        <w:tblLook w:val="0620" w:firstRow="1" w:lastRow="0" w:firstColumn="0" w:lastColumn="0" w:noHBand="1" w:noVBand="1"/>
      </w:tblPr>
      <w:tblGrid>
        <w:gridCol w:w="6232"/>
        <w:gridCol w:w="4395"/>
        <w:gridCol w:w="4761"/>
      </w:tblGrid>
      <w:tr w:rsidR="001F3F6A" w14:paraId="2E6AD208" w14:textId="77777777" w:rsidTr="00353BA5">
        <w:tc>
          <w:tcPr>
            <w:tcW w:w="6232" w:type="dxa"/>
            <w:tcBorders>
              <w:bottom w:val="single" w:sz="4" w:space="0" w:color="auto"/>
            </w:tcBorders>
            <w:shd w:val="clear" w:color="auto" w:fill="auto"/>
          </w:tcPr>
          <w:p w14:paraId="19E4E367" w14:textId="1F07C6F5" w:rsidR="001F3F6A" w:rsidRPr="001F3F6A" w:rsidRDefault="001F3F6A" w:rsidP="001F3F6A">
            <w:pPr>
              <w:rPr>
                <w:rFonts w:cs="Arial"/>
                <w:szCs w:val="24"/>
              </w:rPr>
            </w:pPr>
            <w:r w:rsidRPr="001F3F6A">
              <w:rPr>
                <w:rFonts w:cs="Arial"/>
                <w:b/>
                <w:szCs w:val="24"/>
              </w:rPr>
              <w:t>You will need to know and understand</w:t>
            </w:r>
          </w:p>
        </w:tc>
        <w:tc>
          <w:tcPr>
            <w:tcW w:w="4395" w:type="dxa"/>
            <w:tcBorders>
              <w:bottom w:val="single" w:sz="4" w:space="0" w:color="auto"/>
            </w:tcBorders>
            <w:shd w:val="clear" w:color="auto" w:fill="auto"/>
          </w:tcPr>
          <w:p w14:paraId="7CF4AD86" w14:textId="08687495" w:rsidR="001F3F6A" w:rsidRDefault="001F3F6A" w:rsidP="001F3F6A">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51B1D5FB" w14:textId="2A4D27DC" w:rsidR="001F3F6A" w:rsidRPr="001371A7" w:rsidRDefault="001F3F6A" w:rsidP="001F3F6A">
            <w:pPr>
              <w:rPr>
                <w:rFonts w:cs="Arial"/>
                <w:szCs w:val="24"/>
              </w:rPr>
            </w:pPr>
            <w:r w:rsidRPr="00F3446F">
              <w:rPr>
                <w:rFonts w:cs="Arial"/>
                <w:b/>
                <w:szCs w:val="24"/>
              </w:rPr>
              <w:t xml:space="preserve">Assessed in PDA unit </w:t>
            </w:r>
          </w:p>
        </w:tc>
      </w:tr>
      <w:tr w:rsidR="001F3F6A" w14:paraId="2B90E908" w14:textId="77777777" w:rsidTr="00353BA5">
        <w:tc>
          <w:tcPr>
            <w:tcW w:w="6232" w:type="dxa"/>
            <w:tcBorders>
              <w:top w:val="single" w:sz="4" w:space="0" w:color="auto"/>
              <w:left w:val="single" w:sz="4" w:space="0" w:color="auto"/>
              <w:bottom w:val="single" w:sz="4" w:space="0" w:color="auto"/>
              <w:right w:val="single" w:sz="4" w:space="0" w:color="auto"/>
            </w:tcBorders>
          </w:tcPr>
          <w:p w14:paraId="439DDCB2" w14:textId="39341B92" w:rsidR="001F3F6A" w:rsidRPr="001F3F6A" w:rsidRDefault="001F3F6A" w:rsidP="005C6495">
            <w:pPr>
              <w:pStyle w:val="ListParagraph"/>
              <w:numPr>
                <w:ilvl w:val="0"/>
                <w:numId w:val="28"/>
              </w:numPr>
              <w:ind w:left="425" w:hanging="425"/>
              <w:rPr>
                <w:rFonts w:cs="Arial"/>
                <w:szCs w:val="24"/>
              </w:rPr>
            </w:pPr>
            <w:r>
              <w:rPr>
                <w:rFonts w:cs="Arial"/>
                <w:szCs w:val="24"/>
              </w:rPr>
              <w:t>The prescribing conventions, abbreviations and medical terminology</w:t>
            </w:r>
          </w:p>
        </w:tc>
        <w:tc>
          <w:tcPr>
            <w:tcW w:w="4395" w:type="dxa"/>
            <w:tcBorders>
              <w:top w:val="single" w:sz="4" w:space="0" w:color="auto"/>
              <w:left w:val="single" w:sz="4" w:space="0" w:color="auto"/>
              <w:bottom w:val="single" w:sz="4" w:space="0" w:color="auto"/>
              <w:right w:val="single" w:sz="4" w:space="0" w:color="auto"/>
            </w:tcBorders>
          </w:tcPr>
          <w:p w14:paraId="1A286D1C" w14:textId="03E0DBA7" w:rsidR="001F3F6A" w:rsidRPr="00422DF7" w:rsidRDefault="001F3F6A" w:rsidP="00422DF7">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BEE99D9" w14:textId="7D5DDFB1" w:rsidR="001F3F6A" w:rsidRPr="003F73C3" w:rsidRDefault="00267114" w:rsidP="003F73C3">
            <w:pPr>
              <w:rPr>
                <w:rFonts w:cs="Arial"/>
                <w:szCs w:val="24"/>
              </w:rPr>
            </w:pPr>
            <w:r w:rsidRPr="003F73C3">
              <w:rPr>
                <w:rFonts w:cs="Arial"/>
                <w:szCs w:val="24"/>
              </w:rPr>
              <w:t>Needs to be evidenced from the workplace (observation)</w:t>
            </w:r>
          </w:p>
        </w:tc>
      </w:tr>
      <w:tr w:rsidR="001F3F6A" w14:paraId="4200DB98" w14:textId="77777777" w:rsidTr="00353BA5">
        <w:tc>
          <w:tcPr>
            <w:tcW w:w="6232" w:type="dxa"/>
            <w:tcBorders>
              <w:top w:val="single" w:sz="4" w:space="0" w:color="auto"/>
              <w:left w:val="single" w:sz="4" w:space="0" w:color="auto"/>
              <w:bottom w:val="single" w:sz="4" w:space="0" w:color="auto"/>
              <w:right w:val="single" w:sz="4" w:space="0" w:color="auto"/>
            </w:tcBorders>
          </w:tcPr>
          <w:p w14:paraId="7148B185" w14:textId="50A3B7AC" w:rsidR="001F3F6A" w:rsidRPr="001F3F6A" w:rsidRDefault="001F3F6A" w:rsidP="005C6495">
            <w:pPr>
              <w:pStyle w:val="ListParagraph"/>
              <w:numPr>
                <w:ilvl w:val="0"/>
                <w:numId w:val="28"/>
              </w:numPr>
              <w:ind w:left="425" w:hanging="425"/>
              <w:rPr>
                <w:rFonts w:cs="Arial"/>
                <w:szCs w:val="24"/>
              </w:rPr>
            </w:pPr>
            <w:r>
              <w:rPr>
                <w:rFonts w:cs="Arial"/>
                <w:szCs w:val="24"/>
              </w:rPr>
              <w:t>Factors that may affect how medicines are taken</w:t>
            </w:r>
          </w:p>
        </w:tc>
        <w:tc>
          <w:tcPr>
            <w:tcW w:w="4395" w:type="dxa"/>
            <w:tcBorders>
              <w:top w:val="single" w:sz="4" w:space="0" w:color="auto"/>
              <w:left w:val="single" w:sz="4" w:space="0" w:color="auto"/>
              <w:bottom w:val="single" w:sz="4" w:space="0" w:color="auto"/>
              <w:right w:val="single" w:sz="4" w:space="0" w:color="auto"/>
            </w:tcBorders>
          </w:tcPr>
          <w:p w14:paraId="4B681B33" w14:textId="77777777" w:rsidR="001F3F6A" w:rsidRPr="001F3F6A" w:rsidRDefault="001F3F6A" w:rsidP="00422DF7">
            <w:pPr>
              <w:pStyle w:val="Bullet1"/>
            </w:pPr>
            <w:r w:rsidRPr="001F3F6A">
              <w:t xml:space="preserve">Pharmacological Principles: An Introduction </w:t>
            </w:r>
          </w:p>
          <w:p w14:paraId="45D740DC" w14:textId="77777777" w:rsidR="001F3F6A" w:rsidRDefault="001F3F6A" w:rsidP="00422DF7">
            <w:pPr>
              <w:pStyle w:val="Bullet1"/>
            </w:pPr>
            <w:r w:rsidRPr="001F3F6A">
              <w:t>Pharmacotherapeutics and the Human Body 1-5</w:t>
            </w:r>
          </w:p>
          <w:p w14:paraId="0CCF1E73" w14:textId="337AFA75" w:rsidR="001F3F6A" w:rsidRPr="001371A7" w:rsidRDefault="001F3F6A" w:rsidP="00422DF7">
            <w:pPr>
              <w:pStyle w:val="Bullet1"/>
            </w:pPr>
            <w:r w:rsidRPr="001F3F6A">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00CFE13F" w14:textId="0FC74347" w:rsidR="001F3F6A" w:rsidRPr="00422DF7" w:rsidRDefault="001F3F6A" w:rsidP="00422DF7">
            <w:pPr>
              <w:pStyle w:val="Bullet1"/>
            </w:pPr>
            <w:r w:rsidRPr="001F3F6A">
              <w:t>Pharmacological Principles: An Introduction</w:t>
            </w:r>
          </w:p>
        </w:tc>
      </w:tr>
      <w:tr w:rsidR="001F3F6A" w14:paraId="1C4678C3" w14:textId="77777777" w:rsidTr="00353BA5">
        <w:tc>
          <w:tcPr>
            <w:tcW w:w="6232" w:type="dxa"/>
            <w:tcBorders>
              <w:top w:val="single" w:sz="4" w:space="0" w:color="auto"/>
              <w:left w:val="single" w:sz="4" w:space="0" w:color="auto"/>
              <w:bottom w:val="single" w:sz="4" w:space="0" w:color="auto"/>
              <w:right w:val="single" w:sz="4" w:space="0" w:color="auto"/>
            </w:tcBorders>
          </w:tcPr>
          <w:p w14:paraId="38C66700" w14:textId="352BA9FE" w:rsidR="001F3F6A" w:rsidRPr="001F3F6A" w:rsidRDefault="001F3F6A" w:rsidP="005C6495">
            <w:pPr>
              <w:pStyle w:val="ListParagraph"/>
              <w:numPr>
                <w:ilvl w:val="0"/>
                <w:numId w:val="28"/>
              </w:numPr>
              <w:ind w:left="425" w:hanging="425"/>
              <w:rPr>
                <w:rFonts w:cs="Arial"/>
                <w:szCs w:val="24"/>
              </w:rPr>
            </w:pPr>
            <w:r>
              <w:rPr>
                <w:rFonts w:cs="Arial"/>
                <w:szCs w:val="24"/>
              </w:rPr>
              <w:t>The psychological, occupational and social aspects and implications for individuals living with conditions</w:t>
            </w:r>
          </w:p>
        </w:tc>
        <w:tc>
          <w:tcPr>
            <w:tcW w:w="4395" w:type="dxa"/>
            <w:tcBorders>
              <w:top w:val="single" w:sz="4" w:space="0" w:color="auto"/>
              <w:left w:val="single" w:sz="4" w:space="0" w:color="auto"/>
              <w:bottom w:val="single" w:sz="4" w:space="0" w:color="auto"/>
              <w:right w:val="single" w:sz="4" w:space="0" w:color="auto"/>
            </w:tcBorders>
          </w:tcPr>
          <w:p w14:paraId="34545733" w14:textId="77777777" w:rsidR="001F3F6A" w:rsidRDefault="001F3F6A" w:rsidP="00422DF7">
            <w:pPr>
              <w:pStyle w:val="Bullet1"/>
              <w:rPr>
                <w:color w:val="000000" w:themeColor="text1"/>
              </w:rPr>
            </w:pPr>
            <w:r w:rsidRPr="00F3446F">
              <w:rPr>
                <w:color w:val="000000" w:themeColor="text1"/>
              </w:rPr>
              <w:t>Health Promotion in Pharmacy</w:t>
            </w:r>
          </w:p>
          <w:p w14:paraId="2E6A436B" w14:textId="083D578C" w:rsidR="001F3F6A" w:rsidRPr="001F3F6A" w:rsidRDefault="001F3F6A" w:rsidP="00422DF7">
            <w:pPr>
              <w:pStyle w:val="Bullet1"/>
              <w:rPr>
                <w:color w:val="000000" w:themeColor="text1"/>
              </w:rPr>
            </w:pPr>
            <w:r w:rsidRPr="001F3F6A">
              <w:rPr>
                <w:color w:val="000000" w:themeColor="text1"/>
              </w:rPr>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3DA9203C" w14:textId="7C6504C5" w:rsidR="001F3F6A" w:rsidRPr="001371A7" w:rsidRDefault="001F3F6A" w:rsidP="00422DF7">
            <w:pPr>
              <w:pStyle w:val="Bullet1"/>
            </w:pPr>
            <w:r w:rsidRPr="005A2C60">
              <w:t>Health Promotion in Pharmacy</w:t>
            </w:r>
          </w:p>
        </w:tc>
      </w:tr>
      <w:tr w:rsidR="001F3F6A" w14:paraId="405AC84A" w14:textId="77777777" w:rsidTr="00353BA5">
        <w:tc>
          <w:tcPr>
            <w:tcW w:w="6232" w:type="dxa"/>
            <w:tcBorders>
              <w:top w:val="single" w:sz="4" w:space="0" w:color="auto"/>
              <w:left w:val="single" w:sz="4" w:space="0" w:color="auto"/>
              <w:bottom w:val="single" w:sz="4" w:space="0" w:color="auto"/>
              <w:right w:val="single" w:sz="4" w:space="0" w:color="auto"/>
            </w:tcBorders>
          </w:tcPr>
          <w:p w14:paraId="014B2E63" w14:textId="1987892E" w:rsidR="001F3F6A" w:rsidRPr="001F3F6A" w:rsidRDefault="001F3F6A" w:rsidP="005C6495">
            <w:pPr>
              <w:pStyle w:val="ListParagraph"/>
              <w:numPr>
                <w:ilvl w:val="0"/>
                <w:numId w:val="28"/>
              </w:numPr>
              <w:ind w:left="425" w:hanging="425"/>
              <w:rPr>
                <w:rFonts w:cs="Arial"/>
                <w:szCs w:val="24"/>
              </w:rPr>
            </w:pPr>
            <w:r>
              <w:rPr>
                <w:rFonts w:cs="Arial"/>
                <w:szCs w:val="24"/>
              </w:rPr>
              <w:t>Legislation and organisational processes relating to obtaining valid consent</w:t>
            </w:r>
          </w:p>
        </w:tc>
        <w:tc>
          <w:tcPr>
            <w:tcW w:w="4395" w:type="dxa"/>
            <w:tcBorders>
              <w:top w:val="single" w:sz="4" w:space="0" w:color="auto"/>
              <w:left w:val="single" w:sz="4" w:space="0" w:color="auto"/>
              <w:bottom w:val="single" w:sz="4" w:space="0" w:color="auto"/>
              <w:right w:val="single" w:sz="4" w:space="0" w:color="auto"/>
            </w:tcBorders>
          </w:tcPr>
          <w:p w14:paraId="7FA670D0" w14:textId="526A0DD2" w:rsidR="001F3F6A" w:rsidRPr="00422DF7" w:rsidRDefault="001F3F6A" w:rsidP="00422DF7">
            <w:pPr>
              <w:pStyle w:val="Bullet1"/>
              <w:rPr>
                <w:color w:val="000000" w:themeColor="text1"/>
              </w:rPr>
            </w:pPr>
            <w:r w:rsidRPr="00422DF7">
              <w:rPr>
                <w:color w:val="000000" w:themeColor="text1"/>
              </w:rPr>
              <w:t>Professional Practice in Pharmacy</w:t>
            </w:r>
            <w:r w:rsidR="00422DF7" w:rsidRPr="00422DF7">
              <w:rPr>
                <w:color w:val="000000" w:themeColor="text1"/>
              </w:rPr>
              <w:t xml:space="preserve"> </w:t>
            </w:r>
            <w:r w:rsidRPr="00422DF7">
              <w:rPr>
                <w:color w:val="000000" w:themeColor="text1"/>
              </w:rPr>
              <w:t>(limits of authority)</w:t>
            </w:r>
          </w:p>
          <w:p w14:paraId="3C3F3660" w14:textId="1AA06A74" w:rsidR="001F3F6A" w:rsidRPr="001F3F6A" w:rsidRDefault="001F3F6A" w:rsidP="00422DF7">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6015D35F" w14:textId="64D742B2" w:rsidR="001F3F6A" w:rsidRPr="001F3F6A" w:rsidRDefault="001F3F6A" w:rsidP="00422DF7">
            <w:pPr>
              <w:pStyle w:val="Bullet1"/>
            </w:pPr>
            <w:r w:rsidRPr="006B01A6">
              <w:t>Supply of Prescribed Medicines</w:t>
            </w:r>
          </w:p>
        </w:tc>
      </w:tr>
      <w:tr w:rsidR="001F3F6A" w14:paraId="0E61F1EF" w14:textId="77777777" w:rsidTr="00353BA5">
        <w:tc>
          <w:tcPr>
            <w:tcW w:w="6232" w:type="dxa"/>
            <w:tcBorders>
              <w:top w:val="single" w:sz="4" w:space="0" w:color="auto"/>
              <w:left w:val="single" w:sz="4" w:space="0" w:color="auto"/>
              <w:bottom w:val="single" w:sz="4" w:space="0" w:color="auto"/>
              <w:right w:val="single" w:sz="4" w:space="0" w:color="auto"/>
            </w:tcBorders>
          </w:tcPr>
          <w:p w14:paraId="3C95CEEB" w14:textId="3BE4A2AA" w:rsidR="001F3F6A" w:rsidRPr="001F3F6A" w:rsidRDefault="001F3F6A" w:rsidP="005C6495">
            <w:pPr>
              <w:pStyle w:val="ListParagraph"/>
              <w:numPr>
                <w:ilvl w:val="0"/>
                <w:numId w:val="28"/>
              </w:numPr>
              <w:ind w:left="425" w:hanging="425"/>
              <w:rPr>
                <w:rFonts w:cs="Arial"/>
                <w:szCs w:val="24"/>
              </w:rPr>
            </w:pPr>
            <w:r>
              <w:rPr>
                <w:rFonts w:cs="Arial"/>
                <w:szCs w:val="24"/>
              </w:rPr>
              <w:t>The actions to take if valid consent is not obtained</w:t>
            </w:r>
          </w:p>
        </w:tc>
        <w:tc>
          <w:tcPr>
            <w:tcW w:w="4395" w:type="dxa"/>
            <w:tcBorders>
              <w:top w:val="single" w:sz="4" w:space="0" w:color="auto"/>
              <w:left w:val="single" w:sz="4" w:space="0" w:color="auto"/>
              <w:bottom w:val="single" w:sz="4" w:space="0" w:color="auto"/>
              <w:right w:val="single" w:sz="4" w:space="0" w:color="auto"/>
            </w:tcBorders>
          </w:tcPr>
          <w:p w14:paraId="48A61799" w14:textId="77777777" w:rsidR="001F3F6A" w:rsidRDefault="001F3F6A" w:rsidP="00422DF7">
            <w:pPr>
              <w:pStyle w:val="Bullet1"/>
            </w:pPr>
            <w:r w:rsidRPr="001F3F6A">
              <w:t>Supply of Prescribed Medicines</w:t>
            </w:r>
          </w:p>
          <w:p w14:paraId="5A2FEB8E" w14:textId="14562A6B" w:rsidR="00663682" w:rsidRPr="00663682" w:rsidRDefault="00663682" w:rsidP="00663682"/>
        </w:tc>
        <w:tc>
          <w:tcPr>
            <w:tcW w:w="4761" w:type="dxa"/>
            <w:tcBorders>
              <w:top w:val="single" w:sz="4" w:space="0" w:color="auto"/>
              <w:left w:val="single" w:sz="4" w:space="0" w:color="auto"/>
              <w:bottom w:val="single" w:sz="4" w:space="0" w:color="auto"/>
              <w:right w:val="single" w:sz="4" w:space="0" w:color="auto"/>
            </w:tcBorders>
          </w:tcPr>
          <w:p w14:paraId="7B6C8CC9" w14:textId="030F3FAE" w:rsidR="001F3F6A" w:rsidRPr="001F3F6A" w:rsidRDefault="001F3F6A" w:rsidP="00422DF7">
            <w:pPr>
              <w:pStyle w:val="Bullet1"/>
            </w:pPr>
            <w:r w:rsidRPr="006B01A6">
              <w:t>Supply of Prescribed Medicines</w:t>
            </w:r>
          </w:p>
        </w:tc>
      </w:tr>
      <w:tr w:rsidR="00A422FD" w14:paraId="21803DA5" w14:textId="77777777" w:rsidTr="00353BA5">
        <w:tc>
          <w:tcPr>
            <w:tcW w:w="6232" w:type="dxa"/>
            <w:tcBorders>
              <w:top w:val="single" w:sz="4" w:space="0" w:color="auto"/>
              <w:left w:val="single" w:sz="4" w:space="0" w:color="auto"/>
              <w:bottom w:val="single" w:sz="4" w:space="0" w:color="auto"/>
              <w:right w:val="single" w:sz="4" w:space="0" w:color="auto"/>
            </w:tcBorders>
          </w:tcPr>
          <w:p w14:paraId="736A55AD" w14:textId="6FF5CA66" w:rsidR="00A422FD" w:rsidRPr="001F3F6A" w:rsidRDefault="00A422FD" w:rsidP="005C6495">
            <w:pPr>
              <w:pStyle w:val="ListParagraph"/>
              <w:numPr>
                <w:ilvl w:val="0"/>
                <w:numId w:val="28"/>
              </w:numPr>
              <w:ind w:left="425" w:hanging="425"/>
              <w:rPr>
                <w:rFonts w:cs="Arial"/>
                <w:szCs w:val="24"/>
              </w:rPr>
            </w:pPr>
            <w:r>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00D6A727" w14:textId="77777777" w:rsidR="00A422FD" w:rsidRPr="00A422FD" w:rsidRDefault="00A422FD" w:rsidP="00422DF7">
            <w:pPr>
              <w:pStyle w:val="Bullet1"/>
              <w:rPr>
                <w:color w:val="000000" w:themeColor="text1"/>
              </w:rPr>
            </w:pPr>
            <w:r w:rsidRPr="00A422FD">
              <w:rPr>
                <w:color w:val="000000" w:themeColor="text1"/>
              </w:rPr>
              <w:t>Storage and Use of Medicines</w:t>
            </w:r>
          </w:p>
          <w:p w14:paraId="5165D3BE" w14:textId="30159094" w:rsidR="00A422FD" w:rsidRPr="001371A7" w:rsidRDefault="00A422FD" w:rsidP="00422DF7">
            <w:pPr>
              <w:pStyle w:val="Bullet1"/>
            </w:pPr>
            <w:r w:rsidRPr="00A422FD">
              <w:rPr>
                <w:color w:val="000000" w:themeColor="text1"/>
              </w:rPr>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4A7910A4" w14:textId="5A4F8F9B" w:rsidR="00A422FD" w:rsidRPr="00A422FD" w:rsidRDefault="00A422FD" w:rsidP="00422DF7">
            <w:pPr>
              <w:pStyle w:val="Bullet1"/>
              <w:rPr>
                <w:color w:val="000000" w:themeColor="text1"/>
              </w:rPr>
            </w:pPr>
            <w:r w:rsidRPr="00352939">
              <w:rPr>
                <w:color w:val="000000" w:themeColor="text1"/>
              </w:rPr>
              <w:t>Storage and Use of Medicines</w:t>
            </w:r>
          </w:p>
        </w:tc>
      </w:tr>
      <w:tr w:rsidR="00A422FD" w14:paraId="661842F3" w14:textId="77777777" w:rsidTr="00353BA5">
        <w:tc>
          <w:tcPr>
            <w:tcW w:w="6232" w:type="dxa"/>
            <w:tcBorders>
              <w:top w:val="single" w:sz="4" w:space="0" w:color="auto"/>
              <w:left w:val="single" w:sz="4" w:space="0" w:color="auto"/>
              <w:bottom w:val="single" w:sz="4" w:space="0" w:color="auto"/>
              <w:right w:val="single" w:sz="4" w:space="0" w:color="auto"/>
            </w:tcBorders>
          </w:tcPr>
          <w:p w14:paraId="117F062A" w14:textId="41EDFEEA" w:rsidR="00A422FD" w:rsidRPr="001F3F6A" w:rsidRDefault="00A422FD" w:rsidP="005C6495">
            <w:pPr>
              <w:pStyle w:val="ListParagraph"/>
              <w:numPr>
                <w:ilvl w:val="0"/>
                <w:numId w:val="28"/>
              </w:numPr>
              <w:ind w:left="425" w:hanging="425"/>
              <w:rPr>
                <w:rFonts w:cs="Arial"/>
                <w:szCs w:val="24"/>
              </w:rPr>
            </w:pPr>
            <w:r>
              <w:rPr>
                <w:rFonts w:cs="Arial"/>
                <w:szCs w:val="24"/>
              </w:rPr>
              <w:t>How to create a suitable environment for an open and confidential discussion</w:t>
            </w:r>
          </w:p>
        </w:tc>
        <w:tc>
          <w:tcPr>
            <w:tcW w:w="4395" w:type="dxa"/>
            <w:tcBorders>
              <w:top w:val="single" w:sz="4" w:space="0" w:color="auto"/>
              <w:left w:val="single" w:sz="4" w:space="0" w:color="auto"/>
              <w:bottom w:val="single" w:sz="4" w:space="0" w:color="auto"/>
              <w:right w:val="single" w:sz="4" w:space="0" w:color="auto"/>
            </w:tcBorders>
          </w:tcPr>
          <w:p w14:paraId="3D7A767F" w14:textId="77777777" w:rsidR="00A422FD" w:rsidRPr="00A422FD" w:rsidRDefault="00A422FD" w:rsidP="00422DF7">
            <w:pPr>
              <w:pStyle w:val="Bullet1"/>
              <w:rPr>
                <w:color w:val="000000" w:themeColor="text1"/>
              </w:rPr>
            </w:pPr>
            <w:r w:rsidRPr="00A422FD">
              <w:rPr>
                <w:color w:val="000000" w:themeColor="text1"/>
              </w:rPr>
              <w:t xml:space="preserve">Health Promotion in Pharmacy </w:t>
            </w:r>
          </w:p>
          <w:p w14:paraId="511C2DC8" w14:textId="6B4417FB" w:rsidR="00A422FD" w:rsidRPr="007014EB" w:rsidRDefault="00A422FD" w:rsidP="00422DF7">
            <w:pPr>
              <w:pStyle w:val="Bullet1"/>
              <w:rPr>
                <w:color w:val="000000" w:themeColor="text1"/>
              </w:rPr>
            </w:pPr>
            <w:r w:rsidRPr="00A422FD">
              <w:rPr>
                <w:color w:val="000000" w:themeColor="text1"/>
              </w:rPr>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41153829" w14:textId="29A5BDAA" w:rsidR="00A422FD" w:rsidRPr="00A422FD" w:rsidRDefault="00A422FD" w:rsidP="00422DF7">
            <w:pPr>
              <w:pStyle w:val="Bullet1"/>
              <w:rPr>
                <w:color w:val="000000" w:themeColor="text1"/>
              </w:rPr>
            </w:pPr>
            <w:r w:rsidRPr="00352939">
              <w:rPr>
                <w:color w:val="000000" w:themeColor="text1"/>
              </w:rPr>
              <w:t>Storage and Use of Medicines</w:t>
            </w:r>
          </w:p>
        </w:tc>
      </w:tr>
      <w:tr w:rsidR="00A422FD" w14:paraId="4E88FB21" w14:textId="77777777" w:rsidTr="00353BA5">
        <w:tc>
          <w:tcPr>
            <w:tcW w:w="6232" w:type="dxa"/>
            <w:tcBorders>
              <w:top w:val="single" w:sz="4" w:space="0" w:color="auto"/>
              <w:left w:val="single" w:sz="4" w:space="0" w:color="auto"/>
              <w:bottom w:val="single" w:sz="4" w:space="0" w:color="auto"/>
              <w:right w:val="single" w:sz="4" w:space="0" w:color="auto"/>
            </w:tcBorders>
          </w:tcPr>
          <w:p w14:paraId="44BAA8C4" w14:textId="0DBC5297" w:rsidR="00A422FD" w:rsidRPr="001F3F6A" w:rsidRDefault="00A422FD" w:rsidP="005C6495">
            <w:pPr>
              <w:pStyle w:val="ListParagraph"/>
              <w:numPr>
                <w:ilvl w:val="0"/>
                <w:numId w:val="28"/>
              </w:numPr>
              <w:ind w:left="425" w:hanging="425"/>
              <w:rPr>
                <w:rFonts w:cs="Arial"/>
                <w:szCs w:val="24"/>
              </w:rPr>
            </w:pPr>
            <w:r>
              <w:rPr>
                <w:rFonts w:cs="Arial"/>
                <w:szCs w:val="24"/>
              </w:rPr>
              <w:t>The need to confirm your role and responsibilities and the individual’s identification prior to retrieving a relevant medication history</w:t>
            </w:r>
          </w:p>
        </w:tc>
        <w:tc>
          <w:tcPr>
            <w:tcW w:w="4395" w:type="dxa"/>
            <w:tcBorders>
              <w:top w:val="single" w:sz="4" w:space="0" w:color="auto"/>
              <w:left w:val="single" w:sz="4" w:space="0" w:color="auto"/>
              <w:bottom w:val="single" w:sz="4" w:space="0" w:color="auto"/>
              <w:right w:val="single" w:sz="4" w:space="0" w:color="auto"/>
            </w:tcBorders>
          </w:tcPr>
          <w:p w14:paraId="192E5A0F" w14:textId="683CF8B3" w:rsidR="00A422FD" w:rsidRPr="00A422FD" w:rsidRDefault="00A422FD" w:rsidP="00422DF7">
            <w:pPr>
              <w:pStyle w:val="Bullet1"/>
              <w:rPr>
                <w:color w:val="000000" w:themeColor="text1"/>
              </w:rPr>
            </w:pPr>
            <w:r w:rsidRPr="00A422FD">
              <w:rPr>
                <w:color w:val="000000" w:themeColor="text1"/>
              </w:rPr>
              <w:t>Supply of Prescribed Medicines</w:t>
            </w:r>
          </w:p>
          <w:p w14:paraId="47E951C0" w14:textId="6426F4D7" w:rsidR="00A422FD" w:rsidRPr="00422DF7" w:rsidRDefault="00A422FD" w:rsidP="00422DF7">
            <w:pPr>
              <w:pStyle w:val="Bullet1"/>
              <w:rPr>
                <w:color w:val="000000" w:themeColor="text1"/>
              </w:rPr>
            </w:pPr>
            <w:r w:rsidRPr="00A422FD">
              <w:rPr>
                <w:color w:val="000000" w:themeColor="text1"/>
              </w:rPr>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5CF217D4" w14:textId="2D61A36F" w:rsidR="00A422FD" w:rsidRPr="00A422FD" w:rsidRDefault="00A422FD" w:rsidP="00422DF7">
            <w:pPr>
              <w:pStyle w:val="Bullet1"/>
              <w:rPr>
                <w:color w:val="000000" w:themeColor="text1"/>
              </w:rPr>
            </w:pPr>
            <w:r w:rsidRPr="00073787">
              <w:rPr>
                <w:color w:val="000000" w:themeColor="text1"/>
              </w:rPr>
              <w:t>Supply of Prescribed Medicines</w:t>
            </w:r>
          </w:p>
        </w:tc>
      </w:tr>
      <w:tr w:rsidR="00870ED1" w14:paraId="6DABC9AA" w14:textId="77777777" w:rsidTr="00353BA5">
        <w:tc>
          <w:tcPr>
            <w:tcW w:w="6232" w:type="dxa"/>
            <w:tcBorders>
              <w:top w:val="single" w:sz="4" w:space="0" w:color="auto"/>
              <w:left w:val="single" w:sz="4" w:space="0" w:color="auto"/>
              <w:bottom w:val="single" w:sz="4" w:space="0" w:color="auto"/>
              <w:right w:val="single" w:sz="4" w:space="0" w:color="auto"/>
            </w:tcBorders>
          </w:tcPr>
          <w:p w14:paraId="135CDC72" w14:textId="6608CD86" w:rsidR="00870ED1" w:rsidRDefault="00870ED1" w:rsidP="005C6495">
            <w:pPr>
              <w:pStyle w:val="ListParagraph"/>
              <w:numPr>
                <w:ilvl w:val="0"/>
                <w:numId w:val="28"/>
              </w:numPr>
              <w:ind w:left="425" w:hanging="425"/>
              <w:rPr>
                <w:rFonts w:cs="Arial"/>
                <w:szCs w:val="24"/>
              </w:rPr>
            </w:pPr>
            <w:r>
              <w:rPr>
                <w:rFonts w:cs="Arial"/>
                <w:szCs w:val="24"/>
              </w:rPr>
              <w:t>When and how to retrieve the individual’s identity and information from a third party where an individual is unable to participate themselves and/or where there are communication difficulties</w:t>
            </w:r>
          </w:p>
        </w:tc>
        <w:tc>
          <w:tcPr>
            <w:tcW w:w="4395" w:type="dxa"/>
            <w:tcBorders>
              <w:top w:val="single" w:sz="4" w:space="0" w:color="auto"/>
              <w:left w:val="single" w:sz="4" w:space="0" w:color="auto"/>
              <w:bottom w:val="single" w:sz="4" w:space="0" w:color="auto"/>
              <w:right w:val="single" w:sz="4" w:space="0" w:color="auto"/>
            </w:tcBorders>
          </w:tcPr>
          <w:p w14:paraId="6C81AB72" w14:textId="59F5688D" w:rsidR="00870ED1" w:rsidRPr="00A422FD" w:rsidRDefault="00870ED1" w:rsidP="00422DF7">
            <w:pPr>
              <w:pStyle w:val="Bullet1"/>
              <w:rPr>
                <w:color w:val="000000" w:themeColor="text1"/>
              </w:rPr>
            </w:pPr>
            <w:r w:rsidRPr="00073787">
              <w:rPr>
                <w:color w:val="000000" w:themeColor="text1"/>
              </w:rPr>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459B30CC" w14:textId="25CD0AFD" w:rsidR="00870ED1" w:rsidRPr="00073787" w:rsidRDefault="00870ED1" w:rsidP="00422DF7">
            <w:pPr>
              <w:pStyle w:val="Bullet1"/>
              <w:rPr>
                <w:color w:val="000000" w:themeColor="text1"/>
              </w:rPr>
            </w:pPr>
            <w:r w:rsidRPr="00073787">
              <w:rPr>
                <w:color w:val="000000" w:themeColor="text1"/>
              </w:rPr>
              <w:t>Supply of Prescribed Medicines</w:t>
            </w:r>
          </w:p>
        </w:tc>
      </w:tr>
      <w:tr w:rsidR="00870ED1" w14:paraId="7DDEB6ED" w14:textId="77777777" w:rsidTr="00353BA5">
        <w:tc>
          <w:tcPr>
            <w:tcW w:w="6232" w:type="dxa"/>
            <w:tcBorders>
              <w:top w:val="single" w:sz="4" w:space="0" w:color="auto"/>
              <w:left w:val="single" w:sz="4" w:space="0" w:color="auto"/>
              <w:bottom w:val="single" w:sz="4" w:space="0" w:color="auto"/>
              <w:right w:val="single" w:sz="4" w:space="0" w:color="auto"/>
            </w:tcBorders>
          </w:tcPr>
          <w:p w14:paraId="239895CE" w14:textId="17750E61" w:rsidR="00870ED1" w:rsidRDefault="00870ED1" w:rsidP="005C6495">
            <w:pPr>
              <w:pStyle w:val="ListParagraph"/>
              <w:numPr>
                <w:ilvl w:val="0"/>
                <w:numId w:val="28"/>
              </w:numPr>
              <w:ind w:left="425" w:hanging="425"/>
              <w:rPr>
                <w:rFonts w:cs="Arial"/>
                <w:szCs w:val="24"/>
              </w:rPr>
            </w:pPr>
            <w:r>
              <w:rPr>
                <w:rFonts w:cs="Arial"/>
                <w:szCs w:val="24"/>
              </w:rPr>
              <w:t>What evidence you should seek to demonstrate a third party’s ability and authority to provide information about an individual</w:t>
            </w:r>
          </w:p>
        </w:tc>
        <w:tc>
          <w:tcPr>
            <w:tcW w:w="4395" w:type="dxa"/>
            <w:tcBorders>
              <w:top w:val="single" w:sz="4" w:space="0" w:color="auto"/>
              <w:left w:val="single" w:sz="4" w:space="0" w:color="auto"/>
              <w:bottom w:val="single" w:sz="4" w:space="0" w:color="auto"/>
              <w:right w:val="single" w:sz="4" w:space="0" w:color="auto"/>
            </w:tcBorders>
          </w:tcPr>
          <w:p w14:paraId="2FB7C239" w14:textId="06A3EE30" w:rsidR="00870ED1" w:rsidRPr="00073787" w:rsidRDefault="00870ED1" w:rsidP="00422DF7">
            <w:pPr>
              <w:pStyle w:val="Bullet1"/>
              <w:rPr>
                <w:color w:val="000000" w:themeColor="text1"/>
              </w:rPr>
            </w:pPr>
            <w:r w:rsidRPr="00C90712">
              <w:rPr>
                <w:color w:val="000000" w:themeColor="text1"/>
              </w:rPr>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7A2DC00" w14:textId="462B4FDF" w:rsidR="00870ED1" w:rsidRPr="00073787" w:rsidRDefault="00870ED1" w:rsidP="00422DF7">
            <w:pPr>
              <w:pStyle w:val="Bullet1"/>
              <w:rPr>
                <w:color w:val="000000" w:themeColor="text1"/>
              </w:rPr>
            </w:pPr>
            <w:r w:rsidRPr="00C90712">
              <w:rPr>
                <w:color w:val="000000" w:themeColor="text1"/>
              </w:rPr>
              <w:t>Supply of Prescribed Medicines</w:t>
            </w:r>
          </w:p>
        </w:tc>
      </w:tr>
    </w:tbl>
    <w:p w14:paraId="05D2042B" w14:textId="64F690DA" w:rsidR="00FA2465" w:rsidRDefault="00FA2465">
      <w:r>
        <w:br w:type="page"/>
      </w:r>
    </w:p>
    <w:p w14:paraId="621FF3FA" w14:textId="676A4AC8" w:rsidR="00FA2465" w:rsidRPr="00FA2465" w:rsidRDefault="00FA2465" w:rsidP="00422DF7">
      <w:pPr>
        <w:pStyle w:val="Heading2"/>
      </w:pPr>
      <w:r w:rsidRPr="00594E04">
        <w:lastRenderedPageBreak/>
        <w:t xml:space="preserve">SFHPHARM29: Retrieve and </w:t>
      </w:r>
      <w:r>
        <w:t>r</w:t>
      </w:r>
      <w:r w:rsidRPr="00594E04">
        <w:t>econcile information about an individual's medicines</w:t>
      </w:r>
      <w:r>
        <w:t xml:space="preserve"> (continued)</w:t>
      </w:r>
    </w:p>
    <w:tbl>
      <w:tblPr>
        <w:tblStyle w:val="TableGrid"/>
        <w:tblW w:w="0" w:type="auto"/>
        <w:tblLook w:val="0620" w:firstRow="1" w:lastRow="0" w:firstColumn="0" w:lastColumn="0" w:noHBand="1" w:noVBand="1"/>
      </w:tblPr>
      <w:tblGrid>
        <w:gridCol w:w="6232"/>
        <w:gridCol w:w="4395"/>
        <w:gridCol w:w="4761"/>
      </w:tblGrid>
      <w:tr w:rsidR="00FA2465" w14:paraId="4A4DC176" w14:textId="77777777" w:rsidTr="00353BA5">
        <w:tc>
          <w:tcPr>
            <w:tcW w:w="6232" w:type="dxa"/>
            <w:tcBorders>
              <w:bottom w:val="single" w:sz="4" w:space="0" w:color="auto"/>
            </w:tcBorders>
            <w:shd w:val="clear" w:color="auto" w:fill="auto"/>
          </w:tcPr>
          <w:p w14:paraId="0ECB8611" w14:textId="1EB20CCC" w:rsidR="00FA2465" w:rsidRPr="00FA2465" w:rsidRDefault="00FA2465" w:rsidP="00D24464">
            <w:pPr>
              <w:pStyle w:val="Heading2"/>
              <w:outlineLvl w:val="1"/>
            </w:pPr>
            <w:r w:rsidRPr="00FA2465">
              <w:t>You will need to know and understand</w:t>
            </w:r>
          </w:p>
        </w:tc>
        <w:tc>
          <w:tcPr>
            <w:tcW w:w="4395" w:type="dxa"/>
            <w:tcBorders>
              <w:bottom w:val="single" w:sz="4" w:space="0" w:color="auto"/>
            </w:tcBorders>
            <w:shd w:val="clear" w:color="auto" w:fill="auto"/>
          </w:tcPr>
          <w:p w14:paraId="30E2E9E8" w14:textId="2FA1AEA0" w:rsidR="00FA2465" w:rsidRPr="00FA2465" w:rsidRDefault="00FA2465" w:rsidP="00D24464">
            <w:pPr>
              <w:pStyle w:val="Heading2"/>
              <w:outlineLvl w:val="1"/>
              <w:rPr>
                <w:color w:val="000000" w:themeColor="text1"/>
                <w:shd w:val="clear" w:color="auto" w:fill="FFFFFF"/>
              </w:rPr>
            </w:pPr>
            <w:r w:rsidRPr="00FA2465">
              <w:t>Mapped to PDA unit</w:t>
            </w:r>
          </w:p>
        </w:tc>
        <w:tc>
          <w:tcPr>
            <w:tcW w:w="4761" w:type="dxa"/>
            <w:tcBorders>
              <w:bottom w:val="single" w:sz="4" w:space="0" w:color="auto"/>
            </w:tcBorders>
            <w:shd w:val="clear" w:color="auto" w:fill="auto"/>
          </w:tcPr>
          <w:p w14:paraId="0C3437CF" w14:textId="68B4F2A9" w:rsidR="00FA2465" w:rsidRPr="00FA2465" w:rsidRDefault="00FA2465" w:rsidP="00D24464">
            <w:pPr>
              <w:pStyle w:val="Heading2"/>
              <w:outlineLvl w:val="1"/>
              <w:rPr>
                <w:color w:val="000000" w:themeColor="text1"/>
                <w:shd w:val="clear" w:color="auto" w:fill="FFFFFF"/>
              </w:rPr>
            </w:pPr>
            <w:r w:rsidRPr="00FA2465">
              <w:t xml:space="preserve">Assessed in PDA unit </w:t>
            </w:r>
          </w:p>
        </w:tc>
      </w:tr>
      <w:tr w:rsidR="00A422FD" w14:paraId="711C678F" w14:textId="77777777" w:rsidTr="00353BA5">
        <w:tc>
          <w:tcPr>
            <w:tcW w:w="6232" w:type="dxa"/>
            <w:tcBorders>
              <w:top w:val="single" w:sz="4" w:space="0" w:color="auto"/>
              <w:left w:val="single" w:sz="4" w:space="0" w:color="auto"/>
              <w:bottom w:val="single" w:sz="4" w:space="0" w:color="auto"/>
              <w:right w:val="single" w:sz="4" w:space="0" w:color="auto"/>
            </w:tcBorders>
          </w:tcPr>
          <w:p w14:paraId="2AF5B955" w14:textId="1DBF8F9C" w:rsidR="00A422FD" w:rsidRPr="001F3F6A" w:rsidRDefault="00A422FD" w:rsidP="005C6495">
            <w:pPr>
              <w:pStyle w:val="ListParagraph"/>
              <w:numPr>
                <w:ilvl w:val="0"/>
                <w:numId w:val="28"/>
              </w:numPr>
              <w:ind w:left="425" w:hanging="425"/>
              <w:rPr>
                <w:rFonts w:cs="Arial"/>
                <w:szCs w:val="24"/>
              </w:rPr>
            </w:pPr>
            <w:r>
              <w:rPr>
                <w:rFonts w:cs="Arial"/>
                <w:szCs w:val="24"/>
              </w:rPr>
              <w:t>The types of information that needs to be retrieved and why each is necessary</w:t>
            </w:r>
          </w:p>
        </w:tc>
        <w:tc>
          <w:tcPr>
            <w:tcW w:w="4395" w:type="dxa"/>
            <w:tcBorders>
              <w:top w:val="single" w:sz="4" w:space="0" w:color="auto"/>
              <w:left w:val="single" w:sz="4" w:space="0" w:color="auto"/>
              <w:bottom w:val="single" w:sz="4" w:space="0" w:color="auto"/>
              <w:right w:val="single" w:sz="4" w:space="0" w:color="auto"/>
            </w:tcBorders>
          </w:tcPr>
          <w:p w14:paraId="1516F7A1" w14:textId="41D0CAE5" w:rsidR="00A422FD" w:rsidRPr="00A422FD" w:rsidRDefault="00A422FD" w:rsidP="00422DF7">
            <w:pPr>
              <w:pStyle w:val="Bullet1"/>
            </w:pPr>
            <w:r w:rsidRPr="00C90712">
              <w:t>Supply of Prescribed Medicines</w:t>
            </w:r>
          </w:p>
          <w:p w14:paraId="2FD3AF79" w14:textId="0F8A0DD6" w:rsidR="00A422FD" w:rsidRPr="007014EB" w:rsidRDefault="00A422FD" w:rsidP="00422DF7">
            <w:pPr>
              <w:pStyle w:val="Bullet1"/>
            </w:pPr>
            <w:r w:rsidRPr="00A422FD">
              <w:t xml:space="preserve">Health Promotion in Pharmacy </w:t>
            </w:r>
          </w:p>
        </w:tc>
        <w:tc>
          <w:tcPr>
            <w:tcW w:w="4761" w:type="dxa"/>
            <w:tcBorders>
              <w:top w:val="single" w:sz="4" w:space="0" w:color="auto"/>
              <w:left w:val="single" w:sz="4" w:space="0" w:color="auto"/>
              <w:bottom w:val="single" w:sz="4" w:space="0" w:color="auto"/>
              <w:right w:val="single" w:sz="4" w:space="0" w:color="auto"/>
            </w:tcBorders>
          </w:tcPr>
          <w:p w14:paraId="66FF7445" w14:textId="3E43C89C" w:rsidR="00A422FD" w:rsidRPr="00A422FD" w:rsidRDefault="00A422FD" w:rsidP="00422DF7">
            <w:pPr>
              <w:pStyle w:val="Bullet1"/>
            </w:pPr>
            <w:r w:rsidRPr="00E073C1">
              <w:t>Supply of Prescribed Medicines</w:t>
            </w:r>
          </w:p>
        </w:tc>
      </w:tr>
      <w:tr w:rsidR="00A422FD" w14:paraId="598D387B" w14:textId="77777777" w:rsidTr="00353BA5">
        <w:tc>
          <w:tcPr>
            <w:tcW w:w="6232" w:type="dxa"/>
            <w:tcBorders>
              <w:top w:val="single" w:sz="4" w:space="0" w:color="auto"/>
              <w:left w:val="single" w:sz="4" w:space="0" w:color="auto"/>
              <w:bottom w:val="single" w:sz="4" w:space="0" w:color="auto"/>
              <w:right w:val="single" w:sz="4" w:space="0" w:color="auto"/>
            </w:tcBorders>
          </w:tcPr>
          <w:p w14:paraId="35F5286B" w14:textId="551209AF" w:rsidR="00A422FD" w:rsidRPr="001F3F6A" w:rsidRDefault="00A422FD" w:rsidP="005C6495">
            <w:pPr>
              <w:pStyle w:val="ListParagraph"/>
              <w:numPr>
                <w:ilvl w:val="0"/>
                <w:numId w:val="28"/>
              </w:numPr>
              <w:ind w:left="425" w:hanging="425"/>
              <w:rPr>
                <w:rFonts w:cs="Arial"/>
                <w:szCs w:val="24"/>
              </w:rPr>
            </w:pPr>
            <w:r>
              <w:rPr>
                <w:rFonts w:cs="Arial"/>
                <w:szCs w:val="24"/>
              </w:rPr>
              <w:t>The steps you would take to try to clarify and confirm any information which is ambiguous or missing from an individual’s or third party’s narrative</w:t>
            </w:r>
          </w:p>
        </w:tc>
        <w:tc>
          <w:tcPr>
            <w:tcW w:w="4395" w:type="dxa"/>
            <w:tcBorders>
              <w:top w:val="single" w:sz="4" w:space="0" w:color="auto"/>
              <w:left w:val="single" w:sz="4" w:space="0" w:color="auto"/>
              <w:bottom w:val="single" w:sz="4" w:space="0" w:color="auto"/>
              <w:right w:val="single" w:sz="4" w:space="0" w:color="auto"/>
            </w:tcBorders>
          </w:tcPr>
          <w:p w14:paraId="78B1E34D" w14:textId="02F9A536" w:rsidR="00A422FD" w:rsidRPr="00A422FD" w:rsidRDefault="00A422FD" w:rsidP="00422DF7">
            <w:pPr>
              <w:pStyle w:val="Bullet1"/>
            </w:pPr>
            <w:r w:rsidRPr="00C90712">
              <w:t>Supply of Prescribed Medicines</w:t>
            </w:r>
          </w:p>
          <w:p w14:paraId="191C59C7" w14:textId="1037BE48" w:rsidR="00A422FD" w:rsidRPr="001371A7" w:rsidRDefault="00A422FD" w:rsidP="00422DF7">
            <w:pPr>
              <w:pStyle w:val="Bullet1"/>
            </w:pPr>
            <w:r w:rsidRPr="00A422FD">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6FACF704" w14:textId="4973D7CB" w:rsidR="00A422FD" w:rsidRPr="00A422FD" w:rsidRDefault="00A422FD" w:rsidP="00422DF7">
            <w:pPr>
              <w:pStyle w:val="Bullet1"/>
            </w:pPr>
            <w:r w:rsidRPr="00E073C1">
              <w:t>Supply of Prescribed Medicines</w:t>
            </w:r>
          </w:p>
        </w:tc>
      </w:tr>
      <w:tr w:rsidR="00A422FD" w14:paraId="09D60165" w14:textId="77777777" w:rsidTr="00353BA5">
        <w:tc>
          <w:tcPr>
            <w:tcW w:w="6232" w:type="dxa"/>
            <w:tcBorders>
              <w:top w:val="single" w:sz="4" w:space="0" w:color="auto"/>
              <w:left w:val="single" w:sz="4" w:space="0" w:color="auto"/>
              <w:bottom w:val="single" w:sz="4" w:space="0" w:color="auto"/>
              <w:right w:val="single" w:sz="4" w:space="0" w:color="auto"/>
            </w:tcBorders>
          </w:tcPr>
          <w:p w14:paraId="19BCB368" w14:textId="605DF09A" w:rsidR="00A422FD" w:rsidRPr="001F3F6A" w:rsidRDefault="00A422FD" w:rsidP="005C6495">
            <w:pPr>
              <w:pStyle w:val="ListParagraph"/>
              <w:numPr>
                <w:ilvl w:val="0"/>
                <w:numId w:val="28"/>
              </w:numPr>
              <w:ind w:left="425" w:hanging="425"/>
              <w:rPr>
                <w:rFonts w:cs="Arial"/>
                <w:szCs w:val="24"/>
              </w:rPr>
            </w:pPr>
            <w:r>
              <w:rPr>
                <w:rFonts w:cs="Arial"/>
                <w:szCs w:val="24"/>
              </w:rPr>
              <w:t>How to use patient medication records or other sources of information to retrieve and confirm a medication history</w:t>
            </w:r>
          </w:p>
        </w:tc>
        <w:tc>
          <w:tcPr>
            <w:tcW w:w="4395" w:type="dxa"/>
            <w:tcBorders>
              <w:top w:val="single" w:sz="4" w:space="0" w:color="auto"/>
              <w:left w:val="single" w:sz="4" w:space="0" w:color="auto"/>
              <w:bottom w:val="single" w:sz="4" w:space="0" w:color="auto"/>
              <w:right w:val="single" w:sz="4" w:space="0" w:color="auto"/>
            </w:tcBorders>
          </w:tcPr>
          <w:p w14:paraId="773B65C2" w14:textId="37E35ABA" w:rsidR="00A422FD" w:rsidRPr="001371A7" w:rsidRDefault="00A422FD" w:rsidP="00422DF7">
            <w:pPr>
              <w:pStyle w:val="Bullet1"/>
            </w:pPr>
            <w:r w:rsidRPr="00E073C1">
              <w:t>Supply of Prescribed Medicines </w:t>
            </w:r>
          </w:p>
        </w:tc>
        <w:tc>
          <w:tcPr>
            <w:tcW w:w="4761" w:type="dxa"/>
            <w:tcBorders>
              <w:top w:val="single" w:sz="4" w:space="0" w:color="auto"/>
              <w:left w:val="single" w:sz="4" w:space="0" w:color="auto"/>
              <w:bottom w:val="single" w:sz="4" w:space="0" w:color="auto"/>
              <w:right w:val="single" w:sz="4" w:space="0" w:color="auto"/>
            </w:tcBorders>
          </w:tcPr>
          <w:p w14:paraId="3CBBC088" w14:textId="7C2A51BF" w:rsidR="00A422FD" w:rsidRPr="00A422FD" w:rsidRDefault="00A422FD" w:rsidP="00422DF7">
            <w:pPr>
              <w:pStyle w:val="Bullet1"/>
            </w:pPr>
            <w:r w:rsidRPr="00E073C1">
              <w:t>Supply of Prescribed Medicines</w:t>
            </w:r>
          </w:p>
        </w:tc>
      </w:tr>
      <w:tr w:rsidR="00A422FD" w14:paraId="4F04A242" w14:textId="77777777" w:rsidTr="00353BA5">
        <w:tc>
          <w:tcPr>
            <w:tcW w:w="6232" w:type="dxa"/>
            <w:tcBorders>
              <w:top w:val="single" w:sz="4" w:space="0" w:color="auto"/>
              <w:left w:val="single" w:sz="4" w:space="0" w:color="auto"/>
              <w:bottom w:val="single" w:sz="4" w:space="0" w:color="auto"/>
              <w:right w:val="single" w:sz="4" w:space="0" w:color="auto"/>
            </w:tcBorders>
          </w:tcPr>
          <w:p w14:paraId="720026F3" w14:textId="14FD70A1" w:rsidR="00A422FD" w:rsidRPr="001F3F6A" w:rsidRDefault="00A422FD" w:rsidP="005C6495">
            <w:pPr>
              <w:pStyle w:val="ListParagraph"/>
              <w:numPr>
                <w:ilvl w:val="0"/>
                <w:numId w:val="28"/>
              </w:numPr>
              <w:ind w:left="425" w:hanging="425"/>
              <w:rPr>
                <w:rFonts w:cs="Arial"/>
                <w:szCs w:val="24"/>
              </w:rPr>
            </w:pPr>
            <w:r>
              <w:rPr>
                <w:rFonts w:cs="Arial"/>
                <w:szCs w:val="24"/>
              </w:rPr>
              <w:t>Local and/or national error reporting procedures and communication channels</w:t>
            </w:r>
          </w:p>
        </w:tc>
        <w:tc>
          <w:tcPr>
            <w:tcW w:w="4395" w:type="dxa"/>
            <w:tcBorders>
              <w:top w:val="single" w:sz="4" w:space="0" w:color="auto"/>
              <w:left w:val="single" w:sz="4" w:space="0" w:color="auto"/>
              <w:bottom w:val="single" w:sz="4" w:space="0" w:color="auto"/>
              <w:right w:val="single" w:sz="4" w:space="0" w:color="auto"/>
            </w:tcBorders>
          </w:tcPr>
          <w:p w14:paraId="0AE33F60" w14:textId="17D3C246" w:rsidR="00A422FD" w:rsidRPr="00A422FD" w:rsidRDefault="00A422FD" w:rsidP="00422DF7">
            <w:pPr>
              <w:pStyle w:val="Bullet1"/>
            </w:pPr>
            <w:r w:rsidRPr="00A422FD">
              <w:t xml:space="preserve">Clinical Governance and Risk Management in Pharmacy </w:t>
            </w:r>
          </w:p>
        </w:tc>
        <w:tc>
          <w:tcPr>
            <w:tcW w:w="4761" w:type="dxa"/>
            <w:tcBorders>
              <w:top w:val="single" w:sz="4" w:space="0" w:color="auto"/>
              <w:left w:val="single" w:sz="4" w:space="0" w:color="auto"/>
              <w:bottom w:val="single" w:sz="4" w:space="0" w:color="auto"/>
              <w:right w:val="single" w:sz="4" w:space="0" w:color="auto"/>
            </w:tcBorders>
          </w:tcPr>
          <w:p w14:paraId="4B030C88" w14:textId="31D0C535" w:rsidR="00A422FD" w:rsidRPr="00A422FD" w:rsidRDefault="00A422FD" w:rsidP="00422DF7">
            <w:pPr>
              <w:pStyle w:val="Bullet1"/>
            </w:pPr>
            <w:r w:rsidRPr="00A422FD">
              <w:t>Clinical Governance and Risk Management in Pharmacy</w:t>
            </w:r>
          </w:p>
        </w:tc>
      </w:tr>
      <w:tr w:rsidR="00A422FD" w14:paraId="39A9CD60" w14:textId="77777777" w:rsidTr="00353BA5">
        <w:tc>
          <w:tcPr>
            <w:tcW w:w="6232" w:type="dxa"/>
            <w:tcBorders>
              <w:top w:val="single" w:sz="4" w:space="0" w:color="auto"/>
              <w:left w:val="single" w:sz="4" w:space="0" w:color="auto"/>
              <w:bottom w:val="single" w:sz="4" w:space="0" w:color="auto"/>
              <w:right w:val="single" w:sz="4" w:space="0" w:color="auto"/>
            </w:tcBorders>
          </w:tcPr>
          <w:p w14:paraId="7FD1AA8B" w14:textId="178E3584" w:rsidR="00A422FD" w:rsidRPr="001F3F6A" w:rsidRDefault="00A422FD" w:rsidP="005C6495">
            <w:pPr>
              <w:pStyle w:val="ListParagraph"/>
              <w:numPr>
                <w:ilvl w:val="0"/>
                <w:numId w:val="28"/>
              </w:numPr>
              <w:ind w:left="425" w:hanging="425"/>
              <w:rPr>
                <w:rFonts w:cs="Arial"/>
                <w:szCs w:val="24"/>
              </w:rPr>
            </w:pPr>
            <w:r>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29889E45" w14:textId="673EDE20" w:rsidR="00A422FD" w:rsidRPr="00A422FD" w:rsidRDefault="00A422FD" w:rsidP="00422DF7">
            <w:pPr>
              <w:pStyle w:val="Bullet1"/>
            </w:pPr>
            <w:r w:rsidRPr="00A422FD">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92C75A2" w14:textId="71DC611E" w:rsidR="00A422FD" w:rsidRPr="00A422FD" w:rsidRDefault="00A422FD" w:rsidP="00422DF7">
            <w:pPr>
              <w:pStyle w:val="Bullet1"/>
            </w:pPr>
            <w:r w:rsidRPr="00A422FD">
              <w:t>Supply of Prescribed Medicines</w:t>
            </w:r>
          </w:p>
        </w:tc>
      </w:tr>
    </w:tbl>
    <w:p w14:paraId="235EC036" w14:textId="74675AF0" w:rsidR="00870ED1" w:rsidRPr="004B3B6B" w:rsidRDefault="004B3B6B">
      <w:pPr>
        <w:rPr>
          <w:rFonts w:cs="Arial"/>
          <w:szCs w:val="24"/>
        </w:rPr>
      </w:pPr>
      <w:r>
        <w:rPr>
          <w:rFonts w:cs="Arial"/>
          <w:szCs w:val="24"/>
        </w:rPr>
        <w:br w:type="page"/>
      </w:r>
    </w:p>
    <w:p w14:paraId="5BA83243" w14:textId="05E7A983" w:rsidR="00602470" w:rsidRPr="00FA2465" w:rsidRDefault="00FA2465" w:rsidP="00422DF7">
      <w:pPr>
        <w:pStyle w:val="Heading2"/>
      </w:pPr>
      <w:r>
        <w:lastRenderedPageBreak/>
        <w:t>SFH</w:t>
      </w:r>
      <w:r w:rsidRPr="00FA2465">
        <w:t>PHARM31</w:t>
      </w:r>
      <w:r>
        <w:t>:</w:t>
      </w:r>
      <w:r w:rsidRPr="00FA2465">
        <w:t xml:space="preserve"> </w:t>
      </w:r>
      <w:r>
        <w:t>C</w:t>
      </w:r>
      <w:r w:rsidRPr="00FA2465">
        <w:t>onfirm the suitability of an individual's medicines for use and ensure sufficient supply</w:t>
      </w:r>
    </w:p>
    <w:tbl>
      <w:tblPr>
        <w:tblStyle w:val="TableGrid"/>
        <w:tblW w:w="0" w:type="auto"/>
        <w:tblLook w:val="0620" w:firstRow="1" w:lastRow="0" w:firstColumn="0" w:lastColumn="0" w:noHBand="1" w:noVBand="1"/>
      </w:tblPr>
      <w:tblGrid>
        <w:gridCol w:w="6232"/>
        <w:gridCol w:w="4395"/>
        <w:gridCol w:w="4761"/>
      </w:tblGrid>
      <w:tr w:rsidR="00A42336" w14:paraId="74916909" w14:textId="77777777" w:rsidTr="00353BA5">
        <w:tc>
          <w:tcPr>
            <w:tcW w:w="6232" w:type="dxa"/>
            <w:tcBorders>
              <w:bottom w:val="single" w:sz="4" w:space="0" w:color="auto"/>
            </w:tcBorders>
            <w:shd w:val="clear" w:color="auto" w:fill="auto"/>
          </w:tcPr>
          <w:p w14:paraId="0896D4DE"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1D70EAF8"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0FF2E6EA" w14:textId="77777777" w:rsidR="00A42336" w:rsidRDefault="00A42336" w:rsidP="007243D5">
            <w:pPr>
              <w:rPr>
                <w:rFonts w:cs="Arial"/>
                <w:szCs w:val="24"/>
              </w:rPr>
            </w:pPr>
            <w:r w:rsidRPr="00F3446F">
              <w:rPr>
                <w:rFonts w:cs="Arial"/>
                <w:b/>
                <w:szCs w:val="24"/>
              </w:rPr>
              <w:t xml:space="preserve">Assessed in PDA unit </w:t>
            </w:r>
          </w:p>
        </w:tc>
      </w:tr>
      <w:tr w:rsidR="00FA2465" w14:paraId="2A0C2DE4" w14:textId="77777777" w:rsidTr="00353BA5">
        <w:tc>
          <w:tcPr>
            <w:tcW w:w="6232" w:type="dxa"/>
            <w:tcBorders>
              <w:top w:val="single" w:sz="4" w:space="0" w:color="auto"/>
              <w:left w:val="single" w:sz="4" w:space="0" w:color="auto"/>
              <w:bottom w:val="single" w:sz="4" w:space="0" w:color="auto"/>
              <w:right w:val="single" w:sz="4" w:space="0" w:color="auto"/>
            </w:tcBorders>
          </w:tcPr>
          <w:p w14:paraId="097769CC" w14:textId="37FADDA5" w:rsidR="00FA2465" w:rsidRPr="00FA2465" w:rsidRDefault="00FA2465" w:rsidP="005C6495">
            <w:pPr>
              <w:pStyle w:val="ListParagraph"/>
              <w:numPr>
                <w:ilvl w:val="0"/>
                <w:numId w:val="29"/>
              </w:numPr>
              <w:ind w:left="425" w:hanging="425"/>
              <w:rPr>
                <w:rFonts w:cs="Arial"/>
                <w:szCs w:val="24"/>
              </w:rPr>
            </w:pPr>
            <w:r w:rsidRPr="00FA2465">
              <w:rPr>
                <w:rFonts w:cs="Arial"/>
                <w:szCs w:val="24"/>
              </w:rPr>
              <w:t xml:space="preserve">The </w:t>
            </w:r>
            <w:r w:rsidR="00250CFC" w:rsidRPr="00250CFC">
              <w:rPr>
                <w:rFonts w:cs="Arial"/>
                <w:szCs w:val="24"/>
              </w:rPr>
              <w:t xml:space="preserve">Standard Operating Procedures </w:t>
            </w:r>
            <w:r w:rsidRPr="00FA2465">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45225D66" w14:textId="6EB5A636" w:rsidR="00FA2465" w:rsidRPr="001371A7" w:rsidRDefault="00FA2465"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265E4ED" w14:textId="49B665D2" w:rsidR="00FA2465" w:rsidRPr="00FA2465" w:rsidRDefault="00FA2465" w:rsidP="00422DF7">
            <w:pPr>
              <w:pStyle w:val="Bullet1"/>
            </w:pPr>
            <w:r w:rsidRPr="005A2C60">
              <w:t>Clinical Governance and Risk Management in Pharmacy</w:t>
            </w:r>
          </w:p>
        </w:tc>
      </w:tr>
      <w:tr w:rsidR="00FA2465" w14:paraId="2C7335B6" w14:textId="77777777" w:rsidTr="00353BA5">
        <w:tc>
          <w:tcPr>
            <w:tcW w:w="6232" w:type="dxa"/>
            <w:tcBorders>
              <w:top w:val="single" w:sz="4" w:space="0" w:color="auto"/>
              <w:left w:val="single" w:sz="4" w:space="0" w:color="auto"/>
              <w:bottom w:val="single" w:sz="4" w:space="0" w:color="auto"/>
              <w:right w:val="single" w:sz="4" w:space="0" w:color="auto"/>
            </w:tcBorders>
          </w:tcPr>
          <w:p w14:paraId="30495CD8" w14:textId="756D11F6" w:rsidR="00FA2465" w:rsidRPr="00FA2465" w:rsidRDefault="00FA2465" w:rsidP="005C6495">
            <w:pPr>
              <w:pStyle w:val="ListParagraph"/>
              <w:numPr>
                <w:ilvl w:val="0"/>
                <w:numId w:val="29"/>
              </w:numPr>
              <w:ind w:left="425" w:hanging="425"/>
              <w:rPr>
                <w:rFonts w:cs="Arial"/>
                <w:szCs w:val="24"/>
              </w:rPr>
            </w:pPr>
            <w:r w:rsidRPr="00FA2465">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7457010D" w14:textId="77777777" w:rsidR="00FA2465" w:rsidRPr="00F3446F" w:rsidRDefault="00FA2465" w:rsidP="00422DF7">
            <w:pPr>
              <w:pStyle w:val="Bullet1"/>
            </w:pPr>
            <w:r w:rsidRPr="00F3446F">
              <w:t>Professional Practice in Pharmacy</w:t>
            </w:r>
          </w:p>
          <w:p w14:paraId="14373152" w14:textId="7E8F05C4" w:rsidR="00FA2465" w:rsidRDefault="00FA2465" w:rsidP="00422DF7">
            <w:pPr>
              <w:pStyle w:val="Bullet1"/>
            </w:pPr>
            <w:r w:rsidRPr="00F3446F">
              <w:t>Supply of Prescribed Medicines</w:t>
            </w:r>
          </w:p>
          <w:p w14:paraId="097B9C38" w14:textId="773DAD88" w:rsidR="00FA2465" w:rsidRPr="00FA2465" w:rsidRDefault="00FA2465" w:rsidP="00422DF7">
            <w:pPr>
              <w:pStyle w:val="Bullet1"/>
            </w:pPr>
            <w:r w:rsidRPr="00FA2465">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6624CA56" w14:textId="003F04A1" w:rsidR="00FA2465" w:rsidRPr="00FA2465" w:rsidRDefault="00FA2465" w:rsidP="00422DF7">
            <w:pPr>
              <w:pStyle w:val="Bullet1"/>
            </w:pPr>
            <w:r w:rsidRPr="005A2C60">
              <w:t xml:space="preserve">Professional Practice in Pharmacy (Outcome 1 </w:t>
            </w:r>
            <w:r w:rsidR="00422DF7">
              <w:t>—</w:t>
            </w:r>
            <w:r w:rsidRPr="005A2C60">
              <w:t xml:space="preserve"> </w:t>
            </w:r>
            <w:r w:rsidRPr="00FA2465">
              <w:t>professional and personal accountability)</w:t>
            </w:r>
          </w:p>
        </w:tc>
      </w:tr>
      <w:tr w:rsidR="00FA2465" w14:paraId="72B0336D" w14:textId="77777777" w:rsidTr="00353BA5">
        <w:tc>
          <w:tcPr>
            <w:tcW w:w="6232" w:type="dxa"/>
            <w:tcBorders>
              <w:top w:val="single" w:sz="4" w:space="0" w:color="auto"/>
              <w:left w:val="single" w:sz="4" w:space="0" w:color="auto"/>
              <w:bottom w:val="single" w:sz="4" w:space="0" w:color="auto"/>
              <w:right w:val="single" w:sz="4" w:space="0" w:color="auto"/>
            </w:tcBorders>
          </w:tcPr>
          <w:p w14:paraId="5AE0533E" w14:textId="10604013" w:rsidR="00FA2465" w:rsidRPr="00FA2465" w:rsidRDefault="00FA2465" w:rsidP="005C6495">
            <w:pPr>
              <w:pStyle w:val="ListParagraph"/>
              <w:numPr>
                <w:ilvl w:val="0"/>
                <w:numId w:val="29"/>
              </w:numPr>
              <w:ind w:left="425" w:hanging="425"/>
              <w:rPr>
                <w:rFonts w:cs="Arial"/>
                <w:szCs w:val="24"/>
              </w:rPr>
            </w:pPr>
            <w:r w:rsidRPr="00FA2465">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6AE66057" w14:textId="5786D4FE" w:rsidR="00FA2465" w:rsidRPr="001371A7" w:rsidRDefault="00FA2465"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230ADC3F" w14:textId="6AA60809" w:rsidR="00FA2465" w:rsidRPr="00FA2465" w:rsidRDefault="00FA2465" w:rsidP="00422DF7">
            <w:pPr>
              <w:pStyle w:val="Bullet1"/>
            </w:pPr>
            <w:r w:rsidRPr="005A2C60">
              <w:t>Clinical Governance and Risk Management in Pharmacy</w:t>
            </w:r>
          </w:p>
        </w:tc>
      </w:tr>
      <w:tr w:rsidR="00FA2465" w14:paraId="0560820B" w14:textId="77777777" w:rsidTr="00353BA5">
        <w:tc>
          <w:tcPr>
            <w:tcW w:w="6232" w:type="dxa"/>
            <w:tcBorders>
              <w:top w:val="single" w:sz="4" w:space="0" w:color="auto"/>
              <w:left w:val="single" w:sz="4" w:space="0" w:color="auto"/>
              <w:bottom w:val="single" w:sz="4" w:space="0" w:color="auto"/>
              <w:right w:val="single" w:sz="4" w:space="0" w:color="auto"/>
            </w:tcBorders>
          </w:tcPr>
          <w:p w14:paraId="6CB1D4EE" w14:textId="7E8F3375" w:rsidR="00FA2465" w:rsidRPr="00FA2465" w:rsidRDefault="00FA2465" w:rsidP="005C6495">
            <w:pPr>
              <w:pStyle w:val="ListParagraph"/>
              <w:numPr>
                <w:ilvl w:val="0"/>
                <w:numId w:val="29"/>
              </w:numPr>
              <w:ind w:left="425" w:hanging="425"/>
              <w:rPr>
                <w:rFonts w:cs="Arial"/>
                <w:szCs w:val="24"/>
              </w:rPr>
            </w:pPr>
            <w:r w:rsidRPr="00FA2465">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56B608D0" w14:textId="77777777" w:rsidR="00FA2465" w:rsidRPr="00F3446F" w:rsidRDefault="00FA2465" w:rsidP="00422DF7">
            <w:pPr>
              <w:pStyle w:val="Bullet1"/>
            </w:pPr>
            <w:r w:rsidRPr="00F3446F">
              <w:t>Professional Practice in Pharmacy</w:t>
            </w:r>
          </w:p>
          <w:p w14:paraId="207CF067" w14:textId="4FDD3A4C" w:rsidR="00FA2465" w:rsidRPr="00F3446F" w:rsidRDefault="00FA2465" w:rsidP="00422DF7">
            <w:pPr>
              <w:pStyle w:val="Bullet1"/>
            </w:pPr>
            <w:r w:rsidRPr="00F3446F">
              <w:t>Supply of Prescribed Medicines</w:t>
            </w:r>
          </w:p>
          <w:p w14:paraId="7D42A3DF" w14:textId="741F54EA" w:rsidR="00FA2465" w:rsidRPr="001371A7" w:rsidRDefault="00FA2465" w:rsidP="00422DF7">
            <w:pPr>
              <w:pStyle w:val="Bullet1"/>
            </w:pPr>
            <w:r w:rsidRPr="005A2C6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00959422" w14:textId="7109895E" w:rsidR="00FA2465" w:rsidRPr="00FA2465" w:rsidRDefault="00FA2465" w:rsidP="00422DF7">
            <w:pPr>
              <w:pStyle w:val="Bullet1"/>
            </w:pPr>
            <w:r w:rsidRPr="005A2C60">
              <w:t>Supply of Prescribed Medicines</w:t>
            </w:r>
          </w:p>
        </w:tc>
      </w:tr>
      <w:tr w:rsidR="00FA2465" w14:paraId="77423870" w14:textId="77777777" w:rsidTr="00353BA5">
        <w:tc>
          <w:tcPr>
            <w:tcW w:w="6232" w:type="dxa"/>
            <w:tcBorders>
              <w:top w:val="single" w:sz="4" w:space="0" w:color="auto"/>
              <w:left w:val="single" w:sz="4" w:space="0" w:color="auto"/>
              <w:bottom w:val="single" w:sz="4" w:space="0" w:color="auto"/>
              <w:right w:val="single" w:sz="4" w:space="0" w:color="auto"/>
            </w:tcBorders>
          </w:tcPr>
          <w:p w14:paraId="6269A17C" w14:textId="15E7DECD" w:rsidR="00FA2465" w:rsidRPr="00FA2465" w:rsidRDefault="00FA2465" w:rsidP="005C6495">
            <w:pPr>
              <w:pStyle w:val="ListParagraph"/>
              <w:numPr>
                <w:ilvl w:val="0"/>
                <w:numId w:val="29"/>
              </w:numPr>
              <w:ind w:left="425" w:hanging="425"/>
              <w:rPr>
                <w:rFonts w:cs="Arial"/>
                <w:szCs w:val="24"/>
              </w:rPr>
            </w:pPr>
            <w:r w:rsidRPr="00FA2465">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7B5B177D" w14:textId="77777777" w:rsidR="00FA2465" w:rsidRPr="00F3446F" w:rsidRDefault="00FA2465" w:rsidP="00422DF7">
            <w:pPr>
              <w:pStyle w:val="Bullet1"/>
            </w:pPr>
            <w:r w:rsidRPr="00F3446F">
              <w:t>Professional Practice in Pharmacy</w:t>
            </w:r>
          </w:p>
          <w:p w14:paraId="0964EDF2" w14:textId="70A11F60" w:rsidR="00FA2465" w:rsidRPr="001371A7" w:rsidRDefault="00FA2465" w:rsidP="00422DF7">
            <w:pPr>
              <w:pStyle w:val="Bullet1"/>
            </w:pPr>
            <w:r w:rsidRPr="005A2C6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009139E" w14:textId="703DA793" w:rsidR="00FA2465" w:rsidRPr="00FA2465" w:rsidRDefault="00FA2465" w:rsidP="00422DF7">
            <w:pPr>
              <w:pStyle w:val="Bullet1"/>
            </w:pPr>
            <w:r w:rsidRPr="005A2C60">
              <w:t>Supply of Prescribed Medicines</w:t>
            </w:r>
          </w:p>
        </w:tc>
      </w:tr>
      <w:tr w:rsidR="00FA2465" w14:paraId="018AEA72" w14:textId="77777777" w:rsidTr="00353BA5">
        <w:tc>
          <w:tcPr>
            <w:tcW w:w="6232" w:type="dxa"/>
            <w:tcBorders>
              <w:top w:val="single" w:sz="4" w:space="0" w:color="auto"/>
              <w:left w:val="single" w:sz="4" w:space="0" w:color="auto"/>
              <w:bottom w:val="single" w:sz="4" w:space="0" w:color="auto"/>
              <w:right w:val="single" w:sz="4" w:space="0" w:color="auto"/>
            </w:tcBorders>
          </w:tcPr>
          <w:p w14:paraId="427C08B1" w14:textId="08529C6E" w:rsidR="00FA2465" w:rsidRPr="00FA2465" w:rsidRDefault="00FA2465" w:rsidP="005C6495">
            <w:pPr>
              <w:pStyle w:val="ListParagraph"/>
              <w:numPr>
                <w:ilvl w:val="0"/>
                <w:numId w:val="29"/>
              </w:numPr>
              <w:ind w:left="425" w:hanging="425"/>
              <w:rPr>
                <w:rFonts w:cs="Arial"/>
                <w:szCs w:val="24"/>
              </w:rPr>
            </w:pPr>
            <w:r w:rsidRPr="00FA2465">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6447DC55" w14:textId="77777777" w:rsidR="00FA2465" w:rsidRPr="00F3446F" w:rsidRDefault="00FA2465" w:rsidP="00422DF7">
            <w:pPr>
              <w:pStyle w:val="Bullet1"/>
            </w:pPr>
            <w:r w:rsidRPr="00F3446F">
              <w:t>Professional Practice in Pharmacy</w:t>
            </w:r>
          </w:p>
          <w:p w14:paraId="33DCA7CF" w14:textId="4170D6AE" w:rsidR="00FA2465" w:rsidRPr="00F3446F" w:rsidRDefault="00FA2465" w:rsidP="00422DF7">
            <w:pPr>
              <w:pStyle w:val="Bullet1"/>
            </w:pPr>
            <w:r w:rsidRPr="00F3446F">
              <w:t>Supply of Prescribed Medicines</w:t>
            </w:r>
          </w:p>
          <w:p w14:paraId="2B663410" w14:textId="331E7E80" w:rsidR="00FA2465" w:rsidRPr="001371A7" w:rsidRDefault="00FA2465"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AE8016A" w14:textId="33E7C739" w:rsidR="00FA2465" w:rsidRPr="00FA2465" w:rsidRDefault="00FA2465" w:rsidP="00422DF7">
            <w:pPr>
              <w:pStyle w:val="Bullet1"/>
            </w:pPr>
            <w:r w:rsidRPr="005A2C60">
              <w:t>Supply of Prescribed Medicines</w:t>
            </w:r>
          </w:p>
        </w:tc>
      </w:tr>
      <w:tr w:rsidR="00FA2465" w14:paraId="561FF694" w14:textId="77777777" w:rsidTr="00353BA5">
        <w:tc>
          <w:tcPr>
            <w:tcW w:w="6232" w:type="dxa"/>
            <w:tcBorders>
              <w:top w:val="single" w:sz="4" w:space="0" w:color="auto"/>
              <w:left w:val="single" w:sz="4" w:space="0" w:color="auto"/>
              <w:bottom w:val="single" w:sz="4" w:space="0" w:color="auto"/>
              <w:right w:val="single" w:sz="4" w:space="0" w:color="auto"/>
            </w:tcBorders>
          </w:tcPr>
          <w:p w14:paraId="4950CDF6" w14:textId="5DD29D90" w:rsidR="00FA2465" w:rsidRPr="00FA2465" w:rsidRDefault="00FA2465" w:rsidP="005C6495">
            <w:pPr>
              <w:pStyle w:val="ListParagraph"/>
              <w:numPr>
                <w:ilvl w:val="0"/>
                <w:numId w:val="29"/>
              </w:numPr>
              <w:ind w:left="425" w:hanging="425"/>
              <w:rPr>
                <w:rFonts w:cs="Arial"/>
                <w:szCs w:val="24"/>
              </w:rPr>
            </w:pPr>
            <w:r w:rsidRPr="00FA2465">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73F37E91" w14:textId="77777777" w:rsidR="00FA2465" w:rsidRPr="00F3446F" w:rsidRDefault="00FA2465" w:rsidP="00422DF7">
            <w:pPr>
              <w:pStyle w:val="Bullet1"/>
            </w:pPr>
            <w:r w:rsidRPr="00F3446F">
              <w:t>Professional Practice in Pharmacy</w:t>
            </w:r>
          </w:p>
          <w:p w14:paraId="3BFA3933" w14:textId="5F4B7809" w:rsidR="00FA2465" w:rsidRPr="001371A7" w:rsidRDefault="00FA2465"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9712EE0" w14:textId="6D48D8BE" w:rsidR="00FA2465" w:rsidRPr="00FA2465" w:rsidRDefault="00FA2465" w:rsidP="00422DF7">
            <w:pPr>
              <w:pStyle w:val="Bullet1"/>
            </w:pPr>
            <w:r w:rsidRPr="005A2C60">
              <w:t>Professional Practice in Pharmacy</w:t>
            </w:r>
          </w:p>
        </w:tc>
      </w:tr>
      <w:tr w:rsidR="00FA2465" w14:paraId="2EBB6AB5" w14:textId="77777777" w:rsidTr="00353BA5">
        <w:tc>
          <w:tcPr>
            <w:tcW w:w="6232" w:type="dxa"/>
            <w:tcBorders>
              <w:top w:val="single" w:sz="4" w:space="0" w:color="auto"/>
              <w:left w:val="single" w:sz="4" w:space="0" w:color="auto"/>
              <w:bottom w:val="single" w:sz="4" w:space="0" w:color="auto"/>
              <w:right w:val="single" w:sz="4" w:space="0" w:color="auto"/>
            </w:tcBorders>
          </w:tcPr>
          <w:p w14:paraId="6A5381B6" w14:textId="1A451C3D" w:rsidR="00FA2465" w:rsidRPr="00FA2465" w:rsidRDefault="00FA2465" w:rsidP="005C6495">
            <w:pPr>
              <w:pStyle w:val="ListParagraph"/>
              <w:numPr>
                <w:ilvl w:val="0"/>
                <w:numId w:val="29"/>
              </w:numPr>
              <w:ind w:left="425" w:hanging="425"/>
              <w:rPr>
                <w:rFonts w:cs="Arial"/>
                <w:szCs w:val="24"/>
              </w:rPr>
            </w:pPr>
            <w:r>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7503F058" w14:textId="77777777" w:rsidR="00FA2465" w:rsidRPr="00F3446F" w:rsidRDefault="00FA2465" w:rsidP="00422DF7">
            <w:pPr>
              <w:pStyle w:val="Bullet1"/>
            </w:pPr>
            <w:r w:rsidRPr="00F3446F">
              <w:t>Professional Practice in Pharmacy (person-centred)</w:t>
            </w:r>
          </w:p>
          <w:p w14:paraId="06594F7B" w14:textId="77777777" w:rsidR="00FA2465" w:rsidRDefault="00FA2465" w:rsidP="00422DF7">
            <w:pPr>
              <w:pStyle w:val="Bullet1"/>
            </w:pPr>
            <w:r w:rsidRPr="00F3446F">
              <w:t>Storage and Use of Medicines</w:t>
            </w:r>
          </w:p>
          <w:p w14:paraId="20A41EE7" w14:textId="52B1B428" w:rsidR="00FA2465" w:rsidRPr="00FA2465" w:rsidRDefault="00FA2465" w:rsidP="00422DF7">
            <w:pPr>
              <w:pStyle w:val="Bullet1"/>
            </w:pPr>
            <w:r w:rsidRPr="00FA2465">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53423A17" w14:textId="5D064DCD" w:rsidR="00FA2465" w:rsidRPr="005A2C60" w:rsidRDefault="00FA2465" w:rsidP="00422DF7">
            <w:pPr>
              <w:pStyle w:val="Bullet1"/>
            </w:pPr>
            <w:r w:rsidRPr="005A2C60">
              <w:t>Storage and Use of Medicines</w:t>
            </w:r>
          </w:p>
        </w:tc>
      </w:tr>
      <w:tr w:rsidR="00870ED1" w14:paraId="48A6137F" w14:textId="77777777" w:rsidTr="00353BA5">
        <w:tc>
          <w:tcPr>
            <w:tcW w:w="6232" w:type="dxa"/>
            <w:tcBorders>
              <w:top w:val="single" w:sz="4" w:space="0" w:color="auto"/>
              <w:left w:val="single" w:sz="4" w:space="0" w:color="auto"/>
              <w:bottom w:val="single" w:sz="4" w:space="0" w:color="auto"/>
              <w:right w:val="single" w:sz="4" w:space="0" w:color="auto"/>
            </w:tcBorders>
          </w:tcPr>
          <w:p w14:paraId="1FAC09D6" w14:textId="7A30CF03" w:rsidR="00870ED1" w:rsidRDefault="00870ED1" w:rsidP="005C6495">
            <w:pPr>
              <w:pStyle w:val="ListParagraph"/>
              <w:numPr>
                <w:ilvl w:val="0"/>
                <w:numId w:val="29"/>
              </w:numPr>
              <w:ind w:left="425" w:hanging="425"/>
              <w:rPr>
                <w:rFonts w:cs="Arial"/>
                <w:szCs w:val="24"/>
              </w:rPr>
            </w:pPr>
            <w:r>
              <w:rPr>
                <w:rFonts w:cs="Arial"/>
                <w:szCs w:val="24"/>
              </w:rPr>
              <w:t>The importance of involving individuals in discussion and how this can be achieved</w:t>
            </w:r>
          </w:p>
        </w:tc>
        <w:tc>
          <w:tcPr>
            <w:tcW w:w="4395" w:type="dxa"/>
            <w:tcBorders>
              <w:top w:val="single" w:sz="4" w:space="0" w:color="auto"/>
              <w:left w:val="single" w:sz="4" w:space="0" w:color="auto"/>
              <w:bottom w:val="single" w:sz="4" w:space="0" w:color="auto"/>
              <w:right w:val="single" w:sz="4" w:space="0" w:color="auto"/>
            </w:tcBorders>
          </w:tcPr>
          <w:p w14:paraId="5965EF3B" w14:textId="4663F51E" w:rsidR="00870ED1" w:rsidRPr="00FA2465" w:rsidRDefault="00870ED1" w:rsidP="00422DF7">
            <w:pPr>
              <w:pStyle w:val="Bullet1"/>
            </w:pPr>
            <w:r w:rsidRPr="00FA2465">
              <w:t>Professional Practice in Pharmacy</w:t>
            </w:r>
            <w:r w:rsidR="00784001">
              <w:t xml:space="preserve"> </w:t>
            </w:r>
            <w:r w:rsidRPr="00FA2465">
              <w:t>(person-centred)</w:t>
            </w:r>
          </w:p>
          <w:p w14:paraId="36977ECE" w14:textId="77777777" w:rsidR="00870ED1" w:rsidRDefault="00870ED1" w:rsidP="00422DF7">
            <w:pPr>
              <w:pStyle w:val="Bullet1"/>
            </w:pPr>
            <w:r w:rsidRPr="00F3446F">
              <w:t>Storage and Use of Medicines</w:t>
            </w:r>
          </w:p>
          <w:p w14:paraId="26022113" w14:textId="6CE86C8A" w:rsidR="00870ED1" w:rsidRPr="00F3446F" w:rsidRDefault="00870ED1" w:rsidP="00422DF7">
            <w:pPr>
              <w:pStyle w:val="Bullet1"/>
            </w:pPr>
            <w:r w:rsidRPr="00FA2465">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3ABB9092" w14:textId="2B98E3D1" w:rsidR="00870ED1" w:rsidRPr="005A2C60" w:rsidRDefault="00870ED1" w:rsidP="00422DF7">
            <w:pPr>
              <w:pStyle w:val="Bullet1"/>
            </w:pPr>
            <w:r w:rsidRPr="005A2C60">
              <w:t>Storage and Use of Medicines</w:t>
            </w:r>
          </w:p>
        </w:tc>
      </w:tr>
    </w:tbl>
    <w:p w14:paraId="3B261B2E" w14:textId="3FED85C2" w:rsidR="00DE6EBD" w:rsidRDefault="00DE6EBD">
      <w:r>
        <w:br w:type="page"/>
      </w:r>
    </w:p>
    <w:p w14:paraId="16313959" w14:textId="46181D5F" w:rsidR="00DE6EBD" w:rsidRPr="00DE6EBD" w:rsidRDefault="00DE6EBD" w:rsidP="00422DF7">
      <w:pPr>
        <w:pStyle w:val="Heading2"/>
      </w:pPr>
      <w:r>
        <w:lastRenderedPageBreak/>
        <w:t>SFH</w:t>
      </w:r>
      <w:r w:rsidRPr="00FA2465">
        <w:t>PHARM31</w:t>
      </w:r>
      <w:r>
        <w:t>:</w:t>
      </w:r>
      <w:r w:rsidRPr="00FA2465">
        <w:t xml:space="preserve"> </w:t>
      </w:r>
      <w:r>
        <w:t>C</w:t>
      </w:r>
      <w:r w:rsidRPr="00FA2465">
        <w:t>onfirm the suitability of an individual's medicines for use and ensure sufficient supply</w:t>
      </w:r>
      <w:r>
        <w:t xml:space="preserve"> (continued)</w:t>
      </w:r>
    </w:p>
    <w:tbl>
      <w:tblPr>
        <w:tblStyle w:val="TableGrid"/>
        <w:tblW w:w="0" w:type="auto"/>
        <w:tblLook w:val="0620" w:firstRow="1" w:lastRow="0" w:firstColumn="0" w:lastColumn="0" w:noHBand="1" w:noVBand="1"/>
      </w:tblPr>
      <w:tblGrid>
        <w:gridCol w:w="6232"/>
        <w:gridCol w:w="4395"/>
        <w:gridCol w:w="4761"/>
      </w:tblGrid>
      <w:tr w:rsidR="00DE6EBD" w14:paraId="40D3FCD3" w14:textId="77777777" w:rsidTr="00353BA5">
        <w:tc>
          <w:tcPr>
            <w:tcW w:w="6232" w:type="dxa"/>
            <w:tcBorders>
              <w:bottom w:val="single" w:sz="4" w:space="0" w:color="auto"/>
            </w:tcBorders>
            <w:shd w:val="clear" w:color="auto" w:fill="auto"/>
          </w:tcPr>
          <w:p w14:paraId="1EF15EA5" w14:textId="51812FE2" w:rsidR="00DE6EBD" w:rsidRPr="00DE6EBD" w:rsidRDefault="00DE6EBD" w:rsidP="00DE6EBD">
            <w:pPr>
              <w:rPr>
                <w:rFonts w:cs="Arial"/>
                <w:szCs w:val="24"/>
              </w:rPr>
            </w:pPr>
            <w:r w:rsidRPr="00DE6EBD">
              <w:rPr>
                <w:rFonts w:cs="Arial"/>
                <w:b/>
                <w:szCs w:val="24"/>
              </w:rPr>
              <w:t>You will need to know and understand</w:t>
            </w:r>
          </w:p>
        </w:tc>
        <w:tc>
          <w:tcPr>
            <w:tcW w:w="4395" w:type="dxa"/>
            <w:tcBorders>
              <w:bottom w:val="single" w:sz="4" w:space="0" w:color="auto"/>
            </w:tcBorders>
            <w:shd w:val="clear" w:color="auto" w:fill="auto"/>
          </w:tcPr>
          <w:p w14:paraId="2CC8B19D" w14:textId="6416CC70" w:rsidR="00DE6EBD" w:rsidRPr="00DE6EBD" w:rsidRDefault="00DE6EBD" w:rsidP="00DE6EBD">
            <w:pPr>
              <w:rPr>
                <w:rFonts w:cs="Arial"/>
                <w:color w:val="000000"/>
                <w:szCs w:val="24"/>
                <w:shd w:val="clear" w:color="auto" w:fill="FFFFFF"/>
              </w:rPr>
            </w:pPr>
            <w:r w:rsidRPr="00DE6EBD">
              <w:rPr>
                <w:rFonts w:cs="Arial"/>
                <w:b/>
                <w:szCs w:val="24"/>
              </w:rPr>
              <w:t>Mapped to PDA unit</w:t>
            </w:r>
          </w:p>
        </w:tc>
        <w:tc>
          <w:tcPr>
            <w:tcW w:w="4761" w:type="dxa"/>
            <w:tcBorders>
              <w:bottom w:val="single" w:sz="4" w:space="0" w:color="auto"/>
            </w:tcBorders>
            <w:shd w:val="clear" w:color="auto" w:fill="auto"/>
          </w:tcPr>
          <w:p w14:paraId="2A52AD6D" w14:textId="59ADCEA3" w:rsidR="00DE6EBD" w:rsidRPr="00DE6EBD" w:rsidRDefault="00DE6EBD" w:rsidP="00DE6EBD">
            <w:pPr>
              <w:rPr>
                <w:rFonts w:cs="Arial"/>
                <w:color w:val="000000"/>
                <w:szCs w:val="24"/>
                <w:shd w:val="clear" w:color="auto" w:fill="FFFFFF"/>
              </w:rPr>
            </w:pPr>
            <w:r w:rsidRPr="00DE6EBD">
              <w:rPr>
                <w:rFonts w:cs="Arial"/>
                <w:b/>
                <w:szCs w:val="24"/>
              </w:rPr>
              <w:t xml:space="preserve">Assessed in PDA unit </w:t>
            </w:r>
          </w:p>
        </w:tc>
      </w:tr>
      <w:tr w:rsidR="00FA2465" w14:paraId="1B571A1C" w14:textId="77777777" w:rsidTr="00353BA5">
        <w:tc>
          <w:tcPr>
            <w:tcW w:w="6232" w:type="dxa"/>
            <w:tcBorders>
              <w:top w:val="single" w:sz="4" w:space="0" w:color="auto"/>
              <w:left w:val="single" w:sz="4" w:space="0" w:color="auto"/>
              <w:bottom w:val="single" w:sz="4" w:space="0" w:color="auto"/>
              <w:right w:val="single" w:sz="4" w:space="0" w:color="auto"/>
            </w:tcBorders>
          </w:tcPr>
          <w:p w14:paraId="2CB086AC" w14:textId="1A20262A" w:rsidR="00FA2465" w:rsidRPr="00FA2465" w:rsidRDefault="00FA2465" w:rsidP="005C6495">
            <w:pPr>
              <w:pStyle w:val="ListParagraph"/>
              <w:numPr>
                <w:ilvl w:val="0"/>
                <w:numId w:val="29"/>
              </w:numPr>
              <w:ind w:left="425" w:hanging="425"/>
              <w:rPr>
                <w:rFonts w:cs="Arial"/>
                <w:szCs w:val="24"/>
              </w:rPr>
            </w:pPr>
            <w:r>
              <w:rPr>
                <w:rFonts w:cs="Arial"/>
                <w:szCs w:val="24"/>
              </w:rPr>
              <w:t>The purpose of confirming the suitability of an individual’s own medicines against Standard Operating Procedures</w:t>
            </w:r>
          </w:p>
        </w:tc>
        <w:tc>
          <w:tcPr>
            <w:tcW w:w="4395" w:type="dxa"/>
            <w:tcBorders>
              <w:top w:val="single" w:sz="4" w:space="0" w:color="auto"/>
              <w:left w:val="single" w:sz="4" w:space="0" w:color="auto"/>
              <w:bottom w:val="single" w:sz="4" w:space="0" w:color="auto"/>
              <w:right w:val="single" w:sz="4" w:space="0" w:color="auto"/>
            </w:tcBorders>
          </w:tcPr>
          <w:p w14:paraId="0B2B34ED" w14:textId="20E8A5F5" w:rsidR="00FA2465" w:rsidRPr="00F3446F" w:rsidRDefault="00FA2465" w:rsidP="00422DF7">
            <w:pPr>
              <w:pStyle w:val="Bullet1"/>
            </w:pPr>
            <w:r w:rsidRPr="00DD7A51">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39A23AB" w14:textId="07CA5285" w:rsidR="00FA2465" w:rsidRPr="005A2C60" w:rsidRDefault="00FA2465" w:rsidP="00422DF7">
            <w:pPr>
              <w:pStyle w:val="Bullet1"/>
            </w:pPr>
            <w:r w:rsidRPr="00DD7A51">
              <w:t>Supply of Prescribed Medicines</w:t>
            </w:r>
          </w:p>
        </w:tc>
      </w:tr>
      <w:tr w:rsidR="00FA2465" w14:paraId="4B55A9FD" w14:textId="77777777" w:rsidTr="00353BA5">
        <w:tc>
          <w:tcPr>
            <w:tcW w:w="6232" w:type="dxa"/>
            <w:tcBorders>
              <w:top w:val="single" w:sz="4" w:space="0" w:color="auto"/>
              <w:left w:val="single" w:sz="4" w:space="0" w:color="auto"/>
              <w:bottom w:val="single" w:sz="4" w:space="0" w:color="auto"/>
              <w:right w:val="single" w:sz="4" w:space="0" w:color="auto"/>
            </w:tcBorders>
          </w:tcPr>
          <w:p w14:paraId="7791667B" w14:textId="639A21BD" w:rsidR="00FA2465" w:rsidRPr="00FA2465" w:rsidRDefault="00FA2465" w:rsidP="005C6495">
            <w:pPr>
              <w:pStyle w:val="ListParagraph"/>
              <w:numPr>
                <w:ilvl w:val="0"/>
                <w:numId w:val="29"/>
              </w:numPr>
              <w:ind w:left="425" w:hanging="425"/>
              <w:rPr>
                <w:rFonts w:cs="Arial"/>
                <w:szCs w:val="24"/>
              </w:rPr>
            </w:pPr>
            <w:r>
              <w:rPr>
                <w:rFonts w:cs="Arial"/>
                <w:szCs w:val="24"/>
              </w:rPr>
              <w:t>The appropriate documentation required for recording information following assessment of medicines</w:t>
            </w:r>
          </w:p>
        </w:tc>
        <w:tc>
          <w:tcPr>
            <w:tcW w:w="4395" w:type="dxa"/>
            <w:tcBorders>
              <w:top w:val="single" w:sz="4" w:space="0" w:color="auto"/>
              <w:left w:val="single" w:sz="4" w:space="0" w:color="auto"/>
              <w:bottom w:val="single" w:sz="4" w:space="0" w:color="auto"/>
              <w:right w:val="single" w:sz="4" w:space="0" w:color="auto"/>
            </w:tcBorders>
          </w:tcPr>
          <w:p w14:paraId="2015735F" w14:textId="18336C31" w:rsidR="00FA2465" w:rsidRPr="00F3446F" w:rsidRDefault="00FA2465" w:rsidP="00422DF7">
            <w:pPr>
              <w:pStyle w:val="Bullet1"/>
            </w:pPr>
            <w:r w:rsidRPr="00DD7A51">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1F7D28F" w14:textId="77CC6D10" w:rsidR="00FA2465" w:rsidRPr="005A2C60" w:rsidRDefault="00FA2465" w:rsidP="00422DF7">
            <w:pPr>
              <w:pStyle w:val="Bullet1"/>
            </w:pPr>
            <w:r w:rsidRPr="00DD7A51">
              <w:t>Supply of Prescribed Medicines</w:t>
            </w:r>
          </w:p>
        </w:tc>
      </w:tr>
      <w:tr w:rsidR="00FA2465" w14:paraId="00A0F736" w14:textId="77777777" w:rsidTr="00353BA5">
        <w:tc>
          <w:tcPr>
            <w:tcW w:w="6232" w:type="dxa"/>
            <w:tcBorders>
              <w:top w:val="single" w:sz="4" w:space="0" w:color="auto"/>
              <w:left w:val="single" w:sz="4" w:space="0" w:color="auto"/>
              <w:bottom w:val="single" w:sz="4" w:space="0" w:color="auto"/>
              <w:right w:val="single" w:sz="4" w:space="0" w:color="auto"/>
            </w:tcBorders>
          </w:tcPr>
          <w:p w14:paraId="30673A6F" w14:textId="7DE5EB96" w:rsidR="00FA2465" w:rsidRPr="00FA2465" w:rsidRDefault="00FA2465" w:rsidP="005C6495">
            <w:pPr>
              <w:pStyle w:val="ListParagraph"/>
              <w:numPr>
                <w:ilvl w:val="0"/>
                <w:numId w:val="29"/>
              </w:numPr>
              <w:ind w:left="425" w:hanging="425"/>
              <w:rPr>
                <w:rFonts w:cs="Arial"/>
                <w:szCs w:val="24"/>
              </w:rPr>
            </w:pPr>
            <w:r>
              <w:rPr>
                <w:rFonts w:cs="Arial"/>
                <w:szCs w:val="24"/>
              </w:rPr>
              <w:t>The prescribing conventions, abbreviations and medical terminology</w:t>
            </w:r>
          </w:p>
        </w:tc>
        <w:tc>
          <w:tcPr>
            <w:tcW w:w="4395" w:type="dxa"/>
            <w:tcBorders>
              <w:top w:val="single" w:sz="4" w:space="0" w:color="auto"/>
              <w:left w:val="single" w:sz="4" w:space="0" w:color="auto"/>
              <w:bottom w:val="single" w:sz="4" w:space="0" w:color="auto"/>
              <w:right w:val="single" w:sz="4" w:space="0" w:color="auto"/>
            </w:tcBorders>
          </w:tcPr>
          <w:p w14:paraId="033980E8" w14:textId="7FBCB16E" w:rsidR="00FA2465" w:rsidRPr="00422DF7" w:rsidRDefault="00FA2465" w:rsidP="00422DF7">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5012E9D2" w14:textId="5FC46CEB" w:rsidR="00FA2465" w:rsidRPr="003F73C3" w:rsidRDefault="00267114" w:rsidP="00D01618">
            <w:pPr>
              <w:pStyle w:val="Bullet1"/>
              <w:numPr>
                <w:ilvl w:val="0"/>
                <w:numId w:val="0"/>
              </w:numPr>
            </w:pPr>
            <w:r w:rsidRPr="003F73C3">
              <w:t>Needs to be evidenced from the workplace (observation)</w:t>
            </w:r>
          </w:p>
        </w:tc>
      </w:tr>
      <w:tr w:rsidR="00FA2465" w14:paraId="70A92978" w14:textId="77777777" w:rsidTr="00353BA5">
        <w:tc>
          <w:tcPr>
            <w:tcW w:w="6232" w:type="dxa"/>
            <w:tcBorders>
              <w:top w:val="single" w:sz="4" w:space="0" w:color="auto"/>
              <w:left w:val="single" w:sz="4" w:space="0" w:color="auto"/>
              <w:bottom w:val="single" w:sz="4" w:space="0" w:color="auto"/>
              <w:right w:val="single" w:sz="4" w:space="0" w:color="auto"/>
            </w:tcBorders>
          </w:tcPr>
          <w:p w14:paraId="3A387589" w14:textId="1507BC8E" w:rsidR="00FA2465" w:rsidRPr="00FA2465" w:rsidRDefault="00FA2465" w:rsidP="005C6495">
            <w:pPr>
              <w:pStyle w:val="ListParagraph"/>
              <w:numPr>
                <w:ilvl w:val="0"/>
                <w:numId w:val="29"/>
              </w:numPr>
              <w:ind w:left="425" w:hanging="425"/>
              <w:rPr>
                <w:rFonts w:cs="Arial"/>
                <w:szCs w:val="24"/>
              </w:rPr>
            </w:pPr>
            <w:r>
              <w:rPr>
                <w:rFonts w:cs="Arial"/>
                <w:szCs w:val="24"/>
              </w:rPr>
              <w:t>The different formulations of medicines</w:t>
            </w:r>
          </w:p>
        </w:tc>
        <w:tc>
          <w:tcPr>
            <w:tcW w:w="4395" w:type="dxa"/>
            <w:tcBorders>
              <w:top w:val="single" w:sz="4" w:space="0" w:color="auto"/>
              <w:left w:val="single" w:sz="4" w:space="0" w:color="auto"/>
              <w:bottom w:val="single" w:sz="4" w:space="0" w:color="auto"/>
              <w:right w:val="single" w:sz="4" w:space="0" w:color="auto"/>
            </w:tcBorders>
          </w:tcPr>
          <w:p w14:paraId="2301D4FA" w14:textId="5F5DB729" w:rsidR="00FA2465" w:rsidRPr="00DE6EBD" w:rsidRDefault="00FA2465" w:rsidP="00422DF7">
            <w:pPr>
              <w:pStyle w:val="Bullet1"/>
            </w:pPr>
            <w:r w:rsidRPr="00FA2465">
              <w:t>Pharmacological Principles: An Introduction</w:t>
            </w:r>
          </w:p>
        </w:tc>
        <w:tc>
          <w:tcPr>
            <w:tcW w:w="4761" w:type="dxa"/>
            <w:tcBorders>
              <w:top w:val="single" w:sz="4" w:space="0" w:color="auto"/>
              <w:left w:val="single" w:sz="4" w:space="0" w:color="auto"/>
              <w:bottom w:val="single" w:sz="4" w:space="0" w:color="auto"/>
              <w:right w:val="single" w:sz="4" w:space="0" w:color="auto"/>
            </w:tcBorders>
          </w:tcPr>
          <w:p w14:paraId="18542F59" w14:textId="646CD9A3" w:rsidR="00FA2465" w:rsidRPr="00DE6EBD" w:rsidRDefault="00FA2465" w:rsidP="00422DF7">
            <w:pPr>
              <w:pStyle w:val="Bullet1"/>
            </w:pPr>
            <w:r w:rsidRPr="00FA2465">
              <w:t xml:space="preserve">Pharmacological Principles: An Introduction </w:t>
            </w:r>
          </w:p>
        </w:tc>
      </w:tr>
      <w:tr w:rsidR="00FA2465" w14:paraId="5CD0B418" w14:textId="77777777" w:rsidTr="00353BA5">
        <w:tc>
          <w:tcPr>
            <w:tcW w:w="6232" w:type="dxa"/>
            <w:tcBorders>
              <w:top w:val="single" w:sz="4" w:space="0" w:color="auto"/>
              <w:left w:val="single" w:sz="4" w:space="0" w:color="auto"/>
              <w:bottom w:val="single" w:sz="4" w:space="0" w:color="auto"/>
              <w:right w:val="single" w:sz="4" w:space="0" w:color="auto"/>
            </w:tcBorders>
          </w:tcPr>
          <w:p w14:paraId="24A8CD04" w14:textId="131DD817" w:rsidR="00FA2465" w:rsidRPr="00FA2465" w:rsidRDefault="00FA2465" w:rsidP="005C6495">
            <w:pPr>
              <w:pStyle w:val="ListParagraph"/>
              <w:numPr>
                <w:ilvl w:val="0"/>
                <w:numId w:val="29"/>
              </w:numPr>
              <w:ind w:left="425" w:hanging="425"/>
              <w:rPr>
                <w:rFonts w:cs="Arial"/>
                <w:szCs w:val="24"/>
              </w:rPr>
            </w:pPr>
            <w:r>
              <w:rPr>
                <w:rFonts w:cs="Arial"/>
                <w:szCs w:val="24"/>
              </w:rPr>
              <w:t>The factors which affect the security and storage of medication including expiry dates</w:t>
            </w:r>
          </w:p>
        </w:tc>
        <w:tc>
          <w:tcPr>
            <w:tcW w:w="4395" w:type="dxa"/>
            <w:tcBorders>
              <w:top w:val="single" w:sz="4" w:space="0" w:color="auto"/>
              <w:left w:val="single" w:sz="4" w:space="0" w:color="auto"/>
              <w:bottom w:val="single" w:sz="4" w:space="0" w:color="auto"/>
              <w:right w:val="single" w:sz="4" w:space="0" w:color="auto"/>
            </w:tcBorders>
          </w:tcPr>
          <w:p w14:paraId="28A42CD6" w14:textId="77777777" w:rsidR="00DE6EBD" w:rsidRPr="00DE6EBD" w:rsidRDefault="00DE6EBD" w:rsidP="00422DF7">
            <w:pPr>
              <w:pStyle w:val="Bullet1"/>
            </w:pPr>
            <w:r w:rsidRPr="00DE6EBD">
              <w:t xml:space="preserve">Supply of Prescribed Medicines  </w:t>
            </w:r>
          </w:p>
          <w:p w14:paraId="7ACDE5FF" w14:textId="6D34FD0F" w:rsidR="00FA2465" w:rsidRPr="00F8140C" w:rsidRDefault="00DE6EBD" w:rsidP="00422DF7">
            <w:pPr>
              <w:pStyle w:val="Bullet1"/>
            </w:pPr>
            <w:r w:rsidRPr="00F3446F">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47FD55C8" w14:textId="654A6B90" w:rsidR="00FA2465" w:rsidRPr="005A2C60" w:rsidRDefault="00DE6EBD" w:rsidP="00422DF7">
            <w:pPr>
              <w:pStyle w:val="Bullet1"/>
            </w:pPr>
            <w:r w:rsidRPr="00F3446F">
              <w:t>Storage and Use of Medicines</w:t>
            </w:r>
          </w:p>
        </w:tc>
      </w:tr>
      <w:tr w:rsidR="00DE6EBD" w14:paraId="4D707F35" w14:textId="77777777" w:rsidTr="00353BA5">
        <w:tc>
          <w:tcPr>
            <w:tcW w:w="6232" w:type="dxa"/>
            <w:tcBorders>
              <w:top w:val="single" w:sz="4" w:space="0" w:color="auto"/>
              <w:left w:val="single" w:sz="4" w:space="0" w:color="auto"/>
              <w:bottom w:val="single" w:sz="4" w:space="0" w:color="auto"/>
              <w:right w:val="single" w:sz="4" w:space="0" w:color="auto"/>
            </w:tcBorders>
          </w:tcPr>
          <w:p w14:paraId="2B55AD56" w14:textId="37DACC2F" w:rsidR="00DE6EBD" w:rsidRPr="00FA2465" w:rsidRDefault="00DE6EBD" w:rsidP="005C6495">
            <w:pPr>
              <w:pStyle w:val="ListParagraph"/>
              <w:numPr>
                <w:ilvl w:val="0"/>
                <w:numId w:val="29"/>
              </w:numPr>
              <w:ind w:left="425" w:hanging="425"/>
              <w:rPr>
                <w:rFonts w:cs="Arial"/>
                <w:szCs w:val="24"/>
              </w:rPr>
            </w:pPr>
            <w:r>
              <w:rPr>
                <w:rFonts w:cs="Arial"/>
                <w:szCs w:val="24"/>
              </w:rPr>
              <w:t>Factors that may affect how medicines are taken</w:t>
            </w:r>
          </w:p>
        </w:tc>
        <w:tc>
          <w:tcPr>
            <w:tcW w:w="4395" w:type="dxa"/>
            <w:tcBorders>
              <w:top w:val="single" w:sz="4" w:space="0" w:color="auto"/>
              <w:left w:val="single" w:sz="4" w:space="0" w:color="auto"/>
              <w:bottom w:val="single" w:sz="4" w:space="0" w:color="auto"/>
              <w:right w:val="single" w:sz="4" w:space="0" w:color="auto"/>
            </w:tcBorders>
          </w:tcPr>
          <w:p w14:paraId="4B53F0C9" w14:textId="77777777" w:rsidR="00DE6EBD" w:rsidRPr="001F3F6A" w:rsidRDefault="00DE6EBD" w:rsidP="00422DF7">
            <w:pPr>
              <w:pStyle w:val="Bullet1"/>
            </w:pPr>
            <w:r w:rsidRPr="001F3F6A">
              <w:t xml:space="preserve">Pharmacological Principles: An Introduction </w:t>
            </w:r>
          </w:p>
          <w:p w14:paraId="6E491DFE" w14:textId="77777777" w:rsidR="00DE6EBD" w:rsidRDefault="00DE6EBD" w:rsidP="00422DF7">
            <w:pPr>
              <w:pStyle w:val="Bullet1"/>
            </w:pPr>
            <w:r w:rsidRPr="001F3F6A">
              <w:t>Pharmacotherapeutics and the Human Body 1-5</w:t>
            </w:r>
          </w:p>
          <w:p w14:paraId="10E77CD5" w14:textId="069A3B57" w:rsidR="00DE6EBD" w:rsidRPr="00F3446F" w:rsidRDefault="00DE6EBD" w:rsidP="00422DF7">
            <w:pPr>
              <w:pStyle w:val="Bullet1"/>
            </w:pPr>
            <w:r w:rsidRPr="001F3F6A">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1BACC0E3" w14:textId="3A8C068F" w:rsidR="00DE6EBD" w:rsidRPr="005A2C60" w:rsidRDefault="00DE6EBD" w:rsidP="00422DF7">
            <w:pPr>
              <w:pStyle w:val="Bullet1"/>
            </w:pPr>
            <w:r w:rsidRPr="001F3F6A">
              <w:t>Pharmacological Principles: An Introduction</w:t>
            </w:r>
          </w:p>
        </w:tc>
      </w:tr>
      <w:tr w:rsidR="00DE6EBD" w14:paraId="2AFF8BFD" w14:textId="77777777" w:rsidTr="00353BA5">
        <w:tc>
          <w:tcPr>
            <w:tcW w:w="6232" w:type="dxa"/>
            <w:tcBorders>
              <w:top w:val="single" w:sz="4" w:space="0" w:color="auto"/>
              <w:left w:val="single" w:sz="4" w:space="0" w:color="auto"/>
              <w:bottom w:val="single" w:sz="4" w:space="0" w:color="auto"/>
              <w:right w:val="single" w:sz="4" w:space="0" w:color="auto"/>
            </w:tcBorders>
          </w:tcPr>
          <w:p w14:paraId="6FCCFDAD" w14:textId="7DC19601" w:rsidR="00DE6EBD" w:rsidRPr="00FA2465" w:rsidRDefault="00DE6EBD" w:rsidP="005C6495">
            <w:pPr>
              <w:pStyle w:val="ListParagraph"/>
              <w:numPr>
                <w:ilvl w:val="0"/>
                <w:numId w:val="29"/>
              </w:numPr>
              <w:ind w:left="425" w:hanging="425"/>
              <w:rPr>
                <w:rFonts w:cs="Arial"/>
                <w:szCs w:val="24"/>
              </w:rPr>
            </w:pPr>
            <w:r>
              <w:rPr>
                <w:rFonts w:cs="Arial"/>
                <w:szCs w:val="24"/>
              </w:rPr>
              <w:t>The psychological, occupational and social aspects and implications for individuals living with conditions</w:t>
            </w:r>
          </w:p>
        </w:tc>
        <w:tc>
          <w:tcPr>
            <w:tcW w:w="4395" w:type="dxa"/>
            <w:tcBorders>
              <w:top w:val="single" w:sz="4" w:space="0" w:color="auto"/>
              <w:left w:val="single" w:sz="4" w:space="0" w:color="auto"/>
              <w:bottom w:val="single" w:sz="4" w:space="0" w:color="auto"/>
              <w:right w:val="single" w:sz="4" w:space="0" w:color="auto"/>
            </w:tcBorders>
          </w:tcPr>
          <w:p w14:paraId="76A0821E" w14:textId="77777777" w:rsidR="00DE6EBD" w:rsidRDefault="00DE6EBD" w:rsidP="00422DF7">
            <w:pPr>
              <w:pStyle w:val="Bullet1"/>
              <w:rPr>
                <w:color w:val="000000" w:themeColor="text1"/>
              </w:rPr>
            </w:pPr>
            <w:r w:rsidRPr="00F3446F">
              <w:rPr>
                <w:color w:val="000000" w:themeColor="text1"/>
              </w:rPr>
              <w:t>Health Promotion in Pharmacy</w:t>
            </w:r>
          </w:p>
          <w:p w14:paraId="262CC57E" w14:textId="7984CC5A" w:rsidR="00DE6EBD" w:rsidRPr="00DE6EBD" w:rsidRDefault="00DE6EBD" w:rsidP="00422DF7">
            <w:pPr>
              <w:pStyle w:val="Bullet1"/>
              <w:rPr>
                <w:color w:val="000000" w:themeColor="text1"/>
              </w:rPr>
            </w:pPr>
            <w:r w:rsidRPr="00DE6EBD">
              <w:rPr>
                <w:color w:val="000000" w:themeColor="text1"/>
              </w:rPr>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1EA13F21" w14:textId="360E1ACD" w:rsidR="00DE6EBD" w:rsidRPr="005A2C60" w:rsidRDefault="00DE6EBD" w:rsidP="00422DF7">
            <w:pPr>
              <w:pStyle w:val="Bullet1"/>
            </w:pPr>
            <w:r w:rsidRPr="005A2C60">
              <w:t>Health Promotion in Pharmacy</w:t>
            </w:r>
          </w:p>
        </w:tc>
      </w:tr>
      <w:tr w:rsidR="00DE6EBD" w14:paraId="34C22332" w14:textId="77777777" w:rsidTr="00353BA5">
        <w:trPr>
          <w:trHeight w:val="166"/>
        </w:trPr>
        <w:tc>
          <w:tcPr>
            <w:tcW w:w="6232" w:type="dxa"/>
            <w:tcBorders>
              <w:top w:val="single" w:sz="4" w:space="0" w:color="auto"/>
              <w:left w:val="single" w:sz="4" w:space="0" w:color="auto"/>
              <w:bottom w:val="single" w:sz="4" w:space="0" w:color="auto"/>
              <w:right w:val="single" w:sz="4" w:space="0" w:color="auto"/>
            </w:tcBorders>
          </w:tcPr>
          <w:p w14:paraId="28AA28D3" w14:textId="7230C41D" w:rsidR="00DE6EBD" w:rsidRPr="00FA2465" w:rsidRDefault="00DE6EBD" w:rsidP="005C6495">
            <w:pPr>
              <w:pStyle w:val="ListParagraph"/>
              <w:numPr>
                <w:ilvl w:val="0"/>
                <w:numId w:val="29"/>
              </w:numPr>
              <w:ind w:left="425" w:hanging="425"/>
              <w:rPr>
                <w:rFonts w:cs="Arial"/>
                <w:szCs w:val="24"/>
              </w:rPr>
            </w:pPr>
            <w:r>
              <w:rPr>
                <w:rFonts w:cs="Arial"/>
                <w:szCs w:val="24"/>
              </w:rPr>
              <w:t>The labelling requirements for medicines</w:t>
            </w:r>
          </w:p>
        </w:tc>
        <w:tc>
          <w:tcPr>
            <w:tcW w:w="4395" w:type="dxa"/>
            <w:tcBorders>
              <w:top w:val="single" w:sz="4" w:space="0" w:color="auto"/>
              <w:left w:val="single" w:sz="4" w:space="0" w:color="auto"/>
              <w:bottom w:val="single" w:sz="4" w:space="0" w:color="auto"/>
              <w:right w:val="single" w:sz="4" w:space="0" w:color="auto"/>
            </w:tcBorders>
          </w:tcPr>
          <w:p w14:paraId="276E6B8E" w14:textId="77777777" w:rsidR="00DE6EBD" w:rsidRDefault="00DE6EBD" w:rsidP="00422DF7">
            <w:pPr>
              <w:pStyle w:val="Bullet1"/>
            </w:pPr>
            <w:r w:rsidRPr="0053340A">
              <w:t>Supply of Prescribed Medicines</w:t>
            </w:r>
          </w:p>
          <w:p w14:paraId="22ECFE2C" w14:textId="23C7149C"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78DF9774" w14:textId="7880FA37" w:rsidR="00DE6EBD" w:rsidRPr="005A2C60" w:rsidRDefault="00DE6EBD" w:rsidP="00422DF7">
            <w:pPr>
              <w:pStyle w:val="Bullet1"/>
            </w:pPr>
            <w:r w:rsidRPr="0053340A">
              <w:t>Supply of Prescribed Medicines</w:t>
            </w:r>
          </w:p>
        </w:tc>
      </w:tr>
      <w:tr w:rsidR="00870ED1" w14:paraId="76ED2D11" w14:textId="77777777" w:rsidTr="00353BA5">
        <w:trPr>
          <w:trHeight w:val="166"/>
        </w:trPr>
        <w:tc>
          <w:tcPr>
            <w:tcW w:w="6232" w:type="dxa"/>
            <w:tcBorders>
              <w:top w:val="single" w:sz="4" w:space="0" w:color="auto"/>
              <w:left w:val="single" w:sz="4" w:space="0" w:color="auto"/>
              <w:bottom w:val="single" w:sz="4" w:space="0" w:color="auto"/>
              <w:right w:val="single" w:sz="4" w:space="0" w:color="auto"/>
            </w:tcBorders>
          </w:tcPr>
          <w:p w14:paraId="6B6336CF" w14:textId="583C452A" w:rsidR="00870ED1" w:rsidRDefault="00870ED1" w:rsidP="005C6495">
            <w:pPr>
              <w:pStyle w:val="ListParagraph"/>
              <w:numPr>
                <w:ilvl w:val="0"/>
                <w:numId w:val="29"/>
              </w:numPr>
              <w:ind w:left="425" w:hanging="425"/>
              <w:rPr>
                <w:rFonts w:cs="Arial"/>
                <w:szCs w:val="24"/>
              </w:rPr>
            </w:pPr>
            <w:r>
              <w:rPr>
                <w:rFonts w:cs="Arial"/>
                <w:szCs w:val="24"/>
              </w:rPr>
              <w:t>Legislation surrounding medicines not licensed in the UK within your scope of practice</w:t>
            </w:r>
          </w:p>
        </w:tc>
        <w:tc>
          <w:tcPr>
            <w:tcW w:w="4395" w:type="dxa"/>
            <w:tcBorders>
              <w:top w:val="single" w:sz="4" w:space="0" w:color="auto"/>
              <w:left w:val="single" w:sz="4" w:space="0" w:color="auto"/>
              <w:bottom w:val="single" w:sz="4" w:space="0" w:color="auto"/>
              <w:right w:val="single" w:sz="4" w:space="0" w:color="auto"/>
            </w:tcBorders>
          </w:tcPr>
          <w:p w14:paraId="583A9E61" w14:textId="39DC0C25" w:rsidR="00870ED1" w:rsidRPr="0053340A" w:rsidRDefault="00870ED1" w:rsidP="00422DF7">
            <w:pPr>
              <w:pStyle w:val="Bullet1"/>
            </w:pPr>
            <w:r w:rsidRPr="00851C2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5BDAE0C1" w14:textId="75C721F4" w:rsidR="00870ED1" w:rsidRPr="0053340A" w:rsidRDefault="00870ED1" w:rsidP="00422DF7">
            <w:pPr>
              <w:pStyle w:val="Bullet1"/>
            </w:pPr>
            <w:r w:rsidRPr="00851C20">
              <w:t>Supply of Prescribed Medicines</w:t>
            </w:r>
          </w:p>
        </w:tc>
      </w:tr>
      <w:tr w:rsidR="00870ED1" w14:paraId="629CDA94" w14:textId="77777777" w:rsidTr="00353BA5">
        <w:trPr>
          <w:trHeight w:val="166"/>
        </w:trPr>
        <w:tc>
          <w:tcPr>
            <w:tcW w:w="6232" w:type="dxa"/>
            <w:tcBorders>
              <w:top w:val="single" w:sz="4" w:space="0" w:color="auto"/>
              <w:left w:val="single" w:sz="4" w:space="0" w:color="auto"/>
              <w:bottom w:val="single" w:sz="4" w:space="0" w:color="auto"/>
              <w:right w:val="single" w:sz="4" w:space="0" w:color="auto"/>
            </w:tcBorders>
          </w:tcPr>
          <w:p w14:paraId="2AB2B0B6" w14:textId="173F995A" w:rsidR="00870ED1" w:rsidRDefault="00870ED1" w:rsidP="005C6495">
            <w:pPr>
              <w:pStyle w:val="ListParagraph"/>
              <w:numPr>
                <w:ilvl w:val="0"/>
                <w:numId w:val="29"/>
              </w:numPr>
              <w:ind w:left="425" w:hanging="425"/>
              <w:rPr>
                <w:rFonts w:cs="Arial"/>
                <w:szCs w:val="24"/>
              </w:rPr>
            </w:pPr>
            <w:r>
              <w:rPr>
                <w:rFonts w:cs="Arial"/>
                <w:szCs w:val="24"/>
              </w:rPr>
              <w:t>The use of compliance aids</w:t>
            </w:r>
          </w:p>
        </w:tc>
        <w:tc>
          <w:tcPr>
            <w:tcW w:w="4395" w:type="dxa"/>
            <w:tcBorders>
              <w:top w:val="single" w:sz="4" w:space="0" w:color="auto"/>
              <w:left w:val="single" w:sz="4" w:space="0" w:color="auto"/>
              <w:bottom w:val="single" w:sz="4" w:space="0" w:color="auto"/>
              <w:right w:val="single" w:sz="4" w:space="0" w:color="auto"/>
            </w:tcBorders>
          </w:tcPr>
          <w:p w14:paraId="5622F264" w14:textId="77777777" w:rsidR="00870ED1" w:rsidRDefault="00870ED1" w:rsidP="00422DF7">
            <w:pPr>
              <w:pStyle w:val="Bullet1"/>
            </w:pPr>
            <w:r w:rsidRPr="00DE6EBD">
              <w:t>Storage and Use of Medicines</w:t>
            </w:r>
          </w:p>
          <w:p w14:paraId="2431EF84" w14:textId="5220F9FB"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2ABE53AD" w14:textId="33F3EB23" w:rsidR="00870ED1" w:rsidRPr="00851C20" w:rsidRDefault="00870ED1" w:rsidP="00422DF7">
            <w:pPr>
              <w:pStyle w:val="Bullet1"/>
            </w:pPr>
            <w:r w:rsidRPr="00F3446F">
              <w:t>Storage and Use of Medicines</w:t>
            </w:r>
          </w:p>
        </w:tc>
      </w:tr>
      <w:tr w:rsidR="00870ED1" w14:paraId="18B20909" w14:textId="77777777" w:rsidTr="00353BA5">
        <w:trPr>
          <w:trHeight w:val="166"/>
        </w:trPr>
        <w:tc>
          <w:tcPr>
            <w:tcW w:w="6232" w:type="dxa"/>
            <w:tcBorders>
              <w:top w:val="single" w:sz="4" w:space="0" w:color="auto"/>
              <w:left w:val="single" w:sz="4" w:space="0" w:color="auto"/>
              <w:bottom w:val="single" w:sz="4" w:space="0" w:color="auto"/>
              <w:right w:val="single" w:sz="4" w:space="0" w:color="auto"/>
            </w:tcBorders>
          </w:tcPr>
          <w:p w14:paraId="0D33EF98" w14:textId="249F56B5" w:rsidR="00870ED1" w:rsidRDefault="00870ED1" w:rsidP="005C6495">
            <w:pPr>
              <w:pStyle w:val="ListParagraph"/>
              <w:numPr>
                <w:ilvl w:val="0"/>
                <w:numId w:val="29"/>
              </w:numPr>
              <w:ind w:left="425" w:hanging="425"/>
              <w:rPr>
                <w:rFonts w:cs="Arial"/>
                <w:szCs w:val="24"/>
              </w:rPr>
            </w:pPr>
            <w:r>
              <w:rPr>
                <w:rFonts w:cs="Arial"/>
                <w:szCs w:val="24"/>
              </w:rPr>
              <w:t>The regulations related to the destruction of medicines</w:t>
            </w:r>
          </w:p>
        </w:tc>
        <w:tc>
          <w:tcPr>
            <w:tcW w:w="4395" w:type="dxa"/>
            <w:tcBorders>
              <w:top w:val="single" w:sz="4" w:space="0" w:color="auto"/>
              <w:left w:val="single" w:sz="4" w:space="0" w:color="auto"/>
              <w:bottom w:val="single" w:sz="4" w:space="0" w:color="auto"/>
              <w:right w:val="single" w:sz="4" w:space="0" w:color="auto"/>
            </w:tcBorders>
          </w:tcPr>
          <w:p w14:paraId="1C7B5E8E" w14:textId="607CC8A8" w:rsidR="00870ED1" w:rsidRPr="00DE6EBD" w:rsidRDefault="00870ED1" w:rsidP="00422DF7">
            <w:pPr>
              <w:pStyle w:val="Bullet1"/>
            </w:pPr>
            <w:r w:rsidRPr="00E76EA8">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43E73A3D" w14:textId="741BFF97" w:rsidR="00870ED1" w:rsidRPr="00F3446F" w:rsidRDefault="00870ED1" w:rsidP="00422DF7">
            <w:pPr>
              <w:pStyle w:val="Bullet1"/>
            </w:pPr>
            <w:r w:rsidRPr="00E76EA8">
              <w:t>Supply of Prescribed Medicines</w:t>
            </w:r>
          </w:p>
        </w:tc>
      </w:tr>
      <w:tr w:rsidR="00C17849" w14:paraId="6991EBE5" w14:textId="77777777" w:rsidTr="00353BA5">
        <w:trPr>
          <w:trHeight w:val="166"/>
        </w:trPr>
        <w:tc>
          <w:tcPr>
            <w:tcW w:w="6232" w:type="dxa"/>
            <w:tcBorders>
              <w:top w:val="single" w:sz="4" w:space="0" w:color="auto"/>
              <w:left w:val="single" w:sz="4" w:space="0" w:color="auto"/>
              <w:bottom w:val="single" w:sz="4" w:space="0" w:color="auto"/>
              <w:right w:val="single" w:sz="4" w:space="0" w:color="auto"/>
            </w:tcBorders>
          </w:tcPr>
          <w:p w14:paraId="55172DD3" w14:textId="0D136945" w:rsidR="00C17849" w:rsidRDefault="00C17849" w:rsidP="005C6495">
            <w:pPr>
              <w:pStyle w:val="ListParagraph"/>
              <w:numPr>
                <w:ilvl w:val="0"/>
                <w:numId w:val="29"/>
              </w:numPr>
              <w:ind w:left="425" w:hanging="425"/>
              <w:rPr>
                <w:rFonts w:cs="Arial"/>
                <w:szCs w:val="24"/>
              </w:rPr>
            </w:pPr>
            <w:r>
              <w:rPr>
                <w:rFonts w:cs="Arial"/>
                <w:szCs w:val="24"/>
              </w:rPr>
              <w:t>Legislation and organisational processes relating to obtaining valid consent</w:t>
            </w:r>
          </w:p>
        </w:tc>
        <w:tc>
          <w:tcPr>
            <w:tcW w:w="4395" w:type="dxa"/>
            <w:tcBorders>
              <w:top w:val="single" w:sz="4" w:space="0" w:color="auto"/>
              <w:left w:val="single" w:sz="4" w:space="0" w:color="auto"/>
              <w:bottom w:val="single" w:sz="4" w:space="0" w:color="auto"/>
              <w:right w:val="single" w:sz="4" w:space="0" w:color="auto"/>
            </w:tcBorders>
          </w:tcPr>
          <w:p w14:paraId="4CB36532" w14:textId="79F4C691" w:rsidR="00C17849" w:rsidRPr="00422DF7" w:rsidRDefault="00C17849" w:rsidP="00422DF7">
            <w:pPr>
              <w:pStyle w:val="Bullet1"/>
            </w:pPr>
            <w:r w:rsidRPr="00422DF7">
              <w:t>Professional Practice in Pharmacy</w:t>
            </w:r>
            <w:r w:rsidR="00422DF7" w:rsidRPr="00422DF7">
              <w:t xml:space="preserve"> </w:t>
            </w:r>
            <w:r w:rsidRPr="00422DF7">
              <w:t>(limits of authority)</w:t>
            </w:r>
          </w:p>
          <w:p w14:paraId="7545D0BD" w14:textId="02433A62" w:rsidR="00C17849" w:rsidRPr="00E76EA8" w:rsidRDefault="00C17849" w:rsidP="00422DF7">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1265E1BE" w14:textId="5319F3C1" w:rsidR="00C17849" w:rsidRPr="00E76EA8" w:rsidRDefault="00C17849" w:rsidP="00422DF7">
            <w:pPr>
              <w:pStyle w:val="Bullet1"/>
            </w:pPr>
            <w:r w:rsidRPr="006B01A6">
              <w:t>Supply of Prescribed Medicines</w:t>
            </w:r>
          </w:p>
        </w:tc>
      </w:tr>
    </w:tbl>
    <w:p w14:paraId="363595DC" w14:textId="40C2E653" w:rsidR="00DE6EBD" w:rsidRDefault="00DE6EBD">
      <w:r>
        <w:br w:type="page"/>
      </w:r>
    </w:p>
    <w:p w14:paraId="100AC9FC" w14:textId="24BD4DA5" w:rsidR="00DE6EBD" w:rsidRPr="00DE6EBD" w:rsidRDefault="00DE6EBD" w:rsidP="00422DF7">
      <w:pPr>
        <w:pStyle w:val="Heading2"/>
      </w:pPr>
      <w:r>
        <w:lastRenderedPageBreak/>
        <w:t>SFH</w:t>
      </w:r>
      <w:r w:rsidRPr="00FA2465">
        <w:t>PHARM31</w:t>
      </w:r>
      <w:r>
        <w:t>:</w:t>
      </w:r>
      <w:r w:rsidRPr="00FA2465">
        <w:t xml:space="preserve"> </w:t>
      </w:r>
      <w:r>
        <w:t>C</w:t>
      </w:r>
      <w:r w:rsidRPr="00FA2465">
        <w:t>onfirm the suitability of an individual's medicines for use and ensure sufficient supply</w:t>
      </w:r>
      <w:r>
        <w:t xml:space="preserve"> (continued)</w:t>
      </w:r>
    </w:p>
    <w:tbl>
      <w:tblPr>
        <w:tblStyle w:val="TableGrid"/>
        <w:tblW w:w="0" w:type="auto"/>
        <w:tblLook w:val="0620" w:firstRow="1" w:lastRow="0" w:firstColumn="0" w:lastColumn="0" w:noHBand="1" w:noVBand="1"/>
      </w:tblPr>
      <w:tblGrid>
        <w:gridCol w:w="6232"/>
        <w:gridCol w:w="4395"/>
        <w:gridCol w:w="4761"/>
      </w:tblGrid>
      <w:tr w:rsidR="00353BA5" w14:paraId="69A0C676" w14:textId="77777777" w:rsidTr="00C4488F">
        <w:tc>
          <w:tcPr>
            <w:tcW w:w="6232" w:type="dxa"/>
            <w:tcBorders>
              <w:bottom w:val="single" w:sz="4" w:space="0" w:color="auto"/>
            </w:tcBorders>
            <w:shd w:val="clear" w:color="auto" w:fill="auto"/>
          </w:tcPr>
          <w:p w14:paraId="7E4040D4" w14:textId="77777777" w:rsidR="00353BA5" w:rsidRPr="00DE6EBD" w:rsidRDefault="00353BA5" w:rsidP="00C4488F">
            <w:pPr>
              <w:rPr>
                <w:rFonts w:cs="Arial"/>
                <w:szCs w:val="24"/>
              </w:rPr>
            </w:pPr>
            <w:r w:rsidRPr="00DE6EBD">
              <w:rPr>
                <w:rFonts w:cs="Arial"/>
                <w:b/>
                <w:szCs w:val="24"/>
              </w:rPr>
              <w:t>You will need to know and understand</w:t>
            </w:r>
          </w:p>
        </w:tc>
        <w:tc>
          <w:tcPr>
            <w:tcW w:w="4395" w:type="dxa"/>
            <w:tcBorders>
              <w:bottom w:val="single" w:sz="4" w:space="0" w:color="auto"/>
            </w:tcBorders>
            <w:shd w:val="clear" w:color="auto" w:fill="auto"/>
          </w:tcPr>
          <w:p w14:paraId="0203FF3A" w14:textId="77777777" w:rsidR="00353BA5" w:rsidRPr="00DE6EBD" w:rsidRDefault="00353BA5" w:rsidP="00C4488F">
            <w:pPr>
              <w:rPr>
                <w:rFonts w:cs="Arial"/>
                <w:color w:val="000000"/>
                <w:szCs w:val="24"/>
                <w:shd w:val="clear" w:color="auto" w:fill="FFFFFF"/>
              </w:rPr>
            </w:pPr>
            <w:r w:rsidRPr="00DE6EBD">
              <w:rPr>
                <w:rFonts w:cs="Arial"/>
                <w:b/>
                <w:szCs w:val="24"/>
              </w:rPr>
              <w:t>Mapped to PDA unit</w:t>
            </w:r>
          </w:p>
        </w:tc>
        <w:tc>
          <w:tcPr>
            <w:tcW w:w="4761" w:type="dxa"/>
            <w:tcBorders>
              <w:bottom w:val="single" w:sz="4" w:space="0" w:color="auto"/>
            </w:tcBorders>
            <w:shd w:val="clear" w:color="auto" w:fill="auto"/>
          </w:tcPr>
          <w:p w14:paraId="6E63116F" w14:textId="77777777" w:rsidR="00353BA5" w:rsidRPr="00DE6EBD" w:rsidRDefault="00353BA5" w:rsidP="00C4488F">
            <w:pPr>
              <w:rPr>
                <w:rFonts w:cs="Arial"/>
                <w:color w:val="000000"/>
                <w:szCs w:val="24"/>
                <w:shd w:val="clear" w:color="auto" w:fill="FFFFFF"/>
              </w:rPr>
            </w:pPr>
            <w:r w:rsidRPr="00DE6EBD">
              <w:rPr>
                <w:rFonts w:cs="Arial"/>
                <w:b/>
                <w:szCs w:val="24"/>
              </w:rPr>
              <w:t xml:space="preserve">Assessed in PDA unit </w:t>
            </w:r>
          </w:p>
        </w:tc>
      </w:tr>
      <w:tr w:rsidR="00356BFD" w14:paraId="3C85B330" w14:textId="77777777" w:rsidTr="00CD1D4E">
        <w:tblPrEx>
          <w:tblLook w:val="04A0" w:firstRow="1" w:lastRow="0" w:firstColumn="1" w:lastColumn="0" w:noHBand="0" w:noVBand="1"/>
        </w:tblPrEx>
        <w:tc>
          <w:tcPr>
            <w:tcW w:w="6232" w:type="dxa"/>
          </w:tcPr>
          <w:p w14:paraId="6E6A6872" w14:textId="77777777" w:rsidR="00356BFD" w:rsidRPr="00FA2465" w:rsidRDefault="00356BFD" w:rsidP="005C6495">
            <w:pPr>
              <w:pStyle w:val="ListParagraph"/>
              <w:numPr>
                <w:ilvl w:val="0"/>
                <w:numId w:val="29"/>
              </w:numPr>
              <w:ind w:left="425" w:hanging="425"/>
              <w:rPr>
                <w:rFonts w:cs="Arial"/>
                <w:szCs w:val="24"/>
              </w:rPr>
            </w:pPr>
            <w:r>
              <w:rPr>
                <w:rFonts w:cs="Arial"/>
                <w:szCs w:val="24"/>
              </w:rPr>
              <w:t>The actions to take if valid consent is not obtained</w:t>
            </w:r>
          </w:p>
        </w:tc>
        <w:tc>
          <w:tcPr>
            <w:tcW w:w="4395" w:type="dxa"/>
          </w:tcPr>
          <w:p w14:paraId="46F4EBF6" w14:textId="77777777" w:rsidR="00356BFD" w:rsidRDefault="00356BFD" w:rsidP="00422DF7">
            <w:pPr>
              <w:pStyle w:val="Bullet1"/>
            </w:pPr>
            <w:r w:rsidRPr="001F3F6A">
              <w:t>Supply of Prescribed Medicines</w:t>
            </w:r>
          </w:p>
          <w:p w14:paraId="5A2D203E" w14:textId="368928F4" w:rsidR="00784001" w:rsidRPr="00784001" w:rsidRDefault="00784001" w:rsidP="00784001"/>
        </w:tc>
        <w:tc>
          <w:tcPr>
            <w:tcW w:w="4761" w:type="dxa"/>
          </w:tcPr>
          <w:p w14:paraId="103AD839" w14:textId="34E77F94" w:rsidR="00356BFD" w:rsidRPr="00356BFD" w:rsidRDefault="00356BFD" w:rsidP="00422DF7">
            <w:pPr>
              <w:pStyle w:val="Bullet1"/>
            </w:pPr>
            <w:r w:rsidRPr="006B01A6">
              <w:t>Supply of Prescribed Medicines</w:t>
            </w:r>
          </w:p>
        </w:tc>
      </w:tr>
      <w:tr w:rsidR="00356BFD" w14:paraId="120C2D2F" w14:textId="77777777" w:rsidTr="00CD1D4E">
        <w:tblPrEx>
          <w:tblLook w:val="04A0" w:firstRow="1" w:lastRow="0" w:firstColumn="1" w:lastColumn="0" w:noHBand="0" w:noVBand="1"/>
        </w:tblPrEx>
        <w:tc>
          <w:tcPr>
            <w:tcW w:w="6232" w:type="dxa"/>
          </w:tcPr>
          <w:p w14:paraId="7037FFEB" w14:textId="77777777" w:rsidR="00356BFD" w:rsidRPr="00FA2465" w:rsidRDefault="00356BFD" w:rsidP="005C6495">
            <w:pPr>
              <w:pStyle w:val="ListParagraph"/>
              <w:numPr>
                <w:ilvl w:val="0"/>
                <w:numId w:val="29"/>
              </w:numPr>
              <w:ind w:left="425" w:hanging="425"/>
              <w:rPr>
                <w:rFonts w:cs="Arial"/>
                <w:szCs w:val="24"/>
              </w:rPr>
            </w:pPr>
            <w:r>
              <w:rPr>
                <w:rFonts w:cs="Arial"/>
                <w:szCs w:val="24"/>
              </w:rPr>
              <w:t>The importance of recording, storing and retrieving information in accordance with organisational procedures</w:t>
            </w:r>
          </w:p>
        </w:tc>
        <w:tc>
          <w:tcPr>
            <w:tcW w:w="4395" w:type="dxa"/>
          </w:tcPr>
          <w:p w14:paraId="2F61BF27" w14:textId="4F5591CF" w:rsidR="00356BFD" w:rsidRPr="001371A7" w:rsidRDefault="00356BFD" w:rsidP="00422DF7">
            <w:pPr>
              <w:pStyle w:val="Bullet1"/>
            </w:pPr>
            <w:r w:rsidRPr="00FB1682">
              <w:t>Supply of Prescribed Medicines</w:t>
            </w:r>
          </w:p>
        </w:tc>
        <w:tc>
          <w:tcPr>
            <w:tcW w:w="4761" w:type="dxa"/>
          </w:tcPr>
          <w:p w14:paraId="53EEFA7B" w14:textId="20C780F3" w:rsidR="00356BFD" w:rsidRPr="00356BFD" w:rsidRDefault="00356BFD" w:rsidP="00422DF7">
            <w:pPr>
              <w:pStyle w:val="Bullet1"/>
            </w:pPr>
            <w:r w:rsidRPr="00FB1682">
              <w:t>Supply of Prescribed Medicines</w:t>
            </w:r>
          </w:p>
        </w:tc>
      </w:tr>
    </w:tbl>
    <w:p w14:paraId="047D596D" w14:textId="42E8B524" w:rsidR="00DE6EBD" w:rsidRDefault="00DE6EBD">
      <w:r>
        <w:br w:type="page"/>
      </w:r>
    </w:p>
    <w:p w14:paraId="095E7ABA" w14:textId="22857727" w:rsidR="00A42336" w:rsidRPr="00753976" w:rsidRDefault="00753976" w:rsidP="00422DF7">
      <w:pPr>
        <w:pStyle w:val="Heading2"/>
      </w:pPr>
      <w:r>
        <w:lastRenderedPageBreak/>
        <w:t>SFH</w:t>
      </w:r>
      <w:r w:rsidRPr="00753976">
        <w:t>PHARM33</w:t>
      </w:r>
      <w:r>
        <w:t>: O</w:t>
      </w:r>
      <w:r w:rsidRPr="00753976">
        <w:t xml:space="preserve">rder medicines and products for </w:t>
      </w:r>
      <w:r w:rsidRPr="00422DF7">
        <w:t>individuals</w:t>
      </w:r>
    </w:p>
    <w:tbl>
      <w:tblPr>
        <w:tblStyle w:val="TableGrid"/>
        <w:tblW w:w="15388" w:type="dxa"/>
        <w:tblLook w:val="0620" w:firstRow="1" w:lastRow="0" w:firstColumn="0" w:lastColumn="0" w:noHBand="1" w:noVBand="1"/>
      </w:tblPr>
      <w:tblGrid>
        <w:gridCol w:w="6232"/>
        <w:gridCol w:w="4395"/>
        <w:gridCol w:w="4761"/>
      </w:tblGrid>
      <w:tr w:rsidR="00A42336" w14:paraId="178B138C" w14:textId="77777777" w:rsidTr="00353BA5">
        <w:tc>
          <w:tcPr>
            <w:tcW w:w="6232" w:type="dxa"/>
            <w:tcBorders>
              <w:bottom w:val="single" w:sz="4" w:space="0" w:color="auto"/>
            </w:tcBorders>
            <w:shd w:val="clear" w:color="auto" w:fill="auto"/>
          </w:tcPr>
          <w:p w14:paraId="2B08B010"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0757132F"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32879C7C" w14:textId="77777777" w:rsidR="00A42336" w:rsidRDefault="00A42336" w:rsidP="007243D5">
            <w:pPr>
              <w:rPr>
                <w:rFonts w:cs="Arial"/>
                <w:szCs w:val="24"/>
              </w:rPr>
            </w:pPr>
            <w:r w:rsidRPr="00F3446F">
              <w:rPr>
                <w:rFonts w:cs="Arial"/>
                <w:b/>
                <w:szCs w:val="24"/>
              </w:rPr>
              <w:t xml:space="preserve">Assessed in PDA unit </w:t>
            </w:r>
          </w:p>
        </w:tc>
      </w:tr>
      <w:tr w:rsidR="00753976" w14:paraId="5D0424DC" w14:textId="77777777" w:rsidTr="00353BA5">
        <w:tc>
          <w:tcPr>
            <w:tcW w:w="6232" w:type="dxa"/>
            <w:tcBorders>
              <w:top w:val="single" w:sz="4" w:space="0" w:color="auto"/>
              <w:left w:val="single" w:sz="4" w:space="0" w:color="auto"/>
              <w:bottom w:val="single" w:sz="4" w:space="0" w:color="auto"/>
              <w:right w:val="single" w:sz="4" w:space="0" w:color="auto"/>
            </w:tcBorders>
          </w:tcPr>
          <w:p w14:paraId="4D7994CF" w14:textId="0AFF89DF" w:rsidR="00753976" w:rsidRPr="00753976" w:rsidRDefault="00753976" w:rsidP="005C6495">
            <w:pPr>
              <w:pStyle w:val="ListParagraph"/>
              <w:numPr>
                <w:ilvl w:val="0"/>
                <w:numId w:val="30"/>
              </w:numPr>
              <w:ind w:left="425" w:hanging="425"/>
              <w:rPr>
                <w:rFonts w:cs="Arial"/>
                <w:szCs w:val="24"/>
              </w:rPr>
            </w:pPr>
            <w:r w:rsidRPr="00753976">
              <w:rPr>
                <w:rFonts w:cs="Arial"/>
                <w:szCs w:val="24"/>
              </w:rPr>
              <w:t xml:space="preserve">The </w:t>
            </w:r>
            <w:r w:rsidR="00250CFC" w:rsidRPr="00250CFC">
              <w:rPr>
                <w:rFonts w:cs="Arial"/>
                <w:szCs w:val="24"/>
              </w:rPr>
              <w:t xml:space="preserve">Standard Operating Procedures </w:t>
            </w:r>
            <w:r w:rsidRPr="00753976">
              <w:rPr>
                <w:rFonts w:cs="Arial"/>
                <w:szCs w:val="24"/>
              </w:rPr>
              <w:t>and the importance of adhering to them at all times</w:t>
            </w:r>
          </w:p>
        </w:tc>
        <w:tc>
          <w:tcPr>
            <w:tcW w:w="4395" w:type="dxa"/>
            <w:tcBorders>
              <w:top w:val="single" w:sz="4" w:space="0" w:color="auto"/>
              <w:left w:val="single" w:sz="4" w:space="0" w:color="auto"/>
              <w:bottom w:val="single" w:sz="4" w:space="0" w:color="auto"/>
              <w:right w:val="single" w:sz="4" w:space="0" w:color="auto"/>
            </w:tcBorders>
          </w:tcPr>
          <w:p w14:paraId="4C4EB6D2" w14:textId="00DDEF56" w:rsidR="00753976" w:rsidRPr="001371A7" w:rsidRDefault="00753976"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02C8662B" w14:textId="5D3376D4" w:rsidR="00753976" w:rsidRPr="00753976" w:rsidRDefault="00753976" w:rsidP="00422DF7">
            <w:pPr>
              <w:pStyle w:val="Bullet1"/>
            </w:pPr>
            <w:r w:rsidRPr="005A2C60">
              <w:t>Clinical Governance and Risk Management in Pharmacy</w:t>
            </w:r>
          </w:p>
        </w:tc>
      </w:tr>
      <w:tr w:rsidR="00753976" w14:paraId="5C02506F" w14:textId="77777777" w:rsidTr="00353BA5">
        <w:tc>
          <w:tcPr>
            <w:tcW w:w="6232" w:type="dxa"/>
            <w:tcBorders>
              <w:top w:val="single" w:sz="4" w:space="0" w:color="auto"/>
              <w:left w:val="single" w:sz="4" w:space="0" w:color="auto"/>
              <w:bottom w:val="single" w:sz="4" w:space="0" w:color="auto"/>
              <w:right w:val="single" w:sz="4" w:space="0" w:color="auto"/>
            </w:tcBorders>
          </w:tcPr>
          <w:p w14:paraId="0306F055" w14:textId="3B27D814" w:rsidR="00753976" w:rsidRPr="00753976" w:rsidRDefault="00753976" w:rsidP="005C6495">
            <w:pPr>
              <w:pStyle w:val="ListParagraph"/>
              <w:numPr>
                <w:ilvl w:val="0"/>
                <w:numId w:val="30"/>
              </w:numPr>
              <w:ind w:left="425" w:hanging="425"/>
              <w:rPr>
                <w:rFonts w:cs="Arial"/>
                <w:szCs w:val="24"/>
              </w:rPr>
            </w:pPr>
            <w:r w:rsidRPr="00753976">
              <w:rPr>
                <w:rFonts w:cs="Arial"/>
                <w:szCs w:val="24"/>
              </w:rPr>
              <w:t>The importance of working within the limits of your competence and authority, when to seek agreement or permission from others and when to refer on to an appropriate person</w:t>
            </w:r>
          </w:p>
        </w:tc>
        <w:tc>
          <w:tcPr>
            <w:tcW w:w="4395" w:type="dxa"/>
            <w:tcBorders>
              <w:top w:val="single" w:sz="4" w:space="0" w:color="auto"/>
              <w:left w:val="single" w:sz="4" w:space="0" w:color="auto"/>
              <w:bottom w:val="single" w:sz="4" w:space="0" w:color="auto"/>
              <w:right w:val="single" w:sz="4" w:space="0" w:color="auto"/>
            </w:tcBorders>
          </w:tcPr>
          <w:p w14:paraId="52A9D4AC" w14:textId="77777777" w:rsidR="00753976" w:rsidRPr="00F3446F" w:rsidRDefault="00753976" w:rsidP="00422DF7">
            <w:pPr>
              <w:pStyle w:val="Bullet1"/>
            </w:pPr>
            <w:r w:rsidRPr="00F3446F">
              <w:t>Professional Practice in Pharmacy</w:t>
            </w:r>
          </w:p>
          <w:p w14:paraId="4D048294" w14:textId="77777777" w:rsidR="00753976" w:rsidRDefault="00753976" w:rsidP="00422DF7">
            <w:pPr>
              <w:pStyle w:val="Bullet1"/>
            </w:pPr>
            <w:r w:rsidRPr="00F3446F">
              <w:t>Supply of Prescribed Medicines</w:t>
            </w:r>
          </w:p>
          <w:p w14:paraId="3C3EA048" w14:textId="3DA70F58" w:rsidR="00753976" w:rsidRPr="00753976" w:rsidRDefault="00753976" w:rsidP="00422DF7">
            <w:pPr>
              <w:pStyle w:val="Bullet1"/>
            </w:pPr>
            <w:r w:rsidRPr="00753976">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4997B4DD" w14:textId="706D479C" w:rsidR="00753976" w:rsidRPr="00753976" w:rsidRDefault="00753976" w:rsidP="00422DF7">
            <w:pPr>
              <w:pStyle w:val="Bullet1"/>
            </w:pPr>
            <w:r w:rsidRPr="005A2C60">
              <w:t xml:space="preserve">Professional Practice in Pharmacy (Outcome 1 </w:t>
            </w:r>
            <w:r w:rsidR="005D6486">
              <w:t>—</w:t>
            </w:r>
            <w:r w:rsidRPr="005A2C60">
              <w:t xml:space="preserve"> </w:t>
            </w:r>
            <w:r w:rsidRPr="00753976">
              <w:t>professional and personal accountability)</w:t>
            </w:r>
          </w:p>
        </w:tc>
      </w:tr>
      <w:tr w:rsidR="00753976" w14:paraId="3B4F2743" w14:textId="77777777" w:rsidTr="00353BA5">
        <w:tc>
          <w:tcPr>
            <w:tcW w:w="6232" w:type="dxa"/>
            <w:tcBorders>
              <w:top w:val="single" w:sz="4" w:space="0" w:color="auto"/>
              <w:left w:val="single" w:sz="4" w:space="0" w:color="auto"/>
              <w:bottom w:val="single" w:sz="4" w:space="0" w:color="auto"/>
              <w:right w:val="single" w:sz="4" w:space="0" w:color="auto"/>
            </w:tcBorders>
          </w:tcPr>
          <w:p w14:paraId="5FD49D78" w14:textId="4F8701F2" w:rsidR="00753976" w:rsidRPr="00753976" w:rsidRDefault="00753976" w:rsidP="005C6495">
            <w:pPr>
              <w:pStyle w:val="ListParagraph"/>
              <w:numPr>
                <w:ilvl w:val="0"/>
                <w:numId w:val="30"/>
              </w:numPr>
              <w:ind w:left="425" w:hanging="425"/>
              <w:rPr>
                <w:rFonts w:cs="Arial"/>
                <w:szCs w:val="24"/>
              </w:rPr>
            </w:pPr>
            <w:r w:rsidRPr="00753976">
              <w:rPr>
                <w:rFonts w:cs="Arial"/>
                <w:szCs w:val="24"/>
              </w:rPr>
              <w:t>Current health and safety legislation and how it applies to the working environment</w:t>
            </w:r>
          </w:p>
        </w:tc>
        <w:tc>
          <w:tcPr>
            <w:tcW w:w="4395" w:type="dxa"/>
            <w:tcBorders>
              <w:top w:val="single" w:sz="4" w:space="0" w:color="auto"/>
              <w:left w:val="single" w:sz="4" w:space="0" w:color="auto"/>
              <w:bottom w:val="single" w:sz="4" w:space="0" w:color="auto"/>
              <w:right w:val="single" w:sz="4" w:space="0" w:color="auto"/>
            </w:tcBorders>
          </w:tcPr>
          <w:p w14:paraId="7AA9FB0D" w14:textId="31A5EDB4" w:rsidR="00753976" w:rsidRPr="001371A7" w:rsidRDefault="00753976"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66112897" w14:textId="459CD3CE" w:rsidR="00753976" w:rsidRPr="00753976" w:rsidRDefault="00753976" w:rsidP="00422DF7">
            <w:pPr>
              <w:pStyle w:val="Bullet1"/>
            </w:pPr>
            <w:r w:rsidRPr="005A2C60">
              <w:t>Clinical Governance and Risk Management in Pharmacy</w:t>
            </w:r>
          </w:p>
        </w:tc>
      </w:tr>
      <w:tr w:rsidR="00753976" w14:paraId="57C5AC16" w14:textId="77777777" w:rsidTr="00353BA5">
        <w:tc>
          <w:tcPr>
            <w:tcW w:w="6232" w:type="dxa"/>
            <w:tcBorders>
              <w:top w:val="single" w:sz="4" w:space="0" w:color="auto"/>
              <w:left w:val="single" w:sz="4" w:space="0" w:color="auto"/>
              <w:bottom w:val="single" w:sz="4" w:space="0" w:color="auto"/>
              <w:right w:val="single" w:sz="4" w:space="0" w:color="auto"/>
            </w:tcBorders>
          </w:tcPr>
          <w:p w14:paraId="66A1F939" w14:textId="60EB6164" w:rsidR="00753976" w:rsidRPr="00753976" w:rsidRDefault="00753976" w:rsidP="005C6495">
            <w:pPr>
              <w:pStyle w:val="ListParagraph"/>
              <w:numPr>
                <w:ilvl w:val="0"/>
                <w:numId w:val="30"/>
              </w:numPr>
              <w:ind w:left="425" w:hanging="425"/>
              <w:rPr>
                <w:rFonts w:cs="Arial"/>
                <w:szCs w:val="24"/>
              </w:rPr>
            </w:pPr>
            <w:r w:rsidRPr="00753976">
              <w:rPr>
                <w:rFonts w:cs="Arial"/>
                <w:szCs w:val="24"/>
              </w:rPr>
              <w:t>Legal, organisational and policy requirements relevant to your role, the role of others in your organisation and the activities being carried out</w:t>
            </w:r>
          </w:p>
        </w:tc>
        <w:tc>
          <w:tcPr>
            <w:tcW w:w="4395" w:type="dxa"/>
            <w:tcBorders>
              <w:top w:val="single" w:sz="4" w:space="0" w:color="auto"/>
              <w:left w:val="single" w:sz="4" w:space="0" w:color="auto"/>
              <w:bottom w:val="single" w:sz="4" w:space="0" w:color="auto"/>
              <w:right w:val="single" w:sz="4" w:space="0" w:color="auto"/>
            </w:tcBorders>
          </w:tcPr>
          <w:p w14:paraId="51CBBDD7" w14:textId="77777777" w:rsidR="00753976" w:rsidRPr="00F3446F" w:rsidRDefault="00753976" w:rsidP="00422DF7">
            <w:pPr>
              <w:pStyle w:val="Bullet1"/>
            </w:pPr>
            <w:r w:rsidRPr="00F3446F">
              <w:t>Professional Practice in Pharmacy</w:t>
            </w:r>
          </w:p>
          <w:p w14:paraId="103ECEA7" w14:textId="26E4226C" w:rsidR="00753976" w:rsidRPr="00F3446F" w:rsidRDefault="00753976" w:rsidP="00422DF7">
            <w:pPr>
              <w:pStyle w:val="Bullet1"/>
            </w:pPr>
            <w:r w:rsidRPr="00F3446F">
              <w:t>Supply of Prescribed Medicines</w:t>
            </w:r>
          </w:p>
          <w:p w14:paraId="6EE2EF46" w14:textId="548AA593" w:rsidR="00753976" w:rsidRPr="001371A7" w:rsidRDefault="00753976" w:rsidP="00422DF7">
            <w:pPr>
              <w:pStyle w:val="Bullet1"/>
            </w:pPr>
            <w:r w:rsidRPr="005A2C6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13023C08" w14:textId="65FEC820" w:rsidR="00753976" w:rsidRPr="00753976" w:rsidRDefault="00753976" w:rsidP="00422DF7">
            <w:pPr>
              <w:pStyle w:val="Bullet1"/>
            </w:pPr>
            <w:r w:rsidRPr="005A2C60">
              <w:t>Supply of Prescribed Medicines</w:t>
            </w:r>
          </w:p>
        </w:tc>
      </w:tr>
      <w:tr w:rsidR="00753976" w14:paraId="53F9B3B6" w14:textId="77777777" w:rsidTr="00353BA5">
        <w:tc>
          <w:tcPr>
            <w:tcW w:w="6232" w:type="dxa"/>
            <w:tcBorders>
              <w:top w:val="single" w:sz="4" w:space="0" w:color="auto"/>
              <w:left w:val="single" w:sz="4" w:space="0" w:color="auto"/>
              <w:bottom w:val="single" w:sz="4" w:space="0" w:color="auto"/>
              <w:right w:val="single" w:sz="4" w:space="0" w:color="auto"/>
            </w:tcBorders>
          </w:tcPr>
          <w:p w14:paraId="5567B623" w14:textId="55969C53" w:rsidR="00753976" w:rsidRPr="00753976" w:rsidRDefault="00753976" w:rsidP="005C6495">
            <w:pPr>
              <w:pStyle w:val="ListParagraph"/>
              <w:numPr>
                <w:ilvl w:val="0"/>
                <w:numId w:val="30"/>
              </w:numPr>
              <w:ind w:left="425" w:hanging="425"/>
              <w:rPr>
                <w:rFonts w:cs="Arial"/>
                <w:szCs w:val="24"/>
              </w:rPr>
            </w:pPr>
            <w:r w:rsidRPr="00753976">
              <w:rPr>
                <w:rFonts w:cs="Arial"/>
                <w:szCs w:val="24"/>
              </w:rPr>
              <w:t>The relevant national and local guidelines, policies and procedures that are available and how and when they should be accessed</w:t>
            </w:r>
          </w:p>
        </w:tc>
        <w:tc>
          <w:tcPr>
            <w:tcW w:w="4395" w:type="dxa"/>
            <w:tcBorders>
              <w:top w:val="single" w:sz="4" w:space="0" w:color="auto"/>
              <w:left w:val="single" w:sz="4" w:space="0" w:color="auto"/>
              <w:bottom w:val="single" w:sz="4" w:space="0" w:color="auto"/>
              <w:right w:val="single" w:sz="4" w:space="0" w:color="auto"/>
            </w:tcBorders>
          </w:tcPr>
          <w:p w14:paraId="773F8E50" w14:textId="77777777" w:rsidR="00753976" w:rsidRPr="00F3446F" w:rsidRDefault="00753976" w:rsidP="00422DF7">
            <w:pPr>
              <w:pStyle w:val="Bullet1"/>
            </w:pPr>
            <w:r w:rsidRPr="00F3446F">
              <w:t>Professional Practice in Pharmacy</w:t>
            </w:r>
          </w:p>
          <w:p w14:paraId="06C33702" w14:textId="5C437B96" w:rsidR="00753976" w:rsidRPr="001371A7" w:rsidRDefault="00753976" w:rsidP="00422DF7">
            <w:pPr>
              <w:pStyle w:val="Bullet1"/>
            </w:pPr>
            <w:r w:rsidRPr="005A2C6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0A21F67C" w14:textId="23E91252" w:rsidR="00753976" w:rsidRPr="00753976" w:rsidRDefault="00753976" w:rsidP="00422DF7">
            <w:pPr>
              <w:pStyle w:val="Bullet1"/>
            </w:pPr>
            <w:r w:rsidRPr="005A2C60">
              <w:t>Supply of Prescribed Medicines</w:t>
            </w:r>
          </w:p>
        </w:tc>
      </w:tr>
      <w:tr w:rsidR="00753976" w14:paraId="53793D0A" w14:textId="77777777" w:rsidTr="00353BA5">
        <w:tc>
          <w:tcPr>
            <w:tcW w:w="6232" w:type="dxa"/>
            <w:tcBorders>
              <w:top w:val="single" w:sz="4" w:space="0" w:color="auto"/>
              <w:left w:val="single" w:sz="4" w:space="0" w:color="auto"/>
              <w:bottom w:val="single" w:sz="4" w:space="0" w:color="auto"/>
              <w:right w:val="single" w:sz="4" w:space="0" w:color="auto"/>
            </w:tcBorders>
          </w:tcPr>
          <w:p w14:paraId="2D701D97" w14:textId="7EDE0956" w:rsidR="00753976" w:rsidRPr="00753976" w:rsidRDefault="00753976" w:rsidP="005C6495">
            <w:pPr>
              <w:pStyle w:val="ListParagraph"/>
              <w:numPr>
                <w:ilvl w:val="0"/>
                <w:numId w:val="30"/>
              </w:numPr>
              <w:ind w:left="425" w:hanging="425"/>
              <w:rPr>
                <w:rFonts w:cs="Arial"/>
                <w:szCs w:val="24"/>
              </w:rPr>
            </w:pPr>
            <w:r w:rsidRPr="00753976">
              <w:rPr>
                <w:rFonts w:cs="Arial"/>
                <w:szCs w:val="24"/>
              </w:rPr>
              <w:t>The importance of adhering to information governance policies and maintaining confidentiality when sharing information about individuals with others</w:t>
            </w:r>
          </w:p>
        </w:tc>
        <w:tc>
          <w:tcPr>
            <w:tcW w:w="4395" w:type="dxa"/>
            <w:tcBorders>
              <w:top w:val="single" w:sz="4" w:space="0" w:color="auto"/>
              <w:left w:val="single" w:sz="4" w:space="0" w:color="auto"/>
              <w:bottom w:val="single" w:sz="4" w:space="0" w:color="auto"/>
              <w:right w:val="single" w:sz="4" w:space="0" w:color="auto"/>
            </w:tcBorders>
          </w:tcPr>
          <w:p w14:paraId="5BABA5BE" w14:textId="77777777" w:rsidR="00753976" w:rsidRPr="00F3446F" w:rsidRDefault="00753976" w:rsidP="00422DF7">
            <w:pPr>
              <w:pStyle w:val="Bullet1"/>
            </w:pPr>
            <w:r w:rsidRPr="00F3446F">
              <w:t>Professional Practice in Pharmacy</w:t>
            </w:r>
          </w:p>
          <w:p w14:paraId="63025CD0" w14:textId="3016110E" w:rsidR="00753976" w:rsidRPr="00F3446F" w:rsidRDefault="00753976" w:rsidP="00422DF7">
            <w:pPr>
              <w:pStyle w:val="Bullet1"/>
            </w:pPr>
            <w:r w:rsidRPr="00F3446F">
              <w:t>Supply of Prescribed Medicines</w:t>
            </w:r>
          </w:p>
          <w:p w14:paraId="412C06D7" w14:textId="6CAF7BE4" w:rsidR="00753976" w:rsidRPr="001371A7" w:rsidRDefault="00753976"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10F4FE7" w14:textId="2330BBFC" w:rsidR="00753976" w:rsidRPr="00753976" w:rsidRDefault="00753976" w:rsidP="00422DF7">
            <w:pPr>
              <w:pStyle w:val="Bullet1"/>
            </w:pPr>
            <w:r w:rsidRPr="005A2C60">
              <w:t>Supply of Prescribed Medicines</w:t>
            </w:r>
          </w:p>
        </w:tc>
      </w:tr>
      <w:tr w:rsidR="00753976" w14:paraId="41046AFD" w14:textId="77777777" w:rsidTr="00353BA5">
        <w:tc>
          <w:tcPr>
            <w:tcW w:w="6232" w:type="dxa"/>
            <w:tcBorders>
              <w:top w:val="single" w:sz="4" w:space="0" w:color="auto"/>
              <w:left w:val="single" w:sz="4" w:space="0" w:color="auto"/>
              <w:bottom w:val="single" w:sz="4" w:space="0" w:color="auto"/>
              <w:right w:val="single" w:sz="4" w:space="0" w:color="auto"/>
            </w:tcBorders>
          </w:tcPr>
          <w:p w14:paraId="6D278697" w14:textId="099381CA" w:rsidR="00753976" w:rsidRPr="00753976" w:rsidRDefault="00753976" w:rsidP="005C6495">
            <w:pPr>
              <w:pStyle w:val="ListParagraph"/>
              <w:numPr>
                <w:ilvl w:val="0"/>
                <w:numId w:val="30"/>
              </w:numPr>
              <w:ind w:left="425" w:hanging="425"/>
              <w:rPr>
                <w:rFonts w:cs="Arial"/>
                <w:szCs w:val="24"/>
              </w:rPr>
            </w:pPr>
            <w:r w:rsidRPr="00753976">
              <w:rPr>
                <w:rFonts w:cs="Arial"/>
                <w:szCs w:val="24"/>
              </w:rPr>
              <w:t>The duty to report any acts or omissions that could be detrimental to individuals, yourself, colleagues and your employer</w:t>
            </w:r>
          </w:p>
        </w:tc>
        <w:tc>
          <w:tcPr>
            <w:tcW w:w="4395" w:type="dxa"/>
            <w:tcBorders>
              <w:top w:val="single" w:sz="4" w:space="0" w:color="auto"/>
              <w:left w:val="single" w:sz="4" w:space="0" w:color="auto"/>
              <w:bottom w:val="single" w:sz="4" w:space="0" w:color="auto"/>
              <w:right w:val="single" w:sz="4" w:space="0" w:color="auto"/>
            </w:tcBorders>
          </w:tcPr>
          <w:p w14:paraId="1FD986BE" w14:textId="77777777" w:rsidR="00753976" w:rsidRPr="00F3446F" w:rsidRDefault="00753976" w:rsidP="00422DF7">
            <w:pPr>
              <w:pStyle w:val="Bullet1"/>
            </w:pPr>
            <w:r w:rsidRPr="00F3446F">
              <w:t>Professional Practice in Pharmacy</w:t>
            </w:r>
          </w:p>
          <w:p w14:paraId="20634685" w14:textId="7712F03A" w:rsidR="00753976" w:rsidRPr="001371A7" w:rsidRDefault="00753976" w:rsidP="00422DF7">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1B9512F1" w14:textId="2C96CCAB" w:rsidR="00753976" w:rsidRPr="00753976" w:rsidRDefault="00753976" w:rsidP="00422DF7">
            <w:pPr>
              <w:pStyle w:val="Bullet1"/>
            </w:pPr>
            <w:r w:rsidRPr="005A2C60">
              <w:t>Professional Practice in Pharmacy</w:t>
            </w:r>
          </w:p>
        </w:tc>
      </w:tr>
      <w:tr w:rsidR="00753976" w14:paraId="05B5A203" w14:textId="77777777" w:rsidTr="00353BA5">
        <w:tc>
          <w:tcPr>
            <w:tcW w:w="6232" w:type="dxa"/>
            <w:tcBorders>
              <w:top w:val="single" w:sz="4" w:space="0" w:color="auto"/>
              <w:left w:val="single" w:sz="4" w:space="0" w:color="auto"/>
              <w:bottom w:val="single" w:sz="4" w:space="0" w:color="auto"/>
              <w:right w:val="single" w:sz="4" w:space="0" w:color="auto"/>
            </w:tcBorders>
          </w:tcPr>
          <w:p w14:paraId="618931AB" w14:textId="279DDCBE" w:rsidR="00753976" w:rsidRPr="00753976" w:rsidRDefault="00753976" w:rsidP="005C6495">
            <w:pPr>
              <w:pStyle w:val="ListParagraph"/>
              <w:numPr>
                <w:ilvl w:val="0"/>
                <w:numId w:val="30"/>
              </w:numPr>
              <w:ind w:left="425" w:hanging="425"/>
              <w:rPr>
                <w:rFonts w:cs="Arial"/>
                <w:szCs w:val="24"/>
              </w:rPr>
            </w:pPr>
            <w:r w:rsidRPr="00753976">
              <w:rPr>
                <w:rFonts w:cs="Arial"/>
                <w:szCs w:val="24"/>
              </w:rPr>
              <w:t>The local procedure for ordering medicines for individuals</w:t>
            </w:r>
          </w:p>
        </w:tc>
        <w:tc>
          <w:tcPr>
            <w:tcW w:w="4395" w:type="dxa"/>
            <w:tcBorders>
              <w:top w:val="single" w:sz="4" w:space="0" w:color="auto"/>
              <w:left w:val="single" w:sz="4" w:space="0" w:color="auto"/>
              <w:bottom w:val="single" w:sz="4" w:space="0" w:color="auto"/>
              <w:right w:val="single" w:sz="4" w:space="0" w:color="auto"/>
            </w:tcBorders>
          </w:tcPr>
          <w:p w14:paraId="67434B14" w14:textId="77777777" w:rsidR="00753976" w:rsidRPr="001371A7" w:rsidRDefault="00753976" w:rsidP="005D6486">
            <w:pPr>
              <w:rPr>
                <w:shd w:val="clear" w:color="auto" w:fill="FFFFFF"/>
              </w:rPr>
            </w:pPr>
          </w:p>
        </w:tc>
        <w:tc>
          <w:tcPr>
            <w:tcW w:w="4761" w:type="dxa"/>
            <w:tcBorders>
              <w:top w:val="single" w:sz="4" w:space="0" w:color="auto"/>
              <w:left w:val="single" w:sz="4" w:space="0" w:color="auto"/>
              <w:bottom w:val="single" w:sz="4" w:space="0" w:color="auto"/>
              <w:right w:val="single" w:sz="4" w:space="0" w:color="auto"/>
            </w:tcBorders>
          </w:tcPr>
          <w:p w14:paraId="1BA435EE" w14:textId="4E7C053A" w:rsidR="00753976" w:rsidRPr="003F73C3" w:rsidRDefault="00B606D2" w:rsidP="003F73C3">
            <w:pPr>
              <w:rPr>
                <w:rFonts w:cs="Arial"/>
                <w:szCs w:val="24"/>
              </w:rPr>
            </w:pPr>
            <w:r w:rsidRPr="003F73C3">
              <w:rPr>
                <w:rFonts w:cs="Arial"/>
                <w:szCs w:val="24"/>
              </w:rPr>
              <w:t>Needs to be evidenced from the workplace</w:t>
            </w:r>
            <w:r w:rsidR="005D7D66" w:rsidRPr="003F73C3">
              <w:rPr>
                <w:rFonts w:cs="Arial"/>
                <w:szCs w:val="24"/>
              </w:rPr>
              <w:t xml:space="preserve"> (observation or set question)</w:t>
            </w:r>
          </w:p>
        </w:tc>
      </w:tr>
      <w:tr w:rsidR="00753976" w14:paraId="42501EC4" w14:textId="77777777" w:rsidTr="00353BA5">
        <w:tc>
          <w:tcPr>
            <w:tcW w:w="6232" w:type="dxa"/>
            <w:tcBorders>
              <w:top w:val="single" w:sz="4" w:space="0" w:color="auto"/>
              <w:left w:val="single" w:sz="4" w:space="0" w:color="auto"/>
              <w:bottom w:val="single" w:sz="4" w:space="0" w:color="auto"/>
              <w:right w:val="single" w:sz="4" w:space="0" w:color="auto"/>
            </w:tcBorders>
          </w:tcPr>
          <w:p w14:paraId="2415098F" w14:textId="445F4903" w:rsidR="00753976" w:rsidRPr="00753976" w:rsidRDefault="00753976" w:rsidP="005C6495">
            <w:pPr>
              <w:pStyle w:val="ListParagraph"/>
              <w:numPr>
                <w:ilvl w:val="0"/>
                <w:numId w:val="30"/>
              </w:numPr>
              <w:ind w:left="425" w:hanging="425"/>
              <w:rPr>
                <w:rFonts w:cs="Arial"/>
                <w:szCs w:val="24"/>
              </w:rPr>
            </w:pPr>
            <w:r w:rsidRPr="00753976">
              <w:rPr>
                <w:rFonts w:cs="Arial"/>
                <w:szCs w:val="24"/>
              </w:rPr>
              <w:t>The local documentation required for placing an order</w:t>
            </w:r>
          </w:p>
        </w:tc>
        <w:tc>
          <w:tcPr>
            <w:tcW w:w="4395" w:type="dxa"/>
            <w:tcBorders>
              <w:top w:val="single" w:sz="4" w:space="0" w:color="auto"/>
              <w:left w:val="single" w:sz="4" w:space="0" w:color="auto"/>
              <w:bottom w:val="single" w:sz="4" w:space="0" w:color="auto"/>
              <w:right w:val="single" w:sz="4" w:space="0" w:color="auto"/>
            </w:tcBorders>
          </w:tcPr>
          <w:p w14:paraId="561C7CD4" w14:textId="77777777" w:rsidR="00753976" w:rsidRPr="001371A7" w:rsidRDefault="00753976" w:rsidP="005D6486">
            <w:pPr>
              <w:rPr>
                <w:shd w:val="clear" w:color="auto" w:fill="FFFFFF"/>
              </w:rPr>
            </w:pPr>
          </w:p>
        </w:tc>
        <w:tc>
          <w:tcPr>
            <w:tcW w:w="4761" w:type="dxa"/>
            <w:tcBorders>
              <w:top w:val="single" w:sz="4" w:space="0" w:color="auto"/>
              <w:left w:val="single" w:sz="4" w:space="0" w:color="auto"/>
              <w:bottom w:val="single" w:sz="4" w:space="0" w:color="auto"/>
              <w:right w:val="single" w:sz="4" w:space="0" w:color="auto"/>
            </w:tcBorders>
          </w:tcPr>
          <w:p w14:paraId="1DEDAE9A" w14:textId="6E4F9D49" w:rsidR="00753976" w:rsidRPr="003F73C3" w:rsidRDefault="00B606D2" w:rsidP="003F73C3">
            <w:pPr>
              <w:rPr>
                <w:rFonts w:cs="Arial"/>
                <w:szCs w:val="24"/>
              </w:rPr>
            </w:pPr>
            <w:r w:rsidRPr="003F73C3">
              <w:rPr>
                <w:rFonts w:cs="Arial"/>
                <w:szCs w:val="24"/>
              </w:rPr>
              <w:t>Needs to be evidenced from the workplace</w:t>
            </w:r>
            <w:r w:rsidR="00C601EF" w:rsidRPr="003F73C3">
              <w:rPr>
                <w:rFonts w:cs="Arial"/>
                <w:szCs w:val="24"/>
              </w:rPr>
              <w:t xml:space="preserve"> (observation or set question)</w:t>
            </w:r>
          </w:p>
        </w:tc>
      </w:tr>
      <w:tr w:rsidR="00753976" w14:paraId="7BAF0712" w14:textId="77777777" w:rsidTr="00353BA5">
        <w:trPr>
          <w:trHeight w:val="1159"/>
        </w:trPr>
        <w:tc>
          <w:tcPr>
            <w:tcW w:w="6232" w:type="dxa"/>
            <w:tcBorders>
              <w:top w:val="single" w:sz="4" w:space="0" w:color="auto"/>
              <w:left w:val="single" w:sz="4" w:space="0" w:color="auto"/>
              <w:bottom w:val="single" w:sz="4" w:space="0" w:color="auto"/>
              <w:right w:val="single" w:sz="4" w:space="0" w:color="auto"/>
            </w:tcBorders>
          </w:tcPr>
          <w:p w14:paraId="16B9105C" w14:textId="56C16709" w:rsidR="00753976" w:rsidRPr="00753976" w:rsidRDefault="00753976" w:rsidP="005C6495">
            <w:pPr>
              <w:pStyle w:val="ListParagraph"/>
              <w:numPr>
                <w:ilvl w:val="0"/>
                <w:numId w:val="30"/>
              </w:numPr>
              <w:ind w:left="425" w:hanging="425"/>
              <w:rPr>
                <w:rFonts w:cs="Arial"/>
                <w:szCs w:val="24"/>
              </w:rPr>
            </w:pPr>
            <w:r w:rsidRPr="00753976">
              <w:rPr>
                <w:rFonts w:cs="Arial"/>
                <w:szCs w:val="24"/>
              </w:rPr>
              <w:t>The different forms of medicines and why it is important to order appropriate quantities of the correct form and strength</w:t>
            </w:r>
          </w:p>
        </w:tc>
        <w:tc>
          <w:tcPr>
            <w:tcW w:w="4395" w:type="dxa"/>
            <w:tcBorders>
              <w:top w:val="single" w:sz="4" w:space="0" w:color="auto"/>
              <w:left w:val="single" w:sz="4" w:space="0" w:color="auto"/>
              <w:bottom w:val="single" w:sz="4" w:space="0" w:color="auto"/>
              <w:right w:val="single" w:sz="4" w:space="0" w:color="auto"/>
            </w:tcBorders>
          </w:tcPr>
          <w:p w14:paraId="400B1622" w14:textId="77777777" w:rsidR="00753976" w:rsidRPr="00753976" w:rsidRDefault="00753976" w:rsidP="00422DF7">
            <w:pPr>
              <w:pStyle w:val="Bullet1"/>
            </w:pPr>
            <w:r w:rsidRPr="00753976">
              <w:t>Supply of Prescribed Medicines </w:t>
            </w:r>
          </w:p>
          <w:p w14:paraId="17DC3852" w14:textId="77777777" w:rsidR="00753976" w:rsidRPr="001F3F6A" w:rsidRDefault="00753976" w:rsidP="00422DF7">
            <w:pPr>
              <w:pStyle w:val="Bullet1"/>
            </w:pPr>
            <w:r w:rsidRPr="001F3F6A">
              <w:t xml:space="preserve">Pharmacological Principles: An Introduction </w:t>
            </w:r>
          </w:p>
          <w:p w14:paraId="54B55404" w14:textId="150B4D5D" w:rsidR="00753976" w:rsidRPr="00753976" w:rsidRDefault="00753976" w:rsidP="00422DF7">
            <w:pPr>
              <w:pStyle w:val="Bullet1"/>
            </w:pPr>
            <w:r w:rsidRPr="001F3F6A">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7160CEF2" w14:textId="59991A14" w:rsidR="00753976" w:rsidRPr="00753976" w:rsidRDefault="00753976" w:rsidP="00422DF7">
            <w:pPr>
              <w:pStyle w:val="Bullet1"/>
            </w:pPr>
            <w:r w:rsidRPr="00753976">
              <w:t>Supply of Prescribed Medicines</w:t>
            </w:r>
          </w:p>
          <w:p w14:paraId="4B64F8F1" w14:textId="667D5633" w:rsidR="00753976" w:rsidRPr="001371A7" w:rsidRDefault="00753976" w:rsidP="0089137E">
            <w:pPr>
              <w:ind w:left="425" w:hanging="425"/>
              <w:rPr>
                <w:rFonts w:cs="Arial"/>
                <w:szCs w:val="24"/>
              </w:rPr>
            </w:pPr>
          </w:p>
        </w:tc>
      </w:tr>
    </w:tbl>
    <w:p w14:paraId="72134605" w14:textId="21F66083" w:rsidR="005D1655" w:rsidRDefault="005D1655" w:rsidP="005D6486"/>
    <w:p w14:paraId="03E14A80" w14:textId="74F3B9DC" w:rsidR="005D6486" w:rsidRDefault="005D6486">
      <w:pPr>
        <w:widowControl/>
        <w:spacing w:after="160" w:line="259" w:lineRule="auto"/>
      </w:pPr>
      <w:r>
        <w:br w:type="page"/>
      </w:r>
    </w:p>
    <w:p w14:paraId="193FAE24" w14:textId="7CD0D1F3" w:rsidR="00753976" w:rsidRPr="00753976" w:rsidRDefault="00753976" w:rsidP="005D6486">
      <w:pPr>
        <w:pStyle w:val="Heading2"/>
      </w:pPr>
      <w:r>
        <w:lastRenderedPageBreak/>
        <w:t>SFH</w:t>
      </w:r>
      <w:r w:rsidRPr="00753976">
        <w:t>PHARM33</w:t>
      </w:r>
      <w:r>
        <w:t>: O</w:t>
      </w:r>
      <w:r w:rsidRPr="00753976">
        <w:t>rder medicines and products for individuals</w:t>
      </w:r>
      <w:r>
        <w:t xml:space="preserve"> (continued)</w:t>
      </w:r>
    </w:p>
    <w:tbl>
      <w:tblPr>
        <w:tblStyle w:val="TableGrid"/>
        <w:tblW w:w="15388" w:type="dxa"/>
        <w:tblLook w:val="0620" w:firstRow="1" w:lastRow="0" w:firstColumn="0" w:lastColumn="0" w:noHBand="1" w:noVBand="1"/>
      </w:tblPr>
      <w:tblGrid>
        <w:gridCol w:w="6232"/>
        <w:gridCol w:w="4395"/>
        <w:gridCol w:w="4761"/>
      </w:tblGrid>
      <w:tr w:rsidR="00753976" w14:paraId="6F6C0CC4" w14:textId="77777777" w:rsidTr="00353BA5">
        <w:tc>
          <w:tcPr>
            <w:tcW w:w="6232" w:type="dxa"/>
            <w:tcBorders>
              <w:bottom w:val="single" w:sz="4" w:space="0" w:color="auto"/>
            </w:tcBorders>
            <w:shd w:val="clear" w:color="auto" w:fill="auto"/>
          </w:tcPr>
          <w:p w14:paraId="023ED896" w14:textId="1D22FBB3" w:rsidR="00753976" w:rsidRPr="00753976" w:rsidRDefault="00753976" w:rsidP="00753976">
            <w:pPr>
              <w:rPr>
                <w:rFonts w:cs="Arial"/>
                <w:szCs w:val="24"/>
              </w:rPr>
            </w:pPr>
            <w:r w:rsidRPr="00753976">
              <w:rPr>
                <w:rFonts w:cs="Arial"/>
                <w:b/>
                <w:szCs w:val="24"/>
              </w:rPr>
              <w:t>You will need to know and understand</w:t>
            </w:r>
          </w:p>
        </w:tc>
        <w:tc>
          <w:tcPr>
            <w:tcW w:w="4395" w:type="dxa"/>
            <w:tcBorders>
              <w:bottom w:val="single" w:sz="4" w:space="0" w:color="auto"/>
            </w:tcBorders>
            <w:shd w:val="clear" w:color="auto" w:fill="auto"/>
          </w:tcPr>
          <w:p w14:paraId="4007A3CC" w14:textId="621EB38E" w:rsidR="00753976" w:rsidRDefault="00753976" w:rsidP="00753976">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00239086" w14:textId="4EDB2AE6" w:rsidR="00753976" w:rsidRDefault="00753976" w:rsidP="00753976">
            <w:pPr>
              <w:rPr>
                <w:rFonts w:cs="Arial"/>
                <w:szCs w:val="24"/>
              </w:rPr>
            </w:pPr>
            <w:r w:rsidRPr="00F3446F">
              <w:rPr>
                <w:rFonts w:cs="Arial"/>
                <w:b/>
                <w:szCs w:val="24"/>
              </w:rPr>
              <w:t xml:space="preserve">Assessed in PDA unit </w:t>
            </w:r>
          </w:p>
        </w:tc>
      </w:tr>
      <w:tr w:rsidR="00753976" w14:paraId="167A2346" w14:textId="77777777" w:rsidTr="00353BA5">
        <w:tc>
          <w:tcPr>
            <w:tcW w:w="6232" w:type="dxa"/>
            <w:tcBorders>
              <w:top w:val="single" w:sz="4" w:space="0" w:color="auto"/>
              <w:left w:val="single" w:sz="4" w:space="0" w:color="auto"/>
              <w:bottom w:val="single" w:sz="4" w:space="0" w:color="auto"/>
              <w:right w:val="single" w:sz="4" w:space="0" w:color="auto"/>
            </w:tcBorders>
          </w:tcPr>
          <w:p w14:paraId="04AF2F5C" w14:textId="57BCAFA5" w:rsidR="00753976" w:rsidRPr="00753976" w:rsidRDefault="00753976" w:rsidP="005C6495">
            <w:pPr>
              <w:pStyle w:val="ListParagraph"/>
              <w:numPr>
                <w:ilvl w:val="0"/>
                <w:numId w:val="30"/>
              </w:numPr>
              <w:ind w:left="425" w:hanging="425"/>
              <w:rPr>
                <w:rFonts w:cs="Arial"/>
                <w:szCs w:val="24"/>
              </w:rPr>
            </w:pPr>
            <w:r w:rsidRPr="00753976">
              <w:rPr>
                <w:rFonts w:cs="Arial"/>
                <w:szCs w:val="24"/>
              </w:rPr>
              <w:t>The factors which affect the storage of medication including expiry dates</w:t>
            </w:r>
          </w:p>
        </w:tc>
        <w:tc>
          <w:tcPr>
            <w:tcW w:w="4395" w:type="dxa"/>
            <w:tcBorders>
              <w:top w:val="single" w:sz="4" w:space="0" w:color="auto"/>
              <w:left w:val="single" w:sz="4" w:space="0" w:color="auto"/>
              <w:bottom w:val="single" w:sz="4" w:space="0" w:color="auto"/>
              <w:right w:val="single" w:sz="4" w:space="0" w:color="auto"/>
            </w:tcBorders>
          </w:tcPr>
          <w:p w14:paraId="4BE96BCF" w14:textId="618A62DB" w:rsidR="00753976" w:rsidRPr="00753976" w:rsidRDefault="00753976" w:rsidP="005D6486">
            <w:pPr>
              <w:pStyle w:val="Bullet1"/>
            </w:pPr>
            <w:r w:rsidRPr="00753976">
              <w:t>Supply of Prescribed Medicines</w:t>
            </w:r>
          </w:p>
          <w:p w14:paraId="4FB88C9A" w14:textId="2FF78F59" w:rsidR="00753976" w:rsidRPr="00753976" w:rsidRDefault="00753976" w:rsidP="005D6486">
            <w:pPr>
              <w:pStyle w:val="Bullet1"/>
            </w:pPr>
            <w:r w:rsidRPr="005A2C6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75F6C1EA" w14:textId="7264A64A" w:rsidR="00753976" w:rsidRPr="00753976" w:rsidRDefault="00753976" w:rsidP="005D6486">
            <w:pPr>
              <w:pStyle w:val="Bullet1"/>
            </w:pPr>
            <w:r w:rsidRPr="005A2C60">
              <w:t>Storage and Use of Medicines</w:t>
            </w:r>
          </w:p>
        </w:tc>
      </w:tr>
      <w:tr w:rsidR="008F46A2" w14:paraId="4FFD3F1D" w14:textId="77777777" w:rsidTr="00353BA5">
        <w:tc>
          <w:tcPr>
            <w:tcW w:w="6232" w:type="dxa"/>
            <w:tcBorders>
              <w:top w:val="single" w:sz="4" w:space="0" w:color="auto"/>
              <w:left w:val="single" w:sz="4" w:space="0" w:color="auto"/>
              <w:bottom w:val="single" w:sz="4" w:space="0" w:color="auto"/>
              <w:right w:val="single" w:sz="4" w:space="0" w:color="auto"/>
            </w:tcBorders>
          </w:tcPr>
          <w:p w14:paraId="66A7F23E" w14:textId="6FDE0915" w:rsidR="008F46A2" w:rsidRPr="00753976" w:rsidRDefault="008F46A2" w:rsidP="005C6495">
            <w:pPr>
              <w:pStyle w:val="ListParagraph"/>
              <w:numPr>
                <w:ilvl w:val="0"/>
                <w:numId w:val="30"/>
              </w:numPr>
              <w:ind w:left="425" w:hanging="425"/>
              <w:rPr>
                <w:rFonts w:cs="Arial"/>
                <w:szCs w:val="24"/>
              </w:rPr>
            </w:pPr>
            <w:r w:rsidRPr="00753976">
              <w:rPr>
                <w:rFonts w:cs="Arial"/>
                <w:szCs w:val="24"/>
              </w:rPr>
              <w:t>Issues that may affect how medicines are taken</w:t>
            </w:r>
          </w:p>
        </w:tc>
        <w:tc>
          <w:tcPr>
            <w:tcW w:w="4395" w:type="dxa"/>
            <w:tcBorders>
              <w:top w:val="single" w:sz="4" w:space="0" w:color="auto"/>
              <w:left w:val="single" w:sz="4" w:space="0" w:color="auto"/>
              <w:bottom w:val="single" w:sz="4" w:space="0" w:color="auto"/>
              <w:right w:val="single" w:sz="4" w:space="0" w:color="auto"/>
            </w:tcBorders>
          </w:tcPr>
          <w:p w14:paraId="2BA1418A" w14:textId="77777777" w:rsidR="008F46A2" w:rsidRPr="001F3F6A" w:rsidRDefault="008F46A2" w:rsidP="005D6486">
            <w:pPr>
              <w:pStyle w:val="Bullet1"/>
            </w:pPr>
            <w:r w:rsidRPr="001F3F6A">
              <w:t xml:space="preserve">Pharmacological Principles: An Introduction </w:t>
            </w:r>
          </w:p>
          <w:p w14:paraId="5C03AD67" w14:textId="77777777" w:rsidR="008F46A2" w:rsidRDefault="008F46A2" w:rsidP="005D6486">
            <w:pPr>
              <w:pStyle w:val="Bullet1"/>
            </w:pPr>
            <w:r w:rsidRPr="001F3F6A">
              <w:t>Pharmacotherapeutics and the Human Body 1-5</w:t>
            </w:r>
          </w:p>
          <w:p w14:paraId="54052F1B" w14:textId="1F7B65F8" w:rsidR="008F46A2" w:rsidRPr="008F46A2" w:rsidRDefault="008F46A2"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65ECFEF1" w14:textId="310B220F" w:rsidR="008F46A2" w:rsidRPr="001371A7" w:rsidRDefault="008F46A2" w:rsidP="00784001">
            <w:pPr>
              <w:pStyle w:val="Bullet1"/>
            </w:pPr>
            <w:r w:rsidRPr="001F3F6A">
              <w:t>Pharmacological Principles: An Introduction</w:t>
            </w:r>
          </w:p>
        </w:tc>
      </w:tr>
      <w:tr w:rsidR="008F46A2" w14:paraId="66E0B8DC" w14:textId="77777777" w:rsidTr="00353BA5">
        <w:tc>
          <w:tcPr>
            <w:tcW w:w="6232" w:type="dxa"/>
            <w:tcBorders>
              <w:top w:val="single" w:sz="4" w:space="0" w:color="auto"/>
              <w:left w:val="single" w:sz="4" w:space="0" w:color="auto"/>
              <w:bottom w:val="single" w:sz="4" w:space="0" w:color="auto"/>
              <w:right w:val="single" w:sz="4" w:space="0" w:color="auto"/>
            </w:tcBorders>
          </w:tcPr>
          <w:p w14:paraId="1E806E82" w14:textId="798A571B" w:rsidR="008F46A2" w:rsidRPr="00753976" w:rsidRDefault="008F46A2" w:rsidP="005C6495">
            <w:pPr>
              <w:pStyle w:val="ListParagraph"/>
              <w:numPr>
                <w:ilvl w:val="0"/>
                <w:numId w:val="30"/>
              </w:numPr>
              <w:ind w:left="425" w:hanging="425"/>
              <w:rPr>
                <w:rFonts w:cs="Arial"/>
                <w:szCs w:val="24"/>
              </w:rPr>
            </w:pPr>
            <w:r w:rsidRPr="00753976">
              <w:rPr>
                <w:rFonts w:cs="Arial"/>
                <w:szCs w:val="24"/>
              </w:rPr>
              <w:t>The labelling requirements for medicines</w:t>
            </w:r>
          </w:p>
        </w:tc>
        <w:tc>
          <w:tcPr>
            <w:tcW w:w="4395" w:type="dxa"/>
            <w:tcBorders>
              <w:top w:val="single" w:sz="4" w:space="0" w:color="auto"/>
              <w:left w:val="single" w:sz="4" w:space="0" w:color="auto"/>
              <w:bottom w:val="single" w:sz="4" w:space="0" w:color="auto"/>
              <w:right w:val="single" w:sz="4" w:space="0" w:color="auto"/>
            </w:tcBorders>
          </w:tcPr>
          <w:p w14:paraId="7459306E" w14:textId="77777777" w:rsidR="008F46A2" w:rsidRDefault="008F46A2" w:rsidP="005D6486">
            <w:pPr>
              <w:pStyle w:val="Bullet1"/>
            </w:pPr>
            <w:r w:rsidRPr="0053340A">
              <w:t>Supply of Prescribed Medicines</w:t>
            </w:r>
          </w:p>
          <w:p w14:paraId="401C2DD8" w14:textId="137B1820"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14178F4A" w14:textId="4BBE0EEE" w:rsidR="008F46A2" w:rsidRPr="00F25C0C" w:rsidRDefault="008F46A2" w:rsidP="005D6486">
            <w:pPr>
              <w:pStyle w:val="Bullet1"/>
            </w:pPr>
            <w:r w:rsidRPr="00F25C0C">
              <w:t>Supply of Prescribed Medicines</w:t>
            </w:r>
          </w:p>
        </w:tc>
      </w:tr>
      <w:tr w:rsidR="008F46A2" w14:paraId="7728524E" w14:textId="77777777" w:rsidTr="00353BA5">
        <w:tc>
          <w:tcPr>
            <w:tcW w:w="6232" w:type="dxa"/>
            <w:tcBorders>
              <w:top w:val="single" w:sz="4" w:space="0" w:color="auto"/>
              <w:left w:val="single" w:sz="4" w:space="0" w:color="auto"/>
              <w:bottom w:val="single" w:sz="4" w:space="0" w:color="auto"/>
              <w:right w:val="single" w:sz="4" w:space="0" w:color="auto"/>
            </w:tcBorders>
          </w:tcPr>
          <w:p w14:paraId="75CC70AA" w14:textId="7742D0B2" w:rsidR="008F46A2" w:rsidRPr="00753976" w:rsidRDefault="008F46A2" w:rsidP="005C6495">
            <w:pPr>
              <w:pStyle w:val="ListParagraph"/>
              <w:numPr>
                <w:ilvl w:val="0"/>
                <w:numId w:val="30"/>
              </w:numPr>
              <w:ind w:left="425" w:hanging="425"/>
              <w:rPr>
                <w:rFonts w:cs="Arial"/>
                <w:szCs w:val="24"/>
              </w:rPr>
            </w:pPr>
            <w:r w:rsidRPr="00753976">
              <w:rPr>
                <w:rFonts w:cs="Arial"/>
                <w:szCs w:val="24"/>
              </w:rPr>
              <w:t>Legislation surrounding medicines not licensed in the UK within your scope of practice</w:t>
            </w:r>
          </w:p>
        </w:tc>
        <w:tc>
          <w:tcPr>
            <w:tcW w:w="4395" w:type="dxa"/>
            <w:tcBorders>
              <w:top w:val="single" w:sz="4" w:space="0" w:color="auto"/>
              <w:left w:val="single" w:sz="4" w:space="0" w:color="auto"/>
              <w:bottom w:val="single" w:sz="4" w:space="0" w:color="auto"/>
              <w:right w:val="single" w:sz="4" w:space="0" w:color="auto"/>
            </w:tcBorders>
          </w:tcPr>
          <w:p w14:paraId="3F0B24CA" w14:textId="2232936A" w:rsidR="008F46A2" w:rsidRPr="008F46A2" w:rsidRDefault="008F46A2" w:rsidP="005D6486">
            <w:pPr>
              <w:pStyle w:val="Bullet1"/>
            </w:pPr>
            <w:r w:rsidRPr="00851C20">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98F3D1D" w14:textId="6A130B50" w:rsidR="008F46A2" w:rsidRPr="008F46A2" w:rsidRDefault="008F46A2" w:rsidP="005D6486">
            <w:pPr>
              <w:pStyle w:val="Bullet1"/>
            </w:pPr>
            <w:r w:rsidRPr="00851C20">
              <w:t>Supply of Prescribed Medicines</w:t>
            </w:r>
          </w:p>
        </w:tc>
      </w:tr>
      <w:tr w:rsidR="008F46A2" w14:paraId="60B63D61" w14:textId="77777777" w:rsidTr="00353BA5">
        <w:tc>
          <w:tcPr>
            <w:tcW w:w="6232" w:type="dxa"/>
            <w:tcBorders>
              <w:top w:val="single" w:sz="4" w:space="0" w:color="auto"/>
              <w:left w:val="single" w:sz="4" w:space="0" w:color="auto"/>
              <w:bottom w:val="single" w:sz="4" w:space="0" w:color="auto"/>
              <w:right w:val="single" w:sz="4" w:space="0" w:color="auto"/>
            </w:tcBorders>
          </w:tcPr>
          <w:p w14:paraId="0D4B2652" w14:textId="03755EC7" w:rsidR="008F46A2" w:rsidRPr="00753976" w:rsidRDefault="008F46A2" w:rsidP="005C6495">
            <w:pPr>
              <w:pStyle w:val="ListParagraph"/>
              <w:numPr>
                <w:ilvl w:val="0"/>
                <w:numId w:val="30"/>
              </w:numPr>
              <w:ind w:left="425" w:hanging="425"/>
              <w:rPr>
                <w:rFonts w:cs="Arial"/>
                <w:szCs w:val="24"/>
              </w:rPr>
            </w:pPr>
            <w:r w:rsidRPr="00753976">
              <w:rPr>
                <w:rFonts w:cs="Arial"/>
                <w:szCs w:val="24"/>
              </w:rPr>
              <w:t>The use of compliance aids</w:t>
            </w:r>
          </w:p>
        </w:tc>
        <w:tc>
          <w:tcPr>
            <w:tcW w:w="4395" w:type="dxa"/>
            <w:tcBorders>
              <w:top w:val="single" w:sz="4" w:space="0" w:color="auto"/>
              <w:left w:val="single" w:sz="4" w:space="0" w:color="auto"/>
              <w:bottom w:val="single" w:sz="4" w:space="0" w:color="auto"/>
              <w:right w:val="single" w:sz="4" w:space="0" w:color="auto"/>
            </w:tcBorders>
          </w:tcPr>
          <w:p w14:paraId="557A3218" w14:textId="77777777" w:rsidR="008F46A2" w:rsidRDefault="008F46A2" w:rsidP="005D6486">
            <w:pPr>
              <w:pStyle w:val="Bullet1"/>
            </w:pPr>
            <w:r w:rsidRPr="00DE6EBD">
              <w:t>Storage and Use of Medicines</w:t>
            </w:r>
          </w:p>
          <w:p w14:paraId="1709BD7B" w14:textId="1CA3DDA1"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6BB6D92B" w14:textId="7C0E6862" w:rsidR="008F46A2" w:rsidRPr="008F46A2" w:rsidRDefault="008F46A2" w:rsidP="005D6486">
            <w:pPr>
              <w:pStyle w:val="Bullet1"/>
            </w:pPr>
            <w:r w:rsidRPr="00F3446F">
              <w:t>Storage and Use of Medicines</w:t>
            </w:r>
          </w:p>
        </w:tc>
      </w:tr>
      <w:tr w:rsidR="008F46A2" w14:paraId="469CBD8F" w14:textId="77777777" w:rsidTr="00353BA5">
        <w:tc>
          <w:tcPr>
            <w:tcW w:w="6232" w:type="dxa"/>
            <w:tcBorders>
              <w:top w:val="single" w:sz="4" w:space="0" w:color="auto"/>
              <w:left w:val="single" w:sz="4" w:space="0" w:color="auto"/>
              <w:bottom w:val="single" w:sz="4" w:space="0" w:color="auto"/>
              <w:right w:val="single" w:sz="4" w:space="0" w:color="auto"/>
            </w:tcBorders>
          </w:tcPr>
          <w:p w14:paraId="37A555AB" w14:textId="3384307A" w:rsidR="008F46A2" w:rsidRPr="00753976" w:rsidRDefault="008F46A2" w:rsidP="005C6495">
            <w:pPr>
              <w:pStyle w:val="ListParagraph"/>
              <w:numPr>
                <w:ilvl w:val="0"/>
                <w:numId w:val="30"/>
              </w:numPr>
              <w:ind w:left="425" w:hanging="425"/>
              <w:rPr>
                <w:rFonts w:cs="Arial"/>
                <w:szCs w:val="24"/>
              </w:rPr>
            </w:pPr>
            <w:r w:rsidRPr="00753976">
              <w:rPr>
                <w:rFonts w:cs="Arial"/>
                <w:szCs w:val="24"/>
              </w:rPr>
              <w:t>The regulations related to the destruction of medicines</w:t>
            </w:r>
          </w:p>
        </w:tc>
        <w:tc>
          <w:tcPr>
            <w:tcW w:w="4395" w:type="dxa"/>
            <w:tcBorders>
              <w:top w:val="single" w:sz="4" w:space="0" w:color="auto"/>
              <w:left w:val="single" w:sz="4" w:space="0" w:color="auto"/>
              <w:bottom w:val="single" w:sz="4" w:space="0" w:color="auto"/>
              <w:right w:val="single" w:sz="4" w:space="0" w:color="auto"/>
            </w:tcBorders>
          </w:tcPr>
          <w:p w14:paraId="5CD46380" w14:textId="147E2CB7" w:rsidR="008F46A2" w:rsidRPr="001371A7" w:rsidRDefault="008F46A2" w:rsidP="005D6486">
            <w:pPr>
              <w:pStyle w:val="Bullet1"/>
            </w:pPr>
            <w:r w:rsidRPr="00E76EA8">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5AFA124B" w14:textId="6E641E94" w:rsidR="008F46A2" w:rsidRPr="00F25C0C" w:rsidRDefault="008F46A2" w:rsidP="005D6486">
            <w:pPr>
              <w:pStyle w:val="Bullet1"/>
            </w:pPr>
            <w:r w:rsidRPr="00F25C0C">
              <w:t>Supply of Prescribed Medicines</w:t>
            </w:r>
          </w:p>
        </w:tc>
      </w:tr>
      <w:tr w:rsidR="008F46A2" w14:paraId="76C3DCFD" w14:textId="77777777" w:rsidTr="00353BA5">
        <w:tc>
          <w:tcPr>
            <w:tcW w:w="6232" w:type="dxa"/>
            <w:tcBorders>
              <w:top w:val="single" w:sz="4" w:space="0" w:color="auto"/>
              <w:left w:val="single" w:sz="4" w:space="0" w:color="auto"/>
              <w:bottom w:val="single" w:sz="4" w:space="0" w:color="auto"/>
              <w:right w:val="single" w:sz="4" w:space="0" w:color="auto"/>
            </w:tcBorders>
          </w:tcPr>
          <w:p w14:paraId="5F835BE0" w14:textId="30DA57C5" w:rsidR="008F46A2" w:rsidRPr="00753976" w:rsidRDefault="008F46A2" w:rsidP="005C6495">
            <w:pPr>
              <w:pStyle w:val="ListParagraph"/>
              <w:numPr>
                <w:ilvl w:val="0"/>
                <w:numId w:val="30"/>
              </w:numPr>
              <w:ind w:left="425" w:hanging="425"/>
              <w:rPr>
                <w:rFonts w:cs="Arial"/>
                <w:szCs w:val="24"/>
              </w:rPr>
            </w:pPr>
            <w:r w:rsidRPr="00753976">
              <w:rPr>
                <w:rFonts w:cs="Arial"/>
                <w:szCs w:val="24"/>
              </w:rPr>
              <w:t>Legislation and organisational processes relating to obtaining valid consent</w:t>
            </w:r>
          </w:p>
        </w:tc>
        <w:tc>
          <w:tcPr>
            <w:tcW w:w="4395" w:type="dxa"/>
            <w:tcBorders>
              <w:top w:val="single" w:sz="4" w:space="0" w:color="auto"/>
              <w:left w:val="single" w:sz="4" w:space="0" w:color="auto"/>
              <w:bottom w:val="single" w:sz="4" w:space="0" w:color="auto"/>
              <w:right w:val="single" w:sz="4" w:space="0" w:color="auto"/>
            </w:tcBorders>
          </w:tcPr>
          <w:p w14:paraId="44462E15" w14:textId="47862A58" w:rsidR="008F46A2" w:rsidRPr="008F46A2" w:rsidRDefault="008F46A2" w:rsidP="005D6486">
            <w:pPr>
              <w:pStyle w:val="Bullet1"/>
            </w:pPr>
            <w:r w:rsidRPr="008F46A2">
              <w:t>Professional Practice in Pharmacy</w:t>
            </w:r>
            <w:r w:rsidR="00784001">
              <w:t xml:space="preserve"> </w:t>
            </w:r>
            <w:r w:rsidRPr="008F46A2">
              <w:t>(limits of authority)</w:t>
            </w:r>
          </w:p>
          <w:p w14:paraId="4D688ED2" w14:textId="5A5ECC3E" w:rsidR="008F46A2" w:rsidRPr="008F46A2" w:rsidRDefault="008F46A2" w:rsidP="005D6486">
            <w:pPr>
              <w:pStyle w:val="Bullet1"/>
            </w:pPr>
            <w:r w:rsidRPr="0053340A">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3F3BDE17" w14:textId="24723092" w:rsidR="008F46A2" w:rsidRPr="008F46A2" w:rsidRDefault="008F46A2" w:rsidP="005D6486">
            <w:pPr>
              <w:pStyle w:val="Bullet1"/>
            </w:pPr>
            <w:r w:rsidRPr="006B01A6">
              <w:t>Supply of Prescribed Medicines</w:t>
            </w:r>
          </w:p>
        </w:tc>
      </w:tr>
      <w:tr w:rsidR="008F46A2" w14:paraId="78D2932C" w14:textId="77777777" w:rsidTr="00353BA5">
        <w:tc>
          <w:tcPr>
            <w:tcW w:w="6232" w:type="dxa"/>
            <w:tcBorders>
              <w:top w:val="single" w:sz="4" w:space="0" w:color="auto"/>
              <w:left w:val="single" w:sz="4" w:space="0" w:color="auto"/>
              <w:bottom w:val="single" w:sz="4" w:space="0" w:color="auto"/>
              <w:right w:val="single" w:sz="4" w:space="0" w:color="auto"/>
            </w:tcBorders>
          </w:tcPr>
          <w:p w14:paraId="16777BFC" w14:textId="06408ED7" w:rsidR="008F46A2" w:rsidRPr="00753976" w:rsidRDefault="008F46A2" w:rsidP="005C6495">
            <w:pPr>
              <w:pStyle w:val="ListParagraph"/>
              <w:numPr>
                <w:ilvl w:val="0"/>
                <w:numId w:val="30"/>
              </w:numPr>
              <w:ind w:left="425" w:hanging="425"/>
              <w:rPr>
                <w:rFonts w:cs="Arial"/>
                <w:szCs w:val="24"/>
              </w:rPr>
            </w:pPr>
            <w:r w:rsidRPr="00753976">
              <w:rPr>
                <w:rFonts w:cs="Arial"/>
                <w:szCs w:val="24"/>
              </w:rPr>
              <w:t>The actions to take if valid consent is not obtained</w:t>
            </w:r>
          </w:p>
        </w:tc>
        <w:tc>
          <w:tcPr>
            <w:tcW w:w="4395" w:type="dxa"/>
            <w:tcBorders>
              <w:top w:val="single" w:sz="4" w:space="0" w:color="auto"/>
              <w:left w:val="single" w:sz="4" w:space="0" w:color="auto"/>
              <w:bottom w:val="single" w:sz="4" w:space="0" w:color="auto"/>
              <w:right w:val="single" w:sz="4" w:space="0" w:color="auto"/>
            </w:tcBorders>
          </w:tcPr>
          <w:p w14:paraId="361C0AC1" w14:textId="77777777" w:rsidR="008F46A2" w:rsidRDefault="008F46A2" w:rsidP="005D6486">
            <w:pPr>
              <w:pStyle w:val="Bullet1"/>
            </w:pPr>
            <w:r w:rsidRPr="001F3F6A">
              <w:t>Supply of Prescribed Medicines</w:t>
            </w:r>
          </w:p>
          <w:p w14:paraId="00DC3EFA" w14:textId="77A5FE5C" w:rsidR="00457B7A" w:rsidRPr="00457B7A" w:rsidRDefault="00457B7A" w:rsidP="00457B7A"/>
        </w:tc>
        <w:tc>
          <w:tcPr>
            <w:tcW w:w="4761" w:type="dxa"/>
            <w:tcBorders>
              <w:top w:val="single" w:sz="4" w:space="0" w:color="auto"/>
              <w:left w:val="single" w:sz="4" w:space="0" w:color="auto"/>
              <w:bottom w:val="single" w:sz="4" w:space="0" w:color="auto"/>
              <w:right w:val="single" w:sz="4" w:space="0" w:color="auto"/>
            </w:tcBorders>
          </w:tcPr>
          <w:p w14:paraId="1C68BACA" w14:textId="1891511B" w:rsidR="008F46A2" w:rsidRPr="008F46A2" w:rsidRDefault="008F46A2" w:rsidP="005D6486">
            <w:pPr>
              <w:pStyle w:val="Bullet1"/>
            </w:pPr>
            <w:r w:rsidRPr="006B01A6">
              <w:t>Supply of Prescribed Medicines</w:t>
            </w:r>
          </w:p>
        </w:tc>
      </w:tr>
      <w:tr w:rsidR="008F46A2" w14:paraId="19AC75E1" w14:textId="77777777" w:rsidTr="00353BA5">
        <w:tc>
          <w:tcPr>
            <w:tcW w:w="6232" w:type="dxa"/>
            <w:tcBorders>
              <w:top w:val="single" w:sz="4" w:space="0" w:color="auto"/>
              <w:left w:val="single" w:sz="4" w:space="0" w:color="auto"/>
              <w:bottom w:val="single" w:sz="4" w:space="0" w:color="auto"/>
              <w:right w:val="single" w:sz="4" w:space="0" w:color="auto"/>
            </w:tcBorders>
          </w:tcPr>
          <w:p w14:paraId="22FF483A" w14:textId="0FDBD673" w:rsidR="008F46A2" w:rsidRPr="00753976" w:rsidRDefault="008F46A2" w:rsidP="005C6495">
            <w:pPr>
              <w:pStyle w:val="ListParagraph"/>
              <w:numPr>
                <w:ilvl w:val="0"/>
                <w:numId w:val="30"/>
              </w:numPr>
              <w:ind w:left="425" w:hanging="425"/>
              <w:rPr>
                <w:rFonts w:cs="Arial"/>
                <w:szCs w:val="24"/>
              </w:rPr>
            </w:pPr>
            <w:r w:rsidRPr="00753976">
              <w:rPr>
                <w:rFonts w:cs="Arial"/>
                <w:szCs w:val="24"/>
              </w:rPr>
              <w:t>Methods of enabling effective communication and supporting individuals to communicate their needs, views and preferences</w:t>
            </w:r>
          </w:p>
        </w:tc>
        <w:tc>
          <w:tcPr>
            <w:tcW w:w="4395" w:type="dxa"/>
            <w:tcBorders>
              <w:top w:val="single" w:sz="4" w:space="0" w:color="auto"/>
              <w:left w:val="single" w:sz="4" w:space="0" w:color="auto"/>
              <w:bottom w:val="single" w:sz="4" w:space="0" w:color="auto"/>
              <w:right w:val="single" w:sz="4" w:space="0" w:color="auto"/>
            </w:tcBorders>
          </w:tcPr>
          <w:p w14:paraId="6CF419C9" w14:textId="77777777" w:rsidR="008F46A2" w:rsidRPr="008F46A2" w:rsidRDefault="008F46A2" w:rsidP="005D6486">
            <w:pPr>
              <w:pStyle w:val="Bullet1"/>
            </w:pPr>
            <w:r w:rsidRPr="00F3446F">
              <w:t>Professional Practice in Pharmacy</w:t>
            </w:r>
            <w:r w:rsidRPr="008F46A2">
              <w:t xml:space="preserve"> (person-centred)</w:t>
            </w:r>
          </w:p>
          <w:p w14:paraId="5DEFE896" w14:textId="77777777" w:rsidR="008F46A2" w:rsidRDefault="008F46A2" w:rsidP="005D6486">
            <w:pPr>
              <w:pStyle w:val="Bullet1"/>
            </w:pPr>
            <w:r w:rsidRPr="00F3446F">
              <w:t>Storage and Use of Medicines</w:t>
            </w:r>
          </w:p>
          <w:p w14:paraId="3682B0D0" w14:textId="77BB0D08" w:rsidR="008F46A2" w:rsidRPr="008F46A2" w:rsidRDefault="008F46A2"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4EC5E9F0" w14:textId="5119EF4B" w:rsidR="008F46A2" w:rsidRPr="008F46A2" w:rsidRDefault="008F46A2" w:rsidP="005D6486">
            <w:pPr>
              <w:pStyle w:val="Bullet1"/>
            </w:pPr>
            <w:r w:rsidRPr="005A2C60">
              <w:t>Storage and Use of Medicines</w:t>
            </w:r>
          </w:p>
        </w:tc>
      </w:tr>
      <w:tr w:rsidR="008F46A2" w14:paraId="39E2AB22" w14:textId="77777777" w:rsidTr="00353BA5">
        <w:tc>
          <w:tcPr>
            <w:tcW w:w="6232" w:type="dxa"/>
            <w:tcBorders>
              <w:top w:val="single" w:sz="4" w:space="0" w:color="auto"/>
              <w:left w:val="single" w:sz="4" w:space="0" w:color="auto"/>
              <w:bottom w:val="single" w:sz="4" w:space="0" w:color="auto"/>
              <w:right w:val="single" w:sz="4" w:space="0" w:color="auto"/>
            </w:tcBorders>
          </w:tcPr>
          <w:p w14:paraId="58BBCCAC" w14:textId="302F382E" w:rsidR="008F46A2" w:rsidRPr="00753976" w:rsidRDefault="008F46A2" w:rsidP="005C6495">
            <w:pPr>
              <w:pStyle w:val="ListParagraph"/>
              <w:numPr>
                <w:ilvl w:val="0"/>
                <w:numId w:val="30"/>
              </w:numPr>
              <w:ind w:left="425" w:hanging="425"/>
              <w:rPr>
                <w:rFonts w:cs="Arial"/>
                <w:szCs w:val="24"/>
              </w:rPr>
            </w:pPr>
            <w:r w:rsidRPr="00753976">
              <w:rPr>
                <w:rFonts w:cs="Arial"/>
                <w:szCs w:val="24"/>
              </w:rPr>
              <w:t>The use of appropriate questioning techniques to obtain relevant information</w:t>
            </w:r>
          </w:p>
        </w:tc>
        <w:tc>
          <w:tcPr>
            <w:tcW w:w="4395" w:type="dxa"/>
            <w:tcBorders>
              <w:top w:val="single" w:sz="4" w:space="0" w:color="auto"/>
              <w:left w:val="single" w:sz="4" w:space="0" w:color="auto"/>
              <w:bottom w:val="single" w:sz="4" w:space="0" w:color="auto"/>
              <w:right w:val="single" w:sz="4" w:space="0" w:color="auto"/>
            </w:tcBorders>
          </w:tcPr>
          <w:p w14:paraId="6DE96367" w14:textId="77777777" w:rsidR="008F46A2" w:rsidRDefault="008F46A2" w:rsidP="005D6486">
            <w:pPr>
              <w:pStyle w:val="Bullet1"/>
            </w:pPr>
            <w:r w:rsidRPr="00F3446F">
              <w:t>Storage and Use of Medicines</w:t>
            </w:r>
          </w:p>
          <w:p w14:paraId="37A7D7AC" w14:textId="29A30451" w:rsidR="008F46A2" w:rsidRPr="008F46A2" w:rsidRDefault="008F46A2"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3D09BE9F" w14:textId="2906DD6B" w:rsidR="008F46A2" w:rsidRPr="001371A7" w:rsidRDefault="008F46A2" w:rsidP="005D6486">
            <w:pPr>
              <w:pStyle w:val="Bullet1"/>
            </w:pPr>
            <w:r w:rsidRPr="005A2C60">
              <w:t>Storage and Use of Medicines</w:t>
            </w:r>
          </w:p>
        </w:tc>
      </w:tr>
      <w:tr w:rsidR="008F46A2" w14:paraId="67566AEE" w14:textId="77777777" w:rsidTr="00353BA5">
        <w:tc>
          <w:tcPr>
            <w:tcW w:w="6232" w:type="dxa"/>
            <w:tcBorders>
              <w:top w:val="single" w:sz="4" w:space="0" w:color="auto"/>
              <w:left w:val="single" w:sz="4" w:space="0" w:color="auto"/>
              <w:bottom w:val="single" w:sz="4" w:space="0" w:color="auto"/>
              <w:right w:val="single" w:sz="4" w:space="0" w:color="auto"/>
            </w:tcBorders>
          </w:tcPr>
          <w:p w14:paraId="5BECD4CD" w14:textId="4DA97709" w:rsidR="008F46A2" w:rsidRPr="00753976" w:rsidRDefault="008F46A2" w:rsidP="005C6495">
            <w:pPr>
              <w:pStyle w:val="ListParagraph"/>
              <w:numPr>
                <w:ilvl w:val="0"/>
                <w:numId w:val="30"/>
              </w:numPr>
              <w:ind w:left="425" w:hanging="425"/>
              <w:rPr>
                <w:rFonts w:cs="Arial"/>
                <w:szCs w:val="24"/>
              </w:rPr>
            </w:pPr>
            <w:r w:rsidRPr="00753976">
              <w:rPr>
                <w:rFonts w:cs="Arial"/>
                <w:szCs w:val="24"/>
              </w:rPr>
              <w:t>The importance of establishing the requirements of individuals clearly and accurately</w:t>
            </w:r>
          </w:p>
        </w:tc>
        <w:tc>
          <w:tcPr>
            <w:tcW w:w="4395" w:type="dxa"/>
            <w:tcBorders>
              <w:top w:val="single" w:sz="4" w:space="0" w:color="auto"/>
              <w:left w:val="single" w:sz="4" w:space="0" w:color="auto"/>
              <w:bottom w:val="single" w:sz="4" w:space="0" w:color="auto"/>
              <w:right w:val="single" w:sz="4" w:space="0" w:color="auto"/>
            </w:tcBorders>
          </w:tcPr>
          <w:p w14:paraId="4562703D" w14:textId="77777777" w:rsidR="008F46A2" w:rsidRPr="00F3446F" w:rsidRDefault="008F46A2" w:rsidP="005D6486">
            <w:pPr>
              <w:pStyle w:val="Bullet1"/>
            </w:pPr>
            <w:r w:rsidRPr="00F3446F">
              <w:t>Professional Practice in Pharmacy (person-centred)</w:t>
            </w:r>
          </w:p>
          <w:p w14:paraId="5BDC5989" w14:textId="77777777" w:rsidR="008F46A2" w:rsidRDefault="008F46A2" w:rsidP="005D6486">
            <w:pPr>
              <w:pStyle w:val="Bullet1"/>
            </w:pPr>
            <w:r w:rsidRPr="00F3446F">
              <w:t>Supply of Prescribed Medicines </w:t>
            </w:r>
          </w:p>
          <w:p w14:paraId="27ACAA05" w14:textId="4D2692D8" w:rsidR="008F46A2" w:rsidRPr="008F46A2" w:rsidRDefault="008F46A2" w:rsidP="005D6486">
            <w:pPr>
              <w:pStyle w:val="Bullet1"/>
            </w:pPr>
            <w:r w:rsidRPr="008F46A2">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29F89BD0" w14:textId="77777777" w:rsidR="008F46A2" w:rsidRPr="008F46A2" w:rsidRDefault="008F46A2" w:rsidP="005D6486">
            <w:pPr>
              <w:pStyle w:val="Bullet1"/>
            </w:pPr>
            <w:r w:rsidRPr="00F3446F">
              <w:t>Supply of Prescribed Medicines (Outcome 3)</w:t>
            </w:r>
          </w:p>
          <w:p w14:paraId="26034AB9" w14:textId="417E3B13" w:rsidR="008F46A2" w:rsidRPr="008F46A2" w:rsidRDefault="008F46A2" w:rsidP="005D6486">
            <w:pPr>
              <w:pStyle w:val="Bullet1"/>
            </w:pPr>
            <w:r w:rsidRPr="005A2C60">
              <w:t>Storage and Use of Medicines</w:t>
            </w:r>
          </w:p>
        </w:tc>
      </w:tr>
    </w:tbl>
    <w:p w14:paraId="02A9F59D" w14:textId="1BE712F1" w:rsidR="008F46A2" w:rsidRDefault="008F46A2">
      <w:r>
        <w:br w:type="page"/>
      </w:r>
    </w:p>
    <w:p w14:paraId="0ACE6658" w14:textId="101AC95C" w:rsidR="008F46A2" w:rsidRPr="008F46A2" w:rsidRDefault="008F46A2" w:rsidP="005D6486">
      <w:pPr>
        <w:pStyle w:val="Heading2"/>
      </w:pPr>
      <w:r>
        <w:lastRenderedPageBreak/>
        <w:t>SFH</w:t>
      </w:r>
      <w:r w:rsidRPr="00753976">
        <w:t>PHARM33</w:t>
      </w:r>
      <w:r>
        <w:t>: O</w:t>
      </w:r>
      <w:r w:rsidRPr="00753976">
        <w:t>rder medicines and products for individuals</w:t>
      </w:r>
      <w:r>
        <w:t xml:space="preserve"> (continued)</w:t>
      </w:r>
    </w:p>
    <w:tbl>
      <w:tblPr>
        <w:tblStyle w:val="TableGrid"/>
        <w:tblW w:w="15388" w:type="dxa"/>
        <w:tblLook w:val="0620" w:firstRow="1" w:lastRow="0" w:firstColumn="0" w:lastColumn="0" w:noHBand="1" w:noVBand="1"/>
      </w:tblPr>
      <w:tblGrid>
        <w:gridCol w:w="6232"/>
        <w:gridCol w:w="4395"/>
        <w:gridCol w:w="4761"/>
      </w:tblGrid>
      <w:tr w:rsidR="008F46A2" w14:paraId="5EC09D01" w14:textId="77777777" w:rsidTr="00353BA5">
        <w:tc>
          <w:tcPr>
            <w:tcW w:w="6232" w:type="dxa"/>
            <w:tcBorders>
              <w:bottom w:val="single" w:sz="4" w:space="0" w:color="auto"/>
            </w:tcBorders>
            <w:shd w:val="clear" w:color="auto" w:fill="auto"/>
          </w:tcPr>
          <w:p w14:paraId="53B6AD3D" w14:textId="15031540" w:rsidR="008F46A2" w:rsidRPr="008F46A2" w:rsidRDefault="008F46A2" w:rsidP="008F46A2">
            <w:pPr>
              <w:rPr>
                <w:rFonts w:cs="Arial"/>
                <w:szCs w:val="24"/>
              </w:rPr>
            </w:pPr>
            <w:r w:rsidRPr="008F46A2">
              <w:rPr>
                <w:rFonts w:cs="Arial"/>
                <w:b/>
                <w:szCs w:val="24"/>
              </w:rPr>
              <w:t>You will need to know and understand</w:t>
            </w:r>
          </w:p>
        </w:tc>
        <w:tc>
          <w:tcPr>
            <w:tcW w:w="4395" w:type="dxa"/>
            <w:tcBorders>
              <w:bottom w:val="single" w:sz="4" w:space="0" w:color="auto"/>
            </w:tcBorders>
            <w:shd w:val="clear" w:color="auto" w:fill="auto"/>
          </w:tcPr>
          <w:p w14:paraId="2220E131" w14:textId="3252F23F" w:rsidR="008F46A2" w:rsidRPr="008F46A2" w:rsidRDefault="008F46A2" w:rsidP="008F46A2">
            <w:pPr>
              <w:rPr>
                <w:rFonts w:cs="Arial"/>
                <w:color w:val="000000"/>
                <w:szCs w:val="24"/>
                <w:shd w:val="clear" w:color="auto" w:fill="FFFFFF"/>
              </w:rPr>
            </w:pPr>
            <w:r w:rsidRPr="008F46A2">
              <w:rPr>
                <w:rFonts w:cs="Arial"/>
                <w:b/>
                <w:szCs w:val="24"/>
              </w:rPr>
              <w:t>Mapped to PDA unit</w:t>
            </w:r>
          </w:p>
        </w:tc>
        <w:tc>
          <w:tcPr>
            <w:tcW w:w="4761" w:type="dxa"/>
            <w:tcBorders>
              <w:bottom w:val="single" w:sz="4" w:space="0" w:color="auto"/>
            </w:tcBorders>
            <w:shd w:val="clear" w:color="auto" w:fill="auto"/>
          </w:tcPr>
          <w:p w14:paraId="626BDB15" w14:textId="332424FE" w:rsidR="008F46A2" w:rsidRPr="008F46A2" w:rsidRDefault="008F46A2" w:rsidP="008F46A2">
            <w:pPr>
              <w:rPr>
                <w:rFonts w:cs="Arial"/>
                <w:color w:val="000000"/>
                <w:szCs w:val="24"/>
                <w:shd w:val="clear" w:color="auto" w:fill="FFFFFF"/>
              </w:rPr>
            </w:pPr>
            <w:r w:rsidRPr="008F46A2">
              <w:rPr>
                <w:rFonts w:cs="Arial"/>
                <w:b/>
                <w:szCs w:val="24"/>
              </w:rPr>
              <w:t xml:space="preserve">Assessed in PDA unit </w:t>
            </w:r>
          </w:p>
        </w:tc>
      </w:tr>
      <w:tr w:rsidR="00784001" w14:paraId="115A11A1" w14:textId="77777777" w:rsidTr="00C4488F">
        <w:tc>
          <w:tcPr>
            <w:tcW w:w="6232" w:type="dxa"/>
            <w:tcBorders>
              <w:top w:val="single" w:sz="4" w:space="0" w:color="auto"/>
              <w:left w:val="single" w:sz="4" w:space="0" w:color="auto"/>
              <w:bottom w:val="single" w:sz="4" w:space="0" w:color="auto"/>
              <w:right w:val="single" w:sz="4" w:space="0" w:color="auto"/>
            </w:tcBorders>
          </w:tcPr>
          <w:p w14:paraId="25CF4448" w14:textId="77777777" w:rsidR="00784001" w:rsidRPr="00753976" w:rsidRDefault="00784001" w:rsidP="00C4488F">
            <w:pPr>
              <w:pStyle w:val="ListParagraph"/>
              <w:numPr>
                <w:ilvl w:val="0"/>
                <w:numId w:val="30"/>
              </w:numPr>
              <w:ind w:left="425" w:hanging="425"/>
              <w:rPr>
                <w:rFonts w:cs="Arial"/>
                <w:szCs w:val="24"/>
              </w:rPr>
            </w:pPr>
            <w:r w:rsidRPr="00753976">
              <w:rPr>
                <w:rFonts w:cs="Arial"/>
                <w:szCs w:val="24"/>
              </w:rPr>
              <w:t>The importance of verbal and non-verbal communication when communicating with individuals</w:t>
            </w:r>
          </w:p>
        </w:tc>
        <w:tc>
          <w:tcPr>
            <w:tcW w:w="4395" w:type="dxa"/>
            <w:tcBorders>
              <w:top w:val="single" w:sz="4" w:space="0" w:color="auto"/>
              <w:left w:val="single" w:sz="4" w:space="0" w:color="auto"/>
              <w:bottom w:val="single" w:sz="4" w:space="0" w:color="auto"/>
              <w:right w:val="single" w:sz="4" w:space="0" w:color="auto"/>
            </w:tcBorders>
          </w:tcPr>
          <w:p w14:paraId="1B7B4E68" w14:textId="77777777" w:rsidR="00784001" w:rsidRDefault="00784001" w:rsidP="00C4488F">
            <w:pPr>
              <w:pStyle w:val="Bullet1"/>
            </w:pPr>
            <w:r w:rsidRPr="00F3446F">
              <w:t>Storage and Use of Medicines</w:t>
            </w:r>
          </w:p>
          <w:p w14:paraId="647BB3DC" w14:textId="77777777" w:rsidR="00784001" w:rsidRPr="00F3446F" w:rsidRDefault="00784001" w:rsidP="00C4488F">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78AFF515" w14:textId="77777777" w:rsidR="00784001" w:rsidRPr="00F3446F" w:rsidRDefault="00784001" w:rsidP="00C4488F">
            <w:pPr>
              <w:pStyle w:val="Bullet1"/>
            </w:pPr>
            <w:r w:rsidRPr="005A2C60">
              <w:t>Storage and Use of Medicines</w:t>
            </w:r>
          </w:p>
        </w:tc>
      </w:tr>
      <w:tr w:rsidR="008F46A2" w14:paraId="0C377CAC" w14:textId="77777777" w:rsidTr="00353BA5">
        <w:tc>
          <w:tcPr>
            <w:tcW w:w="6232" w:type="dxa"/>
            <w:tcBorders>
              <w:top w:val="single" w:sz="4" w:space="0" w:color="auto"/>
              <w:left w:val="single" w:sz="4" w:space="0" w:color="auto"/>
              <w:bottom w:val="single" w:sz="4" w:space="0" w:color="auto"/>
              <w:right w:val="single" w:sz="4" w:space="0" w:color="auto"/>
            </w:tcBorders>
          </w:tcPr>
          <w:p w14:paraId="030B3D6F" w14:textId="6FF3028D" w:rsidR="008F46A2" w:rsidRPr="00753976" w:rsidRDefault="008F46A2" w:rsidP="005C6495">
            <w:pPr>
              <w:pStyle w:val="ListParagraph"/>
              <w:numPr>
                <w:ilvl w:val="0"/>
                <w:numId w:val="30"/>
              </w:numPr>
              <w:ind w:left="425" w:hanging="425"/>
              <w:rPr>
                <w:rFonts w:cs="Arial"/>
                <w:szCs w:val="24"/>
              </w:rPr>
            </w:pPr>
            <w:r w:rsidRPr="00753976">
              <w:rPr>
                <w:rFonts w:cs="Arial"/>
                <w:szCs w:val="24"/>
              </w:rPr>
              <w:t>How to give clear and accurate information and check the individual’s understanding</w:t>
            </w:r>
          </w:p>
        </w:tc>
        <w:tc>
          <w:tcPr>
            <w:tcW w:w="4395" w:type="dxa"/>
            <w:tcBorders>
              <w:top w:val="single" w:sz="4" w:space="0" w:color="auto"/>
              <w:left w:val="single" w:sz="4" w:space="0" w:color="auto"/>
              <w:bottom w:val="single" w:sz="4" w:space="0" w:color="auto"/>
              <w:right w:val="single" w:sz="4" w:space="0" w:color="auto"/>
            </w:tcBorders>
          </w:tcPr>
          <w:p w14:paraId="4EA544DD" w14:textId="77777777" w:rsidR="008F46A2" w:rsidRDefault="008F46A2" w:rsidP="005D6486">
            <w:pPr>
              <w:pStyle w:val="Bullet1"/>
            </w:pPr>
            <w:r w:rsidRPr="00F3446F">
              <w:t>Storage and Use of Medicines</w:t>
            </w:r>
          </w:p>
          <w:p w14:paraId="61408A90" w14:textId="5A10B965" w:rsidR="008F46A2" w:rsidRPr="008F46A2" w:rsidRDefault="008F46A2"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04109BD9" w14:textId="249F6656" w:rsidR="008F46A2" w:rsidRPr="001371A7" w:rsidRDefault="008F46A2" w:rsidP="005D6486">
            <w:pPr>
              <w:pStyle w:val="Bullet1"/>
            </w:pPr>
            <w:r w:rsidRPr="005A2C60">
              <w:t>Storage and Use of Medicines</w:t>
            </w:r>
          </w:p>
        </w:tc>
      </w:tr>
      <w:tr w:rsidR="00753976" w14:paraId="3D4318CC" w14:textId="77777777" w:rsidTr="00353BA5">
        <w:tc>
          <w:tcPr>
            <w:tcW w:w="6232" w:type="dxa"/>
            <w:tcBorders>
              <w:top w:val="single" w:sz="4" w:space="0" w:color="auto"/>
              <w:left w:val="single" w:sz="4" w:space="0" w:color="auto"/>
              <w:bottom w:val="single" w:sz="4" w:space="0" w:color="auto"/>
              <w:right w:val="single" w:sz="4" w:space="0" w:color="auto"/>
            </w:tcBorders>
          </w:tcPr>
          <w:p w14:paraId="47B685BC" w14:textId="54351577" w:rsidR="00753976" w:rsidRPr="00753976" w:rsidRDefault="00753976" w:rsidP="005C6495">
            <w:pPr>
              <w:pStyle w:val="ListParagraph"/>
              <w:numPr>
                <w:ilvl w:val="0"/>
                <w:numId w:val="30"/>
              </w:numPr>
              <w:ind w:left="425" w:hanging="425"/>
              <w:rPr>
                <w:rFonts w:cs="Arial"/>
                <w:szCs w:val="24"/>
              </w:rPr>
            </w:pPr>
            <w:r w:rsidRPr="00753976">
              <w:rPr>
                <w:rFonts w:cs="Arial"/>
                <w:szCs w:val="24"/>
              </w:rPr>
              <w:t>The sources of information that can be accessed and the information that can be given to individuals by you and other colleagues</w:t>
            </w:r>
          </w:p>
        </w:tc>
        <w:tc>
          <w:tcPr>
            <w:tcW w:w="4395" w:type="dxa"/>
            <w:tcBorders>
              <w:top w:val="single" w:sz="4" w:space="0" w:color="auto"/>
              <w:left w:val="single" w:sz="4" w:space="0" w:color="auto"/>
              <w:bottom w:val="single" w:sz="4" w:space="0" w:color="auto"/>
              <w:right w:val="single" w:sz="4" w:space="0" w:color="auto"/>
            </w:tcBorders>
          </w:tcPr>
          <w:p w14:paraId="1D31E01D" w14:textId="77777777" w:rsidR="008F46A2" w:rsidRPr="008F46A2" w:rsidRDefault="008F46A2" w:rsidP="005D6486">
            <w:pPr>
              <w:pStyle w:val="Bullet1"/>
            </w:pPr>
            <w:r w:rsidRPr="008F46A2">
              <w:t>Supply of Prescribed Medicines </w:t>
            </w:r>
          </w:p>
          <w:p w14:paraId="339B85EA" w14:textId="77777777" w:rsidR="008F46A2" w:rsidRPr="008F46A2" w:rsidRDefault="008F46A2" w:rsidP="005D6486">
            <w:pPr>
              <w:pStyle w:val="Bullet1"/>
            </w:pPr>
            <w:r w:rsidRPr="008F46A2">
              <w:t xml:space="preserve">Storage and Use of Medicines </w:t>
            </w:r>
          </w:p>
          <w:p w14:paraId="26AA862C" w14:textId="77777777" w:rsidR="008F46A2" w:rsidRPr="008F46A2" w:rsidRDefault="008F46A2" w:rsidP="005D6486">
            <w:pPr>
              <w:pStyle w:val="Bullet1"/>
            </w:pPr>
            <w:r w:rsidRPr="008F46A2">
              <w:t>Health Promotion in Pharmacy</w:t>
            </w:r>
          </w:p>
          <w:p w14:paraId="4035606D" w14:textId="56B6320A" w:rsidR="00753976" w:rsidRPr="001371A7" w:rsidRDefault="008F46A2" w:rsidP="005D6486">
            <w:pPr>
              <w:pStyle w:val="Bullet1"/>
            </w:pPr>
            <w:r w:rsidRPr="001F3F6A">
              <w:t>Pharmacotherapeutics and the Human Body 1-5</w:t>
            </w:r>
          </w:p>
        </w:tc>
        <w:tc>
          <w:tcPr>
            <w:tcW w:w="4761" w:type="dxa"/>
            <w:tcBorders>
              <w:top w:val="single" w:sz="4" w:space="0" w:color="auto"/>
              <w:left w:val="single" w:sz="4" w:space="0" w:color="auto"/>
              <w:bottom w:val="single" w:sz="4" w:space="0" w:color="auto"/>
              <w:right w:val="single" w:sz="4" w:space="0" w:color="auto"/>
            </w:tcBorders>
          </w:tcPr>
          <w:p w14:paraId="13AA5A8D" w14:textId="77777777" w:rsidR="008F46A2" w:rsidRPr="008F46A2" w:rsidRDefault="008F46A2" w:rsidP="005D6486">
            <w:pPr>
              <w:pStyle w:val="Bullet1"/>
            </w:pPr>
            <w:r w:rsidRPr="008F46A2">
              <w:t xml:space="preserve">Storage and Use of Medicines </w:t>
            </w:r>
          </w:p>
          <w:p w14:paraId="5AC11B59" w14:textId="48452AFB" w:rsidR="00753976" w:rsidRPr="001371A7" w:rsidRDefault="008F46A2" w:rsidP="005D6486">
            <w:pPr>
              <w:pStyle w:val="Bullet1"/>
            </w:pPr>
            <w:r w:rsidRPr="008F46A2">
              <w:t>Health Promotion in Pharmacy</w:t>
            </w:r>
          </w:p>
        </w:tc>
      </w:tr>
      <w:tr w:rsidR="008F46A2" w14:paraId="0F110DF8" w14:textId="77777777" w:rsidTr="00353BA5">
        <w:tc>
          <w:tcPr>
            <w:tcW w:w="6232" w:type="dxa"/>
            <w:tcBorders>
              <w:top w:val="single" w:sz="4" w:space="0" w:color="auto"/>
              <w:left w:val="single" w:sz="4" w:space="0" w:color="auto"/>
              <w:bottom w:val="single" w:sz="4" w:space="0" w:color="auto"/>
              <w:right w:val="single" w:sz="4" w:space="0" w:color="auto"/>
            </w:tcBorders>
          </w:tcPr>
          <w:p w14:paraId="521B206D" w14:textId="15C27488" w:rsidR="008F46A2" w:rsidRPr="00753976" w:rsidRDefault="008F46A2" w:rsidP="005C6495">
            <w:pPr>
              <w:pStyle w:val="ListParagraph"/>
              <w:numPr>
                <w:ilvl w:val="0"/>
                <w:numId w:val="30"/>
              </w:numPr>
              <w:ind w:left="425" w:hanging="425"/>
              <w:rPr>
                <w:rFonts w:cs="Arial"/>
                <w:szCs w:val="24"/>
              </w:rPr>
            </w:pPr>
            <w:r w:rsidRPr="00753976">
              <w:rPr>
                <w:rFonts w:cs="Arial"/>
                <w:szCs w:val="24"/>
              </w:rPr>
              <w:t>The importance of recording, storing and retrieving information in accordance with organisational procedures</w:t>
            </w:r>
          </w:p>
        </w:tc>
        <w:tc>
          <w:tcPr>
            <w:tcW w:w="4395" w:type="dxa"/>
            <w:tcBorders>
              <w:top w:val="single" w:sz="4" w:space="0" w:color="auto"/>
              <w:left w:val="single" w:sz="4" w:space="0" w:color="auto"/>
              <w:bottom w:val="single" w:sz="4" w:space="0" w:color="auto"/>
              <w:right w:val="single" w:sz="4" w:space="0" w:color="auto"/>
            </w:tcBorders>
          </w:tcPr>
          <w:p w14:paraId="75B7D906" w14:textId="76FB9978" w:rsidR="008F46A2" w:rsidRPr="008F46A2" w:rsidRDefault="008F46A2" w:rsidP="005D6486">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290DBCCF" w14:textId="2D3B7633" w:rsidR="008F46A2" w:rsidRPr="008F46A2" w:rsidRDefault="008F46A2" w:rsidP="005D6486">
            <w:pPr>
              <w:pStyle w:val="Bullet1"/>
            </w:pPr>
            <w:r w:rsidRPr="00FB1682">
              <w:t>Supply of Prescribed Medicines</w:t>
            </w:r>
          </w:p>
        </w:tc>
      </w:tr>
    </w:tbl>
    <w:p w14:paraId="3127C715" w14:textId="0CC22A19" w:rsidR="00E8776B" w:rsidRPr="004B3B6B" w:rsidRDefault="004B3B6B">
      <w:pPr>
        <w:rPr>
          <w:rFonts w:cs="Arial"/>
          <w:szCs w:val="24"/>
        </w:rPr>
      </w:pPr>
      <w:r>
        <w:rPr>
          <w:rFonts w:cs="Arial"/>
          <w:szCs w:val="24"/>
        </w:rPr>
        <w:br w:type="page"/>
      </w:r>
    </w:p>
    <w:p w14:paraId="53129F76" w14:textId="356CFCB7" w:rsidR="00233370" w:rsidRPr="009A6AF8" w:rsidRDefault="009A6AF8" w:rsidP="005D6486">
      <w:pPr>
        <w:pStyle w:val="Heading2"/>
      </w:pPr>
      <w:r w:rsidRPr="009A6AF8">
        <w:lastRenderedPageBreak/>
        <w:t>SCDHSC0033</w:t>
      </w:r>
      <w:r>
        <w:t>:</w:t>
      </w:r>
      <w:r w:rsidRPr="009A6AF8">
        <w:t xml:space="preserve"> Develop your practice through reflection and </w:t>
      </w:r>
      <w:r w:rsidRPr="005D6486">
        <w:t>learning</w:t>
      </w:r>
    </w:p>
    <w:tbl>
      <w:tblPr>
        <w:tblStyle w:val="TableGrid"/>
        <w:tblW w:w="0" w:type="auto"/>
        <w:tblLook w:val="0620" w:firstRow="1" w:lastRow="0" w:firstColumn="0" w:lastColumn="0" w:noHBand="1" w:noVBand="1"/>
      </w:tblPr>
      <w:tblGrid>
        <w:gridCol w:w="6232"/>
        <w:gridCol w:w="4395"/>
        <w:gridCol w:w="4761"/>
      </w:tblGrid>
      <w:tr w:rsidR="00A42336" w14:paraId="734D8592" w14:textId="77777777" w:rsidTr="00353BA5">
        <w:tc>
          <w:tcPr>
            <w:tcW w:w="6232" w:type="dxa"/>
            <w:tcBorders>
              <w:bottom w:val="single" w:sz="4" w:space="0" w:color="auto"/>
            </w:tcBorders>
            <w:shd w:val="clear" w:color="auto" w:fill="auto"/>
          </w:tcPr>
          <w:p w14:paraId="7C4FB17E" w14:textId="77777777" w:rsidR="00A42336" w:rsidRDefault="00A42336"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18592A68" w14:textId="77777777" w:rsidR="00A42336" w:rsidRDefault="00A42336"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2FBCA688" w14:textId="77777777" w:rsidR="00A42336" w:rsidRDefault="00A42336" w:rsidP="007243D5">
            <w:pPr>
              <w:rPr>
                <w:rFonts w:cs="Arial"/>
                <w:szCs w:val="24"/>
              </w:rPr>
            </w:pPr>
            <w:r w:rsidRPr="00F3446F">
              <w:rPr>
                <w:rFonts w:cs="Arial"/>
                <w:b/>
                <w:szCs w:val="24"/>
              </w:rPr>
              <w:t xml:space="preserve">Assessed in PDA unit </w:t>
            </w:r>
          </w:p>
        </w:tc>
      </w:tr>
      <w:tr w:rsidR="009A6AF8" w14:paraId="4DB6F294" w14:textId="77777777" w:rsidTr="00353BA5">
        <w:tc>
          <w:tcPr>
            <w:tcW w:w="6232" w:type="dxa"/>
            <w:tcBorders>
              <w:top w:val="single" w:sz="4" w:space="0" w:color="auto"/>
              <w:left w:val="single" w:sz="4" w:space="0" w:color="auto"/>
              <w:bottom w:val="single" w:sz="4" w:space="0" w:color="auto"/>
              <w:right w:val="single" w:sz="4" w:space="0" w:color="auto"/>
            </w:tcBorders>
          </w:tcPr>
          <w:p w14:paraId="000A2DE6" w14:textId="2CD4A6C7" w:rsidR="009A6AF8" w:rsidRPr="009A6AF8" w:rsidRDefault="009A6AF8" w:rsidP="005C6495">
            <w:pPr>
              <w:pStyle w:val="ListParagraph"/>
              <w:numPr>
                <w:ilvl w:val="0"/>
                <w:numId w:val="31"/>
              </w:numPr>
              <w:ind w:left="425" w:hanging="425"/>
              <w:rPr>
                <w:rFonts w:cs="Arial"/>
                <w:szCs w:val="24"/>
              </w:rPr>
            </w:pPr>
            <w:r w:rsidRPr="009A6AF8">
              <w:rPr>
                <w:rFonts w:cs="Arial"/>
                <w:szCs w:val="24"/>
              </w:rPr>
              <w:t>Legal and work setting requirements on equality, diversity, discrimination and rights</w:t>
            </w:r>
          </w:p>
        </w:tc>
        <w:tc>
          <w:tcPr>
            <w:tcW w:w="4395" w:type="dxa"/>
            <w:tcBorders>
              <w:top w:val="single" w:sz="4" w:space="0" w:color="auto"/>
              <w:left w:val="single" w:sz="4" w:space="0" w:color="auto"/>
              <w:bottom w:val="single" w:sz="4" w:space="0" w:color="auto"/>
              <w:right w:val="single" w:sz="4" w:space="0" w:color="auto"/>
            </w:tcBorders>
          </w:tcPr>
          <w:p w14:paraId="2A35FA5C" w14:textId="77777777" w:rsidR="009A6AF8" w:rsidRDefault="009A6AF8" w:rsidP="005D6486">
            <w:pPr>
              <w:pStyle w:val="Bullet1"/>
            </w:pPr>
            <w:r w:rsidRPr="00F3446F">
              <w:t>Professional Practice in Pharmacy</w:t>
            </w:r>
          </w:p>
          <w:p w14:paraId="78DC5D69" w14:textId="4CA9D3FA" w:rsidR="009A6AF8" w:rsidRPr="009A6AF8" w:rsidRDefault="009A6AF8" w:rsidP="005D6486">
            <w:pPr>
              <w:pStyle w:val="Bullet1"/>
            </w:pPr>
            <w:r w:rsidRPr="005A2C60">
              <w:t>Clinical Governance and Risk Management in Pharmacy</w:t>
            </w:r>
            <w:r w:rsidRPr="009A6AF8">
              <w:t xml:space="preserve"> </w:t>
            </w:r>
          </w:p>
          <w:p w14:paraId="218F8DC6" w14:textId="243FC541" w:rsidR="009A6AF8" w:rsidRPr="001371A7" w:rsidRDefault="009A6AF8" w:rsidP="005D6486">
            <w:pPr>
              <w:pStyle w:val="Bullet1"/>
            </w:pPr>
            <w:r w:rsidRPr="00FB1682">
              <w:t>Supply of Prescribed Medicines</w:t>
            </w:r>
          </w:p>
        </w:tc>
        <w:tc>
          <w:tcPr>
            <w:tcW w:w="4761" w:type="dxa"/>
            <w:tcBorders>
              <w:top w:val="single" w:sz="4" w:space="0" w:color="auto"/>
              <w:left w:val="single" w:sz="4" w:space="0" w:color="auto"/>
              <w:bottom w:val="single" w:sz="4" w:space="0" w:color="auto"/>
              <w:right w:val="single" w:sz="4" w:space="0" w:color="auto"/>
            </w:tcBorders>
          </w:tcPr>
          <w:p w14:paraId="71CC3866" w14:textId="77777777" w:rsidR="009A6AF8" w:rsidRDefault="009A6AF8" w:rsidP="005D6486">
            <w:pPr>
              <w:pStyle w:val="Bullet1"/>
            </w:pPr>
            <w:r w:rsidRPr="00F3446F">
              <w:t>Professional Practice in Pharmacy</w:t>
            </w:r>
          </w:p>
          <w:p w14:paraId="1B3EA7C5" w14:textId="6D4E597E" w:rsidR="009A6AF8" w:rsidRPr="009A6AF8" w:rsidRDefault="009A6AF8" w:rsidP="005D6486">
            <w:pPr>
              <w:pStyle w:val="Bullet1"/>
            </w:pPr>
            <w:r w:rsidRPr="009A6AF8">
              <w:t>Supply of Prescribed Medicines</w:t>
            </w:r>
          </w:p>
        </w:tc>
      </w:tr>
      <w:tr w:rsidR="009A6AF8" w14:paraId="3D2AFE22" w14:textId="77777777" w:rsidTr="00353BA5">
        <w:tc>
          <w:tcPr>
            <w:tcW w:w="6232" w:type="dxa"/>
            <w:tcBorders>
              <w:top w:val="single" w:sz="4" w:space="0" w:color="auto"/>
              <w:left w:val="single" w:sz="4" w:space="0" w:color="auto"/>
              <w:bottom w:val="single" w:sz="4" w:space="0" w:color="auto"/>
              <w:right w:val="single" w:sz="4" w:space="0" w:color="auto"/>
            </w:tcBorders>
          </w:tcPr>
          <w:p w14:paraId="7E84F293" w14:textId="534C3194" w:rsidR="009A6AF8" w:rsidRPr="009A6AF8" w:rsidRDefault="009A6AF8" w:rsidP="005C6495">
            <w:pPr>
              <w:pStyle w:val="ListParagraph"/>
              <w:numPr>
                <w:ilvl w:val="0"/>
                <w:numId w:val="31"/>
              </w:numPr>
              <w:ind w:left="425" w:hanging="425"/>
              <w:rPr>
                <w:rFonts w:cs="Arial"/>
                <w:szCs w:val="24"/>
              </w:rPr>
            </w:pPr>
            <w:r w:rsidRPr="009A6AF8">
              <w:rPr>
                <w:rFonts w:cs="Arial"/>
                <w:szCs w:val="24"/>
              </w:rPr>
              <w:t xml:space="preserve">Your role in promoting individual’s rights, choices, wellbeing and active participation </w:t>
            </w:r>
          </w:p>
        </w:tc>
        <w:tc>
          <w:tcPr>
            <w:tcW w:w="4395" w:type="dxa"/>
            <w:tcBorders>
              <w:top w:val="single" w:sz="4" w:space="0" w:color="auto"/>
              <w:left w:val="single" w:sz="4" w:space="0" w:color="auto"/>
              <w:bottom w:val="single" w:sz="4" w:space="0" w:color="auto"/>
              <w:right w:val="single" w:sz="4" w:space="0" w:color="auto"/>
            </w:tcBorders>
          </w:tcPr>
          <w:p w14:paraId="3D6545FD" w14:textId="77777777" w:rsidR="009A6AF8" w:rsidRPr="009A6AF8" w:rsidRDefault="009A6AF8" w:rsidP="005D6486">
            <w:pPr>
              <w:pStyle w:val="Bullet1"/>
            </w:pPr>
            <w:r w:rsidRPr="009A6AF8">
              <w:t>Professional Practice in Pharmacy</w:t>
            </w:r>
          </w:p>
          <w:p w14:paraId="683A4CE5" w14:textId="77777777" w:rsidR="009A6AF8" w:rsidRPr="009A6AF8" w:rsidRDefault="009A6AF8" w:rsidP="005D6486">
            <w:pPr>
              <w:pStyle w:val="Bullet1"/>
            </w:pPr>
            <w:r w:rsidRPr="008F46A2">
              <w:t>Health Promotion in Pharmacy</w:t>
            </w:r>
            <w:r w:rsidRPr="009A6AF8">
              <w:t xml:space="preserve"> </w:t>
            </w:r>
          </w:p>
          <w:p w14:paraId="4D5AF74C" w14:textId="679A9404" w:rsidR="009A6AF8" w:rsidRPr="009A6AF8" w:rsidRDefault="009A6AF8" w:rsidP="005D6486">
            <w:pPr>
              <w:pStyle w:val="Bullet1"/>
            </w:pPr>
            <w:r w:rsidRPr="005A2C60">
              <w:t>Clinical Governance and Risk Management in Pharmacy</w:t>
            </w:r>
            <w:r w:rsidRPr="009A6AF8">
              <w:t xml:space="preserve"> </w:t>
            </w:r>
          </w:p>
        </w:tc>
        <w:tc>
          <w:tcPr>
            <w:tcW w:w="4761" w:type="dxa"/>
            <w:tcBorders>
              <w:top w:val="single" w:sz="4" w:space="0" w:color="auto"/>
              <w:left w:val="single" w:sz="4" w:space="0" w:color="auto"/>
              <w:bottom w:val="single" w:sz="4" w:space="0" w:color="auto"/>
              <w:right w:val="single" w:sz="4" w:space="0" w:color="auto"/>
            </w:tcBorders>
          </w:tcPr>
          <w:p w14:paraId="35CE0F3A" w14:textId="195B0546" w:rsidR="009A6AF8" w:rsidRPr="001371A7" w:rsidRDefault="009A6AF8" w:rsidP="005D6486">
            <w:pPr>
              <w:pStyle w:val="Bullet1"/>
            </w:pPr>
            <w:r w:rsidRPr="009A6AF8">
              <w:t>Professional Practice in Pharmacy</w:t>
            </w:r>
          </w:p>
        </w:tc>
      </w:tr>
      <w:tr w:rsidR="009A6AF8" w14:paraId="7A18DF06" w14:textId="77777777" w:rsidTr="00353BA5">
        <w:tc>
          <w:tcPr>
            <w:tcW w:w="6232" w:type="dxa"/>
            <w:tcBorders>
              <w:top w:val="single" w:sz="4" w:space="0" w:color="auto"/>
              <w:left w:val="single" w:sz="4" w:space="0" w:color="auto"/>
              <w:bottom w:val="single" w:sz="4" w:space="0" w:color="auto"/>
              <w:right w:val="single" w:sz="4" w:space="0" w:color="auto"/>
            </w:tcBorders>
          </w:tcPr>
          <w:p w14:paraId="356444EE" w14:textId="09136E2E" w:rsidR="009A6AF8" w:rsidRPr="009A6AF8" w:rsidRDefault="009A6AF8" w:rsidP="005C6495">
            <w:pPr>
              <w:pStyle w:val="ListParagraph"/>
              <w:numPr>
                <w:ilvl w:val="0"/>
                <w:numId w:val="31"/>
              </w:numPr>
              <w:ind w:left="425" w:hanging="425"/>
              <w:rPr>
                <w:rFonts w:cs="Arial"/>
                <w:szCs w:val="24"/>
              </w:rPr>
            </w:pPr>
            <w:r w:rsidRPr="009A6AF8">
              <w:rPr>
                <w:rFonts w:cs="Arial"/>
                <w:szCs w:val="24"/>
              </w:rPr>
              <w:t>Conflicts and dilemmas that may arise in relation to rights and how to address them</w:t>
            </w:r>
          </w:p>
        </w:tc>
        <w:tc>
          <w:tcPr>
            <w:tcW w:w="4395" w:type="dxa"/>
            <w:tcBorders>
              <w:top w:val="single" w:sz="4" w:space="0" w:color="auto"/>
              <w:left w:val="single" w:sz="4" w:space="0" w:color="auto"/>
              <w:bottom w:val="single" w:sz="4" w:space="0" w:color="auto"/>
              <w:right w:val="single" w:sz="4" w:space="0" w:color="auto"/>
            </w:tcBorders>
          </w:tcPr>
          <w:p w14:paraId="55AE5BE0" w14:textId="77777777" w:rsidR="009A6AF8" w:rsidRPr="009A6AF8" w:rsidRDefault="009A6AF8" w:rsidP="005D6486">
            <w:pPr>
              <w:pStyle w:val="Bullet1"/>
            </w:pPr>
            <w:r w:rsidRPr="009A6AF8">
              <w:t>Professional Practice in Pharmacy</w:t>
            </w:r>
          </w:p>
          <w:p w14:paraId="62B52B7C" w14:textId="0276BE96" w:rsidR="009A6AF8" w:rsidRPr="001371A7" w:rsidRDefault="009A6AF8" w:rsidP="005D6486">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5B5229C2" w14:textId="76303CBB" w:rsidR="009A6AF8" w:rsidRPr="009A6AF8" w:rsidRDefault="009A6AF8" w:rsidP="005D6486">
            <w:pPr>
              <w:pStyle w:val="Bullet1"/>
            </w:pPr>
            <w:r w:rsidRPr="00B40765">
              <w:t>Professional Practice in Pharmacy</w:t>
            </w:r>
          </w:p>
        </w:tc>
      </w:tr>
      <w:tr w:rsidR="009A6AF8" w14:paraId="60AF273E" w14:textId="77777777" w:rsidTr="00353BA5">
        <w:tc>
          <w:tcPr>
            <w:tcW w:w="6232" w:type="dxa"/>
            <w:tcBorders>
              <w:top w:val="single" w:sz="4" w:space="0" w:color="auto"/>
              <w:left w:val="single" w:sz="4" w:space="0" w:color="auto"/>
              <w:bottom w:val="single" w:sz="4" w:space="0" w:color="auto"/>
              <w:right w:val="single" w:sz="4" w:space="0" w:color="auto"/>
            </w:tcBorders>
          </w:tcPr>
          <w:p w14:paraId="2730EA6F" w14:textId="2ECB5252" w:rsidR="009A6AF8" w:rsidRPr="009A6AF8" w:rsidRDefault="009A6AF8" w:rsidP="005C6495">
            <w:pPr>
              <w:pStyle w:val="ListParagraph"/>
              <w:numPr>
                <w:ilvl w:val="0"/>
                <w:numId w:val="31"/>
              </w:numPr>
              <w:ind w:left="425" w:hanging="425"/>
              <w:rPr>
                <w:rFonts w:cs="Arial"/>
                <w:szCs w:val="24"/>
              </w:rPr>
            </w:pPr>
            <w:r w:rsidRPr="009A6AF8">
              <w:rPr>
                <w:rFonts w:cs="Arial"/>
                <w:szCs w:val="24"/>
              </w:rPr>
              <w:t>Legislation, statutory codes, standards, frameworks and guidance relevant to your work, your work setting and the content of this standard</w:t>
            </w:r>
          </w:p>
        </w:tc>
        <w:tc>
          <w:tcPr>
            <w:tcW w:w="4395" w:type="dxa"/>
            <w:tcBorders>
              <w:top w:val="single" w:sz="4" w:space="0" w:color="auto"/>
              <w:left w:val="single" w:sz="4" w:space="0" w:color="auto"/>
              <w:bottom w:val="single" w:sz="4" w:space="0" w:color="auto"/>
              <w:right w:val="single" w:sz="4" w:space="0" w:color="auto"/>
            </w:tcBorders>
          </w:tcPr>
          <w:p w14:paraId="1A9E648A" w14:textId="0C7E144C" w:rsidR="009A6AF8" w:rsidRPr="001371A7" w:rsidRDefault="009A6AF8" w:rsidP="005D6486">
            <w:pPr>
              <w:pStyle w:val="Bullet1"/>
            </w:pPr>
            <w:r w:rsidRPr="00573371">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4983CF29" w14:textId="3D026F49" w:rsidR="009A6AF8" w:rsidRPr="009A6AF8" w:rsidRDefault="009A6AF8" w:rsidP="005D6486">
            <w:pPr>
              <w:pStyle w:val="Bullet1"/>
            </w:pPr>
            <w:r w:rsidRPr="00B40765">
              <w:t>Professional Practice in Pharmacy</w:t>
            </w:r>
          </w:p>
        </w:tc>
      </w:tr>
      <w:tr w:rsidR="009A6AF8" w14:paraId="21E8C586" w14:textId="77777777" w:rsidTr="00353BA5">
        <w:tc>
          <w:tcPr>
            <w:tcW w:w="6232" w:type="dxa"/>
            <w:tcBorders>
              <w:top w:val="single" w:sz="4" w:space="0" w:color="auto"/>
              <w:left w:val="single" w:sz="4" w:space="0" w:color="auto"/>
              <w:bottom w:val="single" w:sz="4" w:space="0" w:color="auto"/>
              <w:right w:val="single" w:sz="4" w:space="0" w:color="auto"/>
            </w:tcBorders>
          </w:tcPr>
          <w:p w14:paraId="3A815D13" w14:textId="7995EE53" w:rsidR="009A6AF8" w:rsidRPr="009A6AF8" w:rsidRDefault="009A6AF8" w:rsidP="005C6495">
            <w:pPr>
              <w:pStyle w:val="ListParagraph"/>
              <w:numPr>
                <w:ilvl w:val="0"/>
                <w:numId w:val="31"/>
              </w:numPr>
              <w:ind w:left="425" w:hanging="425"/>
              <w:rPr>
                <w:rFonts w:cs="Arial"/>
                <w:szCs w:val="24"/>
              </w:rPr>
            </w:pPr>
            <w:r w:rsidRPr="009A6AF8">
              <w:rPr>
                <w:rFonts w:cs="Arial"/>
                <w:szCs w:val="24"/>
              </w:rPr>
              <w:t xml:space="preserve">Your own background, experiences and beliefs that may have an impact on your practice </w:t>
            </w:r>
          </w:p>
        </w:tc>
        <w:tc>
          <w:tcPr>
            <w:tcW w:w="4395" w:type="dxa"/>
            <w:tcBorders>
              <w:top w:val="single" w:sz="4" w:space="0" w:color="auto"/>
              <w:left w:val="single" w:sz="4" w:space="0" w:color="auto"/>
              <w:bottom w:val="single" w:sz="4" w:space="0" w:color="auto"/>
              <w:right w:val="single" w:sz="4" w:space="0" w:color="auto"/>
            </w:tcBorders>
          </w:tcPr>
          <w:p w14:paraId="0FDC7CCB" w14:textId="57271F37" w:rsidR="009A6AF8" w:rsidRPr="001371A7" w:rsidRDefault="009A6AF8" w:rsidP="005D6486">
            <w:pPr>
              <w:pStyle w:val="Bullet1"/>
            </w:pPr>
            <w:r w:rsidRPr="00573371">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18AC37E3" w14:textId="7E9FC3B4" w:rsidR="009A6AF8" w:rsidRPr="009A6AF8" w:rsidRDefault="009A6AF8" w:rsidP="005D6486">
            <w:pPr>
              <w:pStyle w:val="Bullet1"/>
            </w:pPr>
            <w:r w:rsidRPr="00B40765">
              <w:t>Professional Practice in Pharmacy</w:t>
            </w:r>
          </w:p>
        </w:tc>
      </w:tr>
      <w:tr w:rsidR="009A6AF8" w14:paraId="49C0DFD5" w14:textId="77777777" w:rsidTr="00353BA5">
        <w:tc>
          <w:tcPr>
            <w:tcW w:w="6232" w:type="dxa"/>
            <w:tcBorders>
              <w:top w:val="single" w:sz="4" w:space="0" w:color="auto"/>
              <w:left w:val="single" w:sz="4" w:space="0" w:color="auto"/>
              <w:bottom w:val="single" w:sz="4" w:space="0" w:color="auto"/>
              <w:right w:val="single" w:sz="4" w:space="0" w:color="auto"/>
            </w:tcBorders>
          </w:tcPr>
          <w:p w14:paraId="79EE7926" w14:textId="5EB6D816" w:rsidR="009A6AF8" w:rsidRPr="009A6AF8" w:rsidRDefault="009A6AF8" w:rsidP="005C6495">
            <w:pPr>
              <w:pStyle w:val="ListParagraph"/>
              <w:numPr>
                <w:ilvl w:val="0"/>
                <w:numId w:val="31"/>
              </w:numPr>
              <w:ind w:left="425" w:hanging="425"/>
              <w:rPr>
                <w:rFonts w:cs="Arial"/>
                <w:szCs w:val="24"/>
              </w:rPr>
            </w:pPr>
            <w:r w:rsidRPr="009A6AF8">
              <w:rPr>
                <w:rFonts w:cs="Arial"/>
                <w:szCs w:val="24"/>
              </w:rPr>
              <w:t>Your own roles, responsibilities and accountabilities with their limits and your boundaries</w:t>
            </w:r>
          </w:p>
        </w:tc>
        <w:tc>
          <w:tcPr>
            <w:tcW w:w="4395" w:type="dxa"/>
            <w:tcBorders>
              <w:top w:val="single" w:sz="4" w:space="0" w:color="auto"/>
              <w:left w:val="single" w:sz="4" w:space="0" w:color="auto"/>
              <w:bottom w:val="single" w:sz="4" w:space="0" w:color="auto"/>
              <w:right w:val="single" w:sz="4" w:space="0" w:color="auto"/>
            </w:tcBorders>
          </w:tcPr>
          <w:p w14:paraId="4CAA8DFB" w14:textId="02CBC81F" w:rsidR="009A6AF8" w:rsidRPr="001371A7" w:rsidRDefault="009A6AF8" w:rsidP="005D6486">
            <w:pPr>
              <w:pStyle w:val="Bullet1"/>
            </w:pPr>
            <w:r w:rsidRPr="00573371">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4615B4AB" w14:textId="411A9F01" w:rsidR="009A6AF8" w:rsidRPr="009A6AF8" w:rsidRDefault="009A6AF8" w:rsidP="005D6486">
            <w:pPr>
              <w:pStyle w:val="Bullet1"/>
            </w:pPr>
            <w:r w:rsidRPr="00B40765">
              <w:t>Professional Practice in Pharmacy</w:t>
            </w:r>
          </w:p>
        </w:tc>
      </w:tr>
      <w:tr w:rsidR="009A6AF8" w14:paraId="5F8C86C2" w14:textId="77777777" w:rsidTr="00353BA5">
        <w:tc>
          <w:tcPr>
            <w:tcW w:w="6232" w:type="dxa"/>
            <w:tcBorders>
              <w:top w:val="single" w:sz="4" w:space="0" w:color="auto"/>
              <w:left w:val="single" w:sz="4" w:space="0" w:color="auto"/>
              <w:bottom w:val="single" w:sz="4" w:space="0" w:color="auto"/>
              <w:right w:val="single" w:sz="4" w:space="0" w:color="auto"/>
            </w:tcBorders>
          </w:tcPr>
          <w:p w14:paraId="0757D4CF" w14:textId="62310DB4" w:rsidR="009A6AF8" w:rsidRPr="009A6AF8" w:rsidRDefault="009A6AF8" w:rsidP="005C6495">
            <w:pPr>
              <w:pStyle w:val="ListParagraph"/>
              <w:numPr>
                <w:ilvl w:val="0"/>
                <w:numId w:val="31"/>
              </w:numPr>
              <w:ind w:left="425" w:hanging="425"/>
              <w:rPr>
                <w:rFonts w:cs="Arial"/>
                <w:szCs w:val="24"/>
              </w:rPr>
            </w:pPr>
            <w:r w:rsidRPr="009A6AF8">
              <w:rPr>
                <w:rFonts w:cs="Arial"/>
                <w:szCs w:val="24"/>
              </w:rPr>
              <w:t>How to work in partnership with individuals, key people and others</w:t>
            </w:r>
          </w:p>
        </w:tc>
        <w:tc>
          <w:tcPr>
            <w:tcW w:w="4395" w:type="dxa"/>
            <w:tcBorders>
              <w:top w:val="single" w:sz="4" w:space="0" w:color="auto"/>
              <w:left w:val="single" w:sz="4" w:space="0" w:color="auto"/>
              <w:bottom w:val="single" w:sz="4" w:space="0" w:color="auto"/>
              <w:right w:val="single" w:sz="4" w:space="0" w:color="auto"/>
            </w:tcBorders>
          </w:tcPr>
          <w:p w14:paraId="69755E84" w14:textId="77777777" w:rsidR="009A6AF8" w:rsidRPr="009A6AF8" w:rsidRDefault="009A6AF8" w:rsidP="005D6486">
            <w:pPr>
              <w:pStyle w:val="Bullet1"/>
            </w:pPr>
            <w:r w:rsidRPr="009A6AF8">
              <w:t>Professional Practice in Pharmacy</w:t>
            </w:r>
          </w:p>
          <w:p w14:paraId="4F8BC84A" w14:textId="65025B38" w:rsidR="009A6AF8" w:rsidRPr="0036600C" w:rsidRDefault="009A6AF8" w:rsidP="005D6486">
            <w:pPr>
              <w:pStyle w:val="Bullet1"/>
            </w:pPr>
            <w:r w:rsidRPr="009A6AF8">
              <w:t xml:space="preserve">Health Promotion in Pharmacy </w:t>
            </w:r>
          </w:p>
        </w:tc>
        <w:tc>
          <w:tcPr>
            <w:tcW w:w="4761" w:type="dxa"/>
            <w:tcBorders>
              <w:top w:val="single" w:sz="4" w:space="0" w:color="auto"/>
              <w:left w:val="single" w:sz="4" w:space="0" w:color="auto"/>
              <w:bottom w:val="single" w:sz="4" w:space="0" w:color="auto"/>
              <w:right w:val="single" w:sz="4" w:space="0" w:color="auto"/>
            </w:tcBorders>
          </w:tcPr>
          <w:p w14:paraId="4D22D900" w14:textId="77777777" w:rsidR="009A6AF8" w:rsidRPr="009A6AF8" w:rsidRDefault="009A6AF8" w:rsidP="005D6486">
            <w:pPr>
              <w:pStyle w:val="Bullet1"/>
            </w:pPr>
            <w:r w:rsidRPr="009A6AF8">
              <w:t>Professional Practice in Pharmacy</w:t>
            </w:r>
          </w:p>
          <w:p w14:paraId="408F9679" w14:textId="51321C05" w:rsidR="009A6AF8" w:rsidRPr="0036600C" w:rsidRDefault="009A6AF8" w:rsidP="005D6486">
            <w:pPr>
              <w:pStyle w:val="Bullet1"/>
            </w:pPr>
            <w:r w:rsidRPr="009A6AF8">
              <w:t xml:space="preserve">Health Promotion in Pharmacy </w:t>
            </w:r>
          </w:p>
        </w:tc>
      </w:tr>
      <w:tr w:rsidR="009A6AF8" w14:paraId="61365D27" w14:textId="77777777" w:rsidTr="00353BA5">
        <w:tc>
          <w:tcPr>
            <w:tcW w:w="6232" w:type="dxa"/>
            <w:tcBorders>
              <w:top w:val="single" w:sz="4" w:space="0" w:color="auto"/>
              <w:left w:val="single" w:sz="4" w:space="0" w:color="auto"/>
              <w:bottom w:val="single" w:sz="4" w:space="0" w:color="auto"/>
              <w:right w:val="single" w:sz="4" w:space="0" w:color="auto"/>
            </w:tcBorders>
          </w:tcPr>
          <w:p w14:paraId="2D1AA269" w14:textId="53F2D4CA" w:rsidR="009A6AF8" w:rsidRPr="009A6AF8" w:rsidRDefault="009A6AF8" w:rsidP="005C6495">
            <w:pPr>
              <w:pStyle w:val="ListParagraph"/>
              <w:numPr>
                <w:ilvl w:val="0"/>
                <w:numId w:val="31"/>
              </w:numPr>
              <w:ind w:left="425" w:hanging="425"/>
              <w:rPr>
                <w:rFonts w:cs="Arial"/>
                <w:szCs w:val="24"/>
              </w:rPr>
            </w:pPr>
            <w:r w:rsidRPr="009A6AF8">
              <w:rPr>
                <w:rFonts w:cs="Arial"/>
                <w:szCs w:val="24"/>
              </w:rPr>
              <w:t>Principles of reflective practice and why it is important</w:t>
            </w:r>
          </w:p>
        </w:tc>
        <w:tc>
          <w:tcPr>
            <w:tcW w:w="4395" w:type="dxa"/>
            <w:tcBorders>
              <w:top w:val="single" w:sz="4" w:space="0" w:color="auto"/>
              <w:left w:val="single" w:sz="4" w:space="0" w:color="auto"/>
              <w:bottom w:val="single" w:sz="4" w:space="0" w:color="auto"/>
              <w:right w:val="single" w:sz="4" w:space="0" w:color="auto"/>
            </w:tcBorders>
          </w:tcPr>
          <w:p w14:paraId="205347B0" w14:textId="77777777" w:rsidR="009A6AF8" w:rsidRPr="009A6AF8" w:rsidRDefault="009A6AF8" w:rsidP="005D6486">
            <w:pPr>
              <w:pStyle w:val="Bullet1"/>
            </w:pPr>
            <w:r w:rsidRPr="009A6AF8">
              <w:t>Professional Practice in Pharmacy</w:t>
            </w:r>
          </w:p>
          <w:p w14:paraId="71D55921" w14:textId="35F1DF17" w:rsidR="009A6AF8" w:rsidRPr="001371A7" w:rsidRDefault="009A6AF8" w:rsidP="005D6486">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20C92FAA" w14:textId="21D06ED2" w:rsidR="009A6AF8" w:rsidRPr="009A6AF8" w:rsidRDefault="009A6AF8" w:rsidP="005D6486">
            <w:pPr>
              <w:pStyle w:val="Bullet1"/>
            </w:pPr>
            <w:r w:rsidRPr="003340B1">
              <w:t>Professional Practice in Pharmacy</w:t>
            </w:r>
          </w:p>
        </w:tc>
      </w:tr>
      <w:tr w:rsidR="009A6AF8" w14:paraId="157E7FFD" w14:textId="77777777" w:rsidTr="00353BA5">
        <w:tc>
          <w:tcPr>
            <w:tcW w:w="6232" w:type="dxa"/>
            <w:tcBorders>
              <w:top w:val="single" w:sz="4" w:space="0" w:color="auto"/>
              <w:left w:val="single" w:sz="4" w:space="0" w:color="auto"/>
              <w:bottom w:val="single" w:sz="4" w:space="0" w:color="auto"/>
              <w:right w:val="single" w:sz="4" w:space="0" w:color="auto"/>
            </w:tcBorders>
          </w:tcPr>
          <w:p w14:paraId="7DA09D8C" w14:textId="66F7FCEE" w:rsidR="009A6AF8" w:rsidRPr="009A6AF8" w:rsidRDefault="009A6AF8" w:rsidP="005C6495">
            <w:pPr>
              <w:pStyle w:val="ListParagraph"/>
              <w:numPr>
                <w:ilvl w:val="0"/>
                <w:numId w:val="31"/>
              </w:numPr>
              <w:ind w:left="425" w:hanging="425"/>
              <w:rPr>
                <w:rFonts w:cs="Arial"/>
                <w:szCs w:val="24"/>
              </w:rPr>
            </w:pPr>
            <w:r w:rsidRPr="009A6AF8">
              <w:rPr>
                <w:rFonts w:cs="Arial"/>
                <w:szCs w:val="24"/>
              </w:rPr>
              <w:t>How to access information and support on knowledge and best practice relevant to your work</w:t>
            </w:r>
          </w:p>
        </w:tc>
        <w:tc>
          <w:tcPr>
            <w:tcW w:w="4395" w:type="dxa"/>
            <w:tcBorders>
              <w:top w:val="single" w:sz="4" w:space="0" w:color="auto"/>
              <w:left w:val="single" w:sz="4" w:space="0" w:color="auto"/>
              <w:bottom w:val="single" w:sz="4" w:space="0" w:color="auto"/>
              <w:right w:val="single" w:sz="4" w:space="0" w:color="auto"/>
            </w:tcBorders>
          </w:tcPr>
          <w:p w14:paraId="15C8F1C8" w14:textId="50BC4EA5" w:rsidR="009A6AF8" w:rsidRPr="001371A7" w:rsidRDefault="009A6AF8" w:rsidP="005D6486">
            <w:pPr>
              <w:pStyle w:val="Bullet1"/>
            </w:pPr>
            <w:r w:rsidRPr="003340B1">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58F04B1D" w14:textId="09460470" w:rsidR="009A6AF8" w:rsidRPr="009A6AF8" w:rsidRDefault="009A6AF8" w:rsidP="005D6486">
            <w:pPr>
              <w:pStyle w:val="Bullet1"/>
            </w:pPr>
            <w:r w:rsidRPr="003340B1">
              <w:t>Professional Practice in Pharmacy</w:t>
            </w:r>
          </w:p>
        </w:tc>
      </w:tr>
      <w:tr w:rsidR="009A6AF8" w14:paraId="74B08B06" w14:textId="77777777" w:rsidTr="00353BA5">
        <w:tc>
          <w:tcPr>
            <w:tcW w:w="6232" w:type="dxa"/>
            <w:tcBorders>
              <w:top w:val="single" w:sz="4" w:space="0" w:color="auto"/>
              <w:left w:val="single" w:sz="4" w:space="0" w:color="auto"/>
              <w:bottom w:val="single" w:sz="4" w:space="0" w:color="auto"/>
              <w:right w:val="single" w:sz="4" w:space="0" w:color="auto"/>
            </w:tcBorders>
          </w:tcPr>
          <w:p w14:paraId="3100C854" w14:textId="0F4AC2F4" w:rsidR="009A6AF8" w:rsidRPr="009A6AF8" w:rsidRDefault="009A6AF8" w:rsidP="005C6495">
            <w:pPr>
              <w:pStyle w:val="ListParagraph"/>
              <w:numPr>
                <w:ilvl w:val="0"/>
                <w:numId w:val="31"/>
              </w:numPr>
              <w:ind w:left="425" w:hanging="425"/>
              <w:rPr>
                <w:rFonts w:cs="Arial"/>
                <w:szCs w:val="24"/>
              </w:rPr>
            </w:pPr>
            <w:r w:rsidRPr="009A6AF8">
              <w:rPr>
                <w:rFonts w:cs="Arial"/>
                <w:szCs w:val="24"/>
              </w:rPr>
              <w:t>Your role and the role of others in evaluating and developing your skills and knowledge through supervision and appraisal or other arrangements</w:t>
            </w:r>
          </w:p>
        </w:tc>
        <w:tc>
          <w:tcPr>
            <w:tcW w:w="4395" w:type="dxa"/>
            <w:tcBorders>
              <w:top w:val="single" w:sz="4" w:space="0" w:color="auto"/>
              <w:left w:val="single" w:sz="4" w:space="0" w:color="auto"/>
              <w:bottom w:val="single" w:sz="4" w:space="0" w:color="auto"/>
              <w:right w:val="single" w:sz="4" w:space="0" w:color="auto"/>
            </w:tcBorders>
          </w:tcPr>
          <w:p w14:paraId="4958CF1B" w14:textId="77777777" w:rsidR="009A6AF8" w:rsidRPr="009A6AF8" w:rsidRDefault="009A6AF8" w:rsidP="005D6486">
            <w:pPr>
              <w:pStyle w:val="Bullet1"/>
            </w:pPr>
            <w:r w:rsidRPr="009A6AF8">
              <w:t>Professional Practice in Pharmacy</w:t>
            </w:r>
          </w:p>
          <w:p w14:paraId="061219EF" w14:textId="6F0E1AE5" w:rsidR="009A6AF8" w:rsidRPr="001371A7" w:rsidRDefault="009A6AF8" w:rsidP="005D6486">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7EE19E44" w14:textId="77777777" w:rsidR="009A6AF8" w:rsidRDefault="009A6AF8" w:rsidP="005D6486">
            <w:pPr>
              <w:pStyle w:val="Bullet1"/>
            </w:pPr>
            <w:r w:rsidRPr="009A6AF8">
              <w:t>Professional Practice in Pharmacy</w:t>
            </w:r>
          </w:p>
          <w:p w14:paraId="7F798A03" w14:textId="6EBDB550" w:rsidR="009A6AF8" w:rsidRPr="009A6AF8" w:rsidRDefault="009A6AF8" w:rsidP="005D6486">
            <w:pPr>
              <w:pStyle w:val="Bullet1"/>
            </w:pPr>
            <w:r w:rsidRPr="009A6AF8">
              <w:t>Clinical Governance and Risk Management in Pharmacy</w:t>
            </w:r>
          </w:p>
        </w:tc>
      </w:tr>
    </w:tbl>
    <w:p w14:paraId="603B3AFB" w14:textId="5B52A9FD" w:rsidR="009A6AF8" w:rsidRDefault="009A6AF8">
      <w:r>
        <w:br w:type="page"/>
      </w:r>
    </w:p>
    <w:p w14:paraId="0D5043F4" w14:textId="7B77FCD1" w:rsidR="009A6AF8" w:rsidRPr="009A6AF8" w:rsidRDefault="009A6AF8" w:rsidP="005D6486">
      <w:pPr>
        <w:pStyle w:val="Heading2"/>
      </w:pPr>
      <w:r w:rsidRPr="009A6AF8">
        <w:lastRenderedPageBreak/>
        <w:t>SCDHSC0033</w:t>
      </w:r>
      <w:r>
        <w:t>:</w:t>
      </w:r>
      <w:r w:rsidRPr="009A6AF8">
        <w:t xml:space="preserve"> Develop your practice through reflection and learning</w:t>
      </w:r>
      <w:r>
        <w:t xml:space="preserve"> (continued)</w:t>
      </w:r>
    </w:p>
    <w:tbl>
      <w:tblPr>
        <w:tblStyle w:val="TableGrid"/>
        <w:tblW w:w="0" w:type="auto"/>
        <w:tblLook w:val="0620" w:firstRow="1" w:lastRow="0" w:firstColumn="0" w:lastColumn="0" w:noHBand="1" w:noVBand="1"/>
      </w:tblPr>
      <w:tblGrid>
        <w:gridCol w:w="6232"/>
        <w:gridCol w:w="4395"/>
        <w:gridCol w:w="4761"/>
      </w:tblGrid>
      <w:tr w:rsidR="009A6AF8" w14:paraId="3384D8BB" w14:textId="77777777" w:rsidTr="00353BA5">
        <w:tc>
          <w:tcPr>
            <w:tcW w:w="6232" w:type="dxa"/>
            <w:tcBorders>
              <w:bottom w:val="single" w:sz="4" w:space="0" w:color="auto"/>
            </w:tcBorders>
            <w:shd w:val="clear" w:color="auto" w:fill="auto"/>
          </w:tcPr>
          <w:p w14:paraId="44DFD45B" w14:textId="729C06F1" w:rsidR="009A6AF8" w:rsidRPr="009A6AF8" w:rsidRDefault="009A6AF8" w:rsidP="009A6AF8">
            <w:pPr>
              <w:rPr>
                <w:rFonts w:cs="Arial"/>
                <w:szCs w:val="24"/>
              </w:rPr>
            </w:pPr>
            <w:r w:rsidRPr="009A6AF8">
              <w:rPr>
                <w:rFonts w:cs="Arial"/>
                <w:b/>
                <w:szCs w:val="24"/>
              </w:rPr>
              <w:t>You will need to know and understand</w:t>
            </w:r>
          </w:p>
        </w:tc>
        <w:tc>
          <w:tcPr>
            <w:tcW w:w="4395" w:type="dxa"/>
            <w:tcBorders>
              <w:bottom w:val="single" w:sz="4" w:space="0" w:color="auto"/>
            </w:tcBorders>
            <w:shd w:val="clear" w:color="auto" w:fill="auto"/>
          </w:tcPr>
          <w:p w14:paraId="59E28C5C" w14:textId="66C34FA6" w:rsidR="009A6AF8" w:rsidRPr="009A6AF8" w:rsidRDefault="009A6AF8" w:rsidP="009A6AF8">
            <w:pPr>
              <w:rPr>
                <w:rFonts w:cs="Arial"/>
                <w:color w:val="000000"/>
                <w:szCs w:val="24"/>
                <w:shd w:val="clear" w:color="auto" w:fill="FFFFFF"/>
              </w:rPr>
            </w:pPr>
            <w:r w:rsidRPr="009A6AF8">
              <w:rPr>
                <w:rFonts w:cs="Arial"/>
                <w:b/>
                <w:szCs w:val="24"/>
              </w:rPr>
              <w:t>Mapped to PDA unit</w:t>
            </w:r>
          </w:p>
        </w:tc>
        <w:tc>
          <w:tcPr>
            <w:tcW w:w="4761" w:type="dxa"/>
            <w:tcBorders>
              <w:bottom w:val="single" w:sz="4" w:space="0" w:color="auto"/>
            </w:tcBorders>
            <w:shd w:val="clear" w:color="auto" w:fill="auto"/>
          </w:tcPr>
          <w:p w14:paraId="632F9570" w14:textId="6DD37622" w:rsidR="009A6AF8" w:rsidRPr="009A6AF8" w:rsidRDefault="009A6AF8" w:rsidP="009A6AF8">
            <w:pPr>
              <w:rPr>
                <w:rFonts w:cs="Arial"/>
                <w:color w:val="000000"/>
                <w:szCs w:val="24"/>
                <w:shd w:val="clear" w:color="auto" w:fill="FFFFFF"/>
              </w:rPr>
            </w:pPr>
            <w:r w:rsidRPr="009A6AF8">
              <w:rPr>
                <w:rFonts w:cs="Arial"/>
                <w:b/>
                <w:szCs w:val="24"/>
              </w:rPr>
              <w:t xml:space="preserve">Assessed in PDA unit </w:t>
            </w:r>
          </w:p>
        </w:tc>
      </w:tr>
      <w:tr w:rsidR="009A6AF8" w14:paraId="303B26AC" w14:textId="77777777" w:rsidTr="00353BA5">
        <w:tc>
          <w:tcPr>
            <w:tcW w:w="6232" w:type="dxa"/>
            <w:tcBorders>
              <w:top w:val="single" w:sz="4" w:space="0" w:color="auto"/>
              <w:left w:val="single" w:sz="4" w:space="0" w:color="auto"/>
              <w:bottom w:val="single" w:sz="4" w:space="0" w:color="auto"/>
              <w:right w:val="single" w:sz="4" w:space="0" w:color="auto"/>
            </w:tcBorders>
          </w:tcPr>
          <w:p w14:paraId="33D261C9" w14:textId="553F0615" w:rsidR="009A6AF8" w:rsidRPr="009A6AF8" w:rsidRDefault="009A6AF8" w:rsidP="005C6495">
            <w:pPr>
              <w:pStyle w:val="ListParagraph"/>
              <w:numPr>
                <w:ilvl w:val="0"/>
                <w:numId w:val="31"/>
              </w:numPr>
              <w:ind w:left="425" w:hanging="425"/>
              <w:rPr>
                <w:rFonts w:cs="Arial"/>
                <w:szCs w:val="24"/>
              </w:rPr>
            </w:pPr>
            <w:r w:rsidRPr="009A6AF8">
              <w:rPr>
                <w:rFonts w:cs="Arial"/>
                <w:szCs w:val="24"/>
              </w:rPr>
              <w:t>The range of learning opportunities and how to access them</w:t>
            </w:r>
          </w:p>
        </w:tc>
        <w:tc>
          <w:tcPr>
            <w:tcW w:w="4395" w:type="dxa"/>
            <w:tcBorders>
              <w:top w:val="single" w:sz="4" w:space="0" w:color="auto"/>
              <w:left w:val="single" w:sz="4" w:space="0" w:color="auto"/>
              <w:bottom w:val="single" w:sz="4" w:space="0" w:color="auto"/>
              <w:right w:val="single" w:sz="4" w:space="0" w:color="auto"/>
            </w:tcBorders>
          </w:tcPr>
          <w:p w14:paraId="28FE388F" w14:textId="3F68A276" w:rsidR="009A6AF8" w:rsidRPr="009A6AF8" w:rsidRDefault="009A6AF8" w:rsidP="005D6486">
            <w:pPr>
              <w:pStyle w:val="Bullet1"/>
            </w:pPr>
            <w:r w:rsidRPr="00023A38">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3BCC85F0" w14:textId="64DFE389" w:rsidR="009A6AF8" w:rsidRPr="009A6AF8" w:rsidRDefault="009A6AF8" w:rsidP="005D6486">
            <w:pPr>
              <w:pStyle w:val="Bullet1"/>
            </w:pPr>
            <w:r w:rsidRPr="00023A38">
              <w:t>Professional Practice in Pharmacy</w:t>
            </w:r>
          </w:p>
        </w:tc>
      </w:tr>
      <w:tr w:rsidR="009A6AF8" w14:paraId="52A0104A" w14:textId="77777777" w:rsidTr="00353BA5">
        <w:tc>
          <w:tcPr>
            <w:tcW w:w="6232" w:type="dxa"/>
            <w:tcBorders>
              <w:top w:val="single" w:sz="4" w:space="0" w:color="auto"/>
              <w:left w:val="single" w:sz="4" w:space="0" w:color="auto"/>
              <w:bottom w:val="single" w:sz="4" w:space="0" w:color="auto"/>
              <w:right w:val="single" w:sz="4" w:space="0" w:color="auto"/>
            </w:tcBorders>
          </w:tcPr>
          <w:p w14:paraId="68477032" w14:textId="67B90A9F" w:rsidR="009A6AF8" w:rsidRPr="009A6AF8" w:rsidRDefault="009A6AF8" w:rsidP="005C6495">
            <w:pPr>
              <w:pStyle w:val="ListParagraph"/>
              <w:numPr>
                <w:ilvl w:val="0"/>
                <w:numId w:val="31"/>
              </w:numPr>
              <w:ind w:left="425" w:hanging="425"/>
              <w:rPr>
                <w:rFonts w:cs="Arial"/>
                <w:szCs w:val="24"/>
              </w:rPr>
            </w:pPr>
            <w:r w:rsidRPr="009A6AF8">
              <w:rPr>
                <w:rFonts w:cs="Arial"/>
                <w:szCs w:val="24"/>
              </w:rPr>
              <w:t>How to use learning opportunities effectively to improve your knowledge and practice, including learning from day to day experiences</w:t>
            </w:r>
          </w:p>
        </w:tc>
        <w:tc>
          <w:tcPr>
            <w:tcW w:w="4395" w:type="dxa"/>
            <w:tcBorders>
              <w:top w:val="single" w:sz="4" w:space="0" w:color="auto"/>
              <w:left w:val="single" w:sz="4" w:space="0" w:color="auto"/>
              <w:bottom w:val="single" w:sz="4" w:space="0" w:color="auto"/>
              <w:right w:val="single" w:sz="4" w:space="0" w:color="auto"/>
            </w:tcBorders>
          </w:tcPr>
          <w:p w14:paraId="3A06E69C" w14:textId="77777777" w:rsidR="007014EB" w:rsidRDefault="009A6AF8" w:rsidP="005D6486">
            <w:pPr>
              <w:pStyle w:val="Bullet1"/>
            </w:pPr>
            <w:r w:rsidRPr="003340B1">
              <w:t>Professional Practice in Pharmacy</w:t>
            </w:r>
          </w:p>
          <w:p w14:paraId="17A81498" w14:textId="5B03C0C3" w:rsidR="009A6AF8" w:rsidRPr="009A6AF8" w:rsidRDefault="009A6AF8" w:rsidP="005D6486">
            <w:pPr>
              <w:pStyle w:val="Bullet1"/>
            </w:pPr>
            <w:r w:rsidRPr="005A2C60">
              <w:t>Clinical Governance and Risk Management in Pharmacy</w:t>
            </w:r>
          </w:p>
        </w:tc>
        <w:tc>
          <w:tcPr>
            <w:tcW w:w="4761" w:type="dxa"/>
            <w:tcBorders>
              <w:top w:val="single" w:sz="4" w:space="0" w:color="auto"/>
              <w:left w:val="single" w:sz="4" w:space="0" w:color="auto"/>
              <w:bottom w:val="single" w:sz="4" w:space="0" w:color="auto"/>
              <w:right w:val="single" w:sz="4" w:space="0" w:color="auto"/>
            </w:tcBorders>
          </w:tcPr>
          <w:p w14:paraId="711119D5" w14:textId="77777777" w:rsidR="009A6AF8" w:rsidRDefault="009A6AF8" w:rsidP="005D6486">
            <w:pPr>
              <w:pStyle w:val="Bullet1"/>
            </w:pPr>
            <w:r w:rsidRPr="009A6AF8">
              <w:t>Professional Practice in Pharmacy</w:t>
            </w:r>
          </w:p>
          <w:p w14:paraId="262ACA4F" w14:textId="3818FFFC" w:rsidR="009A6AF8" w:rsidRPr="009A6AF8" w:rsidRDefault="009A6AF8" w:rsidP="005D6486">
            <w:pPr>
              <w:pStyle w:val="Bullet1"/>
            </w:pPr>
            <w:r w:rsidRPr="009A6AF8">
              <w:t>Clinical Governance and Risk Management in Pharmacy</w:t>
            </w:r>
          </w:p>
        </w:tc>
      </w:tr>
      <w:tr w:rsidR="009A6AF8" w14:paraId="3BDFBA71" w14:textId="77777777" w:rsidTr="00353BA5">
        <w:tc>
          <w:tcPr>
            <w:tcW w:w="6232" w:type="dxa"/>
            <w:tcBorders>
              <w:top w:val="single" w:sz="4" w:space="0" w:color="auto"/>
              <w:left w:val="single" w:sz="4" w:space="0" w:color="auto"/>
              <w:bottom w:val="single" w:sz="4" w:space="0" w:color="auto"/>
              <w:right w:val="single" w:sz="4" w:space="0" w:color="auto"/>
            </w:tcBorders>
          </w:tcPr>
          <w:p w14:paraId="619DCDAF" w14:textId="2DD0F764" w:rsidR="009A6AF8" w:rsidRPr="009A6AF8" w:rsidRDefault="009A6AF8" w:rsidP="005C6495">
            <w:pPr>
              <w:pStyle w:val="ListParagraph"/>
              <w:numPr>
                <w:ilvl w:val="0"/>
                <w:numId w:val="31"/>
              </w:numPr>
              <w:ind w:left="425" w:hanging="425"/>
              <w:rPr>
                <w:rFonts w:cs="Arial"/>
                <w:szCs w:val="24"/>
              </w:rPr>
            </w:pPr>
            <w:r w:rsidRPr="009A6AF8">
              <w:rPr>
                <w:rFonts w:cs="Arial"/>
                <w:szCs w:val="24"/>
              </w:rPr>
              <w:t>How to apply learning and transfer skills into new situations</w:t>
            </w:r>
          </w:p>
        </w:tc>
        <w:tc>
          <w:tcPr>
            <w:tcW w:w="4395" w:type="dxa"/>
            <w:tcBorders>
              <w:top w:val="single" w:sz="4" w:space="0" w:color="auto"/>
              <w:left w:val="single" w:sz="4" w:space="0" w:color="auto"/>
              <w:bottom w:val="single" w:sz="4" w:space="0" w:color="auto"/>
              <w:right w:val="single" w:sz="4" w:space="0" w:color="auto"/>
            </w:tcBorders>
          </w:tcPr>
          <w:p w14:paraId="7DE89481" w14:textId="1B5B0616" w:rsidR="009A6AF8" w:rsidRPr="009A6AF8" w:rsidRDefault="009A6AF8" w:rsidP="005D6486">
            <w:pPr>
              <w:pStyle w:val="Bullet1"/>
            </w:pPr>
            <w:r w:rsidRPr="003340B1">
              <w:t>Professional Practice in Pharmacy</w:t>
            </w:r>
          </w:p>
        </w:tc>
        <w:tc>
          <w:tcPr>
            <w:tcW w:w="4761" w:type="dxa"/>
            <w:tcBorders>
              <w:top w:val="single" w:sz="4" w:space="0" w:color="auto"/>
              <w:left w:val="single" w:sz="4" w:space="0" w:color="auto"/>
              <w:bottom w:val="single" w:sz="4" w:space="0" w:color="auto"/>
              <w:right w:val="single" w:sz="4" w:space="0" w:color="auto"/>
            </w:tcBorders>
          </w:tcPr>
          <w:p w14:paraId="5E960236" w14:textId="1F5F5098" w:rsidR="009A6AF8" w:rsidRPr="009A6AF8" w:rsidRDefault="009A6AF8" w:rsidP="005D6486">
            <w:pPr>
              <w:pStyle w:val="Bullet1"/>
            </w:pPr>
            <w:r w:rsidRPr="003340B1">
              <w:t>Professional Practice in Pharmacy</w:t>
            </w:r>
          </w:p>
        </w:tc>
      </w:tr>
    </w:tbl>
    <w:p w14:paraId="044F28B9" w14:textId="29D2009F" w:rsidR="007014EB" w:rsidRDefault="004B3B6B">
      <w:pPr>
        <w:rPr>
          <w:rFonts w:cs="Arial"/>
          <w:szCs w:val="24"/>
        </w:rPr>
      </w:pPr>
      <w:r>
        <w:rPr>
          <w:rFonts w:cs="Arial"/>
          <w:szCs w:val="24"/>
        </w:rPr>
        <w:br w:type="page"/>
      </w:r>
    </w:p>
    <w:p w14:paraId="0AE3CC32" w14:textId="326D8559" w:rsidR="007014EB" w:rsidRPr="007014EB" w:rsidRDefault="007014EB" w:rsidP="005D6486">
      <w:pPr>
        <w:pStyle w:val="Heading2"/>
      </w:pPr>
      <w:r w:rsidRPr="007014EB">
        <w:lastRenderedPageBreak/>
        <w:t xml:space="preserve">SFHGEN39: Contribute to effective multidisciplinary team </w:t>
      </w:r>
      <w:r w:rsidRPr="005D6486">
        <w:t>working</w:t>
      </w:r>
    </w:p>
    <w:tbl>
      <w:tblPr>
        <w:tblStyle w:val="TableGrid"/>
        <w:tblW w:w="0" w:type="auto"/>
        <w:tblLook w:val="0620" w:firstRow="1" w:lastRow="0" w:firstColumn="0" w:lastColumn="0" w:noHBand="1" w:noVBand="1"/>
      </w:tblPr>
      <w:tblGrid>
        <w:gridCol w:w="6232"/>
        <w:gridCol w:w="4395"/>
        <w:gridCol w:w="4761"/>
      </w:tblGrid>
      <w:tr w:rsidR="007014EB" w14:paraId="42FADCC4" w14:textId="77777777" w:rsidTr="00353BA5">
        <w:tc>
          <w:tcPr>
            <w:tcW w:w="6232" w:type="dxa"/>
            <w:tcBorders>
              <w:bottom w:val="single" w:sz="4" w:space="0" w:color="auto"/>
            </w:tcBorders>
            <w:shd w:val="clear" w:color="auto" w:fill="auto"/>
          </w:tcPr>
          <w:p w14:paraId="7CC4FF5B" w14:textId="77777777" w:rsidR="007014EB" w:rsidRDefault="007014EB" w:rsidP="007243D5">
            <w:pPr>
              <w:rPr>
                <w:rFonts w:cs="Arial"/>
                <w:szCs w:val="24"/>
              </w:rPr>
            </w:pPr>
            <w:r w:rsidRPr="00F3446F">
              <w:rPr>
                <w:rFonts w:cs="Arial"/>
                <w:b/>
                <w:szCs w:val="24"/>
              </w:rPr>
              <w:t>You will need to know and understand</w:t>
            </w:r>
          </w:p>
        </w:tc>
        <w:tc>
          <w:tcPr>
            <w:tcW w:w="4395" w:type="dxa"/>
            <w:tcBorders>
              <w:bottom w:val="single" w:sz="4" w:space="0" w:color="auto"/>
            </w:tcBorders>
            <w:shd w:val="clear" w:color="auto" w:fill="auto"/>
          </w:tcPr>
          <w:p w14:paraId="2C8545E3" w14:textId="77777777" w:rsidR="007014EB" w:rsidRDefault="007014EB" w:rsidP="007243D5">
            <w:pPr>
              <w:rPr>
                <w:rFonts w:cs="Arial"/>
                <w:szCs w:val="24"/>
              </w:rPr>
            </w:pPr>
            <w:r w:rsidRPr="00F3446F">
              <w:rPr>
                <w:rFonts w:cs="Arial"/>
                <w:b/>
                <w:szCs w:val="24"/>
              </w:rPr>
              <w:t>Mapped to PDA unit</w:t>
            </w:r>
          </w:p>
        </w:tc>
        <w:tc>
          <w:tcPr>
            <w:tcW w:w="4761" w:type="dxa"/>
            <w:tcBorders>
              <w:bottom w:val="single" w:sz="4" w:space="0" w:color="auto"/>
            </w:tcBorders>
            <w:shd w:val="clear" w:color="auto" w:fill="auto"/>
          </w:tcPr>
          <w:p w14:paraId="0FD6EAD0" w14:textId="77777777" w:rsidR="007014EB" w:rsidRDefault="007014EB" w:rsidP="007243D5">
            <w:pPr>
              <w:rPr>
                <w:rFonts w:cs="Arial"/>
                <w:szCs w:val="24"/>
              </w:rPr>
            </w:pPr>
            <w:r w:rsidRPr="00F3446F">
              <w:rPr>
                <w:rFonts w:cs="Arial"/>
                <w:b/>
                <w:szCs w:val="24"/>
              </w:rPr>
              <w:t xml:space="preserve">Assessed in PDA unit </w:t>
            </w:r>
          </w:p>
        </w:tc>
      </w:tr>
      <w:tr w:rsidR="007014EB" w14:paraId="5C2119D4" w14:textId="77777777" w:rsidTr="00353BA5">
        <w:tc>
          <w:tcPr>
            <w:tcW w:w="6232" w:type="dxa"/>
            <w:tcBorders>
              <w:top w:val="single" w:sz="4" w:space="0" w:color="auto"/>
              <w:left w:val="single" w:sz="4" w:space="0" w:color="auto"/>
              <w:bottom w:val="single" w:sz="4" w:space="0" w:color="auto"/>
              <w:right w:val="single" w:sz="4" w:space="0" w:color="auto"/>
            </w:tcBorders>
          </w:tcPr>
          <w:p w14:paraId="2CF435AD" w14:textId="7B94C2DA" w:rsidR="007014EB" w:rsidRPr="007014EB" w:rsidRDefault="007014EB" w:rsidP="005C6495">
            <w:pPr>
              <w:pStyle w:val="ListParagraph"/>
              <w:numPr>
                <w:ilvl w:val="0"/>
                <w:numId w:val="32"/>
              </w:numPr>
              <w:ind w:left="425" w:hanging="425"/>
              <w:rPr>
                <w:rFonts w:cs="Arial"/>
                <w:szCs w:val="24"/>
              </w:rPr>
            </w:pPr>
            <w:r w:rsidRPr="007014EB">
              <w:rPr>
                <w:rFonts w:cs="Arial"/>
                <w:szCs w:val="24"/>
              </w:rPr>
              <w:t>The roles, scope, responsibility and availability of members of the multidisciplinary team</w:t>
            </w:r>
          </w:p>
        </w:tc>
        <w:tc>
          <w:tcPr>
            <w:tcW w:w="4395" w:type="dxa"/>
            <w:tcBorders>
              <w:top w:val="single" w:sz="4" w:space="0" w:color="auto"/>
              <w:left w:val="single" w:sz="4" w:space="0" w:color="auto"/>
              <w:bottom w:val="single" w:sz="4" w:space="0" w:color="auto"/>
              <w:right w:val="single" w:sz="4" w:space="0" w:color="auto"/>
            </w:tcBorders>
          </w:tcPr>
          <w:p w14:paraId="291485AA" w14:textId="77777777" w:rsidR="007014EB" w:rsidRPr="007014EB" w:rsidRDefault="007014EB" w:rsidP="005D6486">
            <w:pPr>
              <w:pStyle w:val="Bullet1"/>
            </w:pPr>
            <w:r w:rsidRPr="007014EB">
              <w:t>Storage and Use of Medicines</w:t>
            </w:r>
          </w:p>
          <w:p w14:paraId="2FBC0BF5" w14:textId="135887D4"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5C23953D" w14:textId="08B2FCB0" w:rsidR="007014EB" w:rsidRPr="007014EB" w:rsidRDefault="007014EB" w:rsidP="005D6486">
            <w:pPr>
              <w:pStyle w:val="Bullet1"/>
            </w:pPr>
            <w:r w:rsidRPr="00103999">
              <w:t>Storage and Use of Medicines</w:t>
            </w:r>
          </w:p>
        </w:tc>
      </w:tr>
      <w:tr w:rsidR="007014EB" w14:paraId="417D913D" w14:textId="77777777" w:rsidTr="00353BA5">
        <w:tc>
          <w:tcPr>
            <w:tcW w:w="6232" w:type="dxa"/>
            <w:tcBorders>
              <w:top w:val="single" w:sz="4" w:space="0" w:color="auto"/>
              <w:left w:val="single" w:sz="4" w:space="0" w:color="auto"/>
              <w:bottom w:val="single" w:sz="4" w:space="0" w:color="auto"/>
              <w:right w:val="single" w:sz="4" w:space="0" w:color="auto"/>
            </w:tcBorders>
          </w:tcPr>
          <w:p w14:paraId="7CE8BD98" w14:textId="286413A8" w:rsidR="007014EB" w:rsidRPr="007014EB" w:rsidRDefault="007014EB" w:rsidP="005C6495">
            <w:pPr>
              <w:pStyle w:val="ListParagraph"/>
              <w:numPr>
                <w:ilvl w:val="0"/>
                <w:numId w:val="32"/>
              </w:numPr>
              <w:ind w:left="425" w:hanging="425"/>
              <w:rPr>
                <w:rFonts w:cs="Arial"/>
                <w:szCs w:val="24"/>
              </w:rPr>
            </w:pPr>
            <w:r w:rsidRPr="007014EB">
              <w:rPr>
                <w:rFonts w:cs="Arial"/>
                <w:szCs w:val="24"/>
              </w:rPr>
              <w:t>The contribution that different professions can make to the evaluation and planning of patient care</w:t>
            </w:r>
          </w:p>
        </w:tc>
        <w:tc>
          <w:tcPr>
            <w:tcW w:w="4395" w:type="dxa"/>
            <w:tcBorders>
              <w:top w:val="single" w:sz="4" w:space="0" w:color="auto"/>
              <w:left w:val="single" w:sz="4" w:space="0" w:color="auto"/>
              <w:bottom w:val="single" w:sz="4" w:space="0" w:color="auto"/>
              <w:right w:val="single" w:sz="4" w:space="0" w:color="auto"/>
            </w:tcBorders>
          </w:tcPr>
          <w:p w14:paraId="16A1AA66" w14:textId="77777777" w:rsidR="007014EB" w:rsidRPr="007014EB" w:rsidRDefault="007014EB" w:rsidP="005D6486">
            <w:pPr>
              <w:pStyle w:val="Bullet1"/>
            </w:pPr>
            <w:r w:rsidRPr="007014EB">
              <w:t>Storage and Use of Medicines</w:t>
            </w:r>
          </w:p>
          <w:p w14:paraId="07BE596C" w14:textId="5312C08D"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2C79389C" w14:textId="401689CE" w:rsidR="007014EB" w:rsidRPr="007014EB" w:rsidRDefault="007014EB" w:rsidP="005D6486">
            <w:pPr>
              <w:pStyle w:val="Bullet1"/>
            </w:pPr>
            <w:r w:rsidRPr="00103999">
              <w:t>Storage and Use of Medicines</w:t>
            </w:r>
          </w:p>
        </w:tc>
      </w:tr>
      <w:tr w:rsidR="007014EB" w14:paraId="06FD5361" w14:textId="77777777" w:rsidTr="00353BA5">
        <w:tc>
          <w:tcPr>
            <w:tcW w:w="6232" w:type="dxa"/>
            <w:tcBorders>
              <w:top w:val="single" w:sz="4" w:space="0" w:color="auto"/>
              <w:left w:val="single" w:sz="4" w:space="0" w:color="auto"/>
              <w:bottom w:val="single" w:sz="4" w:space="0" w:color="auto"/>
              <w:right w:val="single" w:sz="4" w:space="0" w:color="auto"/>
            </w:tcBorders>
          </w:tcPr>
          <w:p w14:paraId="09399F77" w14:textId="183595E7" w:rsidR="007014EB" w:rsidRPr="007014EB" w:rsidRDefault="007014EB" w:rsidP="005C6495">
            <w:pPr>
              <w:pStyle w:val="ListParagraph"/>
              <w:numPr>
                <w:ilvl w:val="0"/>
                <w:numId w:val="32"/>
              </w:numPr>
              <w:ind w:left="425" w:hanging="425"/>
              <w:rPr>
                <w:rFonts w:cs="Arial"/>
                <w:szCs w:val="24"/>
              </w:rPr>
            </w:pPr>
            <w:r w:rsidRPr="007014EB">
              <w:rPr>
                <w:rFonts w:cs="Arial"/>
                <w:szCs w:val="24"/>
              </w:rPr>
              <w:t>Information needs of other people in the team</w:t>
            </w:r>
          </w:p>
        </w:tc>
        <w:tc>
          <w:tcPr>
            <w:tcW w:w="4395" w:type="dxa"/>
            <w:tcBorders>
              <w:top w:val="single" w:sz="4" w:space="0" w:color="auto"/>
              <w:left w:val="single" w:sz="4" w:space="0" w:color="auto"/>
              <w:bottom w:val="single" w:sz="4" w:space="0" w:color="auto"/>
              <w:right w:val="single" w:sz="4" w:space="0" w:color="auto"/>
            </w:tcBorders>
          </w:tcPr>
          <w:p w14:paraId="6BED4FE9" w14:textId="77777777" w:rsidR="007014EB" w:rsidRPr="007014EB" w:rsidRDefault="007014EB" w:rsidP="005D6486">
            <w:pPr>
              <w:pStyle w:val="Bullet1"/>
            </w:pPr>
            <w:r w:rsidRPr="007014EB">
              <w:t>Storage and Use of Medicines</w:t>
            </w:r>
          </w:p>
          <w:p w14:paraId="02A74498" w14:textId="0A1F99E1"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65FF1CB6" w14:textId="20100B79" w:rsidR="007014EB" w:rsidRPr="007014EB" w:rsidRDefault="007014EB" w:rsidP="005D6486">
            <w:pPr>
              <w:pStyle w:val="Bullet1"/>
            </w:pPr>
            <w:r w:rsidRPr="00103999">
              <w:t>Storage and Use of Medicines</w:t>
            </w:r>
          </w:p>
        </w:tc>
      </w:tr>
      <w:tr w:rsidR="007014EB" w14:paraId="34865CA6" w14:textId="77777777" w:rsidTr="00353BA5">
        <w:tc>
          <w:tcPr>
            <w:tcW w:w="6232" w:type="dxa"/>
            <w:tcBorders>
              <w:top w:val="single" w:sz="4" w:space="0" w:color="auto"/>
              <w:left w:val="single" w:sz="4" w:space="0" w:color="auto"/>
              <w:bottom w:val="single" w:sz="4" w:space="0" w:color="auto"/>
              <w:right w:val="single" w:sz="4" w:space="0" w:color="auto"/>
            </w:tcBorders>
          </w:tcPr>
          <w:p w14:paraId="3F7471E0" w14:textId="1CAC473C" w:rsidR="007014EB" w:rsidRPr="007014EB" w:rsidRDefault="007014EB" w:rsidP="005C6495">
            <w:pPr>
              <w:pStyle w:val="ListParagraph"/>
              <w:numPr>
                <w:ilvl w:val="0"/>
                <w:numId w:val="32"/>
              </w:numPr>
              <w:ind w:left="425" w:hanging="425"/>
              <w:rPr>
                <w:rFonts w:cs="Arial"/>
                <w:szCs w:val="24"/>
              </w:rPr>
            </w:pPr>
            <w:r w:rsidRPr="007014EB">
              <w:rPr>
                <w:rFonts w:cs="Arial"/>
                <w:szCs w:val="24"/>
              </w:rPr>
              <w:t>Communication structures in the organisation</w:t>
            </w:r>
          </w:p>
        </w:tc>
        <w:tc>
          <w:tcPr>
            <w:tcW w:w="4395" w:type="dxa"/>
            <w:tcBorders>
              <w:top w:val="single" w:sz="4" w:space="0" w:color="auto"/>
              <w:left w:val="single" w:sz="4" w:space="0" w:color="auto"/>
              <w:bottom w:val="single" w:sz="4" w:space="0" w:color="auto"/>
              <w:right w:val="single" w:sz="4" w:space="0" w:color="auto"/>
            </w:tcBorders>
          </w:tcPr>
          <w:p w14:paraId="71417CB5" w14:textId="737DFD2E" w:rsidR="007014EB" w:rsidRPr="007014EB" w:rsidRDefault="007014EB" w:rsidP="005D6486">
            <w:pPr>
              <w:rPr>
                <w:shd w:val="clear" w:color="auto" w:fill="FFFFFF"/>
              </w:rPr>
            </w:pPr>
          </w:p>
        </w:tc>
        <w:tc>
          <w:tcPr>
            <w:tcW w:w="4761" w:type="dxa"/>
            <w:tcBorders>
              <w:top w:val="single" w:sz="4" w:space="0" w:color="auto"/>
              <w:left w:val="single" w:sz="4" w:space="0" w:color="auto"/>
              <w:bottom w:val="single" w:sz="4" w:space="0" w:color="auto"/>
              <w:right w:val="single" w:sz="4" w:space="0" w:color="auto"/>
            </w:tcBorders>
          </w:tcPr>
          <w:p w14:paraId="785A1FE4" w14:textId="72D0E901" w:rsidR="007014EB" w:rsidRPr="003F73C3" w:rsidRDefault="00B606D2" w:rsidP="00D01618">
            <w:r w:rsidRPr="00600FE1">
              <w:rPr>
                <w:rFonts w:cs="Arial"/>
                <w:szCs w:val="24"/>
              </w:rPr>
              <w:t>Needs to be evidenced from the</w:t>
            </w:r>
            <w:r w:rsidR="00600FE1" w:rsidRPr="00600FE1">
              <w:rPr>
                <w:rFonts w:cs="Arial"/>
                <w:szCs w:val="24"/>
              </w:rPr>
              <w:t xml:space="preserve"> </w:t>
            </w:r>
            <w:r w:rsidRPr="00600FE1">
              <w:rPr>
                <w:rFonts w:cs="Arial"/>
                <w:szCs w:val="24"/>
              </w:rPr>
              <w:t>workplace</w:t>
            </w:r>
            <w:r w:rsidR="00C601EF" w:rsidRPr="00600FE1">
              <w:rPr>
                <w:rFonts w:cs="Arial"/>
                <w:szCs w:val="24"/>
              </w:rPr>
              <w:t xml:space="preserve"> (set question)</w:t>
            </w:r>
          </w:p>
        </w:tc>
      </w:tr>
      <w:tr w:rsidR="007014EB" w14:paraId="1EE27DD4" w14:textId="77777777" w:rsidTr="00353BA5">
        <w:tc>
          <w:tcPr>
            <w:tcW w:w="6232" w:type="dxa"/>
            <w:tcBorders>
              <w:top w:val="single" w:sz="4" w:space="0" w:color="auto"/>
              <w:left w:val="single" w:sz="4" w:space="0" w:color="auto"/>
              <w:bottom w:val="single" w:sz="4" w:space="0" w:color="auto"/>
              <w:right w:val="single" w:sz="4" w:space="0" w:color="auto"/>
            </w:tcBorders>
          </w:tcPr>
          <w:p w14:paraId="219D18A9" w14:textId="7F9EA60A" w:rsidR="007014EB" w:rsidRPr="007014EB" w:rsidRDefault="007014EB" w:rsidP="005C6495">
            <w:pPr>
              <w:pStyle w:val="ListParagraph"/>
              <w:numPr>
                <w:ilvl w:val="0"/>
                <w:numId w:val="32"/>
              </w:numPr>
              <w:ind w:left="425" w:hanging="425"/>
              <w:rPr>
                <w:rFonts w:cs="Arial"/>
                <w:szCs w:val="24"/>
              </w:rPr>
            </w:pPr>
            <w:r w:rsidRPr="007014EB">
              <w:rPr>
                <w:rFonts w:cs="Arial"/>
                <w:szCs w:val="24"/>
              </w:rPr>
              <w:t xml:space="preserve">The contribution that different disciplines can make to the evaluation and planning of patient care </w:t>
            </w:r>
          </w:p>
        </w:tc>
        <w:tc>
          <w:tcPr>
            <w:tcW w:w="4395" w:type="dxa"/>
            <w:tcBorders>
              <w:top w:val="single" w:sz="4" w:space="0" w:color="auto"/>
              <w:left w:val="single" w:sz="4" w:space="0" w:color="auto"/>
              <w:bottom w:val="single" w:sz="4" w:space="0" w:color="auto"/>
              <w:right w:val="single" w:sz="4" w:space="0" w:color="auto"/>
            </w:tcBorders>
          </w:tcPr>
          <w:p w14:paraId="6ABB3A16" w14:textId="77777777" w:rsidR="007014EB" w:rsidRPr="007014EB" w:rsidRDefault="007014EB" w:rsidP="005D6486">
            <w:pPr>
              <w:pStyle w:val="Bullet1"/>
            </w:pPr>
            <w:r w:rsidRPr="007014EB">
              <w:t>Storage and Use of Medicines</w:t>
            </w:r>
          </w:p>
          <w:p w14:paraId="22C7C265" w14:textId="2BB04625"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64795C9A" w14:textId="5742A35B" w:rsidR="007014EB" w:rsidRPr="007014EB" w:rsidRDefault="007014EB" w:rsidP="005D6486">
            <w:pPr>
              <w:pStyle w:val="Bullet1"/>
            </w:pPr>
            <w:r w:rsidRPr="00103999">
              <w:t>Storage and Use of Medicines</w:t>
            </w:r>
          </w:p>
        </w:tc>
      </w:tr>
      <w:tr w:rsidR="007014EB" w14:paraId="5319E306" w14:textId="77777777" w:rsidTr="00353BA5">
        <w:tc>
          <w:tcPr>
            <w:tcW w:w="6232" w:type="dxa"/>
            <w:tcBorders>
              <w:top w:val="single" w:sz="4" w:space="0" w:color="auto"/>
              <w:left w:val="single" w:sz="4" w:space="0" w:color="auto"/>
              <w:bottom w:val="single" w:sz="4" w:space="0" w:color="auto"/>
              <w:right w:val="single" w:sz="4" w:space="0" w:color="auto"/>
            </w:tcBorders>
          </w:tcPr>
          <w:p w14:paraId="7201E77C" w14:textId="02F9FB4F" w:rsidR="007014EB" w:rsidRPr="007014EB" w:rsidRDefault="007014EB" w:rsidP="005C6495">
            <w:pPr>
              <w:pStyle w:val="ListParagraph"/>
              <w:numPr>
                <w:ilvl w:val="0"/>
                <w:numId w:val="32"/>
              </w:numPr>
              <w:ind w:left="425" w:hanging="425"/>
              <w:rPr>
                <w:rFonts w:cs="Arial"/>
                <w:szCs w:val="24"/>
              </w:rPr>
            </w:pPr>
            <w:r w:rsidRPr="007014EB">
              <w:rPr>
                <w:rFonts w:cs="Arial"/>
                <w:szCs w:val="24"/>
              </w:rPr>
              <w:t>How to record agreements, plan of care and other communications to be accessed by all members of the multidisciplinary team</w:t>
            </w:r>
          </w:p>
        </w:tc>
        <w:tc>
          <w:tcPr>
            <w:tcW w:w="4395" w:type="dxa"/>
            <w:tcBorders>
              <w:top w:val="single" w:sz="4" w:space="0" w:color="auto"/>
              <w:left w:val="single" w:sz="4" w:space="0" w:color="auto"/>
              <w:bottom w:val="single" w:sz="4" w:space="0" w:color="auto"/>
              <w:right w:val="single" w:sz="4" w:space="0" w:color="auto"/>
            </w:tcBorders>
          </w:tcPr>
          <w:p w14:paraId="28DDBB78" w14:textId="77777777" w:rsidR="007014EB" w:rsidRPr="007014EB" w:rsidRDefault="007014EB" w:rsidP="005D6486">
            <w:pPr>
              <w:rPr>
                <w:shd w:val="clear" w:color="auto" w:fill="FFFFFF"/>
              </w:rPr>
            </w:pPr>
          </w:p>
          <w:p w14:paraId="4E1A6619" w14:textId="77777777" w:rsidR="007014EB" w:rsidRPr="007014EB" w:rsidRDefault="007014EB" w:rsidP="005D6486">
            <w:pPr>
              <w:rPr>
                <w:shd w:val="clear" w:color="auto" w:fill="FFFFFF"/>
              </w:rPr>
            </w:pPr>
          </w:p>
        </w:tc>
        <w:tc>
          <w:tcPr>
            <w:tcW w:w="4761" w:type="dxa"/>
            <w:tcBorders>
              <w:top w:val="single" w:sz="4" w:space="0" w:color="auto"/>
              <w:left w:val="single" w:sz="4" w:space="0" w:color="auto"/>
              <w:bottom w:val="single" w:sz="4" w:space="0" w:color="auto"/>
              <w:right w:val="single" w:sz="4" w:space="0" w:color="auto"/>
            </w:tcBorders>
          </w:tcPr>
          <w:p w14:paraId="65CBB634" w14:textId="32E7D5DE" w:rsidR="007014EB" w:rsidRPr="0089137E" w:rsidRDefault="00B606D2" w:rsidP="00D01618">
            <w:r w:rsidRPr="000A76EA">
              <w:rPr>
                <w:rFonts w:cs="Arial"/>
                <w:szCs w:val="24"/>
              </w:rPr>
              <w:t>Needs to be evidenced from the workplace</w:t>
            </w:r>
            <w:r w:rsidR="00C601EF" w:rsidRPr="000A76EA">
              <w:rPr>
                <w:rFonts w:cs="Arial"/>
                <w:szCs w:val="24"/>
              </w:rPr>
              <w:t xml:space="preserve"> (observation or set question)</w:t>
            </w:r>
          </w:p>
        </w:tc>
      </w:tr>
      <w:tr w:rsidR="007014EB" w14:paraId="3B601E67" w14:textId="77777777" w:rsidTr="00353BA5">
        <w:tc>
          <w:tcPr>
            <w:tcW w:w="6232" w:type="dxa"/>
            <w:tcBorders>
              <w:top w:val="single" w:sz="4" w:space="0" w:color="auto"/>
              <w:left w:val="single" w:sz="4" w:space="0" w:color="auto"/>
              <w:bottom w:val="single" w:sz="4" w:space="0" w:color="auto"/>
              <w:right w:val="single" w:sz="4" w:space="0" w:color="auto"/>
            </w:tcBorders>
          </w:tcPr>
          <w:p w14:paraId="232739DE" w14:textId="2D81A58A" w:rsidR="007014EB" w:rsidRPr="007014EB" w:rsidRDefault="007014EB" w:rsidP="005C6495">
            <w:pPr>
              <w:pStyle w:val="ListParagraph"/>
              <w:numPr>
                <w:ilvl w:val="0"/>
                <w:numId w:val="32"/>
              </w:numPr>
              <w:ind w:left="425" w:hanging="425"/>
              <w:rPr>
                <w:rFonts w:cs="Arial"/>
                <w:szCs w:val="24"/>
              </w:rPr>
            </w:pPr>
            <w:r w:rsidRPr="007014EB">
              <w:rPr>
                <w:rFonts w:cs="Arial"/>
                <w:szCs w:val="24"/>
              </w:rPr>
              <w:t>How to ask open-ended questions, listen carefully and summarise back</w:t>
            </w:r>
          </w:p>
        </w:tc>
        <w:tc>
          <w:tcPr>
            <w:tcW w:w="4395" w:type="dxa"/>
            <w:tcBorders>
              <w:top w:val="single" w:sz="4" w:space="0" w:color="auto"/>
              <w:left w:val="single" w:sz="4" w:space="0" w:color="auto"/>
              <w:bottom w:val="single" w:sz="4" w:space="0" w:color="auto"/>
              <w:right w:val="single" w:sz="4" w:space="0" w:color="auto"/>
            </w:tcBorders>
          </w:tcPr>
          <w:p w14:paraId="5FCF6B64" w14:textId="77777777" w:rsidR="007014EB" w:rsidRPr="007014EB" w:rsidRDefault="007014EB" w:rsidP="005D6486">
            <w:pPr>
              <w:pStyle w:val="Bullet1"/>
            </w:pPr>
            <w:r w:rsidRPr="007014EB">
              <w:t>Storage and Use of Medicines</w:t>
            </w:r>
          </w:p>
          <w:p w14:paraId="32E3C793" w14:textId="3357D2D7"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676C28A5" w14:textId="0DC216FA" w:rsidR="007014EB" w:rsidRPr="007014EB" w:rsidRDefault="007014EB" w:rsidP="005D6486">
            <w:pPr>
              <w:pStyle w:val="Bullet1"/>
            </w:pPr>
            <w:r w:rsidRPr="00103999">
              <w:t>Storage and Use of Medicines</w:t>
            </w:r>
          </w:p>
        </w:tc>
      </w:tr>
      <w:tr w:rsidR="007014EB" w14:paraId="49F5E6E5" w14:textId="77777777" w:rsidTr="00353BA5">
        <w:tc>
          <w:tcPr>
            <w:tcW w:w="6232" w:type="dxa"/>
            <w:tcBorders>
              <w:top w:val="single" w:sz="4" w:space="0" w:color="auto"/>
              <w:left w:val="single" w:sz="4" w:space="0" w:color="auto"/>
              <w:bottom w:val="single" w:sz="4" w:space="0" w:color="auto"/>
              <w:right w:val="single" w:sz="4" w:space="0" w:color="auto"/>
            </w:tcBorders>
          </w:tcPr>
          <w:p w14:paraId="717B34CD" w14:textId="5345AB10" w:rsidR="007014EB" w:rsidRPr="007014EB" w:rsidRDefault="007014EB" w:rsidP="005C6495">
            <w:pPr>
              <w:pStyle w:val="ListParagraph"/>
              <w:numPr>
                <w:ilvl w:val="0"/>
                <w:numId w:val="32"/>
              </w:numPr>
              <w:ind w:left="425" w:hanging="425"/>
              <w:rPr>
                <w:rFonts w:cs="Arial"/>
                <w:szCs w:val="24"/>
              </w:rPr>
            </w:pPr>
            <w:r w:rsidRPr="007014EB">
              <w:rPr>
                <w:rFonts w:cs="Arial"/>
                <w:szCs w:val="24"/>
              </w:rPr>
              <w:t>How to adapt communication styles in ways which are appropriate to different people</w:t>
            </w:r>
          </w:p>
        </w:tc>
        <w:tc>
          <w:tcPr>
            <w:tcW w:w="4395" w:type="dxa"/>
            <w:tcBorders>
              <w:top w:val="single" w:sz="4" w:space="0" w:color="auto"/>
              <w:left w:val="single" w:sz="4" w:space="0" w:color="auto"/>
              <w:bottom w:val="single" w:sz="4" w:space="0" w:color="auto"/>
              <w:right w:val="single" w:sz="4" w:space="0" w:color="auto"/>
            </w:tcBorders>
          </w:tcPr>
          <w:p w14:paraId="7D735756" w14:textId="77777777" w:rsidR="007014EB" w:rsidRPr="007014EB" w:rsidRDefault="007014EB" w:rsidP="005D6486">
            <w:pPr>
              <w:pStyle w:val="Bullet1"/>
            </w:pPr>
            <w:r w:rsidRPr="007014EB">
              <w:t>Storage and Use of Medicines</w:t>
            </w:r>
          </w:p>
          <w:p w14:paraId="1EA57F15" w14:textId="4CEA6DBC" w:rsidR="007014EB" w:rsidRPr="001371A7" w:rsidRDefault="007014EB" w:rsidP="005D6486">
            <w:pPr>
              <w:pStyle w:val="Bullet1"/>
            </w:pPr>
            <w:r w:rsidRPr="008F46A2">
              <w:t>Health Promotion in Pharmacy</w:t>
            </w:r>
          </w:p>
        </w:tc>
        <w:tc>
          <w:tcPr>
            <w:tcW w:w="4761" w:type="dxa"/>
            <w:tcBorders>
              <w:top w:val="single" w:sz="4" w:space="0" w:color="auto"/>
              <w:left w:val="single" w:sz="4" w:space="0" w:color="auto"/>
              <w:bottom w:val="single" w:sz="4" w:space="0" w:color="auto"/>
              <w:right w:val="single" w:sz="4" w:space="0" w:color="auto"/>
            </w:tcBorders>
          </w:tcPr>
          <w:p w14:paraId="4E08FD9A" w14:textId="72E65DFB" w:rsidR="007014EB" w:rsidRPr="007014EB" w:rsidRDefault="007014EB" w:rsidP="005D6486">
            <w:pPr>
              <w:pStyle w:val="Bullet1"/>
            </w:pPr>
            <w:r w:rsidRPr="00103999">
              <w:t>Storage and Use of Medicines</w:t>
            </w:r>
          </w:p>
        </w:tc>
      </w:tr>
      <w:tr w:rsidR="007014EB" w14:paraId="12286822" w14:textId="77777777" w:rsidTr="00353BA5">
        <w:tc>
          <w:tcPr>
            <w:tcW w:w="6232" w:type="dxa"/>
            <w:tcBorders>
              <w:top w:val="single" w:sz="4" w:space="0" w:color="auto"/>
              <w:left w:val="single" w:sz="4" w:space="0" w:color="auto"/>
              <w:bottom w:val="single" w:sz="4" w:space="0" w:color="auto"/>
              <w:right w:val="single" w:sz="4" w:space="0" w:color="auto"/>
            </w:tcBorders>
          </w:tcPr>
          <w:p w14:paraId="79A7B2E2" w14:textId="2427EEF2" w:rsidR="007014EB" w:rsidRPr="007014EB" w:rsidRDefault="007014EB" w:rsidP="005C6495">
            <w:pPr>
              <w:pStyle w:val="ListParagraph"/>
              <w:numPr>
                <w:ilvl w:val="0"/>
                <w:numId w:val="32"/>
              </w:numPr>
              <w:ind w:left="425" w:hanging="425"/>
              <w:rPr>
                <w:rFonts w:cs="Arial"/>
                <w:szCs w:val="24"/>
              </w:rPr>
            </w:pPr>
            <w:r w:rsidRPr="007014EB">
              <w:rPr>
                <w:rFonts w:cs="Arial"/>
                <w:szCs w:val="24"/>
              </w:rPr>
              <w:t>How to make decisions from the multiple perspectives of a team</w:t>
            </w:r>
          </w:p>
        </w:tc>
        <w:tc>
          <w:tcPr>
            <w:tcW w:w="4395" w:type="dxa"/>
            <w:tcBorders>
              <w:top w:val="single" w:sz="4" w:space="0" w:color="auto"/>
              <w:left w:val="single" w:sz="4" w:space="0" w:color="auto"/>
              <w:bottom w:val="single" w:sz="4" w:space="0" w:color="auto"/>
              <w:right w:val="single" w:sz="4" w:space="0" w:color="auto"/>
            </w:tcBorders>
          </w:tcPr>
          <w:p w14:paraId="3186842F" w14:textId="326C366F" w:rsidR="007014EB" w:rsidRPr="001371A7" w:rsidRDefault="007014EB" w:rsidP="005D6486">
            <w:pPr>
              <w:pStyle w:val="Bullet1"/>
            </w:pPr>
            <w:r w:rsidRPr="00957F5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1089D120" w14:textId="2C49363B" w:rsidR="007014EB" w:rsidRPr="007014EB" w:rsidRDefault="007014EB" w:rsidP="005D6486">
            <w:pPr>
              <w:pStyle w:val="Bullet1"/>
            </w:pPr>
            <w:r w:rsidRPr="00103999">
              <w:t>Storage and Use of Medicines</w:t>
            </w:r>
          </w:p>
        </w:tc>
      </w:tr>
      <w:tr w:rsidR="007014EB" w14:paraId="57C66F5E" w14:textId="77777777" w:rsidTr="00353BA5">
        <w:tc>
          <w:tcPr>
            <w:tcW w:w="6232" w:type="dxa"/>
            <w:tcBorders>
              <w:top w:val="single" w:sz="4" w:space="0" w:color="auto"/>
              <w:left w:val="single" w:sz="4" w:space="0" w:color="auto"/>
              <w:bottom w:val="single" w:sz="4" w:space="0" w:color="auto"/>
              <w:right w:val="single" w:sz="4" w:space="0" w:color="auto"/>
            </w:tcBorders>
          </w:tcPr>
          <w:p w14:paraId="332F99F9" w14:textId="5234C2E2" w:rsidR="007014EB" w:rsidRPr="007014EB" w:rsidRDefault="007014EB" w:rsidP="005C6495">
            <w:pPr>
              <w:pStyle w:val="ListParagraph"/>
              <w:numPr>
                <w:ilvl w:val="0"/>
                <w:numId w:val="32"/>
              </w:numPr>
              <w:ind w:left="425" w:hanging="425"/>
              <w:rPr>
                <w:rFonts w:cs="Arial"/>
                <w:szCs w:val="24"/>
              </w:rPr>
            </w:pPr>
            <w:r w:rsidRPr="007014EB">
              <w:rPr>
                <w:rFonts w:cs="Arial"/>
                <w:szCs w:val="24"/>
              </w:rPr>
              <w:t>How effective teams work</w:t>
            </w:r>
          </w:p>
        </w:tc>
        <w:tc>
          <w:tcPr>
            <w:tcW w:w="4395" w:type="dxa"/>
            <w:tcBorders>
              <w:top w:val="single" w:sz="4" w:space="0" w:color="auto"/>
              <w:left w:val="single" w:sz="4" w:space="0" w:color="auto"/>
              <w:bottom w:val="single" w:sz="4" w:space="0" w:color="auto"/>
              <w:right w:val="single" w:sz="4" w:space="0" w:color="auto"/>
            </w:tcBorders>
          </w:tcPr>
          <w:p w14:paraId="1A79934A" w14:textId="77777777" w:rsidR="007014EB" w:rsidRDefault="007014EB" w:rsidP="005D6486">
            <w:pPr>
              <w:pStyle w:val="Bullet1"/>
            </w:pPr>
            <w:r w:rsidRPr="00957F50">
              <w:t>Storage and Use of Medicines</w:t>
            </w:r>
          </w:p>
          <w:p w14:paraId="4432B315" w14:textId="45144A3C"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680D0D5C" w14:textId="444ABC9D" w:rsidR="007014EB" w:rsidRPr="007014EB" w:rsidRDefault="007014EB" w:rsidP="005D6486">
            <w:pPr>
              <w:pStyle w:val="Bullet1"/>
            </w:pPr>
            <w:r w:rsidRPr="00103999">
              <w:t>Storage and Use of Medicines</w:t>
            </w:r>
          </w:p>
        </w:tc>
      </w:tr>
      <w:tr w:rsidR="007014EB" w14:paraId="247B1D7E" w14:textId="77777777" w:rsidTr="00353BA5">
        <w:tc>
          <w:tcPr>
            <w:tcW w:w="6232" w:type="dxa"/>
            <w:tcBorders>
              <w:top w:val="single" w:sz="4" w:space="0" w:color="auto"/>
              <w:left w:val="single" w:sz="4" w:space="0" w:color="auto"/>
              <w:bottom w:val="single" w:sz="4" w:space="0" w:color="auto"/>
              <w:right w:val="single" w:sz="4" w:space="0" w:color="auto"/>
            </w:tcBorders>
          </w:tcPr>
          <w:p w14:paraId="72AB4708" w14:textId="6DEE1867" w:rsidR="007014EB" w:rsidRPr="007014EB" w:rsidRDefault="007014EB" w:rsidP="005C6495">
            <w:pPr>
              <w:pStyle w:val="ListParagraph"/>
              <w:numPr>
                <w:ilvl w:val="0"/>
                <w:numId w:val="32"/>
              </w:numPr>
              <w:ind w:left="425" w:hanging="425"/>
              <w:rPr>
                <w:rFonts w:cs="Arial"/>
                <w:szCs w:val="24"/>
              </w:rPr>
            </w:pPr>
            <w:r w:rsidRPr="007014EB">
              <w:rPr>
                <w:rFonts w:cs="Arial"/>
                <w:szCs w:val="24"/>
              </w:rPr>
              <w:t>Group dynamics</w:t>
            </w:r>
          </w:p>
        </w:tc>
        <w:tc>
          <w:tcPr>
            <w:tcW w:w="4395" w:type="dxa"/>
            <w:tcBorders>
              <w:top w:val="single" w:sz="4" w:space="0" w:color="auto"/>
              <w:left w:val="single" w:sz="4" w:space="0" w:color="auto"/>
              <w:bottom w:val="single" w:sz="4" w:space="0" w:color="auto"/>
              <w:right w:val="single" w:sz="4" w:space="0" w:color="auto"/>
            </w:tcBorders>
          </w:tcPr>
          <w:p w14:paraId="3BEE15B7" w14:textId="77777777" w:rsidR="007014EB" w:rsidRDefault="007014EB" w:rsidP="005D6486">
            <w:pPr>
              <w:pStyle w:val="Bullet1"/>
            </w:pPr>
            <w:r w:rsidRPr="00957F50">
              <w:t>Storage and Use of Medicines</w:t>
            </w:r>
          </w:p>
          <w:p w14:paraId="2FD0EE9A" w14:textId="1E158DD0"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7D5E449C" w14:textId="6D2D3E66" w:rsidR="007014EB" w:rsidRPr="007014EB" w:rsidRDefault="007014EB" w:rsidP="005D6486">
            <w:pPr>
              <w:pStyle w:val="Bullet1"/>
            </w:pPr>
            <w:r w:rsidRPr="00103999">
              <w:t>Storage and Use of Medicines</w:t>
            </w:r>
          </w:p>
        </w:tc>
      </w:tr>
      <w:tr w:rsidR="007014EB" w14:paraId="7B0FD969" w14:textId="77777777" w:rsidTr="00353BA5">
        <w:tc>
          <w:tcPr>
            <w:tcW w:w="6232" w:type="dxa"/>
            <w:tcBorders>
              <w:top w:val="single" w:sz="4" w:space="0" w:color="auto"/>
              <w:left w:val="single" w:sz="4" w:space="0" w:color="auto"/>
              <w:bottom w:val="single" w:sz="4" w:space="0" w:color="auto"/>
              <w:right w:val="single" w:sz="4" w:space="0" w:color="auto"/>
            </w:tcBorders>
          </w:tcPr>
          <w:p w14:paraId="22273854" w14:textId="05C2E043" w:rsidR="007014EB" w:rsidRPr="007014EB" w:rsidRDefault="007014EB" w:rsidP="005C6495">
            <w:pPr>
              <w:pStyle w:val="ListParagraph"/>
              <w:numPr>
                <w:ilvl w:val="0"/>
                <w:numId w:val="32"/>
              </w:numPr>
              <w:ind w:left="425" w:hanging="425"/>
              <w:rPr>
                <w:rFonts w:cs="Arial"/>
                <w:szCs w:val="24"/>
              </w:rPr>
            </w:pPr>
            <w:r w:rsidRPr="007014EB">
              <w:rPr>
                <w:rFonts w:cs="Arial"/>
                <w:szCs w:val="24"/>
              </w:rPr>
              <w:t>How different styles can work together in a team</w:t>
            </w:r>
          </w:p>
        </w:tc>
        <w:tc>
          <w:tcPr>
            <w:tcW w:w="4395" w:type="dxa"/>
            <w:tcBorders>
              <w:top w:val="single" w:sz="4" w:space="0" w:color="auto"/>
              <w:left w:val="single" w:sz="4" w:space="0" w:color="auto"/>
              <w:bottom w:val="single" w:sz="4" w:space="0" w:color="auto"/>
              <w:right w:val="single" w:sz="4" w:space="0" w:color="auto"/>
            </w:tcBorders>
          </w:tcPr>
          <w:p w14:paraId="7273FC1D" w14:textId="77777777" w:rsidR="007014EB" w:rsidRDefault="007014EB" w:rsidP="005D6486">
            <w:pPr>
              <w:pStyle w:val="Bullet1"/>
            </w:pPr>
            <w:r w:rsidRPr="00957F50">
              <w:t>Storage and Use of Medicines</w:t>
            </w:r>
          </w:p>
          <w:p w14:paraId="55A8A1EA" w14:textId="37C3ED51" w:rsidR="00784001" w:rsidRPr="00784001" w:rsidRDefault="00784001" w:rsidP="00784001"/>
        </w:tc>
        <w:tc>
          <w:tcPr>
            <w:tcW w:w="4761" w:type="dxa"/>
            <w:tcBorders>
              <w:top w:val="single" w:sz="4" w:space="0" w:color="auto"/>
              <w:left w:val="single" w:sz="4" w:space="0" w:color="auto"/>
              <w:bottom w:val="single" w:sz="4" w:space="0" w:color="auto"/>
              <w:right w:val="single" w:sz="4" w:space="0" w:color="auto"/>
            </w:tcBorders>
          </w:tcPr>
          <w:p w14:paraId="41587F13" w14:textId="05574412" w:rsidR="007014EB" w:rsidRPr="007014EB" w:rsidRDefault="007014EB" w:rsidP="005D6486">
            <w:pPr>
              <w:pStyle w:val="Bullet1"/>
            </w:pPr>
            <w:r w:rsidRPr="00103999">
              <w:t>Storage and Use of Medicines</w:t>
            </w:r>
          </w:p>
        </w:tc>
      </w:tr>
      <w:tr w:rsidR="007014EB" w14:paraId="1110E3F1" w14:textId="77777777" w:rsidTr="00353BA5">
        <w:tc>
          <w:tcPr>
            <w:tcW w:w="6232" w:type="dxa"/>
            <w:tcBorders>
              <w:top w:val="single" w:sz="4" w:space="0" w:color="auto"/>
              <w:left w:val="single" w:sz="4" w:space="0" w:color="auto"/>
              <w:bottom w:val="single" w:sz="4" w:space="0" w:color="auto"/>
              <w:right w:val="single" w:sz="4" w:space="0" w:color="auto"/>
            </w:tcBorders>
          </w:tcPr>
          <w:p w14:paraId="2A14855C" w14:textId="3383E7F3" w:rsidR="007014EB" w:rsidRPr="007014EB" w:rsidRDefault="007014EB" w:rsidP="005C6495">
            <w:pPr>
              <w:pStyle w:val="ListParagraph"/>
              <w:numPr>
                <w:ilvl w:val="0"/>
                <w:numId w:val="32"/>
              </w:numPr>
              <w:ind w:left="425" w:hanging="425"/>
              <w:rPr>
                <w:rFonts w:cs="Arial"/>
                <w:szCs w:val="24"/>
              </w:rPr>
            </w:pPr>
            <w:r w:rsidRPr="007014EB">
              <w:rPr>
                <w:rFonts w:cs="Arial"/>
                <w:szCs w:val="24"/>
              </w:rPr>
              <w:t xml:space="preserve">The different features services must have to meet people’s gender, culture, </w:t>
            </w:r>
            <w:r w:rsidR="00D01B48" w:rsidRPr="007014EB">
              <w:rPr>
                <w:rFonts w:cs="Arial"/>
                <w:szCs w:val="24"/>
              </w:rPr>
              <w:t>language,</w:t>
            </w:r>
            <w:r w:rsidRPr="007014EB">
              <w:rPr>
                <w:rFonts w:cs="Arial"/>
                <w:szCs w:val="24"/>
              </w:rPr>
              <w:t xml:space="preserve"> or other needs</w:t>
            </w:r>
          </w:p>
        </w:tc>
        <w:tc>
          <w:tcPr>
            <w:tcW w:w="4395" w:type="dxa"/>
            <w:tcBorders>
              <w:top w:val="single" w:sz="4" w:space="0" w:color="auto"/>
              <w:left w:val="single" w:sz="4" w:space="0" w:color="auto"/>
              <w:bottom w:val="single" w:sz="4" w:space="0" w:color="auto"/>
              <w:right w:val="single" w:sz="4" w:space="0" w:color="auto"/>
            </w:tcBorders>
          </w:tcPr>
          <w:p w14:paraId="5F43DAFD" w14:textId="77777777" w:rsidR="007014EB" w:rsidRDefault="007014EB" w:rsidP="005D6486">
            <w:pPr>
              <w:pStyle w:val="Bullet1"/>
            </w:pPr>
            <w:r w:rsidRPr="005A2C60">
              <w:t>Clinical Governance and Risk Management in Pharmacy</w:t>
            </w:r>
          </w:p>
          <w:p w14:paraId="704CE9C5" w14:textId="4934F60C" w:rsidR="007014EB" w:rsidRPr="007014EB" w:rsidRDefault="007014EB" w:rsidP="005D6486">
            <w:pPr>
              <w:pStyle w:val="Bullet1"/>
            </w:pPr>
            <w:r w:rsidRPr="00957F50">
              <w:t>Storage and Use of Medicines</w:t>
            </w:r>
          </w:p>
        </w:tc>
        <w:tc>
          <w:tcPr>
            <w:tcW w:w="4761" w:type="dxa"/>
            <w:tcBorders>
              <w:top w:val="single" w:sz="4" w:space="0" w:color="auto"/>
              <w:left w:val="single" w:sz="4" w:space="0" w:color="auto"/>
              <w:bottom w:val="single" w:sz="4" w:space="0" w:color="auto"/>
              <w:right w:val="single" w:sz="4" w:space="0" w:color="auto"/>
            </w:tcBorders>
          </w:tcPr>
          <w:p w14:paraId="3001BCA5" w14:textId="77777777" w:rsidR="007014EB" w:rsidRDefault="007014EB" w:rsidP="005D6486">
            <w:pPr>
              <w:pStyle w:val="Bullet1"/>
            </w:pPr>
            <w:r w:rsidRPr="005A2C60">
              <w:t>Clinical Governance and Risk Management in Pharmacy</w:t>
            </w:r>
            <w:r w:rsidRPr="007014EB">
              <w:t xml:space="preserve"> </w:t>
            </w:r>
          </w:p>
          <w:p w14:paraId="51B1121E" w14:textId="7E2D6ED4" w:rsidR="007014EB" w:rsidRPr="007014EB" w:rsidRDefault="007014EB" w:rsidP="005D6486">
            <w:pPr>
              <w:pStyle w:val="Bullet1"/>
            </w:pPr>
            <w:r w:rsidRPr="007014EB">
              <w:t>Storage and Use of Medicines</w:t>
            </w:r>
          </w:p>
        </w:tc>
      </w:tr>
    </w:tbl>
    <w:p w14:paraId="355EA8D1" w14:textId="77777777" w:rsidR="00782996" w:rsidRDefault="00782996">
      <w:pPr>
        <w:rPr>
          <w:rFonts w:cs="Arial"/>
          <w:szCs w:val="24"/>
        </w:rPr>
      </w:pPr>
    </w:p>
    <w:sectPr w:rsidR="00782996" w:rsidSect="00B64AF7">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08EA9" w14:textId="77777777" w:rsidR="00025977" w:rsidRDefault="00025977" w:rsidP="0088292A">
      <w:r>
        <w:separator/>
      </w:r>
    </w:p>
  </w:endnote>
  <w:endnote w:type="continuationSeparator" w:id="0">
    <w:p w14:paraId="64E7E288" w14:textId="77777777" w:rsidR="00025977" w:rsidRDefault="00025977" w:rsidP="0088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70518"/>
      <w:docPartObj>
        <w:docPartGallery w:val="Page Numbers (Bottom of Page)"/>
        <w:docPartUnique/>
      </w:docPartObj>
    </w:sdtPr>
    <w:sdtEndPr>
      <w:rPr>
        <w:noProof/>
      </w:rPr>
    </w:sdtEndPr>
    <w:sdtContent>
      <w:p w14:paraId="7B81CD37" w14:textId="585783EC" w:rsidR="00767A0E" w:rsidRDefault="00767A0E" w:rsidP="00D90F0E">
        <w:pPr>
          <w:pStyle w:val="Footer"/>
          <w:jc w:val="center"/>
        </w:pPr>
        <w:r w:rsidRPr="00D90F0E">
          <w:rPr>
            <w:rFonts w:cs="Arial"/>
            <w:szCs w:val="24"/>
          </w:rPr>
          <w:fldChar w:fldCharType="begin"/>
        </w:r>
        <w:r w:rsidRPr="00D90F0E">
          <w:rPr>
            <w:rFonts w:cs="Arial"/>
            <w:szCs w:val="24"/>
          </w:rPr>
          <w:instrText xml:space="preserve"> PAGE   \* MERGEFORMAT </w:instrText>
        </w:r>
        <w:r w:rsidRPr="00D90F0E">
          <w:rPr>
            <w:rFonts w:cs="Arial"/>
            <w:szCs w:val="24"/>
          </w:rPr>
          <w:fldChar w:fldCharType="separate"/>
        </w:r>
        <w:r w:rsidR="009E2AC3" w:rsidRPr="00D90F0E">
          <w:rPr>
            <w:rFonts w:cs="Arial"/>
            <w:noProof/>
            <w:szCs w:val="24"/>
          </w:rPr>
          <w:t>1</w:t>
        </w:r>
        <w:r w:rsidRPr="00D90F0E">
          <w:rPr>
            <w:rFonts w:cs="Arial"/>
            <w:noProof/>
            <w:szCs w:val="24"/>
          </w:rPr>
          <w:fldChar w:fldCharType="end"/>
        </w:r>
      </w:p>
    </w:sdtContent>
  </w:sdt>
  <w:p w14:paraId="3DAAA799" w14:textId="77777777" w:rsidR="00767A0E" w:rsidRDefault="00767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EE13" w14:textId="77777777" w:rsidR="00025977" w:rsidRDefault="00025977" w:rsidP="0088292A">
      <w:r>
        <w:separator/>
      </w:r>
    </w:p>
  </w:footnote>
  <w:footnote w:type="continuationSeparator" w:id="0">
    <w:p w14:paraId="242FE15F" w14:textId="77777777" w:rsidR="00025977" w:rsidRDefault="00025977" w:rsidP="00882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11C"/>
    <w:multiLevelType w:val="hybridMultilevel"/>
    <w:tmpl w:val="035ADA82"/>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0AAA"/>
    <w:multiLevelType w:val="hybridMultilevel"/>
    <w:tmpl w:val="9758B9D6"/>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C5D86"/>
    <w:multiLevelType w:val="hybridMultilevel"/>
    <w:tmpl w:val="2F52BAF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C73686"/>
    <w:multiLevelType w:val="hybridMultilevel"/>
    <w:tmpl w:val="D6703610"/>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238B4"/>
    <w:multiLevelType w:val="multilevel"/>
    <w:tmpl w:val="C0C60958"/>
    <w:lvl w:ilvl="0">
      <w:start w:val="1"/>
      <w:numFmt w:val="decimal"/>
      <w:lvlText w:val="%1"/>
      <w:lvlJc w:val="left"/>
      <w:pPr>
        <w:ind w:left="720" w:hanging="360"/>
      </w:pPr>
      <w:rPr>
        <w:rFonts w:hint="default"/>
      </w:rPr>
    </w:lvl>
    <w:lvl w:ilvl="1">
      <w:start w:val="1"/>
      <w:numFmt w:val="decimal"/>
      <w:isLgl/>
      <w:lvlText w:val="%1.%2"/>
      <w:lvlJc w:val="left"/>
      <w:pPr>
        <w:ind w:left="1191" w:hanging="46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128" w:hanging="1800"/>
      </w:pPr>
      <w:rPr>
        <w:rFonts w:hint="default"/>
      </w:rPr>
    </w:lvl>
  </w:abstractNum>
  <w:abstractNum w:abstractNumId="5" w15:restartNumberingAfterBreak="0">
    <w:nsid w:val="1AA27827"/>
    <w:multiLevelType w:val="hybridMultilevel"/>
    <w:tmpl w:val="2AFC7A48"/>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509DE"/>
    <w:multiLevelType w:val="hybridMultilevel"/>
    <w:tmpl w:val="7E9A3E44"/>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26B49"/>
    <w:multiLevelType w:val="hybridMultilevel"/>
    <w:tmpl w:val="06AEA04E"/>
    <w:lvl w:ilvl="0" w:tplc="69E86802">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FA74A8"/>
    <w:multiLevelType w:val="hybridMultilevel"/>
    <w:tmpl w:val="60109934"/>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D71A4"/>
    <w:multiLevelType w:val="hybridMultilevel"/>
    <w:tmpl w:val="63006D2C"/>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804EF"/>
    <w:multiLevelType w:val="hybridMultilevel"/>
    <w:tmpl w:val="738A000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F6B00"/>
    <w:multiLevelType w:val="hybridMultilevel"/>
    <w:tmpl w:val="76D66B7A"/>
    <w:lvl w:ilvl="0" w:tplc="AD1690CE">
      <w:start w:val="1"/>
      <w:numFmt w:val="bullet"/>
      <w:lvlText w:val=""/>
      <w:lvlJc w:val="left"/>
      <w:pPr>
        <w:ind w:left="1305" w:hanging="360"/>
      </w:pPr>
      <w:rPr>
        <w:rFonts w:ascii="Symbol" w:hAnsi="Symbol"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2" w15:restartNumberingAfterBreak="0">
    <w:nsid w:val="2CFE380D"/>
    <w:multiLevelType w:val="hybridMultilevel"/>
    <w:tmpl w:val="1BF883FC"/>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E38DA"/>
    <w:multiLevelType w:val="hybridMultilevel"/>
    <w:tmpl w:val="7FF8B5D2"/>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77915"/>
    <w:multiLevelType w:val="hybridMultilevel"/>
    <w:tmpl w:val="F4D2B244"/>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50DC7"/>
    <w:multiLevelType w:val="hybridMultilevel"/>
    <w:tmpl w:val="7266282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15C29"/>
    <w:multiLevelType w:val="hybridMultilevel"/>
    <w:tmpl w:val="93B05A58"/>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253B3"/>
    <w:multiLevelType w:val="hybridMultilevel"/>
    <w:tmpl w:val="6CF2F74C"/>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EC55AE"/>
    <w:multiLevelType w:val="hybridMultilevel"/>
    <w:tmpl w:val="FB70855C"/>
    <w:lvl w:ilvl="0" w:tplc="69E868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342444"/>
    <w:multiLevelType w:val="hybridMultilevel"/>
    <w:tmpl w:val="B3240EEA"/>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A06F3"/>
    <w:multiLevelType w:val="hybridMultilevel"/>
    <w:tmpl w:val="091CBB72"/>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D79E9"/>
    <w:multiLevelType w:val="hybridMultilevel"/>
    <w:tmpl w:val="600621B4"/>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55257"/>
    <w:multiLevelType w:val="hybridMultilevel"/>
    <w:tmpl w:val="572A599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4E0BFC"/>
    <w:multiLevelType w:val="hybridMultilevel"/>
    <w:tmpl w:val="3AB6C76C"/>
    <w:lvl w:ilvl="0" w:tplc="8A92655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DE71253"/>
    <w:multiLevelType w:val="hybridMultilevel"/>
    <w:tmpl w:val="C546A62A"/>
    <w:lvl w:ilvl="0" w:tplc="69E868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3752CF"/>
    <w:multiLevelType w:val="hybridMultilevel"/>
    <w:tmpl w:val="C4EAD39A"/>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6672C"/>
    <w:multiLevelType w:val="hybridMultilevel"/>
    <w:tmpl w:val="2C8C582A"/>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426479"/>
    <w:multiLevelType w:val="hybridMultilevel"/>
    <w:tmpl w:val="8A127F92"/>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DD38DA"/>
    <w:multiLevelType w:val="hybridMultilevel"/>
    <w:tmpl w:val="81ECDDFA"/>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D94106"/>
    <w:multiLevelType w:val="hybridMultilevel"/>
    <w:tmpl w:val="BD46AFB6"/>
    <w:lvl w:ilvl="0" w:tplc="A014B92E">
      <w:start w:val="2"/>
      <w:numFmt w:val="lowerLetter"/>
      <w:lvlText w:val="(%1)"/>
      <w:lvlJc w:val="left"/>
      <w:pPr>
        <w:ind w:left="1091" w:hanging="36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30" w15:restartNumberingAfterBreak="0">
    <w:nsid w:val="557C2FB8"/>
    <w:multiLevelType w:val="hybridMultilevel"/>
    <w:tmpl w:val="EF8ED068"/>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E45EEF"/>
    <w:multiLevelType w:val="hybridMultilevel"/>
    <w:tmpl w:val="9A46F74C"/>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E33E2"/>
    <w:multiLevelType w:val="hybridMultilevel"/>
    <w:tmpl w:val="C1A2FBFA"/>
    <w:lvl w:ilvl="0" w:tplc="69E868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D86E53"/>
    <w:multiLevelType w:val="hybridMultilevel"/>
    <w:tmpl w:val="282452F2"/>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24549D"/>
    <w:multiLevelType w:val="hybridMultilevel"/>
    <w:tmpl w:val="A0E044FA"/>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424EB5"/>
    <w:multiLevelType w:val="hybridMultilevel"/>
    <w:tmpl w:val="4E3827D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FE3F03"/>
    <w:multiLevelType w:val="hybridMultilevel"/>
    <w:tmpl w:val="41D851F8"/>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357309"/>
    <w:multiLevelType w:val="hybridMultilevel"/>
    <w:tmpl w:val="46F80A8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55066A"/>
    <w:multiLevelType w:val="hybridMultilevel"/>
    <w:tmpl w:val="684A41C6"/>
    <w:lvl w:ilvl="0" w:tplc="FB7A0C34">
      <w:start w:val="1"/>
      <w:numFmt w:val="lowerLetter"/>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9" w15:restartNumberingAfterBreak="0">
    <w:nsid w:val="6A48216C"/>
    <w:multiLevelType w:val="hybridMultilevel"/>
    <w:tmpl w:val="B0843D9C"/>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20A20"/>
    <w:multiLevelType w:val="hybridMultilevel"/>
    <w:tmpl w:val="1EE80CEE"/>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A1887"/>
    <w:multiLevelType w:val="hybridMultilevel"/>
    <w:tmpl w:val="31AE4DB6"/>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6333B9"/>
    <w:multiLevelType w:val="hybridMultilevel"/>
    <w:tmpl w:val="8AE2A24C"/>
    <w:lvl w:ilvl="0" w:tplc="69E86802">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43" w15:restartNumberingAfterBreak="0">
    <w:nsid w:val="73135E76"/>
    <w:multiLevelType w:val="hybridMultilevel"/>
    <w:tmpl w:val="6B3C58C0"/>
    <w:lvl w:ilvl="0" w:tplc="69E868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D5102C"/>
    <w:multiLevelType w:val="hybridMultilevel"/>
    <w:tmpl w:val="1066903E"/>
    <w:lvl w:ilvl="0" w:tplc="89AE3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7B36783"/>
    <w:multiLevelType w:val="hybridMultilevel"/>
    <w:tmpl w:val="018A57BE"/>
    <w:lvl w:ilvl="0" w:tplc="8FEE2AA0">
      <w:start w:val="1"/>
      <w:numFmt w:val="bullet"/>
      <w:pStyle w:val="Bullet1"/>
      <w:lvlText w:val="♦"/>
      <w:lvlJc w:val="left"/>
      <w:pPr>
        <w:ind w:left="360" w:hanging="360"/>
      </w:pPr>
      <w:rPr>
        <w:rFonts w:ascii="Arial" w:hAnsi="Aria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E3739"/>
    <w:multiLevelType w:val="hybridMultilevel"/>
    <w:tmpl w:val="9CEA3EC4"/>
    <w:lvl w:ilvl="0" w:tplc="AD1690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35853">
    <w:abstractNumId w:val="23"/>
  </w:num>
  <w:num w:numId="2" w16cid:durableId="236794217">
    <w:abstractNumId w:val="44"/>
  </w:num>
  <w:num w:numId="3" w16cid:durableId="919289725">
    <w:abstractNumId w:val="25"/>
  </w:num>
  <w:num w:numId="4" w16cid:durableId="1892181774">
    <w:abstractNumId w:val="35"/>
  </w:num>
  <w:num w:numId="5" w16cid:durableId="303656665">
    <w:abstractNumId w:val="12"/>
  </w:num>
  <w:num w:numId="6" w16cid:durableId="715281937">
    <w:abstractNumId w:val="34"/>
  </w:num>
  <w:num w:numId="7" w16cid:durableId="43405769">
    <w:abstractNumId w:val="30"/>
  </w:num>
  <w:num w:numId="8" w16cid:durableId="1140684722">
    <w:abstractNumId w:val="40"/>
  </w:num>
  <w:num w:numId="9" w16cid:durableId="1106999184">
    <w:abstractNumId w:val="39"/>
  </w:num>
  <w:num w:numId="10" w16cid:durableId="534461369">
    <w:abstractNumId w:val="31"/>
  </w:num>
  <w:num w:numId="11" w16cid:durableId="1024210309">
    <w:abstractNumId w:val="33"/>
  </w:num>
  <w:num w:numId="12" w16cid:durableId="719864196">
    <w:abstractNumId w:val="13"/>
  </w:num>
  <w:num w:numId="13" w16cid:durableId="940338357">
    <w:abstractNumId w:val="19"/>
  </w:num>
  <w:num w:numId="14" w16cid:durableId="1890335223">
    <w:abstractNumId w:val="36"/>
  </w:num>
  <w:num w:numId="15" w16cid:durableId="961034609">
    <w:abstractNumId w:val="45"/>
  </w:num>
  <w:num w:numId="16" w16cid:durableId="281111035">
    <w:abstractNumId w:val="37"/>
  </w:num>
  <w:num w:numId="17" w16cid:durableId="332493834">
    <w:abstractNumId w:val="42"/>
  </w:num>
  <w:num w:numId="18" w16cid:durableId="383722431">
    <w:abstractNumId w:val="16"/>
  </w:num>
  <w:num w:numId="19" w16cid:durableId="1114666075">
    <w:abstractNumId w:val="9"/>
  </w:num>
  <w:num w:numId="20" w16cid:durableId="616059509">
    <w:abstractNumId w:val="10"/>
  </w:num>
  <w:num w:numId="21" w16cid:durableId="414208206">
    <w:abstractNumId w:val="11"/>
  </w:num>
  <w:num w:numId="22" w16cid:durableId="1744568842">
    <w:abstractNumId w:val="32"/>
  </w:num>
  <w:num w:numId="23" w16cid:durableId="179396047">
    <w:abstractNumId w:val="18"/>
  </w:num>
  <w:num w:numId="24" w16cid:durableId="442454424">
    <w:abstractNumId w:val="0"/>
  </w:num>
  <w:num w:numId="25" w16cid:durableId="2030718060">
    <w:abstractNumId w:val="27"/>
  </w:num>
  <w:num w:numId="26" w16cid:durableId="1100568463">
    <w:abstractNumId w:val="20"/>
  </w:num>
  <w:num w:numId="27" w16cid:durableId="28190737">
    <w:abstractNumId w:val="4"/>
  </w:num>
  <w:num w:numId="28" w16cid:durableId="299651427">
    <w:abstractNumId w:val="26"/>
  </w:num>
  <w:num w:numId="29" w16cid:durableId="1654718700">
    <w:abstractNumId w:val="24"/>
  </w:num>
  <w:num w:numId="30" w16cid:durableId="1019117012">
    <w:abstractNumId w:val="43"/>
  </w:num>
  <w:num w:numId="31" w16cid:durableId="1310359053">
    <w:abstractNumId w:val="5"/>
  </w:num>
  <w:num w:numId="32" w16cid:durableId="486172357">
    <w:abstractNumId w:val="7"/>
  </w:num>
  <w:num w:numId="33" w16cid:durableId="1535534004">
    <w:abstractNumId w:val="29"/>
  </w:num>
  <w:num w:numId="34" w16cid:durableId="865362590">
    <w:abstractNumId w:val="38"/>
  </w:num>
  <w:num w:numId="35" w16cid:durableId="1634478364">
    <w:abstractNumId w:val="1"/>
  </w:num>
  <w:num w:numId="36" w16cid:durableId="418524583">
    <w:abstractNumId w:val="15"/>
  </w:num>
  <w:num w:numId="37" w16cid:durableId="1270626010">
    <w:abstractNumId w:val="8"/>
  </w:num>
  <w:num w:numId="38" w16cid:durableId="693192038">
    <w:abstractNumId w:val="28"/>
  </w:num>
  <w:num w:numId="39" w16cid:durableId="106393077">
    <w:abstractNumId w:val="14"/>
  </w:num>
  <w:num w:numId="40" w16cid:durableId="494734705">
    <w:abstractNumId w:val="3"/>
  </w:num>
  <w:num w:numId="41" w16cid:durableId="1769540592">
    <w:abstractNumId w:val="17"/>
  </w:num>
  <w:num w:numId="42" w16cid:durableId="1690985118">
    <w:abstractNumId w:val="41"/>
  </w:num>
  <w:num w:numId="43" w16cid:durableId="1344896385">
    <w:abstractNumId w:val="6"/>
  </w:num>
  <w:num w:numId="44" w16cid:durableId="1282570545">
    <w:abstractNumId w:val="46"/>
  </w:num>
  <w:num w:numId="45" w16cid:durableId="318271424">
    <w:abstractNumId w:val="21"/>
  </w:num>
  <w:num w:numId="46" w16cid:durableId="1968970235">
    <w:abstractNumId w:val="2"/>
  </w:num>
  <w:num w:numId="47" w16cid:durableId="53150027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FE"/>
    <w:rsid w:val="00007F60"/>
    <w:rsid w:val="00010C81"/>
    <w:rsid w:val="00025977"/>
    <w:rsid w:val="00040BB4"/>
    <w:rsid w:val="00047B84"/>
    <w:rsid w:val="00065381"/>
    <w:rsid w:val="00066ECB"/>
    <w:rsid w:val="00071450"/>
    <w:rsid w:val="00082640"/>
    <w:rsid w:val="00084552"/>
    <w:rsid w:val="00085E85"/>
    <w:rsid w:val="0008757E"/>
    <w:rsid w:val="000934F6"/>
    <w:rsid w:val="000974FD"/>
    <w:rsid w:val="00097817"/>
    <w:rsid w:val="000A6304"/>
    <w:rsid w:val="000A76EA"/>
    <w:rsid w:val="000D46AD"/>
    <w:rsid w:val="000E2A54"/>
    <w:rsid w:val="000E5B7D"/>
    <w:rsid w:val="000F3BAF"/>
    <w:rsid w:val="000F76F5"/>
    <w:rsid w:val="0010688F"/>
    <w:rsid w:val="00117DE6"/>
    <w:rsid w:val="00121727"/>
    <w:rsid w:val="00127CE6"/>
    <w:rsid w:val="001371A7"/>
    <w:rsid w:val="001639A4"/>
    <w:rsid w:val="00167CEC"/>
    <w:rsid w:val="001704EE"/>
    <w:rsid w:val="00170AA1"/>
    <w:rsid w:val="00182215"/>
    <w:rsid w:val="001A43E5"/>
    <w:rsid w:val="001B1078"/>
    <w:rsid w:val="001C4747"/>
    <w:rsid w:val="001C7133"/>
    <w:rsid w:val="001E6080"/>
    <w:rsid w:val="001F0223"/>
    <w:rsid w:val="001F29D4"/>
    <w:rsid w:val="001F3F6A"/>
    <w:rsid w:val="00200CBE"/>
    <w:rsid w:val="002253D4"/>
    <w:rsid w:val="00233370"/>
    <w:rsid w:val="00247923"/>
    <w:rsid w:val="00250CFC"/>
    <w:rsid w:val="00252698"/>
    <w:rsid w:val="002551E7"/>
    <w:rsid w:val="00266356"/>
    <w:rsid w:val="00267114"/>
    <w:rsid w:val="00274714"/>
    <w:rsid w:val="00286933"/>
    <w:rsid w:val="00292762"/>
    <w:rsid w:val="002B73FB"/>
    <w:rsid w:val="002E5AE7"/>
    <w:rsid w:val="002F2059"/>
    <w:rsid w:val="00302935"/>
    <w:rsid w:val="003056F9"/>
    <w:rsid w:val="003171E7"/>
    <w:rsid w:val="00326BED"/>
    <w:rsid w:val="003475D4"/>
    <w:rsid w:val="00353BA5"/>
    <w:rsid w:val="00356BFD"/>
    <w:rsid w:val="00363D14"/>
    <w:rsid w:val="00365218"/>
    <w:rsid w:val="0036600C"/>
    <w:rsid w:val="003713BB"/>
    <w:rsid w:val="0039193B"/>
    <w:rsid w:val="00394775"/>
    <w:rsid w:val="00397790"/>
    <w:rsid w:val="003A0B22"/>
    <w:rsid w:val="003A23F6"/>
    <w:rsid w:val="003A35E7"/>
    <w:rsid w:val="003B1673"/>
    <w:rsid w:val="003B1A1B"/>
    <w:rsid w:val="003B2E91"/>
    <w:rsid w:val="003B67CC"/>
    <w:rsid w:val="003C4937"/>
    <w:rsid w:val="003D40F9"/>
    <w:rsid w:val="003E247C"/>
    <w:rsid w:val="003E462D"/>
    <w:rsid w:val="003E7F2A"/>
    <w:rsid w:val="003F4945"/>
    <w:rsid w:val="003F5A42"/>
    <w:rsid w:val="003F73C3"/>
    <w:rsid w:val="0040656A"/>
    <w:rsid w:val="00406CAA"/>
    <w:rsid w:val="0041115F"/>
    <w:rsid w:val="004137A6"/>
    <w:rsid w:val="00415DA0"/>
    <w:rsid w:val="00422DF7"/>
    <w:rsid w:val="0042698C"/>
    <w:rsid w:val="00433091"/>
    <w:rsid w:val="00445241"/>
    <w:rsid w:val="004471C6"/>
    <w:rsid w:val="00456951"/>
    <w:rsid w:val="00456CB1"/>
    <w:rsid w:val="00457B7A"/>
    <w:rsid w:val="0048592C"/>
    <w:rsid w:val="00491C28"/>
    <w:rsid w:val="00492B5D"/>
    <w:rsid w:val="004B3B6B"/>
    <w:rsid w:val="004B7471"/>
    <w:rsid w:val="004C1532"/>
    <w:rsid w:val="004C3CA7"/>
    <w:rsid w:val="004C69E3"/>
    <w:rsid w:val="004D6F74"/>
    <w:rsid w:val="004E35E0"/>
    <w:rsid w:val="004F34BC"/>
    <w:rsid w:val="00501F17"/>
    <w:rsid w:val="00511340"/>
    <w:rsid w:val="00512A68"/>
    <w:rsid w:val="00516022"/>
    <w:rsid w:val="00526FC1"/>
    <w:rsid w:val="00545885"/>
    <w:rsid w:val="00552BBC"/>
    <w:rsid w:val="0055422A"/>
    <w:rsid w:val="00556761"/>
    <w:rsid w:val="00562B94"/>
    <w:rsid w:val="005631EF"/>
    <w:rsid w:val="00585013"/>
    <w:rsid w:val="005873D7"/>
    <w:rsid w:val="005878AC"/>
    <w:rsid w:val="005906EE"/>
    <w:rsid w:val="00594E04"/>
    <w:rsid w:val="005A2C60"/>
    <w:rsid w:val="005A2D57"/>
    <w:rsid w:val="005C6495"/>
    <w:rsid w:val="005D1655"/>
    <w:rsid w:val="005D6486"/>
    <w:rsid w:val="005D7D66"/>
    <w:rsid w:val="005F5244"/>
    <w:rsid w:val="00600FE1"/>
    <w:rsid w:val="00602470"/>
    <w:rsid w:val="00611EB3"/>
    <w:rsid w:val="00612643"/>
    <w:rsid w:val="006157D6"/>
    <w:rsid w:val="00647196"/>
    <w:rsid w:val="00663682"/>
    <w:rsid w:val="006710F7"/>
    <w:rsid w:val="00683526"/>
    <w:rsid w:val="006A1115"/>
    <w:rsid w:val="006B50FF"/>
    <w:rsid w:val="006B5117"/>
    <w:rsid w:val="006C3D19"/>
    <w:rsid w:val="006D70FA"/>
    <w:rsid w:val="006E1EA2"/>
    <w:rsid w:val="006E5B39"/>
    <w:rsid w:val="006F4AAF"/>
    <w:rsid w:val="007014EB"/>
    <w:rsid w:val="0070361A"/>
    <w:rsid w:val="00733426"/>
    <w:rsid w:val="00752563"/>
    <w:rsid w:val="00753976"/>
    <w:rsid w:val="007564E7"/>
    <w:rsid w:val="00756D69"/>
    <w:rsid w:val="007609DA"/>
    <w:rsid w:val="00767A0E"/>
    <w:rsid w:val="007773FE"/>
    <w:rsid w:val="007802EB"/>
    <w:rsid w:val="00781B35"/>
    <w:rsid w:val="00782996"/>
    <w:rsid w:val="00784001"/>
    <w:rsid w:val="007859BC"/>
    <w:rsid w:val="00790D72"/>
    <w:rsid w:val="00790E11"/>
    <w:rsid w:val="007914AC"/>
    <w:rsid w:val="00791846"/>
    <w:rsid w:val="0079528B"/>
    <w:rsid w:val="007B537F"/>
    <w:rsid w:val="007D7F74"/>
    <w:rsid w:val="007E3816"/>
    <w:rsid w:val="007E3F3C"/>
    <w:rsid w:val="007E5C03"/>
    <w:rsid w:val="007F7AF5"/>
    <w:rsid w:val="00812F3C"/>
    <w:rsid w:val="00815F4F"/>
    <w:rsid w:val="0082487E"/>
    <w:rsid w:val="00826930"/>
    <w:rsid w:val="00827971"/>
    <w:rsid w:val="0083078D"/>
    <w:rsid w:val="00837820"/>
    <w:rsid w:val="0084322B"/>
    <w:rsid w:val="008452EF"/>
    <w:rsid w:val="00870ED1"/>
    <w:rsid w:val="0088292A"/>
    <w:rsid w:val="00886CC6"/>
    <w:rsid w:val="0089137E"/>
    <w:rsid w:val="00891E3A"/>
    <w:rsid w:val="00897B4E"/>
    <w:rsid w:val="008A47D6"/>
    <w:rsid w:val="008B0712"/>
    <w:rsid w:val="008C2966"/>
    <w:rsid w:val="008D7D3D"/>
    <w:rsid w:val="008E119B"/>
    <w:rsid w:val="008E6736"/>
    <w:rsid w:val="008F17FB"/>
    <w:rsid w:val="008F1D01"/>
    <w:rsid w:val="008F46A2"/>
    <w:rsid w:val="009174F4"/>
    <w:rsid w:val="00924E7C"/>
    <w:rsid w:val="0093088D"/>
    <w:rsid w:val="00933297"/>
    <w:rsid w:val="00933C17"/>
    <w:rsid w:val="009361D5"/>
    <w:rsid w:val="0094238D"/>
    <w:rsid w:val="00950CDE"/>
    <w:rsid w:val="009536EC"/>
    <w:rsid w:val="00961777"/>
    <w:rsid w:val="00961A06"/>
    <w:rsid w:val="00963832"/>
    <w:rsid w:val="00973B73"/>
    <w:rsid w:val="009829D0"/>
    <w:rsid w:val="009863B6"/>
    <w:rsid w:val="009A4FB7"/>
    <w:rsid w:val="009A6AF8"/>
    <w:rsid w:val="009B068D"/>
    <w:rsid w:val="009B0765"/>
    <w:rsid w:val="009B0EED"/>
    <w:rsid w:val="009B229D"/>
    <w:rsid w:val="009C0B89"/>
    <w:rsid w:val="009C0F54"/>
    <w:rsid w:val="009D3F46"/>
    <w:rsid w:val="009D4201"/>
    <w:rsid w:val="009E2AC3"/>
    <w:rsid w:val="009E56F6"/>
    <w:rsid w:val="009E5E5A"/>
    <w:rsid w:val="009F2714"/>
    <w:rsid w:val="00A0059E"/>
    <w:rsid w:val="00A1040E"/>
    <w:rsid w:val="00A30321"/>
    <w:rsid w:val="00A422FD"/>
    <w:rsid w:val="00A42336"/>
    <w:rsid w:val="00A62FC4"/>
    <w:rsid w:val="00A63EFE"/>
    <w:rsid w:val="00A64463"/>
    <w:rsid w:val="00AA305B"/>
    <w:rsid w:val="00AB0036"/>
    <w:rsid w:val="00AB3546"/>
    <w:rsid w:val="00AC4EA0"/>
    <w:rsid w:val="00AC6479"/>
    <w:rsid w:val="00AE5419"/>
    <w:rsid w:val="00B00DCA"/>
    <w:rsid w:val="00B037C9"/>
    <w:rsid w:val="00B171D9"/>
    <w:rsid w:val="00B407FD"/>
    <w:rsid w:val="00B52D47"/>
    <w:rsid w:val="00B53AAA"/>
    <w:rsid w:val="00B606D2"/>
    <w:rsid w:val="00B64AF7"/>
    <w:rsid w:val="00B71F4B"/>
    <w:rsid w:val="00B930C8"/>
    <w:rsid w:val="00B9390C"/>
    <w:rsid w:val="00BA04E8"/>
    <w:rsid w:val="00BD129C"/>
    <w:rsid w:val="00BD1D92"/>
    <w:rsid w:val="00BD3864"/>
    <w:rsid w:val="00BE2EF7"/>
    <w:rsid w:val="00C04ADC"/>
    <w:rsid w:val="00C17849"/>
    <w:rsid w:val="00C22AED"/>
    <w:rsid w:val="00C35F0E"/>
    <w:rsid w:val="00C36373"/>
    <w:rsid w:val="00C41FD2"/>
    <w:rsid w:val="00C5005A"/>
    <w:rsid w:val="00C51962"/>
    <w:rsid w:val="00C52DCF"/>
    <w:rsid w:val="00C54CD2"/>
    <w:rsid w:val="00C601EF"/>
    <w:rsid w:val="00C65F0B"/>
    <w:rsid w:val="00C738CD"/>
    <w:rsid w:val="00C84FEB"/>
    <w:rsid w:val="00C872ED"/>
    <w:rsid w:val="00C90927"/>
    <w:rsid w:val="00C957DA"/>
    <w:rsid w:val="00CB6F17"/>
    <w:rsid w:val="00CD11FE"/>
    <w:rsid w:val="00CD1D4E"/>
    <w:rsid w:val="00CD1D77"/>
    <w:rsid w:val="00CE4F6B"/>
    <w:rsid w:val="00D0031C"/>
    <w:rsid w:val="00D01618"/>
    <w:rsid w:val="00D01B48"/>
    <w:rsid w:val="00D02C3C"/>
    <w:rsid w:val="00D11BE8"/>
    <w:rsid w:val="00D24464"/>
    <w:rsid w:val="00D363F9"/>
    <w:rsid w:val="00D53201"/>
    <w:rsid w:val="00D60C55"/>
    <w:rsid w:val="00D643B8"/>
    <w:rsid w:val="00D76C09"/>
    <w:rsid w:val="00D77873"/>
    <w:rsid w:val="00D86223"/>
    <w:rsid w:val="00D90F0E"/>
    <w:rsid w:val="00DA4D69"/>
    <w:rsid w:val="00DB0FC0"/>
    <w:rsid w:val="00DB181C"/>
    <w:rsid w:val="00DC1A90"/>
    <w:rsid w:val="00DE6EBD"/>
    <w:rsid w:val="00DE75D3"/>
    <w:rsid w:val="00E115A1"/>
    <w:rsid w:val="00E2405D"/>
    <w:rsid w:val="00E40C96"/>
    <w:rsid w:val="00E416CB"/>
    <w:rsid w:val="00E525B3"/>
    <w:rsid w:val="00E856E2"/>
    <w:rsid w:val="00E87736"/>
    <w:rsid w:val="00E8776B"/>
    <w:rsid w:val="00E97537"/>
    <w:rsid w:val="00E97E9F"/>
    <w:rsid w:val="00EA2832"/>
    <w:rsid w:val="00EA6D55"/>
    <w:rsid w:val="00EB37A1"/>
    <w:rsid w:val="00EB7A37"/>
    <w:rsid w:val="00EC2075"/>
    <w:rsid w:val="00EC45B3"/>
    <w:rsid w:val="00EC5C27"/>
    <w:rsid w:val="00EC6246"/>
    <w:rsid w:val="00F075C0"/>
    <w:rsid w:val="00F14BCA"/>
    <w:rsid w:val="00F2006B"/>
    <w:rsid w:val="00F25C0C"/>
    <w:rsid w:val="00F25C87"/>
    <w:rsid w:val="00F26A10"/>
    <w:rsid w:val="00F30F64"/>
    <w:rsid w:val="00F3446F"/>
    <w:rsid w:val="00F457A6"/>
    <w:rsid w:val="00F464F2"/>
    <w:rsid w:val="00F519A2"/>
    <w:rsid w:val="00F52239"/>
    <w:rsid w:val="00F66531"/>
    <w:rsid w:val="00F8140C"/>
    <w:rsid w:val="00F84461"/>
    <w:rsid w:val="00F911F6"/>
    <w:rsid w:val="00F915DC"/>
    <w:rsid w:val="00F94175"/>
    <w:rsid w:val="00F96C0E"/>
    <w:rsid w:val="00FA1E61"/>
    <w:rsid w:val="00FA1FFD"/>
    <w:rsid w:val="00FA2465"/>
    <w:rsid w:val="00FA56F2"/>
    <w:rsid w:val="00FB1682"/>
    <w:rsid w:val="00FC0BF4"/>
    <w:rsid w:val="00FC5013"/>
    <w:rsid w:val="00FE186E"/>
    <w:rsid w:val="00FF4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65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1D01"/>
    <w:pPr>
      <w:widowControl w:val="0"/>
      <w:spacing w:after="0" w:line="240" w:lineRule="auto"/>
    </w:pPr>
    <w:rPr>
      <w:rFonts w:ascii="Arial" w:hAnsi="Arial"/>
      <w:sz w:val="24"/>
    </w:rPr>
  </w:style>
  <w:style w:type="paragraph" w:styleId="Heading1">
    <w:name w:val="heading 1"/>
    <w:next w:val="Normal"/>
    <w:link w:val="Heading1Char"/>
    <w:qFormat/>
    <w:rsid w:val="00B64AF7"/>
    <w:pPr>
      <w:tabs>
        <w:tab w:val="left" w:pos="567"/>
      </w:tabs>
      <w:adjustRightInd w:val="0"/>
      <w:spacing w:after="240" w:line="240" w:lineRule="auto"/>
      <w:textAlignment w:val="baseline"/>
      <w:outlineLvl w:val="0"/>
    </w:pPr>
    <w:rPr>
      <w:rFonts w:ascii="Arial" w:eastAsia="Times New Roman" w:hAnsi="Arial" w:cs="Times New Roman"/>
      <w:b/>
      <w:bCs/>
      <w:sz w:val="48"/>
      <w:szCs w:val="28"/>
      <w:lang w:val="en-US"/>
    </w:rPr>
  </w:style>
  <w:style w:type="paragraph" w:styleId="Heading2">
    <w:name w:val="heading 2"/>
    <w:next w:val="Normal"/>
    <w:link w:val="Heading2Char"/>
    <w:uiPriority w:val="9"/>
    <w:unhideWhenUsed/>
    <w:qFormat/>
    <w:rsid w:val="00FE186E"/>
    <w:pPr>
      <w:spacing w:line="240" w:lineRule="auto"/>
      <w:outlineLvl w:val="1"/>
    </w:pPr>
    <w:rPr>
      <w:rFonts w:ascii="Arial" w:hAnsi="Arial" w:cs="Arial"/>
      <w:b/>
      <w:bCs/>
      <w:sz w:val="24"/>
      <w:szCs w:val="24"/>
    </w:rPr>
  </w:style>
  <w:style w:type="paragraph" w:styleId="Heading3">
    <w:name w:val="heading 3"/>
    <w:basedOn w:val="Heading2"/>
    <w:next w:val="Normal"/>
    <w:link w:val="Heading3Char"/>
    <w:uiPriority w:val="9"/>
    <w:unhideWhenUsed/>
    <w:qFormat/>
    <w:rsid w:val="00D60C55"/>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4552"/>
    <w:pPr>
      <w:ind w:left="425" w:hanging="425"/>
      <w:contextualSpacing/>
    </w:pPr>
  </w:style>
  <w:style w:type="paragraph" w:styleId="Header">
    <w:name w:val="header"/>
    <w:basedOn w:val="Normal"/>
    <w:link w:val="HeaderChar"/>
    <w:uiPriority w:val="99"/>
    <w:unhideWhenUsed/>
    <w:rsid w:val="0088292A"/>
    <w:pPr>
      <w:tabs>
        <w:tab w:val="center" w:pos="4513"/>
        <w:tab w:val="right" w:pos="9026"/>
      </w:tabs>
    </w:pPr>
  </w:style>
  <w:style w:type="character" w:customStyle="1" w:styleId="HeaderChar">
    <w:name w:val="Header Char"/>
    <w:basedOn w:val="DefaultParagraphFont"/>
    <w:link w:val="Header"/>
    <w:uiPriority w:val="99"/>
    <w:rsid w:val="0088292A"/>
  </w:style>
  <w:style w:type="paragraph" w:styleId="Footer">
    <w:name w:val="footer"/>
    <w:basedOn w:val="Normal"/>
    <w:link w:val="FooterChar"/>
    <w:uiPriority w:val="99"/>
    <w:unhideWhenUsed/>
    <w:rsid w:val="0088292A"/>
    <w:pPr>
      <w:tabs>
        <w:tab w:val="center" w:pos="4513"/>
        <w:tab w:val="right" w:pos="9026"/>
      </w:tabs>
    </w:pPr>
  </w:style>
  <w:style w:type="character" w:customStyle="1" w:styleId="FooterChar">
    <w:name w:val="Footer Char"/>
    <w:basedOn w:val="DefaultParagraphFont"/>
    <w:link w:val="Footer"/>
    <w:uiPriority w:val="99"/>
    <w:rsid w:val="0088292A"/>
  </w:style>
  <w:style w:type="paragraph" w:styleId="BalloonText">
    <w:name w:val="Balloon Text"/>
    <w:basedOn w:val="Normal"/>
    <w:link w:val="BalloonTextChar"/>
    <w:uiPriority w:val="99"/>
    <w:semiHidden/>
    <w:unhideWhenUsed/>
    <w:rsid w:val="00247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923"/>
    <w:rPr>
      <w:rFonts w:ascii="Segoe UI" w:hAnsi="Segoe UI" w:cs="Segoe UI"/>
      <w:sz w:val="18"/>
      <w:szCs w:val="18"/>
    </w:rPr>
  </w:style>
  <w:style w:type="character" w:styleId="CommentReference">
    <w:name w:val="annotation reference"/>
    <w:basedOn w:val="DefaultParagraphFont"/>
    <w:uiPriority w:val="99"/>
    <w:semiHidden/>
    <w:unhideWhenUsed/>
    <w:rsid w:val="00A1040E"/>
    <w:rPr>
      <w:sz w:val="16"/>
      <w:szCs w:val="16"/>
    </w:rPr>
  </w:style>
  <w:style w:type="paragraph" w:styleId="CommentText">
    <w:name w:val="annotation text"/>
    <w:basedOn w:val="Normal"/>
    <w:link w:val="CommentTextChar"/>
    <w:uiPriority w:val="99"/>
    <w:unhideWhenUsed/>
    <w:rsid w:val="00A1040E"/>
    <w:rPr>
      <w:sz w:val="20"/>
      <w:szCs w:val="20"/>
    </w:rPr>
  </w:style>
  <w:style w:type="character" w:customStyle="1" w:styleId="CommentTextChar">
    <w:name w:val="Comment Text Char"/>
    <w:basedOn w:val="DefaultParagraphFont"/>
    <w:link w:val="CommentText"/>
    <w:uiPriority w:val="99"/>
    <w:rsid w:val="00A1040E"/>
    <w:rPr>
      <w:sz w:val="20"/>
      <w:szCs w:val="20"/>
    </w:rPr>
  </w:style>
  <w:style w:type="paragraph" w:styleId="CommentSubject">
    <w:name w:val="annotation subject"/>
    <w:basedOn w:val="CommentText"/>
    <w:next w:val="CommentText"/>
    <w:link w:val="CommentSubjectChar"/>
    <w:uiPriority w:val="99"/>
    <w:semiHidden/>
    <w:unhideWhenUsed/>
    <w:rsid w:val="00A1040E"/>
    <w:rPr>
      <w:b/>
      <w:bCs/>
    </w:rPr>
  </w:style>
  <w:style w:type="character" w:customStyle="1" w:styleId="CommentSubjectChar">
    <w:name w:val="Comment Subject Char"/>
    <w:basedOn w:val="CommentTextChar"/>
    <w:link w:val="CommentSubject"/>
    <w:uiPriority w:val="99"/>
    <w:semiHidden/>
    <w:rsid w:val="00A1040E"/>
    <w:rPr>
      <w:b/>
      <w:bCs/>
      <w:sz w:val="20"/>
      <w:szCs w:val="20"/>
    </w:rPr>
  </w:style>
  <w:style w:type="character" w:customStyle="1" w:styleId="Heading1Char">
    <w:name w:val="Heading 1 Char"/>
    <w:basedOn w:val="DefaultParagraphFont"/>
    <w:link w:val="Heading1"/>
    <w:rsid w:val="00B64AF7"/>
    <w:rPr>
      <w:rFonts w:ascii="Arial" w:eastAsia="Times New Roman" w:hAnsi="Arial" w:cs="Times New Roman"/>
      <w:b/>
      <w:bCs/>
      <w:sz w:val="48"/>
      <w:szCs w:val="28"/>
      <w:lang w:val="en-US"/>
    </w:rPr>
  </w:style>
  <w:style w:type="character" w:styleId="Hyperlink">
    <w:name w:val="Hyperlink"/>
    <w:uiPriority w:val="99"/>
    <w:rsid w:val="00B64AF7"/>
    <w:rPr>
      <w:color w:val="0000FF"/>
      <w:u w:val="single"/>
    </w:rPr>
  </w:style>
  <w:style w:type="paragraph" w:customStyle="1" w:styleId="Titlepage">
    <w:name w:val="Title page"/>
    <w:next w:val="Normal"/>
    <w:rsid w:val="00BD3864"/>
    <w:pPr>
      <w:adjustRightInd w:val="0"/>
      <w:spacing w:after="600" w:line="240" w:lineRule="auto"/>
      <w:textAlignment w:val="baseline"/>
    </w:pPr>
    <w:rPr>
      <w:rFonts w:ascii="Arial" w:eastAsia="Times New Roman" w:hAnsi="Arial" w:cs="Arial"/>
      <w:b/>
      <w:noProof/>
      <w:sz w:val="48"/>
      <w:szCs w:val="20"/>
    </w:rPr>
  </w:style>
  <w:style w:type="paragraph" w:customStyle="1" w:styleId="Bullet1">
    <w:name w:val="Bullet 1"/>
    <w:next w:val="Normal"/>
    <w:rsid w:val="00FE186E"/>
    <w:pPr>
      <w:numPr>
        <w:numId w:val="15"/>
      </w:numPr>
      <w:spacing w:after="0" w:line="240" w:lineRule="auto"/>
      <w:ind w:left="425" w:hanging="425"/>
    </w:pPr>
    <w:rPr>
      <w:rFonts w:ascii="Arial" w:hAnsi="Arial" w:cs="Arial"/>
      <w:color w:val="000000"/>
      <w:sz w:val="24"/>
      <w:szCs w:val="24"/>
      <w:shd w:val="clear" w:color="auto" w:fill="FFFFFF"/>
    </w:rPr>
  </w:style>
  <w:style w:type="paragraph" w:styleId="Revision">
    <w:name w:val="Revision"/>
    <w:hidden/>
    <w:uiPriority w:val="99"/>
    <w:semiHidden/>
    <w:rsid w:val="00326BED"/>
    <w:pPr>
      <w:spacing w:after="0" w:line="240" w:lineRule="auto"/>
    </w:pPr>
  </w:style>
  <w:style w:type="character" w:customStyle="1" w:styleId="Heading2Char">
    <w:name w:val="Heading 2 Char"/>
    <w:basedOn w:val="DefaultParagraphFont"/>
    <w:link w:val="Heading2"/>
    <w:uiPriority w:val="9"/>
    <w:rsid w:val="00FE186E"/>
    <w:rPr>
      <w:rFonts w:ascii="Arial" w:hAnsi="Arial" w:cs="Arial"/>
      <w:b/>
      <w:bCs/>
      <w:sz w:val="24"/>
      <w:szCs w:val="24"/>
    </w:rPr>
  </w:style>
  <w:style w:type="character" w:customStyle="1" w:styleId="Heading3Char">
    <w:name w:val="Heading 3 Char"/>
    <w:basedOn w:val="DefaultParagraphFont"/>
    <w:link w:val="Heading3"/>
    <w:uiPriority w:val="9"/>
    <w:rsid w:val="00D60C55"/>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6393F-7E54-4EB1-9191-A5182413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8835</Words>
  <Characters>50365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Mapping guidelines Diploma in Pharmacy Services at SCQF level 7 GR2H 47</vt:lpstr>
    </vt:vector>
  </TitlesOfParts>
  <Manager/>
  <Company/>
  <LinksUpToDate>false</LinksUpToDate>
  <CharactersWithSpaces>59082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guidelines Diploma in Pharmacy Services at SCQF level 7 GR2H 47</dc:title>
  <dc:subject>Pharmacy</dc:subject>
  <dc:creator/>
  <cp:keywords/>
  <dc:description/>
  <cp:lastModifiedBy/>
  <cp:revision>1</cp:revision>
  <dcterms:created xsi:type="dcterms:W3CDTF">2022-05-11T13:06:00Z</dcterms:created>
  <dcterms:modified xsi:type="dcterms:W3CDTF">2022-05-11T13:10:00Z</dcterms:modified>
</cp:coreProperties>
</file>