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09B3562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A5A" w:rsidRPr="00985A5A">
        <w:rPr>
          <w:rStyle w:val="Heading2Char"/>
          <w:b/>
          <w:noProof/>
        </w:rPr>
        <w:t>PPL2PRD6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753D3B">
        <w:rPr>
          <w:rStyle w:val="Heading2Char"/>
          <w:b/>
        </w:rPr>
        <w:t>J8K6 04</w:t>
      </w:r>
      <w:r w:rsidR="00954A3B" w:rsidRPr="00093275">
        <w:rPr>
          <w:rStyle w:val="Heading2Char"/>
          <w:b/>
        </w:rPr>
        <w:t>)</w:t>
      </w:r>
    </w:p>
    <w:p w14:paraId="5AC46536" w14:textId="0CED0ECD" w:rsidR="00954A3B" w:rsidRDefault="00985A5A" w:rsidP="00093275">
      <w:pPr>
        <w:pStyle w:val="Heading2"/>
      </w:pPr>
      <w:r w:rsidRPr="00985A5A">
        <w:t>Cook-Freeze Food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33B16" w14:textId="77777777" w:rsidR="00CC6672" w:rsidRPr="00CC6672" w:rsidRDefault="00CC6672" w:rsidP="001C4BBF">
      <w:pPr>
        <w:rPr>
          <w:b/>
          <w:iCs/>
        </w:rPr>
      </w:pPr>
      <w:r w:rsidRPr="00CC6672">
        <w:t>This standard is about processing cook-freeze foods.</w:t>
      </w:r>
    </w:p>
    <w:p w14:paraId="42B2079F" w14:textId="03494B07" w:rsidR="00895D98" w:rsidRDefault="00CC6672" w:rsidP="00EA48C8">
      <w:r w:rsidRPr="00CC6672">
        <w:t>The standard covers portioning, packaging and blast-freezing food, sealing and labelling blast-frozen food correctly; whilst monitoring and recording its temperature. The standard also covers storing packaged cook-freeze foods correctly, stock rotation procedures and the maintenance of accurate records.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41219A60" w14:textId="0CF9ABFC" w:rsidR="00B06E7B" w:rsidRDefault="00B06E7B" w:rsidP="00CC6672">
      <w:r w:rsidRPr="00B06E7B">
        <w:t>There must be evidence for all performance criteria (PC).</w:t>
      </w:r>
    </w:p>
    <w:p w14:paraId="09041C3C" w14:textId="64B9A5FC" w:rsidR="00CC6672" w:rsidRDefault="00CC6672" w:rsidP="00CC6672">
      <w:r>
        <w:t xml:space="preserve">The assessor </w:t>
      </w:r>
      <w:r w:rsidRPr="00933EF2">
        <w:rPr>
          <w:b/>
          <w:bCs/>
        </w:rPr>
        <w:t>must</w:t>
      </w:r>
      <w:r>
        <w:t xml:space="preserve"> assess PCs 1-3 and 5-13 by directly observing the candidate’s work.</w:t>
      </w:r>
    </w:p>
    <w:p w14:paraId="68B9DFE1" w14:textId="3D557964" w:rsidR="00A95DD4" w:rsidRPr="00895D98" w:rsidRDefault="00CC6672" w:rsidP="0034212D">
      <w:r>
        <w:t>PCs 4 and 14 may be assessed by alternative methods if observation is not possible.</w:t>
      </w:r>
    </w:p>
    <w:p w14:paraId="2D7F4A1D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Ensure that the preparation area is clean, undamaged and ready for use according to your workplace procedures.</w:t>
      </w:r>
    </w:p>
    <w:p w14:paraId="074AFF06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Ensure that the equipment (including waste containers) is clean, appropriate for the task, undamaged, where it should be and switched on ready for use.</w:t>
      </w:r>
    </w:p>
    <w:p w14:paraId="63263D67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Check that the food meets the dish, food safety and your workplace requirements regarding quality, quantity and cooking requirements.</w:t>
      </w:r>
    </w:p>
    <w:p w14:paraId="4D0E8969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Deal with any food that does not meet workplace or food safety requirements.</w:t>
      </w:r>
    </w:p>
    <w:p w14:paraId="41BA57B0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Portion, pack and cover food correctly.</w:t>
      </w:r>
    </w:p>
    <w:p w14:paraId="24C2CCE9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Blast-freeze food, seal and label it correctly.</w:t>
      </w:r>
    </w:p>
    <w:p w14:paraId="603BD58B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Monitor and record food and storage area temperatures accurately and according to food safety and your workplace requirements.</w:t>
      </w:r>
    </w:p>
    <w:p w14:paraId="727C1999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Transport containers to the appropriate storage areas in a safe and hygienic manner.</w:t>
      </w:r>
    </w:p>
    <w:p w14:paraId="1DEEF633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Store cook-freeze items at the correct temperature and condition.</w:t>
      </w:r>
    </w:p>
    <w:p w14:paraId="7367C07D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Follow stock rotation procedures correctly and use stock in date order.</w:t>
      </w:r>
    </w:p>
    <w:p w14:paraId="6E5083ED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Maintain accurate records of food items that are received, stored and issued.</w:t>
      </w:r>
    </w:p>
    <w:p w14:paraId="21E21981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Handle food items correctly so that they remain undamaged.</w:t>
      </w:r>
    </w:p>
    <w:p w14:paraId="79F92DD2" w14:textId="77777777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Secure storage areas against unauthorised access.</w:t>
      </w:r>
    </w:p>
    <w:p w14:paraId="72C71D19" w14:textId="6CDA362C" w:rsidR="00AB5B3F" w:rsidRDefault="00AB5B3F" w:rsidP="00AB5B3F">
      <w:pPr>
        <w:pStyle w:val="Numberedlistlevel1"/>
        <w:rPr>
          <w:lang w:bidi="ar-SA"/>
        </w:rPr>
      </w:pPr>
      <w:r>
        <w:rPr>
          <w:lang w:bidi="ar-SA"/>
        </w:rPr>
        <w:t>Report any problems that you identify promptly to the proper person.</w:t>
      </w:r>
    </w:p>
    <w:p w14:paraId="2E7C87E3" w14:textId="77777777" w:rsidR="00AB5B3F" w:rsidRPr="00AB5B3F" w:rsidRDefault="00AB5B3F" w:rsidP="00AB5B3F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03FEB40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5FEC05F7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  <w:tc>
          <w:tcPr>
            <w:tcW w:w="512" w:type="dxa"/>
            <w:vAlign w:val="center"/>
          </w:tcPr>
          <w:p w14:paraId="2C08004B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12</w:t>
            </w:r>
          </w:p>
        </w:tc>
        <w:tc>
          <w:tcPr>
            <w:tcW w:w="512" w:type="dxa"/>
            <w:vAlign w:val="center"/>
          </w:tcPr>
          <w:p w14:paraId="4A000613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13</w:t>
            </w:r>
          </w:p>
        </w:tc>
        <w:tc>
          <w:tcPr>
            <w:tcW w:w="512" w:type="dxa"/>
            <w:vAlign w:val="center"/>
          </w:tcPr>
          <w:p w14:paraId="7DF5F604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14</w:t>
            </w:r>
          </w:p>
        </w:tc>
      </w:tr>
      <w:tr w:rsidR="00196ECB" w:rsidRPr="00CE1EFE" w14:paraId="0C07B14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C026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A1739D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DD2601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691F8E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7AB4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6F68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1995BB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32F03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C560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0CADE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C789D2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BCF0F21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4CF9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13C6C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BCB0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E86B17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BEFF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B40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9BAE9E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5430C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044B2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C461D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EAA8A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914E6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2BDB2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2AF0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23753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8CC36D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259F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5FD3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47AD32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B0FE2BD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7045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34E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82E1607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5A30C1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A92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70CA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17129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5978FAF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4AE1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AE3B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856D1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3D2C238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3ED76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FD97C0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578FA6D" w14:textId="77777777" w:rsidR="00196ECB" w:rsidRPr="00CE1EFE" w:rsidRDefault="00196ECB" w:rsidP="00230C11">
            <w:pPr>
              <w:pStyle w:val="Tabletext"/>
            </w:pPr>
          </w:p>
        </w:tc>
      </w:tr>
    </w:tbl>
    <w:p w14:paraId="3BCE1204" w14:textId="77777777" w:rsidR="001C4BBF" w:rsidRDefault="001C4BBF" w:rsidP="00763A16">
      <w:pPr>
        <w:pStyle w:val="Heading4"/>
        <w:rPr>
          <w:lang w:bidi="ar-SA"/>
        </w:rPr>
        <w:sectPr w:rsidR="001C4BBF" w:rsidSect="00BE1E7E"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1C4BBF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12DE595B" w:rsidR="00196ECB" w:rsidRPr="008B5C01" w:rsidRDefault="00196ECB" w:rsidP="001C4BBF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</w:p>
    <w:p w14:paraId="0733DD4E" w14:textId="508375A4" w:rsidR="00196ECB" w:rsidRDefault="007A2249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bookmarkStart w:id="2" w:name="_Hlk176187846"/>
      <w:r>
        <w:rPr>
          <w:lang w:bidi="ar-SA"/>
        </w:rPr>
        <w:t>F</w:t>
      </w:r>
      <w:r w:rsidR="00CE6EFD" w:rsidRPr="00CE6EFD">
        <w:rPr>
          <w:lang w:bidi="ar-SA"/>
        </w:rPr>
        <w:t xml:space="preserve">ood </w:t>
      </w:r>
      <w:r w:rsidR="00CE6EFD">
        <w:rPr>
          <w:lang w:bidi="ar-SA"/>
        </w:rPr>
        <w:t>—</w:t>
      </w:r>
      <w:r w:rsidR="00CE6EFD" w:rsidRPr="00CE6EFD">
        <w:rPr>
          <w:lang w:bidi="ar-SA"/>
        </w:rPr>
        <w:t xml:space="preserve"> </w:t>
      </w:r>
      <w:r w:rsidR="00CE6EFD" w:rsidRPr="00F4361F">
        <w:rPr>
          <w:b/>
          <w:bCs/>
          <w:lang w:bidi="ar-SA"/>
        </w:rPr>
        <w:t>four</w:t>
      </w:r>
      <w:r w:rsidR="00CE6EFD" w:rsidRPr="00CE6EFD">
        <w:rPr>
          <w:lang w:bidi="ar-SA"/>
        </w:rPr>
        <w:t xml:space="preserve"> from:</w:t>
      </w:r>
      <w:bookmarkEnd w:id="2"/>
    </w:p>
    <w:p w14:paraId="523D4660" w14:textId="7CA7679C" w:rsidR="00CE6EFD" w:rsidRPr="00CE6EFD" w:rsidRDefault="00CE6EFD" w:rsidP="001C4BBF">
      <w:pPr>
        <w:pStyle w:val="Numberedlistlevel2"/>
        <w:ind w:left="993" w:hanging="568"/>
      </w:pPr>
      <w:r w:rsidRPr="00CE6EFD">
        <w:t>1.1</w:t>
      </w:r>
      <w:r w:rsidR="001C4BBF">
        <w:tab/>
      </w:r>
      <w:r w:rsidRPr="00CE6EFD">
        <w:t>meat dishes</w:t>
      </w:r>
    </w:p>
    <w:p w14:paraId="13C1C518" w14:textId="2E6AB353" w:rsidR="00CE6EFD" w:rsidRPr="00CE6EFD" w:rsidRDefault="00CE6EFD" w:rsidP="001C4BBF">
      <w:pPr>
        <w:pStyle w:val="Numberedlistlevel2"/>
        <w:ind w:left="993" w:hanging="568"/>
      </w:pPr>
      <w:r w:rsidRPr="00CE6EFD">
        <w:t>1.2</w:t>
      </w:r>
      <w:r w:rsidR="001C4BBF">
        <w:tab/>
      </w:r>
      <w:r w:rsidRPr="00CE6EFD">
        <w:t>poultry dishes</w:t>
      </w:r>
    </w:p>
    <w:p w14:paraId="0BB2D2A2" w14:textId="79231212" w:rsidR="00CE6EFD" w:rsidRPr="00CE6EFD" w:rsidRDefault="00CE6EFD" w:rsidP="001C4BBF">
      <w:pPr>
        <w:pStyle w:val="Numberedlistlevel2"/>
        <w:ind w:left="993" w:hanging="568"/>
      </w:pPr>
      <w:r w:rsidRPr="00CE6EFD">
        <w:t>1.3</w:t>
      </w:r>
      <w:r w:rsidR="001C4BBF">
        <w:tab/>
      </w:r>
      <w:r w:rsidRPr="00CE6EFD">
        <w:t>joints / whole birds</w:t>
      </w:r>
    </w:p>
    <w:p w14:paraId="66474B12" w14:textId="33A8F05C" w:rsidR="00CE6EFD" w:rsidRPr="00CE6EFD" w:rsidRDefault="00CE6EFD" w:rsidP="001C4BBF">
      <w:pPr>
        <w:pStyle w:val="Numberedlistlevel2"/>
        <w:ind w:left="993" w:hanging="568"/>
      </w:pPr>
      <w:r w:rsidRPr="00CE6EFD">
        <w:t>1.4</w:t>
      </w:r>
      <w:r w:rsidR="001C4BBF">
        <w:tab/>
      </w:r>
      <w:r w:rsidRPr="00CE6EFD">
        <w:t>vegetables or fruits</w:t>
      </w:r>
    </w:p>
    <w:p w14:paraId="5817D08C" w14:textId="3F35353F" w:rsidR="00CE6EFD" w:rsidRPr="00CE6EFD" w:rsidRDefault="00CE6EFD" w:rsidP="001C4BBF">
      <w:pPr>
        <w:pStyle w:val="Numberedlistlevel2"/>
        <w:ind w:left="993" w:hanging="568"/>
      </w:pPr>
      <w:r w:rsidRPr="00CE6EFD">
        <w:t>1.5</w:t>
      </w:r>
      <w:r w:rsidR="001C4BBF">
        <w:tab/>
      </w:r>
      <w:r w:rsidRPr="00CE6EFD">
        <w:t>vegetable dishes</w:t>
      </w:r>
    </w:p>
    <w:p w14:paraId="24A870FD" w14:textId="35EE6731" w:rsidR="00CE6EFD" w:rsidRPr="00CE6EFD" w:rsidRDefault="00CE6EFD" w:rsidP="001C4BBF">
      <w:pPr>
        <w:pStyle w:val="Numberedlistlevel2"/>
        <w:ind w:left="993" w:hanging="568"/>
      </w:pPr>
      <w:r w:rsidRPr="00CE6EFD">
        <w:t>1.6</w:t>
      </w:r>
      <w:r w:rsidR="001C4BBF">
        <w:tab/>
      </w:r>
      <w:r w:rsidRPr="00CE6EFD">
        <w:t>fish dishes</w:t>
      </w:r>
    </w:p>
    <w:p w14:paraId="6D03637D" w14:textId="20ED346E" w:rsidR="00CE6EFD" w:rsidRPr="00CE6EFD" w:rsidRDefault="00CE6EFD" w:rsidP="001C4BBF">
      <w:pPr>
        <w:pStyle w:val="Numberedlistlevel2"/>
        <w:ind w:left="993" w:hanging="568"/>
      </w:pPr>
      <w:r w:rsidRPr="00CE6EFD">
        <w:t>1.7</w:t>
      </w:r>
      <w:r w:rsidR="001C4BBF">
        <w:tab/>
      </w:r>
      <w:r w:rsidRPr="00CE6EFD">
        <w:t>sauces or soups</w:t>
      </w:r>
    </w:p>
    <w:p w14:paraId="360C9A7D" w14:textId="108433A7" w:rsidR="00CE6EFD" w:rsidRPr="00CE6EFD" w:rsidRDefault="00CE6EFD" w:rsidP="001C4BBF">
      <w:pPr>
        <w:pStyle w:val="Numberedlistlevel2"/>
        <w:ind w:left="993" w:hanging="568"/>
      </w:pPr>
      <w:r w:rsidRPr="00CE6EFD">
        <w:t>1.8</w:t>
      </w:r>
      <w:r w:rsidR="001C4BBF">
        <w:tab/>
      </w:r>
      <w:r w:rsidRPr="00CE6EFD">
        <w:t>egg dishes</w:t>
      </w:r>
    </w:p>
    <w:p w14:paraId="6BBDB0B5" w14:textId="39C7BA90" w:rsidR="00196ECB" w:rsidRPr="00717DB3" w:rsidRDefault="00CE6EFD" w:rsidP="001C4BBF">
      <w:pPr>
        <w:pStyle w:val="Numberedlistlevel2"/>
        <w:spacing w:after="240"/>
        <w:ind w:left="993" w:hanging="568"/>
      </w:pPr>
      <w:r w:rsidRPr="00CE6EFD">
        <w:t>1.</w:t>
      </w:r>
      <w:r w:rsidR="00D249F6">
        <w:t>9</w:t>
      </w:r>
      <w:r w:rsidR="001C4BBF">
        <w:tab/>
      </w:r>
      <w:r w:rsidRPr="00CE6EFD">
        <w:t>desserts</w:t>
      </w:r>
    </w:p>
    <w:p w14:paraId="75B26527" w14:textId="4384B345" w:rsidR="00CE6EFD" w:rsidRDefault="00CE6EFD" w:rsidP="007B1865">
      <w:pPr>
        <w:spacing w:after="180"/>
        <w:rPr>
          <w:lang w:bidi="ar-SA"/>
        </w:rPr>
      </w:pPr>
      <w:r>
        <w:rPr>
          <w:lang w:bidi="ar-SA"/>
        </w:rPr>
        <w:t>Evidence for any “what you must cover” point not included in the minimum observation requirements may be assessed using alternative assessment methods.</w:t>
      </w:r>
    </w:p>
    <w:p w14:paraId="6730F282" w14:textId="5E4501D3" w:rsidR="00196ECB" w:rsidRDefault="00CE6EFD" w:rsidP="007B1865">
      <w:pPr>
        <w:spacing w:after="180"/>
        <w:rPr>
          <w:lang w:bidi="ar-SA"/>
        </w:rPr>
      </w:pPr>
      <w:r>
        <w:rPr>
          <w:lang w:bidi="ar-SA"/>
        </w:rPr>
        <w:t>In addition there should be performance evidence to demonstrate that the candidate can deal with the following</w:t>
      </w:r>
      <w:r w:rsidR="007A2249">
        <w:rPr>
          <w:lang w:bidi="ar-SA"/>
        </w:rPr>
        <w:t xml:space="preserve"> </w:t>
      </w:r>
      <w:r>
        <w:rPr>
          <w:lang w:bidi="ar-SA"/>
        </w:rPr>
        <w:t>(alternative methods of assessment may be used if observation is not possible):</w:t>
      </w:r>
    </w:p>
    <w:p w14:paraId="05F04B02" w14:textId="2C2779DA" w:rsidR="00CE6EFD" w:rsidRDefault="007A2249" w:rsidP="00CE6EFD">
      <w:pPr>
        <w:pStyle w:val="Numberedlistlevel1"/>
        <w:rPr>
          <w:lang w:bidi="ar-SA"/>
        </w:rPr>
      </w:pPr>
      <w:r>
        <w:rPr>
          <w:lang w:bidi="ar-SA"/>
        </w:rPr>
        <w:t>Problems with</w:t>
      </w:r>
      <w:r w:rsidR="00CE6EFD" w:rsidRPr="00CE6EFD">
        <w:rPr>
          <w:lang w:bidi="ar-SA"/>
        </w:rPr>
        <w:t>:</w:t>
      </w:r>
    </w:p>
    <w:p w14:paraId="5612FDD3" w14:textId="12F2D396" w:rsidR="00CE6EFD" w:rsidRDefault="00CE6EFD" w:rsidP="001C4BBF">
      <w:pPr>
        <w:pStyle w:val="Numberedlistlevel2"/>
        <w:spacing w:after="100"/>
        <w:ind w:left="993" w:hanging="568"/>
        <w:rPr>
          <w:lang w:bidi="ar-SA"/>
        </w:rPr>
      </w:pPr>
      <w:r>
        <w:rPr>
          <w:lang w:bidi="ar-SA"/>
        </w:rPr>
        <w:t>2.1</w:t>
      </w:r>
      <w:r w:rsidR="001C4BBF">
        <w:rPr>
          <w:lang w:bidi="ar-SA"/>
        </w:rPr>
        <w:tab/>
      </w:r>
      <w:r>
        <w:rPr>
          <w:lang w:bidi="ar-SA"/>
        </w:rPr>
        <w:t>equipment</w:t>
      </w:r>
    </w:p>
    <w:p w14:paraId="31A06AC9" w14:textId="41BA2F6A" w:rsidR="00CE6EFD" w:rsidRDefault="00CE6EFD" w:rsidP="001C4BBF">
      <w:pPr>
        <w:pStyle w:val="Numberedlistlevel2"/>
        <w:spacing w:after="100"/>
        <w:ind w:left="993" w:hanging="568"/>
        <w:rPr>
          <w:lang w:bidi="ar-SA"/>
        </w:rPr>
      </w:pPr>
      <w:r>
        <w:rPr>
          <w:lang w:bidi="ar-SA"/>
        </w:rPr>
        <w:t>2.2</w:t>
      </w:r>
      <w:r w:rsidR="001C4BBF">
        <w:rPr>
          <w:lang w:bidi="ar-SA"/>
        </w:rPr>
        <w:tab/>
      </w:r>
      <w:r>
        <w:rPr>
          <w:lang w:bidi="ar-SA"/>
        </w:rPr>
        <w:t>food</w:t>
      </w:r>
    </w:p>
    <w:p w14:paraId="7356E119" w14:textId="59403BE8" w:rsidR="001C4BBF" w:rsidRDefault="00CE6EFD" w:rsidP="001C4BBF">
      <w:pPr>
        <w:pStyle w:val="Numberedlistlevel2"/>
        <w:spacing w:after="480"/>
        <w:ind w:left="993" w:hanging="568"/>
        <w:rPr>
          <w:lang w:bidi="ar-SA"/>
        </w:rPr>
        <w:sectPr w:rsidR="001C4BBF" w:rsidSect="001C4BB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>2.3</w:t>
      </w:r>
      <w:r w:rsidR="001C4BBF">
        <w:rPr>
          <w:lang w:bidi="ar-SA"/>
        </w:rPr>
        <w:tab/>
      </w:r>
      <w:r>
        <w:rPr>
          <w:lang w:bidi="ar-SA"/>
        </w:rPr>
        <w:t>packaging</w:t>
      </w:r>
    </w:p>
    <w:p w14:paraId="5386BF0B" w14:textId="02F14C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290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</w:tblGrid>
      <w:tr w:rsidR="00D249F6" w:rsidRPr="00CE1EFE" w14:paraId="1BA98472" w14:textId="77777777" w:rsidTr="00D249F6">
        <w:trPr>
          <w:cantSplit/>
          <w:trHeight w:val="454"/>
          <w:tblHeader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1" w:type="dxa"/>
            <w:vAlign w:val="center"/>
          </w:tcPr>
          <w:p w14:paraId="5A5110E5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1" w:type="dxa"/>
            <w:vAlign w:val="center"/>
          </w:tcPr>
          <w:p w14:paraId="73021208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1" w:type="dxa"/>
            <w:vAlign w:val="center"/>
          </w:tcPr>
          <w:p w14:paraId="317AB757" w14:textId="77777777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1" w:type="dxa"/>
            <w:vAlign w:val="center"/>
          </w:tcPr>
          <w:p w14:paraId="4BD856F4" w14:textId="5C147D1F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1" w:type="dxa"/>
            <w:vAlign w:val="center"/>
          </w:tcPr>
          <w:p w14:paraId="458C9A05" w14:textId="55CDAA75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1" w:type="dxa"/>
            <w:vAlign w:val="center"/>
          </w:tcPr>
          <w:p w14:paraId="3DFD8151" w14:textId="02391AD1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1" w:type="dxa"/>
            <w:vAlign w:val="center"/>
          </w:tcPr>
          <w:p w14:paraId="4156CF8D" w14:textId="51832936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1" w:type="dxa"/>
            <w:vAlign w:val="center"/>
          </w:tcPr>
          <w:p w14:paraId="3A6526DF" w14:textId="79333E82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1" w:type="dxa"/>
            <w:vAlign w:val="center"/>
          </w:tcPr>
          <w:p w14:paraId="35CFD1EF" w14:textId="33211DE5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1" w:type="dxa"/>
            <w:vAlign w:val="center"/>
          </w:tcPr>
          <w:p w14:paraId="00B58E74" w14:textId="6DBA6359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1" w:type="dxa"/>
            <w:vAlign w:val="center"/>
          </w:tcPr>
          <w:p w14:paraId="50269656" w14:textId="65F87C0D" w:rsidR="00D249F6" w:rsidRPr="00CE1EFE" w:rsidRDefault="00D249F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</w:tr>
      <w:tr w:rsidR="00D249F6" w:rsidRPr="00CE1EFE" w14:paraId="0397FF85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60DD8A2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C3C71BA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5E3D33A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02B05B3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D86959E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F26B653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B2D6597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79F5115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C246CD1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C6F4F0A" w14:textId="77777777" w:rsidR="00D249F6" w:rsidRPr="00086BF6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538068E" w14:textId="77777777" w:rsidR="00D249F6" w:rsidRPr="00086BF6" w:rsidRDefault="00D249F6" w:rsidP="00230C11">
            <w:pPr>
              <w:pStyle w:val="Tabletext"/>
            </w:pPr>
          </w:p>
        </w:tc>
      </w:tr>
      <w:tr w:rsidR="00D249F6" w:rsidRPr="00CE1EFE" w14:paraId="5EA4D528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70C2D6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936CA7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6032A3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276CBF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27C33C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1DB19B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D76FCD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8CF93A3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424491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F157DF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68ED29C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60E23408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1A3012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571309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2627D8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77782D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EE3F65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A6DEE93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666531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E8F9E4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50D048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F739F0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1A9F17F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0236656C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12E3EB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628C7D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586BF3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D62BD4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004494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F7AEAC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98D958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7AF4A7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A3B6FC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53B356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B7D692B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4A47EB09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4B6B74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0A0D0D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477BA9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03E91E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B6F447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6A22B4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66379F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14BE37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1B6214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3286AE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09AEBC6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6A5C16F7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D6C55F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029EE9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3B21FC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37A96E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0FBBB7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45389C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3D8ED4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412DAA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42D9C6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4D5B00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4CEC526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1B80C9BA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5FAA52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B9DD28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0A37D3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B06479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AF6668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9C8C84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6B87C5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E8653E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999025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DFC93E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DC226BC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2F594F47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247562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5C1ECF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BAC99C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794E75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67B282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DC13C0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929F30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95C21E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EABDB2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2033AA3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0ED6665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0E11E15B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6543CF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8B3C82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411E2F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D3C3DE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B1F6E2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FD2BB7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26DCB0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91176A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078C18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3A5CBA3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A81F365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4C96054B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2CA288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081034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067A4E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32DB77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BE414A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7F8AB46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9CF722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65AEDD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D1A37C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1DB5ABC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734BF08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4B19DDC0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2D91192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C83F2B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D0441A9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757B3C1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A97D84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E508AC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2E911F0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2622AF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C9439B7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D76ED2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67502E7" w14:textId="77777777" w:rsidR="00D249F6" w:rsidRPr="00CE1EFE" w:rsidRDefault="00D249F6" w:rsidP="00230C11">
            <w:pPr>
              <w:pStyle w:val="Tabletext"/>
            </w:pPr>
          </w:p>
        </w:tc>
      </w:tr>
      <w:tr w:rsidR="00D249F6" w:rsidRPr="00CE1EFE" w14:paraId="41E311AC" w14:textId="77777777" w:rsidTr="00D249F6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5ED1B5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743F72C8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4123651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5EA9FCB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1500E03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5DA5D9DF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EA41595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37DCB93D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0E44314E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69242BA4" w14:textId="77777777" w:rsidR="00D249F6" w:rsidRPr="00CE1EFE" w:rsidRDefault="00D249F6" w:rsidP="00230C11">
            <w:pPr>
              <w:pStyle w:val="Tabletext"/>
            </w:pPr>
          </w:p>
        </w:tc>
        <w:tc>
          <w:tcPr>
            <w:tcW w:w="511" w:type="dxa"/>
          </w:tcPr>
          <w:p w14:paraId="2BAB1629" w14:textId="77777777" w:rsidR="00D249F6" w:rsidRPr="00CE1EFE" w:rsidRDefault="00D249F6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0F057CDB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  <w:r w:rsidR="00F26638">
        <w:tab/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40146FD4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1.</w:t>
            </w:r>
            <w:r>
              <w:tab/>
            </w:r>
            <w:r w:rsidRPr="00F26638">
              <w:t>Safe and hygienic working practices when portioning, packing and blast</w:t>
            </w:r>
            <w:r>
              <w:t>-</w:t>
            </w:r>
            <w:r w:rsidRPr="00F26638">
              <w:t>freezing food.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DB25929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2.</w:t>
            </w:r>
            <w:r>
              <w:tab/>
            </w:r>
            <w:r w:rsidRPr="00F26638">
              <w:t>Why time and temperature is important when producing cook</w:t>
            </w:r>
            <w:r>
              <w:t>-</w:t>
            </w:r>
            <w:r w:rsidRPr="00F26638">
              <w:t>freeze food.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E84B21C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3.</w:t>
            </w:r>
            <w:r>
              <w:tab/>
            </w:r>
            <w:r w:rsidRPr="00F26638">
              <w:t>Why food containers must be sealed and labelled correctly before storage.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9E46BEF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4.</w:t>
            </w:r>
            <w:r>
              <w:tab/>
            </w:r>
            <w:r w:rsidRPr="00F26638">
              <w:t>Why portions must be controlled when producing cook</w:t>
            </w:r>
            <w:r>
              <w:t>-</w:t>
            </w:r>
            <w:r w:rsidRPr="00F26638">
              <w:t>freeze foods.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3EC2B50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5.</w:t>
            </w:r>
            <w:r>
              <w:tab/>
            </w:r>
            <w:r w:rsidRPr="00F26638">
              <w:t>What quality points to look for when portioning, packing and blast-freezing food.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1458B7B4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6.</w:t>
            </w:r>
            <w:r>
              <w:tab/>
            </w:r>
            <w:r w:rsidRPr="00F26638">
              <w:t>The types of problems that may occur when portioning, packing, blast-freezing and storing cook-freeze food.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2E6CEFFB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7.</w:t>
            </w:r>
            <w:r>
              <w:tab/>
            </w:r>
            <w:r w:rsidRPr="00F26638">
              <w:t>Safe and hygienic working practices when storing cook-freeze foods.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1BCD610C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8.</w:t>
            </w:r>
            <w:r>
              <w:tab/>
            </w:r>
            <w:r w:rsidRPr="00F26638">
              <w:t>Why it is important to monitor and record food and storage temperatures regularly.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E7967A1" w:rsidR="009772AA" w:rsidRPr="00CE1EFE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9.</w:t>
            </w:r>
            <w:r>
              <w:tab/>
            </w:r>
            <w:r w:rsidRPr="00F26638">
              <w:t>Why stock rotation procedures must be followed.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F26638" w:rsidRPr="00CE1EFE" w14:paraId="0C83E53A" w14:textId="77777777" w:rsidTr="00093275">
        <w:trPr>
          <w:cantSplit/>
          <w:trHeight w:val="454"/>
        </w:trPr>
        <w:tc>
          <w:tcPr>
            <w:tcW w:w="11482" w:type="dxa"/>
          </w:tcPr>
          <w:p w14:paraId="52248292" w14:textId="3FF84B8E" w:rsidR="00F26638" w:rsidRPr="00F26638" w:rsidRDefault="00F26638" w:rsidP="00F26638">
            <w:pPr>
              <w:pStyle w:val="Tabletextnumbering"/>
              <w:tabs>
                <w:tab w:val="left" w:pos="425"/>
              </w:tabs>
            </w:pPr>
            <w:r w:rsidRPr="00F26638">
              <w:t>10.</w:t>
            </w:r>
            <w:r>
              <w:tab/>
            </w:r>
            <w:r w:rsidRPr="00F26638">
              <w:t>Why storage areas should be secured from unauthorised access.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1F5C7" w14:textId="77777777" w:rsidR="00F26638" w:rsidRPr="00CE1EFE" w:rsidRDefault="00F26638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EABDD" w14:textId="77777777" w:rsidR="00F26638" w:rsidRPr="00CE1EFE" w:rsidRDefault="00F26638" w:rsidP="00F85875">
            <w:pPr>
              <w:pStyle w:val="Tabletext"/>
            </w:pPr>
          </w:p>
        </w:tc>
      </w:tr>
    </w:tbl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A3AA832" w:rsidR="007C2206" w:rsidRPr="007F19F4" w:rsidRDefault="00985A5A" w:rsidP="00542753">
    <w:pPr>
      <w:pStyle w:val="Footer"/>
      <w:pBdr>
        <w:top w:val="single" w:sz="4" w:space="1" w:color="auto"/>
      </w:pBdr>
    </w:pPr>
    <w:r w:rsidRPr="00985A5A">
      <w:t>PPL2PRD6</w:t>
    </w:r>
    <w:r w:rsidR="009C296C" w:rsidRPr="00EC3E42">
      <w:t xml:space="preserve"> (</w:t>
    </w:r>
    <w:r w:rsidR="00753D3B">
      <w:t>J8K6 04</w:t>
    </w:r>
    <w:r w:rsidR="009C296C" w:rsidRPr="00EC3E42">
      <w:t xml:space="preserve">) </w:t>
    </w:r>
    <w:r w:rsidRPr="00985A5A">
      <w:t>Cook-Freeze Food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2B2"/>
    <w:rsid w:val="000C7741"/>
    <w:rsid w:val="000D2026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73449"/>
    <w:rsid w:val="00180B8A"/>
    <w:rsid w:val="001944AB"/>
    <w:rsid w:val="00196ECB"/>
    <w:rsid w:val="001A08BA"/>
    <w:rsid w:val="001A1ACF"/>
    <w:rsid w:val="001B587D"/>
    <w:rsid w:val="001B7FB8"/>
    <w:rsid w:val="001C4BBF"/>
    <w:rsid w:val="001C6E7B"/>
    <w:rsid w:val="001D4C99"/>
    <w:rsid w:val="001E24D9"/>
    <w:rsid w:val="00207232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6EBE"/>
    <w:rsid w:val="00337168"/>
    <w:rsid w:val="003416B7"/>
    <w:rsid w:val="0034212D"/>
    <w:rsid w:val="00353085"/>
    <w:rsid w:val="00356F12"/>
    <w:rsid w:val="003605B8"/>
    <w:rsid w:val="003704F6"/>
    <w:rsid w:val="0037635C"/>
    <w:rsid w:val="00397EC0"/>
    <w:rsid w:val="003A0DD4"/>
    <w:rsid w:val="003A6249"/>
    <w:rsid w:val="003A7160"/>
    <w:rsid w:val="003A7B3B"/>
    <w:rsid w:val="003B1631"/>
    <w:rsid w:val="003B2A1A"/>
    <w:rsid w:val="003E558E"/>
    <w:rsid w:val="003F0526"/>
    <w:rsid w:val="00404E4A"/>
    <w:rsid w:val="0040638F"/>
    <w:rsid w:val="00411ED0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01A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95774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D6355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0FDB"/>
    <w:rsid w:val="00682AED"/>
    <w:rsid w:val="006A6938"/>
    <w:rsid w:val="006A74C8"/>
    <w:rsid w:val="006B2AE4"/>
    <w:rsid w:val="006B73D3"/>
    <w:rsid w:val="006D4B85"/>
    <w:rsid w:val="006D63AB"/>
    <w:rsid w:val="006E19E0"/>
    <w:rsid w:val="006E3028"/>
    <w:rsid w:val="00702172"/>
    <w:rsid w:val="00703F1C"/>
    <w:rsid w:val="00707054"/>
    <w:rsid w:val="007074A2"/>
    <w:rsid w:val="00711C99"/>
    <w:rsid w:val="00712754"/>
    <w:rsid w:val="0071450F"/>
    <w:rsid w:val="007158CB"/>
    <w:rsid w:val="00717DB3"/>
    <w:rsid w:val="007339BA"/>
    <w:rsid w:val="00735216"/>
    <w:rsid w:val="007415CC"/>
    <w:rsid w:val="00753D3B"/>
    <w:rsid w:val="0075611C"/>
    <w:rsid w:val="00763A16"/>
    <w:rsid w:val="00766054"/>
    <w:rsid w:val="00784536"/>
    <w:rsid w:val="007A171E"/>
    <w:rsid w:val="007A2249"/>
    <w:rsid w:val="007A49C0"/>
    <w:rsid w:val="007A4A0B"/>
    <w:rsid w:val="007B1865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167C"/>
    <w:rsid w:val="00835217"/>
    <w:rsid w:val="008418C2"/>
    <w:rsid w:val="008459EE"/>
    <w:rsid w:val="00854CEF"/>
    <w:rsid w:val="00857484"/>
    <w:rsid w:val="00865B63"/>
    <w:rsid w:val="00873A5B"/>
    <w:rsid w:val="00881B9F"/>
    <w:rsid w:val="00895D98"/>
    <w:rsid w:val="00897E1A"/>
    <w:rsid w:val="008A1C80"/>
    <w:rsid w:val="008B5C01"/>
    <w:rsid w:val="008C3D28"/>
    <w:rsid w:val="008C422D"/>
    <w:rsid w:val="008E7792"/>
    <w:rsid w:val="008F5510"/>
    <w:rsid w:val="00910423"/>
    <w:rsid w:val="009157B2"/>
    <w:rsid w:val="009207C6"/>
    <w:rsid w:val="009208CD"/>
    <w:rsid w:val="00921C41"/>
    <w:rsid w:val="00933EF2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85A5A"/>
    <w:rsid w:val="009A00E2"/>
    <w:rsid w:val="009C296C"/>
    <w:rsid w:val="009D2F33"/>
    <w:rsid w:val="009D38D7"/>
    <w:rsid w:val="009D41CD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118E"/>
    <w:rsid w:val="00A82F91"/>
    <w:rsid w:val="00A83A39"/>
    <w:rsid w:val="00A93BFA"/>
    <w:rsid w:val="00A95DD4"/>
    <w:rsid w:val="00AA4D92"/>
    <w:rsid w:val="00AB145D"/>
    <w:rsid w:val="00AB2D75"/>
    <w:rsid w:val="00AB5B3F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06E7B"/>
    <w:rsid w:val="00B3602D"/>
    <w:rsid w:val="00B376D4"/>
    <w:rsid w:val="00B4028A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B4EEF"/>
    <w:rsid w:val="00BC3CE1"/>
    <w:rsid w:val="00BD0A78"/>
    <w:rsid w:val="00BD2F93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B571D"/>
    <w:rsid w:val="00CC6672"/>
    <w:rsid w:val="00CD1F8C"/>
    <w:rsid w:val="00CE1EFE"/>
    <w:rsid w:val="00CE6EFD"/>
    <w:rsid w:val="00CF1F4A"/>
    <w:rsid w:val="00CF258A"/>
    <w:rsid w:val="00D249F6"/>
    <w:rsid w:val="00D26563"/>
    <w:rsid w:val="00D43CBC"/>
    <w:rsid w:val="00D516B1"/>
    <w:rsid w:val="00D554F8"/>
    <w:rsid w:val="00D744DF"/>
    <w:rsid w:val="00D93027"/>
    <w:rsid w:val="00DC001C"/>
    <w:rsid w:val="00DC1834"/>
    <w:rsid w:val="00DC26E9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44F77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6638"/>
    <w:rsid w:val="00F27308"/>
    <w:rsid w:val="00F3442C"/>
    <w:rsid w:val="00F352BB"/>
    <w:rsid w:val="00F36B88"/>
    <w:rsid w:val="00F4361F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A609F"/>
    <w:rsid w:val="00FB5270"/>
    <w:rsid w:val="00FC4A30"/>
    <w:rsid w:val="00FC50B2"/>
    <w:rsid w:val="00FD0AAF"/>
    <w:rsid w:val="00FD2D45"/>
    <w:rsid w:val="00FE4958"/>
    <w:rsid w:val="00FE4F37"/>
    <w:rsid w:val="00FF34A1"/>
    <w:rsid w:val="00FF6492"/>
    <w:rsid w:val="00FF676C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BF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1C4BBF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2024-10-07T07:57:00Z</dcterms:created>
  <dcterms:modified xsi:type="dcterms:W3CDTF">2024-10-28T12:48:00Z</dcterms:modified>
</cp:coreProperties>
</file>