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7E83" w14:textId="30E50B2B" w:rsidR="00642042" w:rsidRDefault="00F21BE5" w:rsidP="00F21BE5">
      <w:pPr>
        <w:pStyle w:val="QualificationsScotlandlogo"/>
      </w:pPr>
      <w:r>
        <w:rPr>
          <w:noProof/>
        </w:rPr>
        <w:drawing>
          <wp:inline distT="0" distB="0" distL="0" distR="0" wp14:anchorId="5DEA3B8C" wp14:editId="2B2148DA">
            <wp:extent cx="2160000" cy="738000"/>
            <wp:effectExtent l="0" t="0" r="0" b="5080"/>
            <wp:docPr id="183231902" name="Picture 1" descr="Qualifications Scotland logo with stylised Q graphi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1902" name="Picture 1" descr="Qualifications Scotland logo with stylised Q graphic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CCC54" w14:textId="44F82506" w:rsidR="00642042" w:rsidRPr="00CE3640" w:rsidRDefault="00BD2A32" w:rsidP="00CE3640">
      <w:pPr>
        <w:pStyle w:val="Heading1"/>
        <w:rPr>
          <w:b w:val="0"/>
          <w:bCs/>
        </w:rPr>
      </w:pPr>
      <w:r>
        <w:t>G</w:t>
      </w:r>
      <w:r w:rsidR="00642042">
        <w:t>roup Award Title:</w:t>
      </w:r>
      <w:r w:rsidR="00642042" w:rsidRPr="00CE3640">
        <w:rPr>
          <w:b w:val="0"/>
          <w:bCs/>
        </w:rPr>
        <w:tab/>
      </w:r>
      <w:r w:rsidR="007910A7" w:rsidRPr="007910A7">
        <w:rPr>
          <w:b w:val="0"/>
          <w:bCs/>
        </w:rPr>
        <w:t>SVQ Leisure Operational Services at SCQF Level 5</w:t>
      </w:r>
    </w:p>
    <w:p w14:paraId="540D70A3" w14:textId="784CE35B" w:rsidR="00BD2A32" w:rsidRPr="00EE5717" w:rsidRDefault="00BD2A32" w:rsidP="00EE5717">
      <w:pPr>
        <w:pStyle w:val="GroupAwardcode"/>
        <w:rPr>
          <w:b w:val="0"/>
          <w:bCs w:val="0"/>
        </w:rPr>
      </w:pPr>
      <w:r w:rsidRPr="00B46FF6">
        <w:t>G</w:t>
      </w:r>
      <w:r w:rsidR="00642042" w:rsidRPr="00B46FF6">
        <w:t>r</w:t>
      </w:r>
      <w:r w:rsidR="00B46FF6" w:rsidRPr="00B46FF6">
        <w:t>oup Award Code:</w:t>
      </w:r>
      <w:r w:rsidR="00B46FF6" w:rsidRPr="00EE5717">
        <w:rPr>
          <w:b w:val="0"/>
          <w:bCs w:val="0"/>
        </w:rPr>
        <w:tab/>
      </w:r>
      <w:r w:rsidR="007D5CA3" w:rsidRPr="007D5CA3">
        <w:rPr>
          <w:b w:val="0"/>
          <w:bCs w:val="0"/>
        </w:rPr>
        <w:t>GQDR 22</w:t>
      </w:r>
    </w:p>
    <w:p w14:paraId="19B55233" w14:textId="3E15EC70" w:rsidR="00BD2A32" w:rsidRDefault="00BD2A32" w:rsidP="00F21BE5">
      <w:pPr>
        <w:pStyle w:val="SCQFoverallcredit"/>
        <w:tabs>
          <w:tab w:val="clear" w:pos="5103"/>
          <w:tab w:val="left" w:pos="5954"/>
        </w:tabs>
        <w:rPr>
          <w:b w:val="0"/>
          <w:bCs w:val="0"/>
        </w:rPr>
      </w:pPr>
      <w:r w:rsidRPr="00BD2A32">
        <w:t xml:space="preserve">SCQF overall </w:t>
      </w:r>
      <w:r w:rsidRPr="00B46FF6">
        <w:t>credit</w:t>
      </w:r>
      <w:r w:rsidRPr="00BD2A32">
        <w:t>:</w:t>
      </w:r>
      <w:r w:rsidR="00B46FF6" w:rsidRPr="00B46FF6">
        <w:rPr>
          <w:b w:val="0"/>
          <w:bCs w:val="0"/>
        </w:rPr>
        <w:tab/>
      </w:r>
      <w:r w:rsidRPr="00B46FF6">
        <w:rPr>
          <w:b w:val="0"/>
          <w:bCs w:val="0"/>
        </w:rPr>
        <w:t>Minimum</w:t>
      </w:r>
      <w:r w:rsidR="00B46FF6" w:rsidRPr="00B46FF6">
        <w:rPr>
          <w:b w:val="0"/>
          <w:bCs w:val="0"/>
        </w:rPr>
        <w:t xml:space="preserve">: </w:t>
      </w:r>
      <w:r w:rsidR="007910A7">
        <w:rPr>
          <w:b w:val="0"/>
          <w:bCs w:val="0"/>
        </w:rPr>
        <w:t>27</w:t>
      </w:r>
      <w:r w:rsidRPr="00B46FF6">
        <w:rPr>
          <w:b w:val="0"/>
          <w:bCs w:val="0"/>
        </w:rPr>
        <w:tab/>
        <w:t>Maximum</w:t>
      </w:r>
      <w:r w:rsidR="00B46FF6">
        <w:rPr>
          <w:b w:val="0"/>
          <w:bCs w:val="0"/>
        </w:rPr>
        <w:t>:</w:t>
      </w:r>
      <w:r w:rsidR="008D2E4D" w:rsidRPr="00B46FF6">
        <w:rPr>
          <w:b w:val="0"/>
          <w:bCs w:val="0"/>
        </w:rPr>
        <w:t xml:space="preserve"> </w:t>
      </w:r>
      <w:r w:rsidR="007910A7">
        <w:rPr>
          <w:b w:val="0"/>
          <w:bCs w:val="0"/>
        </w:rPr>
        <w:t>27</w:t>
      </w:r>
    </w:p>
    <w:p w14:paraId="7A6895FE" w14:textId="1665F89F" w:rsidR="00B46FF6" w:rsidRDefault="00B46FF6" w:rsidP="00CE3640">
      <w:pPr>
        <w:pStyle w:val="BodyText"/>
      </w:pPr>
      <w:r>
        <w:t xml:space="preserve">To attain the qualification, candidates must complete </w:t>
      </w:r>
      <w:r w:rsidR="007910A7">
        <w:rPr>
          <w:b/>
          <w:bCs/>
        </w:rPr>
        <w:t xml:space="preserve">SIX </w:t>
      </w:r>
      <w:r w:rsidR="007910A7">
        <w:t>Units</w:t>
      </w:r>
      <w:r>
        <w:t>. This consists of:</w:t>
      </w:r>
    </w:p>
    <w:p w14:paraId="2DA4D8E5" w14:textId="7DD30343" w:rsidR="00B46FF6" w:rsidRPr="00C70EFF" w:rsidRDefault="007910A7" w:rsidP="00CE3640">
      <w:pPr>
        <w:pStyle w:val="Bullet1"/>
      </w:pPr>
      <w:r>
        <w:t>4 mandatory plus 2 optional units</w:t>
      </w:r>
    </w:p>
    <w:p w14:paraId="5E1D88C3" w14:textId="77777777" w:rsidR="005776F0" w:rsidRDefault="005776F0" w:rsidP="00CE3640">
      <w:pPr>
        <w:pStyle w:val="BodyText"/>
        <w:spacing w:before="240"/>
        <w:rPr>
          <w:lang w:val="en-US"/>
        </w:rPr>
      </w:pPr>
    </w:p>
    <w:p w14:paraId="2C05EB42" w14:textId="4B4CF2C6" w:rsidR="00C36F7E" w:rsidRDefault="00C36F7E" w:rsidP="00CE3640">
      <w:pPr>
        <w:pStyle w:val="BodyText"/>
        <w:spacing w:before="240"/>
        <w:rPr>
          <w:lang w:val="en-US"/>
        </w:rPr>
      </w:pPr>
      <w:r w:rsidRPr="00C36F7E">
        <w:rPr>
          <w:lang w:val="en-US"/>
        </w:rPr>
        <w:t>Please note the table</w:t>
      </w:r>
      <w:r w:rsidR="00B233E6">
        <w:rPr>
          <w:lang w:val="en-US"/>
        </w:rPr>
        <w:t xml:space="preserve">s show </w:t>
      </w:r>
      <w:r w:rsidRPr="00C36F7E">
        <w:rPr>
          <w:lang w:val="en-US"/>
        </w:rPr>
        <w:t xml:space="preserve">the SSC identification codes listed alongside the corresponding </w:t>
      </w:r>
      <w:r w:rsidR="005D7966">
        <w:rPr>
          <w:lang w:val="en-US"/>
        </w:rPr>
        <w:t>Qualifications Scotland</w:t>
      </w:r>
      <w:r w:rsidR="005D7966" w:rsidRPr="00C36F7E">
        <w:rPr>
          <w:lang w:val="en-US"/>
        </w:rPr>
        <w:t xml:space="preserve"> </w:t>
      </w:r>
      <w:r w:rsidRPr="00C36F7E">
        <w:rPr>
          <w:lang w:val="en-US"/>
        </w:rPr>
        <w:t xml:space="preserve">unit codes. It is important that </w:t>
      </w:r>
      <w:r w:rsidR="005D7966">
        <w:rPr>
          <w:lang w:val="en-US"/>
        </w:rPr>
        <w:t xml:space="preserve">Qualifications Scotland </w:t>
      </w:r>
      <w:r w:rsidRPr="00C36F7E">
        <w:rPr>
          <w:lang w:val="en-US"/>
        </w:rPr>
        <w:t>unit codes are used in all your recording documentation</w:t>
      </w:r>
      <w:r w:rsidR="009D2652">
        <w:rPr>
          <w:lang w:val="en-US"/>
        </w:rPr>
        <w:t>,</w:t>
      </w:r>
      <w:r w:rsidRPr="00C36F7E">
        <w:rPr>
          <w:lang w:val="en-US"/>
        </w:rPr>
        <w:t xml:space="preserve"> and when your results are communicated to </w:t>
      </w:r>
      <w:r w:rsidR="005D7966">
        <w:rPr>
          <w:lang w:val="en-US"/>
        </w:rPr>
        <w:t>Qualifications Scotland</w:t>
      </w:r>
      <w:r w:rsidR="0055580D">
        <w:rPr>
          <w:lang w:val="en-US"/>
        </w:rPr>
        <w:t>.</w:t>
      </w:r>
    </w:p>
    <w:p w14:paraId="36BF01D5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5E2071F4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29640AF8" w14:textId="3908E911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Mandatory units: Candidates must complete all </w:t>
      </w:r>
      <w:r w:rsidR="007910A7">
        <w:rPr>
          <w:lang w:val="en-US"/>
        </w:rPr>
        <w:t xml:space="preserve">4 </w:t>
      </w:r>
      <w:r>
        <w:rPr>
          <w:lang w:val="en-US"/>
        </w:rPr>
        <w:t>units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F21BE5" w14:paraId="24531911" w14:textId="77777777" w:rsidTr="001F0EDE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137ADE6" w14:textId="3F32FC39" w:rsidR="0055580D" w:rsidRPr="0055580D" w:rsidRDefault="005D7966" w:rsidP="00F21BE5">
            <w:pPr>
              <w:pStyle w:val="Tableheader"/>
            </w:pPr>
            <w:r>
              <w:t xml:space="preserve">Qualifications Scotland </w:t>
            </w:r>
            <w:r w:rsidR="0055580D" w:rsidRPr="0055580D">
              <w:t>code</w:t>
            </w:r>
          </w:p>
        </w:tc>
        <w:tc>
          <w:tcPr>
            <w:tcW w:w="1011" w:type="pct"/>
            <w:vAlign w:val="center"/>
          </w:tcPr>
          <w:p w14:paraId="60172359" w14:textId="318525B9" w:rsidR="0055580D" w:rsidRPr="0055580D" w:rsidRDefault="0055580D" w:rsidP="00F21BE5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72B40284" w14:textId="7BBB2E33" w:rsidR="0055580D" w:rsidRPr="0055580D" w:rsidRDefault="0055580D" w:rsidP="00F21BE5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7ED18573" w14:textId="1F578CC9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6F98496" w14:textId="0A34AA4F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6D60596A" w14:textId="522EE536" w:rsidR="0055580D" w:rsidRPr="0055580D" w:rsidRDefault="00F21BE5" w:rsidP="00F21BE5">
            <w:pPr>
              <w:pStyle w:val="Tableheader"/>
              <w:jc w:val="center"/>
            </w:pPr>
            <w:r>
              <w:t xml:space="preserve">Qualifications Scotland </w:t>
            </w:r>
            <w:r w:rsidR="0055580D" w:rsidRPr="0055580D">
              <w:t>credits</w:t>
            </w:r>
          </w:p>
        </w:tc>
      </w:tr>
      <w:tr w:rsidR="007910A7" w14:paraId="7B7AB8DC" w14:textId="77777777" w:rsidTr="00970381">
        <w:trPr>
          <w:cantSplit/>
        </w:trPr>
        <w:tc>
          <w:tcPr>
            <w:tcW w:w="719" w:type="pct"/>
            <w:vAlign w:val="bottom"/>
          </w:tcPr>
          <w:p w14:paraId="0E132419" w14:textId="528D8D82" w:rsidR="007910A7" w:rsidRPr="007910A7" w:rsidRDefault="007910A7" w:rsidP="007910A7">
            <w:pPr>
              <w:pStyle w:val="Tabledata"/>
              <w:jc w:val="center"/>
            </w:pPr>
            <w:r w:rsidRPr="007910A7">
              <w:t>JAZ3 04</w:t>
            </w:r>
          </w:p>
        </w:tc>
        <w:tc>
          <w:tcPr>
            <w:tcW w:w="1011" w:type="pct"/>
            <w:vAlign w:val="bottom"/>
          </w:tcPr>
          <w:p w14:paraId="0F5C946C" w14:textId="2ACCEC6A" w:rsidR="007910A7" w:rsidRPr="00CE3640" w:rsidRDefault="007910A7" w:rsidP="007910A7">
            <w:pPr>
              <w:pStyle w:val="Tabledata"/>
            </w:pPr>
            <w:r>
              <w:t>SKAEAF1</w:t>
            </w:r>
          </w:p>
        </w:tc>
        <w:tc>
          <w:tcPr>
            <w:tcW w:w="1641" w:type="pct"/>
            <w:vAlign w:val="bottom"/>
          </w:tcPr>
          <w:p w14:paraId="6DB6B5B1" w14:textId="04252C32" w:rsidR="007910A7" w:rsidRPr="00CE3640" w:rsidRDefault="00BB227D" w:rsidP="007910A7">
            <w:pPr>
              <w:pStyle w:val="Tabledata"/>
            </w:pPr>
            <w:r>
              <w:rPr>
                <w:color w:val="000000"/>
              </w:rPr>
              <w:t>Contribute to Health and Safety in Active Leisure Environments</w:t>
            </w:r>
          </w:p>
        </w:tc>
        <w:tc>
          <w:tcPr>
            <w:tcW w:w="477" w:type="pct"/>
            <w:vAlign w:val="bottom"/>
          </w:tcPr>
          <w:p w14:paraId="15654BED" w14:textId="3F3F1EB3" w:rsidR="007910A7" w:rsidRPr="00CE3640" w:rsidRDefault="007910A7" w:rsidP="007910A7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6A1E8A0D" w14:textId="7389897F" w:rsidR="007910A7" w:rsidRPr="00CE3640" w:rsidRDefault="007910A7" w:rsidP="007910A7">
            <w:pPr>
              <w:pStyle w:val="Tabledata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675" w:type="pct"/>
            <w:vAlign w:val="bottom"/>
          </w:tcPr>
          <w:p w14:paraId="30A31573" w14:textId="713FDB4F" w:rsidR="007910A7" w:rsidRPr="00CE3640" w:rsidRDefault="007910A7" w:rsidP="00970381">
            <w:pPr>
              <w:pStyle w:val="Tabledata"/>
              <w:jc w:val="center"/>
            </w:pPr>
            <w:r>
              <w:t>1</w:t>
            </w:r>
          </w:p>
        </w:tc>
      </w:tr>
      <w:tr w:rsidR="007910A7" w14:paraId="3BE4985B" w14:textId="77777777" w:rsidTr="00970381">
        <w:trPr>
          <w:cantSplit/>
        </w:trPr>
        <w:tc>
          <w:tcPr>
            <w:tcW w:w="719" w:type="pct"/>
            <w:vAlign w:val="bottom"/>
          </w:tcPr>
          <w:p w14:paraId="38AFAAF5" w14:textId="1B7A9543" w:rsidR="007910A7" w:rsidRPr="007910A7" w:rsidRDefault="007910A7" w:rsidP="007910A7">
            <w:pPr>
              <w:pStyle w:val="Tabledata"/>
              <w:jc w:val="center"/>
            </w:pPr>
            <w:r w:rsidRPr="007910A7">
              <w:t>JK5U 04</w:t>
            </w:r>
          </w:p>
        </w:tc>
        <w:tc>
          <w:tcPr>
            <w:tcW w:w="1011" w:type="pct"/>
            <w:vAlign w:val="bottom"/>
          </w:tcPr>
          <w:p w14:paraId="463E54F1" w14:textId="12965668" w:rsidR="007910A7" w:rsidRPr="00CE3640" w:rsidRDefault="007910A7" w:rsidP="007910A7">
            <w:pPr>
              <w:pStyle w:val="Tabledata"/>
            </w:pPr>
            <w:r>
              <w:t>SKALO10</w:t>
            </w:r>
          </w:p>
        </w:tc>
        <w:tc>
          <w:tcPr>
            <w:tcW w:w="1641" w:type="pct"/>
            <w:vAlign w:val="bottom"/>
          </w:tcPr>
          <w:p w14:paraId="604D7685" w14:textId="3E494386" w:rsidR="007910A7" w:rsidRPr="00CE3640" w:rsidRDefault="00BB227D" w:rsidP="007910A7">
            <w:pPr>
              <w:pStyle w:val="Tabledata"/>
            </w:pPr>
            <w:r>
              <w:rPr>
                <w:color w:val="000000"/>
              </w:rPr>
              <w:t>Reflect On and Improve Your Work Practice</w:t>
            </w:r>
          </w:p>
        </w:tc>
        <w:tc>
          <w:tcPr>
            <w:tcW w:w="477" w:type="pct"/>
            <w:vAlign w:val="bottom"/>
          </w:tcPr>
          <w:p w14:paraId="16C8A569" w14:textId="2F870EEC" w:rsidR="007910A7" w:rsidRPr="00CE3640" w:rsidRDefault="007910A7" w:rsidP="007910A7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bottom"/>
          </w:tcPr>
          <w:p w14:paraId="2A7E5F7F" w14:textId="6B544089" w:rsidR="007910A7" w:rsidRPr="00CE3640" w:rsidRDefault="007910A7" w:rsidP="007910A7">
            <w:pPr>
              <w:pStyle w:val="Tabledata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675" w:type="pct"/>
            <w:vAlign w:val="bottom"/>
          </w:tcPr>
          <w:p w14:paraId="4D22675F" w14:textId="39CD68C0" w:rsidR="007910A7" w:rsidRPr="00CE3640" w:rsidRDefault="007910A7" w:rsidP="00970381">
            <w:pPr>
              <w:pStyle w:val="Tabledata"/>
              <w:jc w:val="center"/>
            </w:pPr>
            <w:r>
              <w:t>1</w:t>
            </w:r>
          </w:p>
        </w:tc>
      </w:tr>
      <w:tr w:rsidR="007910A7" w14:paraId="272DAB5D" w14:textId="77777777" w:rsidTr="00970381">
        <w:trPr>
          <w:cantSplit/>
        </w:trPr>
        <w:tc>
          <w:tcPr>
            <w:tcW w:w="719" w:type="pct"/>
            <w:vAlign w:val="bottom"/>
          </w:tcPr>
          <w:p w14:paraId="0571983E" w14:textId="48BCE76F" w:rsidR="007910A7" w:rsidRPr="007910A7" w:rsidRDefault="007910A7" w:rsidP="007910A7">
            <w:pPr>
              <w:pStyle w:val="Tabledata"/>
              <w:jc w:val="center"/>
            </w:pPr>
            <w:r w:rsidRPr="007910A7">
              <w:t>JDWD 04</w:t>
            </w:r>
          </w:p>
        </w:tc>
        <w:tc>
          <w:tcPr>
            <w:tcW w:w="1011" w:type="pct"/>
            <w:vAlign w:val="bottom"/>
          </w:tcPr>
          <w:p w14:paraId="71EA22D1" w14:textId="2C7D9A97" w:rsidR="007910A7" w:rsidRPr="00CE3640" w:rsidRDefault="007910A7" w:rsidP="007910A7">
            <w:pPr>
              <w:pStyle w:val="Tabledata"/>
            </w:pPr>
            <w:r>
              <w:t>SKALO2</w:t>
            </w:r>
          </w:p>
        </w:tc>
        <w:tc>
          <w:tcPr>
            <w:tcW w:w="1641" w:type="pct"/>
            <w:vAlign w:val="bottom"/>
          </w:tcPr>
          <w:p w14:paraId="3E4690C8" w14:textId="537AEF5D" w:rsidR="007910A7" w:rsidRPr="00CE3640" w:rsidRDefault="00970381" w:rsidP="007910A7">
            <w:pPr>
              <w:pStyle w:val="Tabledata"/>
            </w:pPr>
            <w:r>
              <w:rPr>
                <w:color w:val="000000"/>
              </w:rPr>
              <w:t>Provide Customer Care and Support Positive Customer Experiences</w:t>
            </w:r>
          </w:p>
        </w:tc>
        <w:tc>
          <w:tcPr>
            <w:tcW w:w="477" w:type="pct"/>
            <w:vAlign w:val="bottom"/>
          </w:tcPr>
          <w:p w14:paraId="342D0F04" w14:textId="241C0352" w:rsidR="007910A7" w:rsidRPr="00CE3640" w:rsidRDefault="007910A7" w:rsidP="007910A7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3FA5D56F" w14:textId="61B81430" w:rsidR="007910A7" w:rsidRPr="00CE3640" w:rsidRDefault="007910A7" w:rsidP="007910A7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675" w:type="pct"/>
            <w:vAlign w:val="bottom"/>
          </w:tcPr>
          <w:p w14:paraId="57F9DA04" w14:textId="18385BC1" w:rsidR="007910A7" w:rsidRPr="00CE3640" w:rsidRDefault="007910A7" w:rsidP="00970381">
            <w:pPr>
              <w:pStyle w:val="Tabledata"/>
              <w:jc w:val="center"/>
            </w:pPr>
            <w:r>
              <w:t>1</w:t>
            </w:r>
          </w:p>
        </w:tc>
      </w:tr>
      <w:tr w:rsidR="007910A7" w14:paraId="5A618B92" w14:textId="77777777" w:rsidTr="00970381">
        <w:trPr>
          <w:cantSplit/>
        </w:trPr>
        <w:tc>
          <w:tcPr>
            <w:tcW w:w="719" w:type="pct"/>
            <w:vAlign w:val="bottom"/>
          </w:tcPr>
          <w:p w14:paraId="1272E89C" w14:textId="12075ABA" w:rsidR="007910A7" w:rsidRPr="007910A7" w:rsidRDefault="007910A7" w:rsidP="007910A7">
            <w:pPr>
              <w:pStyle w:val="Tabledata"/>
              <w:jc w:val="center"/>
            </w:pPr>
            <w:r w:rsidRPr="007910A7">
              <w:t>JFE1 04</w:t>
            </w:r>
          </w:p>
        </w:tc>
        <w:tc>
          <w:tcPr>
            <w:tcW w:w="1011" w:type="pct"/>
            <w:vAlign w:val="bottom"/>
          </w:tcPr>
          <w:p w14:paraId="5D526D74" w14:textId="69A05F48" w:rsidR="007910A7" w:rsidRPr="00CE3640" w:rsidRDefault="007910A7" w:rsidP="007910A7">
            <w:pPr>
              <w:pStyle w:val="Tabledata"/>
            </w:pPr>
            <w:r>
              <w:t>SKALO3</w:t>
            </w:r>
          </w:p>
        </w:tc>
        <w:tc>
          <w:tcPr>
            <w:tcW w:w="1641" w:type="pct"/>
            <w:vAlign w:val="bottom"/>
          </w:tcPr>
          <w:p w14:paraId="3E3DF19A" w14:textId="3F8C9736" w:rsidR="007910A7" w:rsidRPr="00CE3640" w:rsidRDefault="00970381" w:rsidP="007910A7">
            <w:pPr>
              <w:pStyle w:val="Tabledata"/>
            </w:pPr>
            <w:r>
              <w:rPr>
                <w:color w:val="000000"/>
              </w:rPr>
              <w:t>Work Effectively with Others in Active Leisure Environments</w:t>
            </w:r>
          </w:p>
        </w:tc>
        <w:tc>
          <w:tcPr>
            <w:tcW w:w="477" w:type="pct"/>
            <w:vAlign w:val="bottom"/>
          </w:tcPr>
          <w:p w14:paraId="696A8173" w14:textId="7AC8405F" w:rsidR="007910A7" w:rsidRPr="00CE3640" w:rsidRDefault="007910A7" w:rsidP="007910A7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35F5172F" w14:textId="6F5A70B9" w:rsidR="007910A7" w:rsidRPr="00CE3640" w:rsidRDefault="007910A7" w:rsidP="007910A7">
            <w:pPr>
              <w:pStyle w:val="Tabledata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675" w:type="pct"/>
            <w:vAlign w:val="bottom"/>
          </w:tcPr>
          <w:p w14:paraId="168729F6" w14:textId="4524B1F6" w:rsidR="007910A7" w:rsidRPr="00CE3640" w:rsidRDefault="007910A7" w:rsidP="00970381">
            <w:pPr>
              <w:pStyle w:val="Tabledata"/>
              <w:jc w:val="center"/>
            </w:pPr>
            <w:r>
              <w:t>1</w:t>
            </w:r>
          </w:p>
        </w:tc>
      </w:tr>
    </w:tbl>
    <w:p w14:paraId="16CB691E" w14:textId="6CB31CDF" w:rsidR="00C70EFF" w:rsidRPr="00CE3640" w:rsidRDefault="00C70EFF" w:rsidP="00CE3640">
      <w:pPr>
        <w:pStyle w:val="BodyText"/>
      </w:pPr>
    </w:p>
    <w:p w14:paraId="1212A3D0" w14:textId="373A6DA9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t xml:space="preserve">Optional group: </w:t>
      </w:r>
      <w:r w:rsidR="007910A7">
        <w:rPr>
          <w:lang w:val="en-US"/>
        </w:rPr>
        <w:t>2 units required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7C7C18" w14:paraId="25F6D1CC" w14:textId="77777777" w:rsidTr="0086040B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4FD3AFB1" w14:textId="77777777" w:rsidR="007C7C18" w:rsidRPr="0055580D" w:rsidRDefault="007C7C18" w:rsidP="0086040B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707F05F" w14:textId="77777777" w:rsidR="007C7C18" w:rsidRPr="0055580D" w:rsidRDefault="007C7C18" w:rsidP="0086040B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569D2289" w14:textId="77777777" w:rsidR="007C7C18" w:rsidRPr="0055580D" w:rsidRDefault="007C7C18" w:rsidP="0086040B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6542BA2F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BED83CD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1E62A6F" w14:textId="77777777" w:rsidR="007C7C18" w:rsidRPr="0055580D" w:rsidRDefault="007C7C18" w:rsidP="0086040B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276E8F" w14:paraId="37FF56BB" w14:textId="77777777" w:rsidTr="00970381">
        <w:trPr>
          <w:cantSplit/>
        </w:trPr>
        <w:tc>
          <w:tcPr>
            <w:tcW w:w="719" w:type="pct"/>
            <w:vAlign w:val="bottom"/>
          </w:tcPr>
          <w:p w14:paraId="08DB4120" w14:textId="4A00D659" w:rsidR="00276E8F" w:rsidRPr="00970381" w:rsidRDefault="00276E8F" w:rsidP="00276E8F">
            <w:pPr>
              <w:pStyle w:val="Tabledata"/>
            </w:pPr>
            <w:r w:rsidRPr="00970381">
              <w:t>JPRY 04</w:t>
            </w:r>
          </w:p>
        </w:tc>
        <w:tc>
          <w:tcPr>
            <w:tcW w:w="1011" w:type="pct"/>
            <w:vAlign w:val="bottom"/>
          </w:tcPr>
          <w:p w14:paraId="5E5E1D13" w14:textId="3AD78363" w:rsidR="00276E8F" w:rsidRPr="00CE3640" w:rsidRDefault="00276E8F" w:rsidP="00276E8F">
            <w:pPr>
              <w:pStyle w:val="Tabledata"/>
            </w:pPr>
            <w:r>
              <w:t>SKALO4</w:t>
            </w:r>
          </w:p>
        </w:tc>
        <w:tc>
          <w:tcPr>
            <w:tcW w:w="1641" w:type="pct"/>
            <w:vAlign w:val="bottom"/>
          </w:tcPr>
          <w:p w14:paraId="5B8E416F" w14:textId="008E7347" w:rsidR="00276E8F" w:rsidRPr="00CE3640" w:rsidRDefault="00970381" w:rsidP="00276E8F">
            <w:pPr>
              <w:pStyle w:val="Tabledata"/>
            </w:pPr>
            <w:r>
              <w:rPr>
                <w:color w:val="000000"/>
              </w:rPr>
              <w:t>Maintain Safe, Clean and Sustainable Facility Areas</w:t>
            </w:r>
          </w:p>
        </w:tc>
        <w:tc>
          <w:tcPr>
            <w:tcW w:w="477" w:type="pct"/>
            <w:vAlign w:val="bottom"/>
          </w:tcPr>
          <w:p w14:paraId="7B712FDD" w14:textId="33DE25F0" w:rsidR="00276E8F" w:rsidRPr="00CE3640" w:rsidRDefault="00276E8F" w:rsidP="00276E8F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bottom"/>
          </w:tcPr>
          <w:p w14:paraId="40462ABF" w14:textId="6C624492" w:rsidR="00276E8F" w:rsidRPr="00CE3640" w:rsidRDefault="00276E8F" w:rsidP="00276E8F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675" w:type="pct"/>
            <w:vAlign w:val="bottom"/>
          </w:tcPr>
          <w:p w14:paraId="5EE2A5CB" w14:textId="1B6556E6" w:rsidR="00276E8F" w:rsidRPr="00CE3640" w:rsidRDefault="00276E8F" w:rsidP="00970381">
            <w:pPr>
              <w:pStyle w:val="Tabledata"/>
              <w:jc w:val="center"/>
            </w:pPr>
            <w:r>
              <w:t>1</w:t>
            </w:r>
          </w:p>
        </w:tc>
      </w:tr>
      <w:tr w:rsidR="00276E8F" w14:paraId="4DFCB9B9" w14:textId="77777777" w:rsidTr="00970381">
        <w:trPr>
          <w:cantSplit/>
        </w:trPr>
        <w:tc>
          <w:tcPr>
            <w:tcW w:w="719" w:type="pct"/>
            <w:vAlign w:val="bottom"/>
          </w:tcPr>
          <w:p w14:paraId="59AF12AF" w14:textId="1D2BF0B9" w:rsidR="00276E8F" w:rsidRPr="00970381" w:rsidRDefault="00276E8F" w:rsidP="00276E8F">
            <w:pPr>
              <w:pStyle w:val="Tabledata"/>
            </w:pPr>
            <w:r w:rsidRPr="00970381">
              <w:t>JW11 04</w:t>
            </w:r>
          </w:p>
        </w:tc>
        <w:tc>
          <w:tcPr>
            <w:tcW w:w="1011" w:type="pct"/>
            <w:vAlign w:val="center"/>
          </w:tcPr>
          <w:p w14:paraId="2C6C99BE" w14:textId="78D8496C" w:rsidR="00276E8F" w:rsidRPr="00CE3640" w:rsidRDefault="00276E8F" w:rsidP="00276E8F">
            <w:pPr>
              <w:pStyle w:val="Tabledata"/>
            </w:pPr>
            <w:r>
              <w:t>SKALO9</w:t>
            </w:r>
          </w:p>
        </w:tc>
        <w:tc>
          <w:tcPr>
            <w:tcW w:w="1641" w:type="pct"/>
            <w:vAlign w:val="bottom"/>
          </w:tcPr>
          <w:p w14:paraId="5D52E384" w14:textId="2EB7E155" w:rsidR="00276E8F" w:rsidRPr="00CE3640" w:rsidRDefault="00970381" w:rsidP="00276E8F">
            <w:pPr>
              <w:pStyle w:val="Tabledata"/>
            </w:pPr>
            <w:r>
              <w:rPr>
                <w:color w:val="000000"/>
              </w:rPr>
              <w:t>Assist In the Delivery of Inclusive Activity Sessions</w:t>
            </w:r>
          </w:p>
        </w:tc>
        <w:tc>
          <w:tcPr>
            <w:tcW w:w="477" w:type="pct"/>
            <w:vAlign w:val="bottom"/>
          </w:tcPr>
          <w:p w14:paraId="4FEF2275" w14:textId="054C9FA8" w:rsidR="00276E8F" w:rsidRPr="00CE3640" w:rsidRDefault="00276E8F" w:rsidP="00276E8F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2409C4BD" w14:textId="6795A4A1" w:rsidR="00276E8F" w:rsidRPr="00CE3640" w:rsidRDefault="00276E8F" w:rsidP="00276E8F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675" w:type="pct"/>
            <w:vAlign w:val="bottom"/>
          </w:tcPr>
          <w:p w14:paraId="25CD3F28" w14:textId="19C3856E" w:rsidR="00276E8F" w:rsidRPr="00CE3640" w:rsidRDefault="00276E8F" w:rsidP="00970381">
            <w:pPr>
              <w:pStyle w:val="Tabledata"/>
              <w:jc w:val="center"/>
            </w:pPr>
            <w:r>
              <w:t>1</w:t>
            </w:r>
          </w:p>
        </w:tc>
      </w:tr>
      <w:tr w:rsidR="00276E8F" w14:paraId="3748B822" w14:textId="77777777" w:rsidTr="00970381">
        <w:trPr>
          <w:cantSplit/>
        </w:trPr>
        <w:tc>
          <w:tcPr>
            <w:tcW w:w="719" w:type="pct"/>
            <w:vAlign w:val="bottom"/>
          </w:tcPr>
          <w:p w14:paraId="736DC007" w14:textId="39BE9B43" w:rsidR="00276E8F" w:rsidRPr="00970381" w:rsidRDefault="00276E8F" w:rsidP="00276E8F">
            <w:pPr>
              <w:pStyle w:val="Tabledata"/>
            </w:pPr>
            <w:r w:rsidRPr="00970381">
              <w:t>JEN6 04</w:t>
            </w:r>
          </w:p>
        </w:tc>
        <w:tc>
          <w:tcPr>
            <w:tcW w:w="1011" w:type="pct"/>
            <w:vAlign w:val="bottom"/>
          </w:tcPr>
          <w:p w14:paraId="546CB3DE" w14:textId="1C85B9FC" w:rsidR="00276E8F" w:rsidRPr="00CE3640" w:rsidRDefault="00276E8F" w:rsidP="00276E8F">
            <w:pPr>
              <w:pStyle w:val="Tabledata"/>
            </w:pPr>
            <w:r>
              <w:t xml:space="preserve">SKALO5 </w:t>
            </w:r>
          </w:p>
        </w:tc>
        <w:tc>
          <w:tcPr>
            <w:tcW w:w="1641" w:type="pct"/>
            <w:vAlign w:val="bottom"/>
          </w:tcPr>
          <w:p w14:paraId="693D3811" w14:textId="02CA0694" w:rsidR="00276E8F" w:rsidRPr="00CE3640" w:rsidRDefault="00970381" w:rsidP="00276E8F">
            <w:pPr>
              <w:pStyle w:val="Tabledata"/>
            </w:pPr>
            <w:r>
              <w:rPr>
                <w:color w:val="000000"/>
              </w:rPr>
              <w:t>Prepare, Handle and Store Activity Equipment Safely</w:t>
            </w:r>
          </w:p>
        </w:tc>
        <w:tc>
          <w:tcPr>
            <w:tcW w:w="477" w:type="pct"/>
            <w:vAlign w:val="bottom"/>
          </w:tcPr>
          <w:p w14:paraId="6C9CDE02" w14:textId="22271C4E" w:rsidR="00276E8F" w:rsidRPr="00CE3640" w:rsidRDefault="00276E8F" w:rsidP="00276E8F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bottom"/>
          </w:tcPr>
          <w:p w14:paraId="58FDD9E7" w14:textId="5175B02E" w:rsidR="00276E8F" w:rsidRPr="00CE3640" w:rsidRDefault="00276E8F" w:rsidP="00276E8F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  <w:vAlign w:val="bottom"/>
          </w:tcPr>
          <w:p w14:paraId="1D9D5168" w14:textId="7CE2988F" w:rsidR="00276E8F" w:rsidRPr="00CE3640" w:rsidRDefault="00276E8F" w:rsidP="00970381">
            <w:pPr>
              <w:pStyle w:val="Tabledata"/>
              <w:jc w:val="center"/>
            </w:pPr>
            <w:r>
              <w:t>1</w:t>
            </w:r>
          </w:p>
        </w:tc>
      </w:tr>
      <w:tr w:rsidR="00276E8F" w14:paraId="6B3B60D7" w14:textId="77777777" w:rsidTr="00970381">
        <w:trPr>
          <w:cantSplit/>
        </w:trPr>
        <w:tc>
          <w:tcPr>
            <w:tcW w:w="719" w:type="pct"/>
            <w:vAlign w:val="bottom"/>
          </w:tcPr>
          <w:p w14:paraId="7BCCB069" w14:textId="605719B4" w:rsidR="00276E8F" w:rsidRPr="00970381" w:rsidRDefault="00276E8F" w:rsidP="00276E8F">
            <w:pPr>
              <w:pStyle w:val="Tabledata"/>
            </w:pPr>
            <w:r w:rsidRPr="00970381">
              <w:lastRenderedPageBreak/>
              <w:t>JENI 04</w:t>
            </w:r>
          </w:p>
        </w:tc>
        <w:tc>
          <w:tcPr>
            <w:tcW w:w="1011" w:type="pct"/>
            <w:vAlign w:val="bottom"/>
          </w:tcPr>
          <w:p w14:paraId="7698B7F5" w14:textId="513CB4DD" w:rsidR="00276E8F" w:rsidRPr="00CE3640" w:rsidRDefault="00276E8F" w:rsidP="00276E8F">
            <w:pPr>
              <w:pStyle w:val="Tabledata"/>
            </w:pPr>
            <w:r>
              <w:t>SKALO6</w:t>
            </w:r>
          </w:p>
        </w:tc>
        <w:tc>
          <w:tcPr>
            <w:tcW w:w="1641" w:type="pct"/>
            <w:vAlign w:val="bottom"/>
          </w:tcPr>
          <w:p w14:paraId="5BD6301B" w14:textId="5347B38A" w:rsidR="00276E8F" w:rsidRPr="00CE3640" w:rsidRDefault="00970381" w:rsidP="00276E8F">
            <w:pPr>
              <w:pStyle w:val="Tabledata"/>
            </w:pPr>
            <w:r>
              <w:rPr>
                <w:color w:val="000000"/>
              </w:rPr>
              <w:t>Support Customer Access and Front-of-House Operations in Active Leisure Environments</w:t>
            </w:r>
          </w:p>
        </w:tc>
        <w:tc>
          <w:tcPr>
            <w:tcW w:w="477" w:type="pct"/>
            <w:vAlign w:val="bottom"/>
          </w:tcPr>
          <w:p w14:paraId="4300709F" w14:textId="0951B7F5" w:rsidR="00276E8F" w:rsidRPr="00CE3640" w:rsidRDefault="00276E8F" w:rsidP="00276E8F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bottom"/>
          </w:tcPr>
          <w:p w14:paraId="02ED646C" w14:textId="1F0AE243" w:rsidR="00276E8F" w:rsidRPr="00CE3640" w:rsidRDefault="00276E8F" w:rsidP="00276E8F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675" w:type="pct"/>
            <w:vAlign w:val="bottom"/>
          </w:tcPr>
          <w:p w14:paraId="683242D9" w14:textId="1C03B0B8" w:rsidR="00276E8F" w:rsidRPr="00CE3640" w:rsidRDefault="00276E8F" w:rsidP="00970381">
            <w:pPr>
              <w:pStyle w:val="Tabledata"/>
              <w:jc w:val="center"/>
            </w:pPr>
            <w:r>
              <w:t>1</w:t>
            </w:r>
          </w:p>
        </w:tc>
      </w:tr>
      <w:tr w:rsidR="00276E8F" w14:paraId="78871D70" w14:textId="77777777" w:rsidTr="00970381">
        <w:trPr>
          <w:cantSplit/>
        </w:trPr>
        <w:tc>
          <w:tcPr>
            <w:tcW w:w="719" w:type="pct"/>
            <w:vAlign w:val="bottom"/>
          </w:tcPr>
          <w:p w14:paraId="5FFEF910" w14:textId="0881E95B" w:rsidR="00276E8F" w:rsidRPr="00970381" w:rsidRDefault="00276E8F" w:rsidP="00276E8F">
            <w:pPr>
              <w:pStyle w:val="Tabledata"/>
            </w:pPr>
            <w:r w:rsidRPr="00970381">
              <w:t>JAF6 04</w:t>
            </w:r>
          </w:p>
        </w:tc>
        <w:tc>
          <w:tcPr>
            <w:tcW w:w="1011" w:type="pct"/>
            <w:vAlign w:val="bottom"/>
          </w:tcPr>
          <w:p w14:paraId="53A5B673" w14:textId="20F36498" w:rsidR="00276E8F" w:rsidRPr="00CE3640" w:rsidRDefault="00276E8F" w:rsidP="00276E8F">
            <w:pPr>
              <w:pStyle w:val="Tabledata"/>
            </w:pPr>
            <w:r>
              <w:t>SKALO7</w:t>
            </w:r>
          </w:p>
        </w:tc>
        <w:tc>
          <w:tcPr>
            <w:tcW w:w="1641" w:type="pct"/>
            <w:vAlign w:val="bottom"/>
          </w:tcPr>
          <w:p w14:paraId="1755393D" w14:textId="5E02A9D7" w:rsidR="00276E8F" w:rsidRPr="00CE3640" w:rsidRDefault="00970381" w:rsidP="00276E8F">
            <w:pPr>
              <w:pStyle w:val="Tabledata"/>
            </w:pPr>
            <w:r>
              <w:rPr>
                <w:color w:val="000000"/>
              </w:rPr>
              <w:t>Contribute To Poolside Operations and a Safe Swimming Environment</w:t>
            </w:r>
          </w:p>
        </w:tc>
        <w:tc>
          <w:tcPr>
            <w:tcW w:w="477" w:type="pct"/>
            <w:vAlign w:val="bottom"/>
          </w:tcPr>
          <w:p w14:paraId="3B819C5F" w14:textId="58BFC026" w:rsidR="00276E8F" w:rsidRPr="00CE3640" w:rsidRDefault="00276E8F" w:rsidP="00276E8F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7658BFBA" w14:textId="4F3B566F" w:rsidR="00276E8F" w:rsidRPr="00CE3640" w:rsidRDefault="00276E8F" w:rsidP="00276E8F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675" w:type="pct"/>
            <w:vAlign w:val="bottom"/>
          </w:tcPr>
          <w:p w14:paraId="45C02CE5" w14:textId="549F459B" w:rsidR="00276E8F" w:rsidRPr="00CE3640" w:rsidRDefault="00276E8F" w:rsidP="00970381">
            <w:pPr>
              <w:pStyle w:val="Tabledata"/>
              <w:jc w:val="center"/>
            </w:pPr>
            <w:r>
              <w:t>1</w:t>
            </w:r>
          </w:p>
        </w:tc>
      </w:tr>
      <w:tr w:rsidR="00276E8F" w14:paraId="4DA8C016" w14:textId="77777777" w:rsidTr="00970381">
        <w:trPr>
          <w:cantSplit/>
        </w:trPr>
        <w:tc>
          <w:tcPr>
            <w:tcW w:w="719" w:type="pct"/>
            <w:vAlign w:val="bottom"/>
          </w:tcPr>
          <w:p w14:paraId="72814021" w14:textId="7AE20F2A" w:rsidR="00276E8F" w:rsidRPr="00970381" w:rsidRDefault="00276E8F" w:rsidP="00276E8F">
            <w:pPr>
              <w:pStyle w:val="Tabledata"/>
            </w:pPr>
            <w:r w:rsidRPr="00970381">
              <w:t>JRHF 04</w:t>
            </w:r>
          </w:p>
        </w:tc>
        <w:tc>
          <w:tcPr>
            <w:tcW w:w="1011" w:type="pct"/>
            <w:vAlign w:val="bottom"/>
          </w:tcPr>
          <w:p w14:paraId="6386284C" w14:textId="3466DAAF" w:rsidR="00276E8F" w:rsidRPr="00CE3640" w:rsidRDefault="00276E8F" w:rsidP="00276E8F">
            <w:pPr>
              <w:pStyle w:val="Tabledata"/>
            </w:pPr>
            <w:r>
              <w:t xml:space="preserve">SKALO8 </w:t>
            </w:r>
          </w:p>
        </w:tc>
        <w:tc>
          <w:tcPr>
            <w:tcW w:w="1641" w:type="pct"/>
            <w:vAlign w:val="bottom"/>
          </w:tcPr>
          <w:p w14:paraId="2CC4E49F" w14:textId="3628106F" w:rsidR="00276E8F" w:rsidRPr="00CE3640" w:rsidRDefault="00970381" w:rsidP="00276E8F">
            <w:pPr>
              <w:pStyle w:val="Tabledata"/>
            </w:pPr>
            <w:r>
              <w:rPr>
                <w:color w:val="000000"/>
              </w:rPr>
              <w:t>Support Safe and Positive Physical Activity Participation</w:t>
            </w:r>
          </w:p>
        </w:tc>
        <w:tc>
          <w:tcPr>
            <w:tcW w:w="477" w:type="pct"/>
            <w:vAlign w:val="bottom"/>
          </w:tcPr>
          <w:p w14:paraId="188368A7" w14:textId="02F252AF" w:rsidR="00276E8F" w:rsidRPr="00CE3640" w:rsidRDefault="00276E8F" w:rsidP="00276E8F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04528DB0" w14:textId="255ABB06" w:rsidR="00276E8F" w:rsidRPr="00CE3640" w:rsidRDefault="00276E8F" w:rsidP="00276E8F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675" w:type="pct"/>
            <w:vAlign w:val="bottom"/>
          </w:tcPr>
          <w:p w14:paraId="6E124332" w14:textId="7D3E1F13" w:rsidR="00276E8F" w:rsidRPr="00CE3640" w:rsidRDefault="00276E8F" w:rsidP="00970381">
            <w:pPr>
              <w:pStyle w:val="Tabledata"/>
              <w:jc w:val="center"/>
            </w:pPr>
            <w:r>
              <w:t>1</w:t>
            </w:r>
          </w:p>
        </w:tc>
      </w:tr>
    </w:tbl>
    <w:p w14:paraId="05F6BEF3" w14:textId="51DD079C" w:rsidR="00916D6E" w:rsidRDefault="00916D6E" w:rsidP="00916D6E">
      <w:pPr>
        <w:rPr>
          <w:lang w:val="en-US"/>
        </w:rPr>
      </w:pPr>
    </w:p>
    <w:p w14:paraId="29524B46" w14:textId="7ADAE0FA" w:rsidR="00EE5717" w:rsidRDefault="002B6A20" w:rsidP="00CE3640">
      <w:pPr>
        <w:pStyle w:val="Templateversion"/>
      </w:pPr>
      <w:r>
        <w:t xml:space="preserve">Template version: </w:t>
      </w:r>
      <w:r w:rsidR="00F21BE5">
        <w:t>March 2026</w:t>
      </w:r>
    </w:p>
    <w:sectPr w:rsidR="00EE5717" w:rsidSect="001F0EDE">
      <w:foot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FEF4A" w14:textId="77777777" w:rsidR="009D4CDE" w:rsidRDefault="009D4CDE" w:rsidP="00B95071">
      <w:r>
        <w:separator/>
      </w:r>
    </w:p>
  </w:endnote>
  <w:endnote w:type="continuationSeparator" w:id="0">
    <w:p w14:paraId="7C37EDC6" w14:textId="77777777" w:rsidR="009D4CDE" w:rsidRDefault="009D4CDE" w:rsidP="00B9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0D0B" w14:textId="2DD13847" w:rsidR="00B95071" w:rsidRPr="00916D6E" w:rsidRDefault="007D5CA3" w:rsidP="001F0EDE">
    <w:pPr>
      <w:pStyle w:val="Landscapefooter"/>
    </w:pPr>
    <w:r w:rsidRPr="007D5CA3">
      <w:t>GQDR 22</w:t>
    </w:r>
    <w:r w:rsidR="002B6A20">
      <w:t xml:space="preserve">: </w:t>
    </w:r>
    <w:r w:rsidR="00BB227D" w:rsidRPr="007910A7">
      <w:rPr>
        <w:bCs/>
      </w:rPr>
      <w:t>SVQ Leisure Operational Services at SCQF Level 5</w:t>
    </w:r>
    <w:r w:rsidR="00916D6E">
      <w:tab/>
    </w:r>
    <w:r w:rsidR="00916D6E">
      <w:fldChar w:fldCharType="begin"/>
    </w:r>
    <w:r w:rsidR="00916D6E">
      <w:instrText xml:space="preserve"> PAGE   \* MERGEFORMAT </w:instrText>
    </w:r>
    <w:r w:rsidR="00916D6E">
      <w:fldChar w:fldCharType="separate"/>
    </w:r>
    <w:r w:rsidR="00916D6E">
      <w:rPr>
        <w:noProof/>
      </w:rPr>
      <w:t>1</w:t>
    </w:r>
    <w:r w:rsidR="00916D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D1C7E" w14:textId="77777777" w:rsidR="009D4CDE" w:rsidRDefault="009D4CDE" w:rsidP="00B95071">
      <w:r>
        <w:separator/>
      </w:r>
    </w:p>
  </w:footnote>
  <w:footnote w:type="continuationSeparator" w:id="0">
    <w:p w14:paraId="647B7EBC" w14:textId="77777777" w:rsidR="009D4CDE" w:rsidRDefault="009D4CDE" w:rsidP="00B95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1CCC"/>
    <w:multiLevelType w:val="hybridMultilevel"/>
    <w:tmpl w:val="DF7A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5DD0"/>
    <w:multiLevelType w:val="hybridMultilevel"/>
    <w:tmpl w:val="25E62D80"/>
    <w:lvl w:ilvl="0" w:tplc="7C869ADA">
      <w:start w:val="1"/>
      <w:numFmt w:val="bullet"/>
      <w:pStyle w:val="Bullet2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B6362"/>
    <w:multiLevelType w:val="singleLevel"/>
    <w:tmpl w:val="AC26BEDC"/>
    <w:lvl w:ilvl="0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sz w:val="24"/>
        <w:szCs w:val="22"/>
      </w:rPr>
    </w:lvl>
  </w:abstractNum>
  <w:abstractNum w:abstractNumId="3" w15:restartNumberingAfterBreak="0">
    <w:nsid w:val="4EA85B34"/>
    <w:multiLevelType w:val="hybridMultilevel"/>
    <w:tmpl w:val="4228668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C26A9"/>
    <w:multiLevelType w:val="hybridMultilevel"/>
    <w:tmpl w:val="B7DCFE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D12DE"/>
    <w:multiLevelType w:val="hybridMultilevel"/>
    <w:tmpl w:val="1242CB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41554">
    <w:abstractNumId w:val="2"/>
  </w:num>
  <w:num w:numId="2" w16cid:durableId="1623413201">
    <w:abstractNumId w:val="5"/>
  </w:num>
  <w:num w:numId="3" w16cid:durableId="1155948832">
    <w:abstractNumId w:val="0"/>
  </w:num>
  <w:num w:numId="4" w16cid:durableId="1958173743">
    <w:abstractNumId w:val="4"/>
  </w:num>
  <w:num w:numId="5" w16cid:durableId="560553815">
    <w:abstractNumId w:val="3"/>
  </w:num>
  <w:num w:numId="6" w16cid:durableId="632758608">
    <w:abstractNumId w:val="1"/>
  </w:num>
  <w:num w:numId="7" w16cid:durableId="1408725770">
    <w:abstractNumId w:val="2"/>
  </w:num>
  <w:num w:numId="8" w16cid:durableId="11608976">
    <w:abstractNumId w:val="1"/>
  </w:num>
  <w:num w:numId="9" w16cid:durableId="16145561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2"/>
    <w:rsid w:val="00071537"/>
    <w:rsid w:val="00085174"/>
    <w:rsid w:val="00157466"/>
    <w:rsid w:val="001958DA"/>
    <w:rsid w:val="001A2D35"/>
    <w:rsid w:val="001B6A19"/>
    <w:rsid w:val="001F0EDE"/>
    <w:rsid w:val="00230FDE"/>
    <w:rsid w:val="00241B0D"/>
    <w:rsid w:val="00276E8F"/>
    <w:rsid w:val="002B6A20"/>
    <w:rsid w:val="00325303"/>
    <w:rsid w:val="0035746A"/>
    <w:rsid w:val="0039630F"/>
    <w:rsid w:val="00412EDC"/>
    <w:rsid w:val="00505496"/>
    <w:rsid w:val="0055580D"/>
    <w:rsid w:val="00570E62"/>
    <w:rsid w:val="005776F0"/>
    <w:rsid w:val="005B3DA6"/>
    <w:rsid w:val="005D7966"/>
    <w:rsid w:val="00642042"/>
    <w:rsid w:val="006540C7"/>
    <w:rsid w:val="006665BB"/>
    <w:rsid w:val="006F7E7E"/>
    <w:rsid w:val="0073054A"/>
    <w:rsid w:val="00731456"/>
    <w:rsid w:val="007569F6"/>
    <w:rsid w:val="007910A7"/>
    <w:rsid w:val="007A49BD"/>
    <w:rsid w:val="007A5ECC"/>
    <w:rsid w:val="007C7C18"/>
    <w:rsid w:val="007D5CA3"/>
    <w:rsid w:val="007E0FB0"/>
    <w:rsid w:val="00844CA5"/>
    <w:rsid w:val="00851BB6"/>
    <w:rsid w:val="008C25E0"/>
    <w:rsid w:val="008D16BD"/>
    <w:rsid w:val="008D2E4D"/>
    <w:rsid w:val="009111A7"/>
    <w:rsid w:val="00916D6E"/>
    <w:rsid w:val="00920579"/>
    <w:rsid w:val="00970381"/>
    <w:rsid w:val="009D2652"/>
    <w:rsid w:val="009D4CDE"/>
    <w:rsid w:val="00A753B6"/>
    <w:rsid w:val="00AA5CD1"/>
    <w:rsid w:val="00AB2922"/>
    <w:rsid w:val="00AF3B35"/>
    <w:rsid w:val="00B233E6"/>
    <w:rsid w:val="00B23624"/>
    <w:rsid w:val="00B3726B"/>
    <w:rsid w:val="00B418A4"/>
    <w:rsid w:val="00B46FF6"/>
    <w:rsid w:val="00B95071"/>
    <w:rsid w:val="00BB227D"/>
    <w:rsid w:val="00BD2A32"/>
    <w:rsid w:val="00BF187F"/>
    <w:rsid w:val="00C01CC6"/>
    <w:rsid w:val="00C36F7E"/>
    <w:rsid w:val="00C70EFF"/>
    <w:rsid w:val="00CC348E"/>
    <w:rsid w:val="00CE3640"/>
    <w:rsid w:val="00CF3D53"/>
    <w:rsid w:val="00D2630C"/>
    <w:rsid w:val="00D50F3F"/>
    <w:rsid w:val="00D941E1"/>
    <w:rsid w:val="00E05FEC"/>
    <w:rsid w:val="00E46982"/>
    <w:rsid w:val="00E738B7"/>
    <w:rsid w:val="00EA2F16"/>
    <w:rsid w:val="00ED0039"/>
    <w:rsid w:val="00EE330F"/>
    <w:rsid w:val="00EE5717"/>
    <w:rsid w:val="00F12DFE"/>
    <w:rsid w:val="00F21BE5"/>
    <w:rsid w:val="00FB447F"/>
    <w:rsid w:val="00FE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5AF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F6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CE3640"/>
    <w:pPr>
      <w:spacing w:before="240" w:after="360" w:line="240" w:lineRule="auto"/>
      <w:ind w:left="3686" w:hanging="3686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CE3640"/>
    <w:pPr>
      <w:spacing w:before="240" w:after="240" w:line="240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rsid w:val="00CE3640"/>
    <w:pPr>
      <w:numPr>
        <w:numId w:val="7"/>
      </w:numPr>
      <w:spacing w:after="60" w:line="360" w:lineRule="auto"/>
    </w:pPr>
    <w:rPr>
      <w:rFonts w:ascii="Arial" w:eastAsia="Times New Roman" w:hAnsi="Arial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E36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640"/>
    <w:rPr>
      <w:rFonts w:ascii="Arial" w:hAnsi="Arial"/>
      <w:sz w:val="24"/>
    </w:rPr>
  </w:style>
  <w:style w:type="paragraph" w:styleId="Footer">
    <w:name w:val="footer"/>
    <w:link w:val="FooterChar"/>
    <w:uiPriority w:val="99"/>
    <w:unhideWhenUsed/>
    <w:rsid w:val="005D7966"/>
    <w:pPr>
      <w:tabs>
        <w:tab w:val="right" w:pos="9639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5D7966"/>
    <w:rPr>
      <w:rFonts w:ascii="Arial" w:hAnsi="Arial"/>
    </w:rPr>
  </w:style>
  <w:style w:type="paragraph" w:styleId="ListParagraph">
    <w:name w:val="List Paragraph"/>
    <w:uiPriority w:val="34"/>
    <w:qFormat/>
    <w:rsid w:val="00CE3640"/>
    <w:pPr>
      <w:spacing w:after="0" w:line="240" w:lineRule="auto"/>
      <w:ind w:left="425" w:hanging="425"/>
    </w:pPr>
    <w:rPr>
      <w:rFonts w:ascii="Arial" w:hAnsi="Arial"/>
    </w:rPr>
  </w:style>
  <w:style w:type="paragraph" w:customStyle="1" w:styleId="GroupAwardtitle">
    <w:name w:val="Group Award title"/>
    <w:next w:val="Normal"/>
    <w:qFormat/>
    <w:rsid w:val="00CE3640"/>
    <w:pPr>
      <w:tabs>
        <w:tab w:val="left" w:pos="3686"/>
      </w:tabs>
      <w:spacing w:before="240" w:after="360" w:line="240" w:lineRule="auto"/>
      <w:ind w:left="3686" w:hanging="3686"/>
    </w:pPr>
    <w:rPr>
      <w:rFonts w:ascii="Arial" w:hAnsi="Arial" w:cs="Arial"/>
      <w:b/>
      <w:bCs/>
      <w:sz w:val="32"/>
      <w:szCs w:val="32"/>
    </w:rPr>
  </w:style>
  <w:style w:type="paragraph" w:customStyle="1" w:styleId="SCQFoverallcredit">
    <w:name w:val="SCQF overall credit"/>
    <w:next w:val="Normal"/>
    <w:qFormat/>
    <w:rsid w:val="00F21BE5"/>
    <w:pPr>
      <w:tabs>
        <w:tab w:val="left" w:pos="3686"/>
        <w:tab w:val="left" w:pos="5103"/>
      </w:tabs>
      <w:spacing w:after="480" w:line="240" w:lineRule="auto"/>
    </w:pPr>
    <w:rPr>
      <w:rFonts w:ascii="Arial" w:hAnsi="Arial" w:cs="Arial"/>
      <w:b/>
      <w:bCs/>
      <w:sz w:val="32"/>
      <w:szCs w:val="28"/>
    </w:rPr>
  </w:style>
  <w:style w:type="table" w:styleId="TableGrid">
    <w:name w:val="Table Grid"/>
    <w:basedOn w:val="TableNormal"/>
    <w:uiPriority w:val="39"/>
    <w:rsid w:val="00CE364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qFormat/>
    <w:rsid w:val="00CE3640"/>
    <w:pPr>
      <w:numPr>
        <w:numId w:val="8"/>
      </w:numPr>
      <w:spacing w:after="0" w:line="240" w:lineRule="auto"/>
    </w:pPr>
    <w:rPr>
      <w:rFonts w:ascii="Arial" w:hAnsi="Arial"/>
      <w:lang w:val="en-US"/>
    </w:rPr>
  </w:style>
  <w:style w:type="paragraph" w:customStyle="1" w:styleId="GroupAwardcode">
    <w:name w:val="Group Award code"/>
    <w:next w:val="Normal"/>
    <w:qFormat/>
    <w:rsid w:val="00F21BE5"/>
    <w:pPr>
      <w:tabs>
        <w:tab w:val="left" w:pos="3686"/>
      </w:tabs>
      <w:spacing w:before="120" w:after="360" w:line="240" w:lineRule="auto"/>
    </w:pPr>
    <w:rPr>
      <w:rFonts w:ascii="Arial" w:hAnsi="Arial" w:cs="Arial"/>
      <w:b/>
      <w:bCs/>
      <w:sz w:val="32"/>
      <w:szCs w:val="32"/>
    </w:rPr>
  </w:style>
  <w:style w:type="paragraph" w:customStyle="1" w:styleId="QualificationsScotlandlogo">
    <w:name w:val="Qualifications Scotland logo"/>
    <w:next w:val="Normal"/>
    <w:qFormat/>
    <w:rsid w:val="007569F6"/>
    <w:pPr>
      <w:spacing w:after="840" w:line="240" w:lineRule="auto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E36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640"/>
    <w:rPr>
      <w:rFonts w:ascii="Arial" w:eastAsiaTheme="majorEastAsia" w:hAnsi="Arial" w:cstheme="majorBidi"/>
      <w:b/>
      <w:sz w:val="28"/>
      <w:szCs w:val="26"/>
    </w:rPr>
  </w:style>
  <w:style w:type="paragraph" w:styleId="BodyText">
    <w:name w:val="Body Text"/>
    <w:link w:val="BodyTextChar"/>
    <w:uiPriority w:val="99"/>
    <w:unhideWhenUsed/>
    <w:rsid w:val="00CE3640"/>
    <w:pPr>
      <w:spacing w:after="240" w:line="360" w:lineRule="auto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3640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CE3640"/>
    <w:rPr>
      <w:b/>
      <w:bCs/>
    </w:rPr>
  </w:style>
  <w:style w:type="paragraph" w:customStyle="1" w:styleId="Subheading">
    <w:name w:val="Subheading"/>
    <w:next w:val="BodyText"/>
    <w:qFormat/>
    <w:rsid w:val="00CE3640"/>
    <w:pPr>
      <w:spacing w:before="280" w:after="240" w:line="240" w:lineRule="auto"/>
    </w:pPr>
    <w:rPr>
      <w:rFonts w:ascii="Arial" w:hAnsi="Arial"/>
      <w:b/>
      <w:sz w:val="28"/>
      <w:lang w:val="en-US"/>
    </w:rPr>
  </w:style>
  <w:style w:type="paragraph" w:customStyle="1" w:styleId="Templateversion">
    <w:name w:val="Template version"/>
    <w:next w:val="Normal"/>
    <w:qFormat/>
    <w:rsid w:val="00CE3640"/>
    <w:pPr>
      <w:spacing w:before="1200" w:after="0" w:line="240" w:lineRule="auto"/>
    </w:pPr>
    <w:rPr>
      <w:rFonts w:ascii="Arial" w:hAnsi="Arial"/>
      <w:sz w:val="24"/>
      <w:lang w:val="en-US"/>
    </w:rPr>
  </w:style>
  <w:style w:type="paragraph" w:customStyle="1" w:styleId="Tableheader">
    <w:name w:val="Table header"/>
    <w:qFormat/>
    <w:rsid w:val="00F21BE5"/>
    <w:pPr>
      <w:spacing w:after="0" w:line="240" w:lineRule="auto"/>
    </w:pPr>
    <w:rPr>
      <w:rFonts w:ascii="Arial" w:hAnsi="Arial"/>
      <w:b/>
      <w:bCs/>
      <w:sz w:val="24"/>
      <w:lang w:val="en-US"/>
    </w:rPr>
  </w:style>
  <w:style w:type="paragraph" w:customStyle="1" w:styleId="Tabledata">
    <w:name w:val="Table data"/>
    <w:qFormat/>
    <w:rsid w:val="00F21BE5"/>
    <w:pPr>
      <w:spacing w:after="120" w:line="240" w:lineRule="auto"/>
    </w:pPr>
    <w:rPr>
      <w:rFonts w:ascii="Arial" w:hAnsi="Arial" w:cs="Arial"/>
      <w:sz w:val="24"/>
      <w:szCs w:val="24"/>
      <w:lang w:val="en-US"/>
    </w:rPr>
  </w:style>
  <w:style w:type="paragraph" w:customStyle="1" w:styleId="Landscapefooter">
    <w:name w:val="Landscape footer"/>
    <w:qFormat/>
    <w:rsid w:val="001F0EDE"/>
    <w:pPr>
      <w:pBdr>
        <w:top w:val="single" w:sz="4" w:space="1" w:color="auto"/>
      </w:pBdr>
      <w:tabs>
        <w:tab w:val="right" w:pos="14005"/>
      </w:tabs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4fd3ba-0a78-406f-a768-509ae3d3efc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62254901FC4CA32537AEC5E15412" ma:contentTypeVersion="10" ma:contentTypeDescription="Create a new document." ma:contentTypeScope="" ma:versionID="2911421b577b26534d5fb3a76a85900e">
  <xsd:schema xmlns:xsd="http://www.w3.org/2001/XMLSchema" xmlns:xs="http://www.w3.org/2001/XMLSchema" xmlns:p="http://schemas.microsoft.com/office/2006/metadata/properties" xmlns:ns2="b24fd3ba-0a78-406f-a768-509ae3d3efc9" targetNamespace="http://schemas.microsoft.com/office/2006/metadata/properties" ma:root="true" ma:fieldsID="dacc3c4613d33258045ccfad2b5b6c9b" ns2:_="">
    <xsd:import namespace="b24fd3ba-0a78-406f-a768-509ae3d3e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d3ba-0a78-406f-a768-509ae3d3e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5105ad-fc01-4f04-9303-2d3857fd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1FDCE-086F-43FD-8543-571A9312EABC}">
  <ds:schemaRefs>
    <ds:schemaRef ds:uri="http://schemas.microsoft.com/office/2006/metadata/properties"/>
    <ds:schemaRef ds:uri="http://schemas.microsoft.com/office/infopath/2007/PartnerControls"/>
    <ds:schemaRef ds:uri="b24fd3ba-0a78-406f-a768-509ae3d3efc9"/>
  </ds:schemaRefs>
</ds:datastoreItem>
</file>

<file path=customXml/itemProps2.xml><?xml version="1.0" encoding="utf-8"?>
<ds:datastoreItem xmlns:ds="http://schemas.openxmlformats.org/officeDocument/2006/customXml" ds:itemID="{13A4A290-A64D-4D16-9390-F95FB39E08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579076-48C5-486A-BFB8-90855886F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fd3ba-0a78-406f-a768-509ae3d3e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ADF662-5BCE-418F-80E4-8653784C1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SVQ Leisure Operational Services at SCQF Level 5 structure</dc:title>
  <dc:subject/>
  <dc:creator/>
  <cp:keywords/>
  <dc:description/>
  <cp:lastModifiedBy/>
  <cp:revision>1</cp:revision>
  <dcterms:created xsi:type="dcterms:W3CDTF">2026-09-02T15:23:00Z</dcterms:created>
  <dcterms:modified xsi:type="dcterms:W3CDTF">2026-09-02T15:23:00Z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0x0101009CC862254901FC4CA32537AEC5E15412</vt:lpwstr>
  </property>
  <property fmtid="{D5CDD505-2E9C-101B-9397-08002B2CF9AE}" pid="4" name="Governing Principle Sub Point ISO standard">
    <vt:lpwstr>14</vt:lpwstr>
  </property>
</Properties>
</file>