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3C87" w14:textId="56FF5991" w:rsidR="004D6183" w:rsidRPr="00093275" w:rsidRDefault="00E12B5F" w:rsidP="00093275">
      <w:pPr>
        <w:pStyle w:val="Heading2"/>
      </w:pPr>
      <w:r w:rsidRPr="00093275">
        <w:rPr>
          <w:rStyle w:val="Heading2Char"/>
          <w:b/>
          <w:noProof/>
        </w:rPr>
        <w:drawing>
          <wp:anchor distT="0" distB="0" distL="114300" distR="114300" simplePos="0" relativeHeight="251659776" behindDoc="0" locked="0" layoutInCell="1" allowOverlap="1" wp14:anchorId="06D5B17B" wp14:editId="13233FF5">
            <wp:simplePos x="0" y="0"/>
            <wp:positionH relativeFrom="column">
              <wp:posOffset>4730750</wp:posOffset>
            </wp:positionH>
            <wp:positionV relativeFrom="paragraph">
              <wp:posOffset>-605790</wp:posOffset>
            </wp:positionV>
            <wp:extent cx="1533525" cy="809625"/>
            <wp:effectExtent l="0" t="0" r="9525" b="952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51" w:rsidRPr="00A61F51">
        <w:rPr>
          <w:rStyle w:val="Heading2Char"/>
          <w:b/>
          <w:noProof/>
        </w:rPr>
        <w:t>SDS0452</w:t>
      </w:r>
      <w:r w:rsidR="00954A3B" w:rsidRPr="00093275">
        <w:t xml:space="preserve"> </w:t>
      </w:r>
      <w:r w:rsidR="00954A3B" w:rsidRPr="00093275">
        <w:rPr>
          <w:rStyle w:val="Heading2Char"/>
          <w:b/>
        </w:rPr>
        <w:t>(</w:t>
      </w:r>
      <w:r w:rsidR="00CD01E9">
        <w:rPr>
          <w:rStyle w:val="Heading2Char"/>
          <w:b/>
        </w:rPr>
        <w:t>J8DE 45</w:t>
      </w:r>
      <w:r w:rsidR="00954A3B" w:rsidRPr="00093275">
        <w:rPr>
          <w:rStyle w:val="Heading2Char"/>
          <w:b/>
        </w:rPr>
        <w:t>)</w:t>
      </w:r>
    </w:p>
    <w:p w14:paraId="5AC46536" w14:textId="286059B8" w:rsidR="00954A3B" w:rsidRDefault="00A61F51" w:rsidP="00093275">
      <w:pPr>
        <w:pStyle w:val="Heading2"/>
      </w:pPr>
      <w:r w:rsidRPr="00A61F51">
        <w:t>Providing Customer Service</w:t>
      </w:r>
    </w:p>
    <w:p w14:paraId="61214B51" w14:textId="4974C5B5" w:rsidR="002E56BD" w:rsidRPr="00093275" w:rsidRDefault="002E56BD" w:rsidP="00093275">
      <w:pPr>
        <w:pStyle w:val="Heading3"/>
      </w:pPr>
      <w:r w:rsidRPr="00093275">
        <w:t>Candidate’s statement</w:t>
      </w:r>
    </w:p>
    <w:p w14:paraId="14E5E220" w14:textId="74EA71EB" w:rsidR="00052070" w:rsidRDefault="00052070" w:rsidP="004D6183">
      <w:pPr>
        <w:spacing w:after="120"/>
      </w:pPr>
      <w:r w:rsidRPr="002356BA">
        <w:t>I confirm that the evidence detailed in this unit is my own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052070" w14:paraId="5F2E9BC1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0344" w14:textId="5B6C7FCC" w:rsidR="00052070" w:rsidRDefault="00052070" w:rsidP="006E3028">
            <w:pPr>
              <w:pStyle w:val="Tabletext"/>
            </w:pPr>
            <w:r>
              <w:t>Candidate’s name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EE37" w14:textId="77777777" w:rsidR="00052070" w:rsidRDefault="00052070" w:rsidP="006E3028">
            <w:pPr>
              <w:pStyle w:val="Tabletext"/>
            </w:pPr>
          </w:p>
        </w:tc>
      </w:tr>
      <w:tr w:rsidR="00052070" w14:paraId="326A566B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2AE9" w14:textId="472E6200" w:rsidR="00052070" w:rsidRDefault="00052070" w:rsidP="006E3028">
            <w:pPr>
              <w:pStyle w:val="Tabletext"/>
            </w:pPr>
            <w:r>
              <w:t>Candidate’s signature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CE06B" w14:textId="77777777" w:rsidR="00052070" w:rsidRDefault="00052070" w:rsidP="006E3028">
            <w:pPr>
              <w:pStyle w:val="Tabletext"/>
            </w:pPr>
          </w:p>
        </w:tc>
      </w:tr>
      <w:tr w:rsidR="00052070" w14:paraId="1A53F244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20FED" w14:textId="10F5C7C3" w:rsidR="00052070" w:rsidRDefault="00052070" w:rsidP="006E3028">
            <w:pPr>
              <w:pStyle w:val="Tabletext"/>
            </w:pPr>
            <w:r>
              <w:t>Date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9D4C1" w14:textId="77777777" w:rsidR="00052070" w:rsidRDefault="00052070" w:rsidP="006E3028">
            <w:pPr>
              <w:pStyle w:val="Tabletext"/>
            </w:pPr>
          </w:p>
        </w:tc>
      </w:tr>
    </w:tbl>
    <w:p w14:paraId="0F14A83F" w14:textId="04798E0C" w:rsidR="00052070" w:rsidRPr="002E56BD" w:rsidRDefault="002E56BD" w:rsidP="006E3028">
      <w:pPr>
        <w:pStyle w:val="Heading3"/>
        <w:spacing w:before="240"/>
      </w:pPr>
      <w:r w:rsidRPr="002E56BD">
        <w:t>Assessor’s statement</w:t>
      </w:r>
    </w:p>
    <w:p w14:paraId="77AD4FB3" w14:textId="6E5DB70E" w:rsidR="002356BA" w:rsidRDefault="002E56BD" w:rsidP="002E56BD">
      <w:pPr>
        <w:tabs>
          <w:tab w:val="left" w:pos="4253"/>
        </w:tabs>
        <w:spacing w:after="120"/>
      </w:pPr>
      <w:bookmarkStart w:id="0" w:name="_Hlk163126925"/>
      <w:r w:rsidRPr="002110E1">
        <w:t>I confirm that the candidate has achieved all the requirements of this unit.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CDC418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1355D" w14:textId="77968C2A" w:rsidR="002E56BD" w:rsidRPr="002E56BD" w:rsidRDefault="002E56BD" w:rsidP="006E3028">
            <w:pPr>
              <w:pStyle w:val="Tabletext"/>
            </w:pPr>
            <w:r w:rsidRPr="002E56BD">
              <w:t>Assessor’s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936E8" w14:textId="77777777" w:rsidR="002E56BD" w:rsidRDefault="002E56BD" w:rsidP="006E3028">
            <w:pPr>
              <w:pStyle w:val="Tabletext"/>
            </w:pPr>
          </w:p>
        </w:tc>
      </w:tr>
      <w:tr w:rsidR="002E56BD" w14:paraId="34762EC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A39A0" w14:textId="4AF96B71" w:rsidR="002E56BD" w:rsidRPr="002E56BD" w:rsidRDefault="002E56BD" w:rsidP="006E3028">
            <w:pPr>
              <w:pStyle w:val="Tabletext"/>
            </w:pPr>
            <w:r w:rsidRPr="002E56BD">
              <w:t>Assessor’s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16C58" w14:textId="77777777" w:rsidR="002E56BD" w:rsidRDefault="002E56BD" w:rsidP="006E3028">
            <w:pPr>
              <w:pStyle w:val="Tabletext"/>
            </w:pPr>
          </w:p>
        </w:tc>
      </w:tr>
      <w:tr w:rsidR="002E56BD" w14:paraId="0C1F2266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6F93" w14:textId="056C4DA9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B32F8" w14:textId="77777777" w:rsidR="002E56BD" w:rsidRDefault="002E56BD" w:rsidP="006E3028">
            <w:pPr>
              <w:pStyle w:val="Tabletext"/>
            </w:pPr>
          </w:p>
        </w:tc>
      </w:tr>
      <w:tr w:rsidR="002E56BD" w14:paraId="02C09A0C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42E5" w14:textId="3AB730DC" w:rsidR="002E56BD" w:rsidRDefault="002E56BD" w:rsidP="006E3028">
            <w:pPr>
              <w:pStyle w:val="Tabletext"/>
            </w:pPr>
            <w:r w:rsidRPr="002E56BD">
              <w:t>Countersigning Assessor’s name</w:t>
            </w:r>
          </w:p>
          <w:p w14:paraId="21774F6A" w14:textId="70AB24DE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E5D5C" w14:textId="77777777" w:rsidR="002E56BD" w:rsidRDefault="002E56BD" w:rsidP="006E3028">
            <w:pPr>
              <w:pStyle w:val="Tabletext"/>
            </w:pPr>
          </w:p>
        </w:tc>
      </w:tr>
      <w:tr w:rsidR="002E56BD" w14:paraId="536D0795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9CFE4" w14:textId="68F93019" w:rsidR="002E56BD" w:rsidRDefault="002E56BD" w:rsidP="006E3028">
            <w:pPr>
              <w:pStyle w:val="Tabletext"/>
            </w:pPr>
            <w:r w:rsidRPr="002E56BD">
              <w:t>Countersigning Assessor’s signature</w:t>
            </w:r>
          </w:p>
          <w:p w14:paraId="31E26925" w14:textId="01BD3AEA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87F6B" w14:textId="77777777" w:rsidR="002E56BD" w:rsidRDefault="002E56BD" w:rsidP="006E3028">
            <w:pPr>
              <w:pStyle w:val="Tabletext"/>
            </w:pPr>
          </w:p>
        </w:tc>
      </w:tr>
      <w:tr w:rsidR="002E56BD" w14:paraId="333A5D3A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C58F" w14:textId="2BF5E314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FBE09" w14:textId="77777777" w:rsidR="002E56BD" w:rsidRDefault="002E56BD" w:rsidP="006E3028">
            <w:pPr>
              <w:pStyle w:val="Tabletext"/>
            </w:pPr>
          </w:p>
        </w:tc>
      </w:tr>
    </w:tbl>
    <w:p w14:paraId="50090487" w14:textId="49BF4334" w:rsidR="00D554F8" w:rsidRDefault="00542753" w:rsidP="00D554F8">
      <w:pPr>
        <w:spacing w:before="4560" w:after="0"/>
        <w:rPr>
          <w:szCs w:val="24"/>
        </w:rPr>
      </w:pPr>
      <w:r w:rsidRPr="00F7577F">
        <w:rPr>
          <w:szCs w:val="24"/>
        </w:rPr>
        <w:t>© SQA 2024</w:t>
      </w:r>
      <w:r w:rsidR="00D554F8">
        <w:rPr>
          <w:szCs w:val="24"/>
        </w:rPr>
        <w:br w:type="page"/>
      </w:r>
    </w:p>
    <w:p w14:paraId="0C3940CF" w14:textId="53D02AF8" w:rsidR="002E56BD" w:rsidRPr="00093275" w:rsidRDefault="002E56BD" w:rsidP="00093275">
      <w:pPr>
        <w:pStyle w:val="Heading3"/>
      </w:pPr>
      <w:r w:rsidRPr="00093275">
        <w:lastRenderedPageBreak/>
        <w:t>Internal Verifier’s statement</w:t>
      </w:r>
    </w:p>
    <w:p w14:paraId="09675337" w14:textId="5BF01B01" w:rsidR="002E56BD" w:rsidRPr="002E56BD" w:rsidRDefault="002E56BD" w:rsidP="004D6183">
      <w:pPr>
        <w:spacing w:after="120"/>
        <w:rPr>
          <w:b/>
          <w:bCs/>
        </w:rPr>
      </w:pPr>
      <w:r w:rsidRPr="002110E1">
        <w:t>I confirm that the candidate’s sampled work meets the standards specified for this unit and may be presented for external verification.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1FCAEC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00368" w14:textId="625F07CC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9BE7" w14:textId="77777777" w:rsidR="002E56BD" w:rsidRDefault="002E56BD" w:rsidP="00204A72">
            <w:pPr>
              <w:spacing w:after="0"/>
            </w:pPr>
          </w:p>
        </w:tc>
      </w:tr>
      <w:tr w:rsidR="002E56BD" w14:paraId="45E66C9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FB88" w14:textId="51B7BA12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782E" w14:textId="77777777" w:rsidR="002E56BD" w:rsidRDefault="002E56BD" w:rsidP="00204A72">
            <w:pPr>
              <w:spacing w:after="0"/>
            </w:pPr>
          </w:p>
        </w:tc>
      </w:tr>
      <w:tr w:rsidR="002E56BD" w14:paraId="63262FF7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4AE0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53670" w14:textId="77777777" w:rsidR="002E56BD" w:rsidRDefault="002E56BD" w:rsidP="00204A72">
            <w:pPr>
              <w:spacing w:after="0"/>
            </w:pPr>
          </w:p>
        </w:tc>
      </w:tr>
      <w:tr w:rsidR="002E56BD" w14:paraId="3A0B615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780A" w14:textId="3DF8CB24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name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9B96D" w14:textId="77777777" w:rsidR="002E56BD" w:rsidRDefault="002E56BD" w:rsidP="00204A72">
            <w:pPr>
              <w:spacing w:after="0"/>
            </w:pPr>
          </w:p>
        </w:tc>
      </w:tr>
      <w:tr w:rsidR="002E56BD" w14:paraId="47E3CF0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DEF82" w14:textId="6E4CB3CB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signature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22BF" w14:textId="77777777" w:rsidR="002E56BD" w:rsidRDefault="002E56BD" w:rsidP="00204A72">
            <w:pPr>
              <w:spacing w:after="0"/>
            </w:pPr>
          </w:p>
        </w:tc>
      </w:tr>
      <w:tr w:rsidR="002E56BD" w14:paraId="52C22061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A30FD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60D8A" w14:textId="77777777" w:rsidR="002E56BD" w:rsidRDefault="002E56BD" w:rsidP="00204A72">
            <w:pPr>
              <w:spacing w:after="0"/>
            </w:pPr>
          </w:p>
        </w:tc>
      </w:tr>
    </w:tbl>
    <w:p w14:paraId="3FE79DDA" w14:textId="77777777" w:rsidR="00B376D4" w:rsidRDefault="00B376D4" w:rsidP="004D618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3B2A1A" w14:paraId="690855EF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BDCA5" w14:textId="55CEAD08" w:rsidR="003B2A1A" w:rsidRPr="002E56BD" w:rsidRDefault="003B2A1A" w:rsidP="006225A5">
            <w:pPr>
              <w:pStyle w:val="Tabletext"/>
            </w:pPr>
            <w:r>
              <w:t>External Verifier’s initials (if sampled)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6841" w14:textId="77777777" w:rsidR="003B2A1A" w:rsidRDefault="003B2A1A" w:rsidP="00204A72">
            <w:pPr>
              <w:spacing w:after="0"/>
            </w:pPr>
          </w:p>
        </w:tc>
      </w:tr>
      <w:tr w:rsidR="003B2A1A" w14:paraId="015F4DED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D0AB0" w14:textId="007E8DCE" w:rsidR="003B2A1A" w:rsidRDefault="003B2A1A" w:rsidP="006225A5">
            <w:pPr>
              <w:pStyle w:val="Tabletext"/>
            </w:pPr>
            <w:r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FDEB3" w14:textId="77777777" w:rsidR="003B2A1A" w:rsidRDefault="003B2A1A" w:rsidP="00204A72">
            <w:pPr>
              <w:spacing w:after="0"/>
            </w:pPr>
          </w:p>
        </w:tc>
      </w:tr>
      <w:bookmarkEnd w:id="0"/>
    </w:tbl>
    <w:p w14:paraId="15A98796" w14:textId="47224BB9" w:rsidR="00FF34A1" w:rsidRDefault="00FF34A1">
      <w:r>
        <w:br w:type="page"/>
      </w:r>
    </w:p>
    <w:p w14:paraId="6B74A504" w14:textId="5BC6866F" w:rsidR="007C6C2F" w:rsidRPr="00093275" w:rsidRDefault="00A95DD4" w:rsidP="00093275">
      <w:pPr>
        <w:pStyle w:val="Heading4"/>
      </w:pPr>
      <w:r w:rsidRPr="00093275">
        <w:lastRenderedPageBreak/>
        <w:t>Unit overview</w:t>
      </w:r>
    </w:p>
    <w:p w14:paraId="42B2079F" w14:textId="1DE07E22" w:rsidR="00895D98" w:rsidRDefault="00DC3D46" w:rsidP="00EA48C8">
      <w:r w:rsidRPr="00DC3D46">
        <w:t>To provide effective customer service to meet customer needs, organisational policies and procedures and regulatory requirements.</w:t>
      </w:r>
    </w:p>
    <w:p w14:paraId="008C8DA3" w14:textId="695120A2" w:rsidR="00A95DD4" w:rsidRPr="00093275" w:rsidRDefault="00A95DD4" w:rsidP="00093275">
      <w:pPr>
        <w:pStyle w:val="Heading4"/>
      </w:pPr>
      <w:r w:rsidRPr="00093275">
        <w:t>Sufficiency of evidence</w:t>
      </w:r>
      <w:bookmarkStart w:id="1" w:name="_Hlk163124330"/>
    </w:p>
    <w:p w14:paraId="2346AEF8" w14:textId="0E988CD8" w:rsidR="00FD2D45" w:rsidRDefault="00A95DD4" w:rsidP="006E3028">
      <w:r w:rsidRPr="00033849">
        <w:rPr>
          <w:rFonts w:eastAsia="Calibri"/>
        </w:rPr>
        <w:t xml:space="preserve">There must be sufficient evidence to ensure that the candidate can consistently achieve the required standard over </w:t>
      </w:r>
      <w:proofErr w:type="gramStart"/>
      <w:r w:rsidRPr="00033849">
        <w:rPr>
          <w:rFonts w:eastAsia="Calibri"/>
        </w:rPr>
        <w:t>a period of time</w:t>
      </w:r>
      <w:proofErr w:type="gramEnd"/>
      <w:r w:rsidRPr="00033849">
        <w:rPr>
          <w:rFonts w:eastAsia="Calibri"/>
        </w:rPr>
        <w:t xml:space="preserve"> in the workplace or approved realistic working environment.</w:t>
      </w:r>
      <w:bookmarkEnd w:id="1"/>
      <w:r w:rsidR="00033849">
        <w:br w:type="page"/>
      </w:r>
    </w:p>
    <w:p w14:paraId="5D764864" w14:textId="06CDDA22" w:rsidR="00A95DD4" w:rsidRPr="00093275" w:rsidRDefault="00A95DD4" w:rsidP="00093275">
      <w:pPr>
        <w:pStyle w:val="Heading4"/>
      </w:pPr>
      <w:r w:rsidRPr="00093275">
        <w:lastRenderedPageBreak/>
        <w:t>Performance criteria (What you must do)</w:t>
      </w:r>
    </w:p>
    <w:p w14:paraId="68B9DFE1" w14:textId="44431883" w:rsidR="00A95DD4" w:rsidRDefault="004229D6" w:rsidP="00895D98">
      <w:r w:rsidRPr="004229D6">
        <w:t>There must be evidence for all PCs (</w:t>
      </w:r>
      <w:proofErr w:type="spellStart"/>
      <w:r w:rsidRPr="004229D6">
        <w:t>ie</w:t>
      </w:r>
      <w:proofErr w:type="spellEnd"/>
      <w:r w:rsidRPr="004229D6">
        <w:t>: 1-5).</w:t>
      </w:r>
    </w:p>
    <w:p w14:paraId="4BE44D8A" w14:textId="5444331E" w:rsidR="00EE2112" w:rsidRPr="00895D98" w:rsidRDefault="00EE2112" w:rsidP="00895D98">
      <w:r w:rsidRPr="00EE2112">
        <w:t xml:space="preserve">The assessor </w:t>
      </w:r>
      <w:r w:rsidRPr="00EE2112">
        <w:rPr>
          <w:b/>
          <w:bCs/>
        </w:rPr>
        <w:t>must</w:t>
      </w:r>
      <w:r w:rsidRPr="00EE2112">
        <w:t xml:space="preserve"> assess the majority of the PCs by directly observing the candidate’s work.</w:t>
      </w:r>
    </w:p>
    <w:p w14:paraId="4C31F550" w14:textId="77777777" w:rsidR="004229D6" w:rsidRDefault="004229D6" w:rsidP="004229D6">
      <w:pPr>
        <w:pStyle w:val="Numberedlistlevel1"/>
        <w:rPr>
          <w:lang w:bidi="ar-SA"/>
        </w:rPr>
      </w:pPr>
      <w:r>
        <w:rPr>
          <w:lang w:bidi="ar-SA"/>
        </w:rPr>
        <w:t>Interacting with customers professionally and respectfully to provide a positive customer experience in line with organisational procedures.</w:t>
      </w:r>
    </w:p>
    <w:p w14:paraId="339CCF70" w14:textId="77777777" w:rsidR="004229D6" w:rsidRDefault="004229D6" w:rsidP="004229D6">
      <w:pPr>
        <w:pStyle w:val="Numberedlistlevel1"/>
        <w:rPr>
          <w:lang w:bidi="ar-SA"/>
        </w:rPr>
      </w:pPr>
      <w:r>
        <w:rPr>
          <w:lang w:bidi="ar-SA"/>
        </w:rPr>
        <w:t>Interpreting information and queries to understand customer needs in line with organisational policies and procedures.</w:t>
      </w:r>
    </w:p>
    <w:p w14:paraId="21CEB935" w14:textId="77777777" w:rsidR="004229D6" w:rsidRDefault="004229D6" w:rsidP="004229D6">
      <w:pPr>
        <w:pStyle w:val="Numberedlistlevel1"/>
        <w:rPr>
          <w:lang w:bidi="ar-SA"/>
        </w:rPr>
      </w:pPr>
      <w:r>
        <w:rPr>
          <w:lang w:bidi="ar-SA"/>
        </w:rPr>
        <w:t>Providing information and responses to customer queries using appropriate communication methods in line with organisational policies and procedures.</w:t>
      </w:r>
    </w:p>
    <w:p w14:paraId="12A3DE9A" w14:textId="77777777" w:rsidR="004229D6" w:rsidRDefault="004229D6" w:rsidP="004229D6">
      <w:pPr>
        <w:pStyle w:val="Numberedlistlevel1"/>
        <w:rPr>
          <w:lang w:bidi="ar-SA"/>
        </w:rPr>
      </w:pPr>
      <w:r>
        <w:rPr>
          <w:lang w:bidi="ar-SA"/>
        </w:rPr>
        <w:t>Following up customer queries in line with organisational policies and procedures to provide positive customer experiences.</w:t>
      </w:r>
    </w:p>
    <w:p w14:paraId="54469577" w14:textId="2EEC884E" w:rsidR="00A76ACC" w:rsidRDefault="004229D6" w:rsidP="004229D6">
      <w:pPr>
        <w:pStyle w:val="Numberedlistlevel1"/>
        <w:rPr>
          <w:lang w:bidi="ar-SA"/>
        </w:rPr>
      </w:pPr>
      <w:r>
        <w:rPr>
          <w:lang w:bidi="ar-SA"/>
        </w:rPr>
        <w:t>Communicating customer information to colleagues in line with regulatory requirements and organisational policies and procedures.</w:t>
      </w:r>
    </w:p>
    <w:p w14:paraId="516A4D6E" w14:textId="77777777" w:rsidR="004229D6" w:rsidRDefault="004229D6">
      <w:pPr>
        <w:spacing w:after="0" w:line="240" w:lineRule="auto"/>
        <w:rPr>
          <w:lang w:bidi="ar-SA"/>
        </w:rPr>
      </w:pPr>
    </w:p>
    <w:p w14:paraId="61EBB6E6" w14:textId="77777777" w:rsidR="004229D6" w:rsidRDefault="004229D6">
      <w:pPr>
        <w:spacing w:after="0" w:line="240" w:lineRule="auto"/>
        <w:rPr>
          <w:lang w:bidi="ar-SA"/>
        </w:rPr>
        <w:sectPr w:rsidR="004229D6" w:rsidSect="009C296C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6611A0" w14:textId="1BEB9A10" w:rsidR="00196ECB" w:rsidRDefault="00196ECB" w:rsidP="00093275">
      <w:pPr>
        <w:pStyle w:val="Heading4"/>
        <w:rPr>
          <w:lang w:bidi="ar-SA"/>
        </w:rPr>
      </w:pPr>
      <w:r>
        <w:rPr>
          <w:lang w:bidi="ar-SA"/>
        </w:rPr>
        <w:lastRenderedPageBreak/>
        <w:t>Performance criteria e</w:t>
      </w:r>
      <w:r w:rsidRPr="009F78B7">
        <w:rPr>
          <w:lang w:bidi="ar-SA"/>
        </w:rPr>
        <w:t>vidence</w:t>
      </w:r>
    </w:p>
    <w:tbl>
      <w:tblPr>
        <w:tblStyle w:val="TableGrid"/>
        <w:tblW w:w="9389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</w:tblGrid>
      <w:tr w:rsidR="001E7EE1" w:rsidRPr="00CE1EFE" w14:paraId="5FEC05F7" w14:textId="77777777" w:rsidTr="001E7EE1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EF846" w14:textId="77777777" w:rsidR="001E7EE1" w:rsidRPr="00CE1EFE" w:rsidRDefault="001E7EE1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76468" w14:textId="77777777" w:rsidR="001E7EE1" w:rsidRPr="00CE1EFE" w:rsidRDefault="001E7EE1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AE7E" w14:textId="77777777" w:rsidR="001E7EE1" w:rsidRPr="00CE1EFE" w:rsidRDefault="001E7EE1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9E0E7" w14:textId="77777777" w:rsidR="001E7EE1" w:rsidRPr="00CE1EFE" w:rsidRDefault="001E7EE1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1</w:t>
            </w:r>
          </w:p>
        </w:tc>
        <w:tc>
          <w:tcPr>
            <w:tcW w:w="512" w:type="dxa"/>
            <w:vAlign w:val="center"/>
          </w:tcPr>
          <w:p w14:paraId="4E25E28C" w14:textId="77777777" w:rsidR="001E7EE1" w:rsidRPr="00CE1EFE" w:rsidRDefault="001E7EE1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2</w:t>
            </w:r>
          </w:p>
        </w:tc>
        <w:tc>
          <w:tcPr>
            <w:tcW w:w="512" w:type="dxa"/>
            <w:vAlign w:val="center"/>
          </w:tcPr>
          <w:p w14:paraId="1E70EC87" w14:textId="77777777" w:rsidR="001E7EE1" w:rsidRPr="00CE1EFE" w:rsidRDefault="001E7EE1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3</w:t>
            </w:r>
          </w:p>
        </w:tc>
        <w:tc>
          <w:tcPr>
            <w:tcW w:w="512" w:type="dxa"/>
            <w:vAlign w:val="center"/>
          </w:tcPr>
          <w:p w14:paraId="6D2EBE72" w14:textId="77777777" w:rsidR="001E7EE1" w:rsidRPr="00CE1EFE" w:rsidRDefault="001E7EE1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4</w:t>
            </w:r>
          </w:p>
        </w:tc>
        <w:tc>
          <w:tcPr>
            <w:tcW w:w="512" w:type="dxa"/>
            <w:vAlign w:val="center"/>
          </w:tcPr>
          <w:p w14:paraId="354D1F97" w14:textId="77777777" w:rsidR="001E7EE1" w:rsidRPr="00CE1EFE" w:rsidRDefault="001E7EE1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5</w:t>
            </w:r>
          </w:p>
        </w:tc>
      </w:tr>
      <w:tr w:rsidR="001E7EE1" w:rsidRPr="00CE1EFE" w14:paraId="0C07B149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C126" w14:textId="77777777" w:rsidR="001E7EE1" w:rsidRPr="00086BF6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7C8A4" w14:textId="77777777" w:rsidR="001E7EE1" w:rsidRPr="00086BF6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8FC8A" w14:textId="77777777" w:rsidR="001E7EE1" w:rsidRPr="00086BF6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267A" w14:textId="77777777" w:rsidR="001E7EE1" w:rsidRPr="00086BF6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EFA092F" w14:textId="77777777" w:rsidR="001E7EE1" w:rsidRPr="00086BF6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393F3B5F" w14:textId="77777777" w:rsidR="001E7EE1" w:rsidRPr="00086BF6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49D5898C" w14:textId="77777777" w:rsidR="001E7EE1" w:rsidRPr="00086BF6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200A9821" w14:textId="77777777" w:rsidR="001E7EE1" w:rsidRPr="00086BF6" w:rsidRDefault="001E7EE1" w:rsidP="00230C11">
            <w:pPr>
              <w:pStyle w:val="Tabletext"/>
            </w:pPr>
          </w:p>
        </w:tc>
      </w:tr>
      <w:tr w:rsidR="001E7EE1" w:rsidRPr="00CE1EFE" w14:paraId="5691F8E7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8E47C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2DE8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F45A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5D6B8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6D2B294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2BDAAFB4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7F93676D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4F3B509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4A32F03C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6AB2E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E7D1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70A2E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449A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5BAA32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74112B5C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1B96AB9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1401040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5BCF0F21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17AC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EE37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66776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BC52E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8A828BC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462FA8E3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2D6ED838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1069A853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5E86B179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5E60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463E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894C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3FB1B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4D95141F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6B31D6E1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720D6BF9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07F42194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025430C9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3532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939EF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065F5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44390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08D0EA2B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1B43B07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0A49595B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3AF5BB6B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2F914E6F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05201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6D90B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13BF5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6125A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360AD333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8551076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2655CE7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15A9E230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48CC36D9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C5A6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D5C87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7E30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CB46F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08C2B44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308A08B7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3A7D2BEC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6F0AD599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0B0FE2BD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0FAF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80721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6870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5671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53E3160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4DF9015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64B491A3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7E43F4CD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5A30C108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A181E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C1E3A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5D2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8E75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18E305AF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85DC29F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2000228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40389969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05978FAF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471F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7235D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7BFA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13D1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5E760547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70B55227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771D8871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43085501" w14:textId="77777777" w:rsidR="001E7EE1" w:rsidRPr="00CE1EFE" w:rsidRDefault="001E7EE1" w:rsidP="00230C11">
            <w:pPr>
              <w:pStyle w:val="Tabletext"/>
            </w:pPr>
          </w:p>
        </w:tc>
      </w:tr>
      <w:tr w:rsidR="001E7EE1" w:rsidRPr="00CE1EFE" w14:paraId="3D2C2388" w14:textId="77777777" w:rsidTr="001E7EE1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D483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87850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C5CEC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584A1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042DE57D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6FC9AD72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270FE1BB" w14:textId="77777777" w:rsidR="001E7EE1" w:rsidRPr="00CE1EFE" w:rsidRDefault="001E7EE1" w:rsidP="00230C11">
            <w:pPr>
              <w:pStyle w:val="Tabletext"/>
            </w:pPr>
          </w:p>
        </w:tc>
        <w:tc>
          <w:tcPr>
            <w:tcW w:w="512" w:type="dxa"/>
          </w:tcPr>
          <w:p w14:paraId="27538B64" w14:textId="77777777" w:rsidR="001E7EE1" w:rsidRPr="00CE1EFE" w:rsidRDefault="001E7EE1" w:rsidP="00230C11">
            <w:pPr>
              <w:pStyle w:val="Tabletext"/>
            </w:pPr>
          </w:p>
        </w:tc>
      </w:tr>
    </w:tbl>
    <w:p w14:paraId="3DE0E339" w14:textId="77777777" w:rsidR="002A3F25" w:rsidRDefault="002A3F25" w:rsidP="001E7EE1">
      <w:pPr>
        <w:pStyle w:val="Heading4"/>
        <w:rPr>
          <w:lang w:bidi="ar-SA"/>
        </w:rPr>
        <w:sectPr w:rsidR="002A3F25" w:rsidSect="00CD01E9">
          <w:footerReference w:type="firs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A5F54AA" w14:textId="468AC083" w:rsidR="00196ECB" w:rsidRPr="00093275" w:rsidRDefault="00196ECB" w:rsidP="00093275">
      <w:pPr>
        <w:pStyle w:val="Heading4"/>
      </w:pPr>
      <w:r w:rsidRPr="00093275">
        <w:lastRenderedPageBreak/>
        <w:t>Scope</w:t>
      </w:r>
      <w:r w:rsidR="00717DB3">
        <w:t xml:space="preserve"> / </w:t>
      </w:r>
      <w:r w:rsidRPr="00093275">
        <w:t>range (What you must cover)</w:t>
      </w:r>
    </w:p>
    <w:p w14:paraId="2429325D" w14:textId="6840491B" w:rsidR="007C2206" w:rsidRDefault="00BA6554" w:rsidP="007C2206">
      <w:pPr>
        <w:rPr>
          <w:lang w:bidi="ar-SA"/>
        </w:rPr>
        <w:sectPr w:rsidR="007C2206" w:rsidSect="00CD01E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A6554">
        <w:rPr>
          <w:bCs/>
        </w:rPr>
        <w:t>No scope / range is stipulated for this unit</w:t>
      </w:r>
      <w:r w:rsidR="002A3F25">
        <w:rPr>
          <w:bCs/>
        </w:rPr>
        <w:t>.</w:t>
      </w:r>
    </w:p>
    <w:p w14:paraId="5FF8D08D" w14:textId="77777777" w:rsidR="009772AA" w:rsidRPr="00A43D1C" w:rsidRDefault="009772AA" w:rsidP="009772AA">
      <w:pPr>
        <w:pStyle w:val="Heading4"/>
      </w:pPr>
      <w:r w:rsidRPr="00A43D1C">
        <w:lastRenderedPageBreak/>
        <w:t>Knowledge and understanding (What you must know and understand)</w:t>
      </w:r>
    </w:p>
    <w:p w14:paraId="676594CD" w14:textId="77777777" w:rsidR="009772AA" w:rsidRDefault="009772AA" w:rsidP="009772AA">
      <w:r w:rsidRPr="00F11177">
        <w:t xml:space="preserve">For those knowledge statements that relate to </w:t>
      </w:r>
      <w:r w:rsidRPr="00142130">
        <w:rPr>
          <w:b/>
        </w:rPr>
        <w:t xml:space="preserve">how </w:t>
      </w:r>
      <w:r w:rsidRPr="00F11177">
        <w:t xml:space="preserve">the candidate should do something, the assessor may be able to infer that the candidate has the necessary knowledge from observing their performance or checking products of their work. In </w:t>
      </w:r>
      <w:r w:rsidRPr="00142130">
        <w:rPr>
          <w:b/>
        </w:rPr>
        <w:t xml:space="preserve">all </w:t>
      </w:r>
      <w:r w:rsidRPr="00F11177">
        <w:t xml:space="preserve">other cases, evidence of the candidate’s knowledge and understanding must be gathered by </w:t>
      </w:r>
      <w:r>
        <w:t>alternative methods of assessment (</w:t>
      </w:r>
      <w:proofErr w:type="spellStart"/>
      <w:r>
        <w:t>eg</w:t>
      </w:r>
      <w:proofErr w:type="spellEnd"/>
      <w:r>
        <w:t xml:space="preserve"> </w:t>
      </w:r>
      <w:r w:rsidRPr="00F11177">
        <w:t>oral or written questioning</w:t>
      </w:r>
      <w:r>
        <w:t>)</w:t>
      </w:r>
      <w:r w:rsidRPr="00F11177">
        <w:t>.</w:t>
      </w:r>
    </w:p>
    <w:tbl>
      <w:tblPr>
        <w:tblStyle w:val="TableGrid"/>
        <w:tblW w:w="1403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1482"/>
        <w:gridCol w:w="1418"/>
        <w:gridCol w:w="1134"/>
      </w:tblGrid>
      <w:tr w:rsidR="009772AA" w:rsidRPr="00CE1EFE" w14:paraId="2CDBA4BB" w14:textId="77777777" w:rsidTr="00093275">
        <w:trPr>
          <w:cantSplit/>
          <w:trHeight w:val="454"/>
          <w:tblHeader/>
        </w:trPr>
        <w:tc>
          <w:tcPr>
            <w:tcW w:w="11482" w:type="dxa"/>
            <w:vAlign w:val="center"/>
          </w:tcPr>
          <w:p w14:paraId="3F0A65AC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Knowledge statement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B523A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E2D46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</w:tr>
      <w:tr w:rsidR="009772AA" w:rsidRPr="00CE1EFE" w14:paraId="49F976AB" w14:textId="77777777" w:rsidTr="00093275">
        <w:trPr>
          <w:cantSplit/>
          <w:trHeight w:val="454"/>
        </w:trPr>
        <w:tc>
          <w:tcPr>
            <w:tcW w:w="11482" w:type="dxa"/>
          </w:tcPr>
          <w:p w14:paraId="014B6CA9" w14:textId="6E912666" w:rsidR="009772AA" w:rsidRPr="00CE1EFE" w:rsidRDefault="00E92AD5" w:rsidP="00E92AD5">
            <w:pPr>
              <w:pStyle w:val="Tabletextnumbering"/>
            </w:pPr>
            <w:r w:rsidRPr="00E92AD5">
              <w:t>1.</w:t>
            </w:r>
            <w:r w:rsidRPr="00E92AD5">
              <w:tab/>
              <w:t>Why it is important to interact with customers professionally and respectfully and how to do this.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30E3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55B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22A6969" w14:textId="77777777" w:rsidTr="00093275">
        <w:trPr>
          <w:cantSplit/>
          <w:trHeight w:val="454"/>
        </w:trPr>
        <w:tc>
          <w:tcPr>
            <w:tcW w:w="11482" w:type="dxa"/>
          </w:tcPr>
          <w:p w14:paraId="024A5D82" w14:textId="5259FCF3" w:rsidR="009772AA" w:rsidRPr="00CE1EFE" w:rsidRDefault="00E92AD5" w:rsidP="00E92AD5">
            <w:pPr>
              <w:pStyle w:val="Tabletextnumbering"/>
            </w:pPr>
            <w:r w:rsidRPr="00E92AD5">
              <w:t>2.</w:t>
            </w:r>
            <w:r w:rsidRPr="00E92AD5">
              <w:tab/>
              <w:t>Organisational policies, procedures, and regulatory requirements for dealing with customers and where this information can be found.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20077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8D6EF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01989155" w14:textId="77777777" w:rsidTr="00093275">
        <w:trPr>
          <w:cantSplit/>
          <w:trHeight w:val="454"/>
        </w:trPr>
        <w:tc>
          <w:tcPr>
            <w:tcW w:w="11482" w:type="dxa"/>
          </w:tcPr>
          <w:p w14:paraId="601AD222" w14:textId="4A876980" w:rsidR="009772AA" w:rsidRPr="00CE1EFE" w:rsidRDefault="00E92AD5" w:rsidP="00E92AD5">
            <w:pPr>
              <w:pStyle w:val="Tabletextnumbering"/>
            </w:pPr>
            <w:r w:rsidRPr="00E92AD5">
              <w:t>3.</w:t>
            </w:r>
            <w:r w:rsidRPr="00E92AD5">
              <w:tab/>
              <w:t>Types and methods of effective communication including verbal and non-verbal and when and how to use these.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C5F41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F38F4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EBA7C44" w14:textId="77777777" w:rsidTr="00093275">
        <w:trPr>
          <w:cantSplit/>
          <w:trHeight w:val="454"/>
        </w:trPr>
        <w:tc>
          <w:tcPr>
            <w:tcW w:w="11482" w:type="dxa"/>
          </w:tcPr>
          <w:p w14:paraId="550C0F31" w14:textId="30FF3F73" w:rsidR="009772AA" w:rsidRPr="00CE1EFE" w:rsidRDefault="00E92AD5" w:rsidP="00E92AD5">
            <w:pPr>
              <w:pStyle w:val="Tabletextnumbering"/>
            </w:pPr>
            <w:r w:rsidRPr="00E92AD5">
              <w:t>4.</w:t>
            </w:r>
            <w:r w:rsidRPr="00E92AD5">
              <w:tab/>
              <w:t>The importance of actively listening to correctly identify customer needs and expectations.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FB62D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CA673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1A4F66FC" w14:textId="77777777" w:rsidTr="00093275">
        <w:trPr>
          <w:cantSplit/>
          <w:trHeight w:val="454"/>
        </w:trPr>
        <w:tc>
          <w:tcPr>
            <w:tcW w:w="11482" w:type="dxa"/>
          </w:tcPr>
          <w:p w14:paraId="533E2B85" w14:textId="143AA133" w:rsidR="009772AA" w:rsidRPr="00CE1EFE" w:rsidRDefault="00E92AD5" w:rsidP="00E92AD5">
            <w:pPr>
              <w:pStyle w:val="Tabletextnumbering"/>
            </w:pPr>
            <w:r w:rsidRPr="00E92AD5">
              <w:t>5.</w:t>
            </w:r>
            <w:r w:rsidRPr="00E92AD5">
              <w:tab/>
              <w:t>Organisation’s products and services and their suitability and availability for customers’ needs.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88009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49045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3B9AE4D" w14:textId="77777777" w:rsidTr="00093275">
        <w:trPr>
          <w:cantSplit/>
          <w:trHeight w:val="454"/>
        </w:trPr>
        <w:tc>
          <w:tcPr>
            <w:tcW w:w="11482" w:type="dxa"/>
          </w:tcPr>
          <w:p w14:paraId="732E82B2" w14:textId="4AC7AE06" w:rsidR="009772AA" w:rsidRPr="00CE1EFE" w:rsidRDefault="00E92AD5" w:rsidP="00E92AD5">
            <w:pPr>
              <w:pStyle w:val="Tabletextnumbering"/>
            </w:pPr>
            <w:r w:rsidRPr="00E92AD5">
              <w:t>6.</w:t>
            </w:r>
            <w:r w:rsidRPr="00E92AD5">
              <w:tab/>
              <w:t>Organisational policies and procedures for reporting on customer service enquiries.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8ECDC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39A0D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4094AD14" w14:textId="77777777" w:rsidTr="00093275">
        <w:trPr>
          <w:cantSplit/>
          <w:trHeight w:val="454"/>
        </w:trPr>
        <w:tc>
          <w:tcPr>
            <w:tcW w:w="11482" w:type="dxa"/>
          </w:tcPr>
          <w:p w14:paraId="3560A80D" w14:textId="2429428E" w:rsidR="009772AA" w:rsidRPr="00CE1EFE" w:rsidRDefault="00E92AD5" w:rsidP="00E92AD5">
            <w:pPr>
              <w:pStyle w:val="Tabletextnumbering"/>
            </w:pPr>
            <w:r w:rsidRPr="00E92AD5">
              <w:t>7.</w:t>
            </w:r>
            <w:r w:rsidRPr="00E92AD5">
              <w:tab/>
              <w:t>Different types of customer service situations which may arise and how to handle these within the limits of your authority.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BB9BC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1584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30B1302" w14:textId="77777777" w:rsidTr="00093275">
        <w:trPr>
          <w:cantSplit/>
          <w:trHeight w:val="454"/>
        </w:trPr>
        <w:tc>
          <w:tcPr>
            <w:tcW w:w="11482" w:type="dxa"/>
          </w:tcPr>
          <w:p w14:paraId="22C0B9D3" w14:textId="3CD35909" w:rsidR="009772AA" w:rsidRPr="00CE1EFE" w:rsidRDefault="00E92AD5" w:rsidP="00E92AD5">
            <w:pPr>
              <w:pStyle w:val="Tabletextnumbering"/>
            </w:pPr>
            <w:r w:rsidRPr="00E92AD5">
              <w:t>8.</w:t>
            </w:r>
            <w:r w:rsidRPr="00E92AD5">
              <w:tab/>
              <w:t>How and when to communicate customer information to colleagues and why this is important.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9A29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7EDD0" w14:textId="77777777" w:rsidR="009772AA" w:rsidRPr="00CE1EFE" w:rsidRDefault="009772AA" w:rsidP="00F85875">
            <w:pPr>
              <w:pStyle w:val="Tabletext"/>
            </w:pPr>
          </w:p>
        </w:tc>
      </w:tr>
    </w:tbl>
    <w:p w14:paraId="55EC294A" w14:textId="31015F34" w:rsidR="009772AA" w:rsidRDefault="009772AA">
      <w:pPr>
        <w:spacing w:after="0" w:line="240" w:lineRule="auto"/>
        <w:rPr>
          <w:rFonts w:eastAsiaTheme="majorEastAsia" w:cstheme="majorBidi"/>
          <w:b/>
          <w:iCs/>
        </w:rPr>
      </w:pPr>
      <w:r>
        <w:br w:type="page"/>
      </w:r>
    </w:p>
    <w:p w14:paraId="3624EC60" w14:textId="3AEDF566" w:rsidR="00196ECB" w:rsidRPr="00F3442C" w:rsidRDefault="00196ECB" w:rsidP="00F96698">
      <w:pPr>
        <w:pStyle w:val="Heading4"/>
      </w:pPr>
      <w:r>
        <w:lastRenderedPageBreak/>
        <w:t>Supplementary</w:t>
      </w:r>
      <w:r w:rsidRPr="00F45F55">
        <w:t xml:space="preserve"> </w:t>
      </w:r>
      <w:r>
        <w:t>evidence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75"/>
        <w:gridCol w:w="11478"/>
        <w:gridCol w:w="1239"/>
      </w:tblGrid>
      <w:tr w:rsidR="00196ECB" w:rsidRPr="00C16927" w14:paraId="47ECAEC0" w14:textId="77777777" w:rsidTr="00093275">
        <w:trPr>
          <w:cantSplit/>
          <w:trHeight w:val="454"/>
          <w:tblHeader/>
        </w:trPr>
        <w:tc>
          <w:tcPr>
            <w:tcW w:w="1275" w:type="dxa"/>
            <w:vAlign w:val="center"/>
          </w:tcPr>
          <w:p w14:paraId="418CF2A5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Reference</w:t>
            </w:r>
          </w:p>
        </w:tc>
        <w:tc>
          <w:tcPr>
            <w:tcW w:w="11478" w:type="dxa"/>
            <w:vAlign w:val="center"/>
          </w:tcPr>
          <w:p w14:paraId="574580A0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Evidence description</w:t>
            </w:r>
          </w:p>
        </w:tc>
        <w:tc>
          <w:tcPr>
            <w:tcW w:w="1239" w:type="dxa"/>
            <w:vAlign w:val="center"/>
          </w:tcPr>
          <w:p w14:paraId="20646E6A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Date</w:t>
            </w:r>
          </w:p>
        </w:tc>
      </w:tr>
      <w:tr w:rsidR="00196ECB" w:rsidRPr="00C16927" w14:paraId="25CB56A6" w14:textId="77777777" w:rsidTr="00093275">
        <w:trPr>
          <w:cantSplit/>
          <w:trHeight w:val="454"/>
        </w:trPr>
        <w:tc>
          <w:tcPr>
            <w:tcW w:w="1275" w:type="dxa"/>
          </w:tcPr>
          <w:p w14:paraId="5DF8D83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E8B6F0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62E359B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6E7F01B" w14:textId="77777777" w:rsidTr="00093275">
        <w:trPr>
          <w:cantSplit/>
          <w:trHeight w:val="454"/>
        </w:trPr>
        <w:tc>
          <w:tcPr>
            <w:tcW w:w="1275" w:type="dxa"/>
          </w:tcPr>
          <w:p w14:paraId="04C7E1E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0331BB8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5F3D966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2BF8387" w14:textId="77777777" w:rsidTr="00093275">
        <w:trPr>
          <w:cantSplit/>
          <w:trHeight w:val="454"/>
        </w:trPr>
        <w:tc>
          <w:tcPr>
            <w:tcW w:w="1275" w:type="dxa"/>
          </w:tcPr>
          <w:p w14:paraId="5AF3025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37ACB458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778F626A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D5B8858" w14:textId="77777777" w:rsidTr="00093275">
        <w:trPr>
          <w:cantSplit/>
          <w:trHeight w:val="454"/>
        </w:trPr>
        <w:tc>
          <w:tcPr>
            <w:tcW w:w="1275" w:type="dxa"/>
          </w:tcPr>
          <w:p w14:paraId="1825B82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A17399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8083163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4BDA3B4" w14:textId="77777777" w:rsidTr="00093275">
        <w:trPr>
          <w:cantSplit/>
          <w:trHeight w:val="454"/>
        </w:trPr>
        <w:tc>
          <w:tcPr>
            <w:tcW w:w="1275" w:type="dxa"/>
          </w:tcPr>
          <w:p w14:paraId="5B8A689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7DB53C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429DAD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3624ED9" w14:textId="77777777" w:rsidTr="00093275">
        <w:trPr>
          <w:cantSplit/>
          <w:trHeight w:val="454"/>
        </w:trPr>
        <w:tc>
          <w:tcPr>
            <w:tcW w:w="1275" w:type="dxa"/>
          </w:tcPr>
          <w:p w14:paraId="6A3E074E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8AB302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A630277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74BE13E" w14:textId="77777777" w:rsidTr="00093275">
        <w:trPr>
          <w:cantSplit/>
          <w:trHeight w:val="454"/>
        </w:trPr>
        <w:tc>
          <w:tcPr>
            <w:tcW w:w="1275" w:type="dxa"/>
          </w:tcPr>
          <w:p w14:paraId="3D77967A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FD4904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8AFB1FD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0DD5DB82" w14:textId="77777777" w:rsidTr="00093275">
        <w:trPr>
          <w:cantSplit/>
          <w:trHeight w:val="454"/>
        </w:trPr>
        <w:tc>
          <w:tcPr>
            <w:tcW w:w="1275" w:type="dxa"/>
          </w:tcPr>
          <w:p w14:paraId="150CF96B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DC934F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1B00EECC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FB2315A" w14:textId="77777777" w:rsidTr="00093275">
        <w:trPr>
          <w:cantSplit/>
          <w:trHeight w:val="454"/>
        </w:trPr>
        <w:tc>
          <w:tcPr>
            <w:tcW w:w="1275" w:type="dxa"/>
          </w:tcPr>
          <w:p w14:paraId="6052C41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238C91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7868BE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378B3C9" w14:textId="77777777" w:rsidTr="00093275">
        <w:trPr>
          <w:cantSplit/>
          <w:trHeight w:val="454"/>
        </w:trPr>
        <w:tc>
          <w:tcPr>
            <w:tcW w:w="1275" w:type="dxa"/>
          </w:tcPr>
          <w:p w14:paraId="321C1D04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B91FBB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A719BF4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5A44912" w14:textId="77777777" w:rsidTr="00093275">
        <w:trPr>
          <w:cantSplit/>
          <w:trHeight w:val="454"/>
        </w:trPr>
        <w:tc>
          <w:tcPr>
            <w:tcW w:w="1275" w:type="dxa"/>
          </w:tcPr>
          <w:p w14:paraId="2895FF3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1D6B8DC3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422A2398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7EA5FA24" w14:textId="77777777" w:rsidTr="00093275">
        <w:trPr>
          <w:cantSplit/>
          <w:trHeight w:val="454"/>
        </w:trPr>
        <w:tc>
          <w:tcPr>
            <w:tcW w:w="1275" w:type="dxa"/>
          </w:tcPr>
          <w:p w14:paraId="6A9422F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500F098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BED0356" w14:textId="77777777" w:rsidR="00196ECB" w:rsidRPr="00C16927" w:rsidRDefault="00196ECB" w:rsidP="00F96698">
            <w:pPr>
              <w:pStyle w:val="Tabletext"/>
            </w:pPr>
          </w:p>
        </w:tc>
      </w:tr>
    </w:tbl>
    <w:p w14:paraId="407A39AE" w14:textId="77777777" w:rsidR="00196ECB" w:rsidRDefault="00196ECB" w:rsidP="00196ECB">
      <w:pPr>
        <w:spacing w:after="0" w:line="24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14:paraId="2C0392C4" w14:textId="77777777" w:rsidR="00196ECB" w:rsidRDefault="00196ECB" w:rsidP="00093275">
      <w:pPr>
        <w:pStyle w:val="Heading4"/>
      </w:pPr>
      <w:r w:rsidRPr="00F27308">
        <w:lastRenderedPageBreak/>
        <w:t>Assessor feedback on completion of the unit:</w:t>
      </w:r>
    </w:p>
    <w:p w14:paraId="3E865C73" w14:textId="77777777" w:rsidR="00196ECB" w:rsidRPr="003A7B3B" w:rsidRDefault="00196ECB" w:rsidP="00196ECB"/>
    <w:sectPr w:rsidR="00196ECB" w:rsidRPr="003A7B3B" w:rsidSect="00BE1E7E"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4214" w14:textId="77777777" w:rsidR="0064705B" w:rsidRDefault="0064705B" w:rsidP="007D6B87">
      <w:r>
        <w:separator/>
      </w:r>
    </w:p>
  </w:endnote>
  <w:endnote w:type="continuationSeparator" w:id="0">
    <w:p w14:paraId="4DF871CD" w14:textId="77777777" w:rsidR="0064705B" w:rsidRDefault="0064705B" w:rsidP="007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2B13" w14:textId="27594E4C" w:rsidR="007C2206" w:rsidRPr="007F19F4" w:rsidRDefault="00A61F51" w:rsidP="00542753">
    <w:pPr>
      <w:pStyle w:val="Footer"/>
      <w:pBdr>
        <w:top w:val="single" w:sz="4" w:space="1" w:color="auto"/>
      </w:pBdr>
    </w:pPr>
    <w:r w:rsidRPr="00A61F51">
      <w:t>SDS0452</w:t>
    </w:r>
    <w:r w:rsidR="009C296C" w:rsidRPr="00EC3E42">
      <w:t xml:space="preserve"> (</w:t>
    </w:r>
    <w:r w:rsidR="00CD01E9">
      <w:t>J8DE 45</w:t>
    </w:r>
    <w:r w:rsidR="009C296C" w:rsidRPr="00EC3E42">
      <w:t xml:space="preserve">) </w:t>
    </w:r>
    <w:r w:rsidRPr="00A61F51">
      <w:t>Providing Customer Service</w:t>
    </w:r>
    <w:r w:rsidR="009C296C" w:rsidRPr="00EC3E42">
      <w:tab/>
    </w:r>
    <w:r w:rsidR="009C296C" w:rsidRPr="00EC3E42">
      <w:fldChar w:fldCharType="begin"/>
    </w:r>
    <w:r w:rsidR="009C296C" w:rsidRPr="00EC3E42">
      <w:instrText xml:space="preserve"> PAGE   \* MERGEFORMAT </w:instrText>
    </w:r>
    <w:r w:rsidR="009C296C" w:rsidRPr="00EC3E42">
      <w:fldChar w:fldCharType="separate"/>
    </w:r>
    <w:r w:rsidR="009C296C">
      <w:t>1</w:t>
    </w:r>
    <w:r w:rsidR="009C296C" w:rsidRPr="00EC3E4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322C" w14:textId="4FBFFBF7" w:rsidR="009C296C" w:rsidRDefault="00A61F51" w:rsidP="009C296C">
    <w:pPr>
      <w:pStyle w:val="Footer"/>
      <w:pBdr>
        <w:top w:val="single" w:sz="4" w:space="1" w:color="auto"/>
      </w:pBdr>
    </w:pPr>
    <w:r w:rsidRPr="00A61F51">
      <w:t>SDS0452</w:t>
    </w:r>
    <w:r w:rsidR="009C296C" w:rsidRPr="00EC3E42">
      <w:t xml:space="preserve"> (</w:t>
    </w:r>
    <w:r w:rsidR="009C296C">
      <w:t>SQA code</w:t>
    </w:r>
    <w:r w:rsidR="009C296C" w:rsidRPr="00EC3E42">
      <w:t>)</w:t>
    </w:r>
    <w:r>
      <w:t xml:space="preserve"> </w:t>
    </w:r>
    <w:r w:rsidRPr="00A61F51">
      <w:t>Providing Customer Service</w:t>
    </w:r>
    <w:r w:rsidR="009C296C" w:rsidRPr="00EC3E42">
      <w:tab/>
    </w:r>
    <w:r w:rsidR="009C296C" w:rsidRPr="00EC3E42">
      <w:fldChar w:fldCharType="begin"/>
    </w:r>
    <w:r w:rsidR="009C296C" w:rsidRPr="00EC3E42">
      <w:instrText xml:space="preserve"> PAGE   \* MERGEFORMAT </w:instrText>
    </w:r>
    <w:r w:rsidR="009C296C" w:rsidRPr="00EC3E42">
      <w:fldChar w:fldCharType="separate"/>
    </w:r>
    <w:r w:rsidR="009C296C">
      <w:t>2</w:t>
    </w:r>
    <w:r w:rsidR="009C296C" w:rsidRPr="00EC3E4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3C0B" w14:textId="4123914C" w:rsidR="003A7B3B" w:rsidRDefault="003A7B3B" w:rsidP="00093275">
    <w:pPr>
      <w:pStyle w:val="Footer"/>
      <w:pBdr>
        <w:top w:val="single" w:sz="4" w:space="1" w:color="auto"/>
      </w:pBdr>
    </w:pPr>
    <w:r>
      <w:t>SSC</w:t>
    </w:r>
    <w:r w:rsidR="00717DB3">
      <w:t xml:space="preserve"> / </w:t>
    </w:r>
    <w:r>
      <w:t>SDS code</w:t>
    </w:r>
    <w:r w:rsidRPr="00EC3E42">
      <w:t xml:space="preserve"> (</w:t>
    </w:r>
    <w:r>
      <w:t>SQA code</w:t>
    </w:r>
    <w:r w:rsidRPr="00EC3E42">
      <w:t xml:space="preserve">) </w:t>
    </w:r>
    <w:r>
      <w:t>Unit title</w:t>
    </w:r>
    <w:r w:rsidRPr="00EC3E42">
      <w:tab/>
    </w:r>
    <w:r w:rsidRPr="00EC3E42">
      <w:fldChar w:fldCharType="begin"/>
    </w:r>
    <w:r w:rsidRPr="00EC3E42">
      <w:instrText xml:space="preserve"> PAGE   \* MERGEFORMAT </w:instrText>
    </w:r>
    <w:r w:rsidRPr="00EC3E42">
      <w:fldChar w:fldCharType="separate"/>
    </w:r>
    <w:r>
      <w:t>6</w:t>
    </w:r>
    <w:r w:rsidRPr="00EC3E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CE92" w14:textId="77777777" w:rsidR="0064705B" w:rsidRDefault="0064705B" w:rsidP="007D6B87">
      <w:r>
        <w:separator/>
      </w:r>
    </w:p>
  </w:footnote>
  <w:footnote w:type="continuationSeparator" w:id="0">
    <w:p w14:paraId="093F5199" w14:textId="77777777" w:rsidR="0064705B" w:rsidRDefault="0064705B" w:rsidP="007D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9EB3" w14:textId="77777777" w:rsidR="007C2206" w:rsidRDefault="007C2206" w:rsidP="003B2A1A">
    <w:pPr>
      <w:tabs>
        <w:tab w:val="left" w:pos="57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3621" w14:textId="77777777" w:rsidR="00C16927" w:rsidRPr="00900935" w:rsidRDefault="00C16927" w:rsidP="00900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8CF"/>
    <w:multiLevelType w:val="hybridMultilevel"/>
    <w:tmpl w:val="60A88256"/>
    <w:lvl w:ilvl="0" w:tplc="C6CE7188">
      <w:start w:val="1"/>
      <w:numFmt w:val="decimal"/>
      <w:lvlText w:val="%1.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85529B2"/>
    <w:multiLevelType w:val="hybridMultilevel"/>
    <w:tmpl w:val="A8A40878"/>
    <w:lvl w:ilvl="0" w:tplc="10ACE93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2CB3FA2"/>
    <w:multiLevelType w:val="multilevel"/>
    <w:tmpl w:val="AD6EF9A2"/>
    <w:lvl w:ilvl="0">
      <w:start w:val="1"/>
      <w:numFmt w:val="decimal"/>
      <w:pStyle w:val="Numberedlist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" w15:restartNumberingAfterBreak="0">
    <w:nsid w:val="6B932F0E"/>
    <w:multiLevelType w:val="hybridMultilevel"/>
    <w:tmpl w:val="F85A2312"/>
    <w:lvl w:ilvl="0" w:tplc="2946DE20">
      <w:start w:val="1"/>
      <w:numFmt w:val="bullet"/>
      <w:pStyle w:val="Bullet2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3710">
    <w:abstractNumId w:val="1"/>
  </w:num>
  <w:num w:numId="2" w16cid:durableId="539975744">
    <w:abstractNumId w:val="3"/>
  </w:num>
  <w:num w:numId="3" w16cid:durableId="359866569">
    <w:abstractNumId w:val="0"/>
    <w:lvlOverride w:ilvl="0">
      <w:startOverride w:val="1"/>
    </w:lvlOverride>
  </w:num>
  <w:num w:numId="4" w16cid:durableId="1991864946">
    <w:abstractNumId w:val="2"/>
  </w:num>
  <w:num w:numId="5" w16cid:durableId="386151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769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956769">
    <w:abstractNumId w:val="0"/>
  </w:num>
  <w:num w:numId="8" w16cid:durableId="1018778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7"/>
    <w:rsid w:val="0000470E"/>
    <w:rsid w:val="00007ADD"/>
    <w:rsid w:val="00022398"/>
    <w:rsid w:val="00024741"/>
    <w:rsid w:val="0003090B"/>
    <w:rsid w:val="00033737"/>
    <w:rsid w:val="00033849"/>
    <w:rsid w:val="000339D1"/>
    <w:rsid w:val="0003487E"/>
    <w:rsid w:val="00035C5F"/>
    <w:rsid w:val="000418B8"/>
    <w:rsid w:val="00043830"/>
    <w:rsid w:val="00045F89"/>
    <w:rsid w:val="00052070"/>
    <w:rsid w:val="00067361"/>
    <w:rsid w:val="00074A79"/>
    <w:rsid w:val="00084ADE"/>
    <w:rsid w:val="000878F9"/>
    <w:rsid w:val="00093275"/>
    <w:rsid w:val="000C7741"/>
    <w:rsid w:val="000E2EEB"/>
    <w:rsid w:val="000F1925"/>
    <w:rsid w:val="000F7242"/>
    <w:rsid w:val="001114CF"/>
    <w:rsid w:val="00114387"/>
    <w:rsid w:val="0012010E"/>
    <w:rsid w:val="00127C00"/>
    <w:rsid w:val="00142130"/>
    <w:rsid w:val="00144C8F"/>
    <w:rsid w:val="00145D29"/>
    <w:rsid w:val="0017274B"/>
    <w:rsid w:val="001944AB"/>
    <w:rsid w:val="00196ECB"/>
    <w:rsid w:val="001A08BA"/>
    <w:rsid w:val="001A1ACF"/>
    <w:rsid w:val="001B587D"/>
    <w:rsid w:val="001B7FB8"/>
    <w:rsid w:val="001C6E7B"/>
    <w:rsid w:val="001C7A60"/>
    <w:rsid w:val="001D4C99"/>
    <w:rsid w:val="001E24D9"/>
    <w:rsid w:val="001E7EE1"/>
    <w:rsid w:val="001F2148"/>
    <w:rsid w:val="002110E1"/>
    <w:rsid w:val="0021115B"/>
    <w:rsid w:val="00220153"/>
    <w:rsid w:val="002257CE"/>
    <w:rsid w:val="002356BA"/>
    <w:rsid w:val="00250577"/>
    <w:rsid w:val="00285000"/>
    <w:rsid w:val="002854D9"/>
    <w:rsid w:val="00297A87"/>
    <w:rsid w:val="002A3F25"/>
    <w:rsid w:val="002B48D1"/>
    <w:rsid w:val="002D3C53"/>
    <w:rsid w:val="002D7CD8"/>
    <w:rsid w:val="002E0C3A"/>
    <w:rsid w:val="002E56BD"/>
    <w:rsid w:val="002F75FB"/>
    <w:rsid w:val="00302770"/>
    <w:rsid w:val="003257BF"/>
    <w:rsid w:val="0033269B"/>
    <w:rsid w:val="00337168"/>
    <w:rsid w:val="003416B7"/>
    <w:rsid w:val="00353085"/>
    <w:rsid w:val="00356F12"/>
    <w:rsid w:val="003704F6"/>
    <w:rsid w:val="0037635C"/>
    <w:rsid w:val="003A6249"/>
    <w:rsid w:val="003A7160"/>
    <w:rsid w:val="003A7B3B"/>
    <w:rsid w:val="003B1631"/>
    <w:rsid w:val="003B2A1A"/>
    <w:rsid w:val="003C187E"/>
    <w:rsid w:val="003C18D1"/>
    <w:rsid w:val="003E558E"/>
    <w:rsid w:val="003F0526"/>
    <w:rsid w:val="00404E4A"/>
    <w:rsid w:val="00422479"/>
    <w:rsid w:val="004229D6"/>
    <w:rsid w:val="00455B8C"/>
    <w:rsid w:val="00461DA8"/>
    <w:rsid w:val="00463972"/>
    <w:rsid w:val="0046782E"/>
    <w:rsid w:val="00473159"/>
    <w:rsid w:val="00475780"/>
    <w:rsid w:val="00475E51"/>
    <w:rsid w:val="004805E2"/>
    <w:rsid w:val="004A7E98"/>
    <w:rsid w:val="004C70F0"/>
    <w:rsid w:val="004D0D79"/>
    <w:rsid w:val="004D18EB"/>
    <w:rsid w:val="004D1FDE"/>
    <w:rsid w:val="004D6183"/>
    <w:rsid w:val="004E1A60"/>
    <w:rsid w:val="004E265F"/>
    <w:rsid w:val="004F4092"/>
    <w:rsid w:val="004F5396"/>
    <w:rsid w:val="0052055B"/>
    <w:rsid w:val="00523F9B"/>
    <w:rsid w:val="00535D18"/>
    <w:rsid w:val="0053694E"/>
    <w:rsid w:val="00541F07"/>
    <w:rsid w:val="00542753"/>
    <w:rsid w:val="00546120"/>
    <w:rsid w:val="0055246F"/>
    <w:rsid w:val="005545E0"/>
    <w:rsid w:val="00557C2B"/>
    <w:rsid w:val="00563AF6"/>
    <w:rsid w:val="00570707"/>
    <w:rsid w:val="00581126"/>
    <w:rsid w:val="005924F9"/>
    <w:rsid w:val="005A1255"/>
    <w:rsid w:val="005A498E"/>
    <w:rsid w:val="005A775F"/>
    <w:rsid w:val="005B2419"/>
    <w:rsid w:val="005B2C11"/>
    <w:rsid w:val="005B3BA8"/>
    <w:rsid w:val="005B4723"/>
    <w:rsid w:val="005B69A9"/>
    <w:rsid w:val="005B6B0C"/>
    <w:rsid w:val="005C4CF9"/>
    <w:rsid w:val="005C7B42"/>
    <w:rsid w:val="005F6168"/>
    <w:rsid w:val="006225A5"/>
    <w:rsid w:val="00626406"/>
    <w:rsid w:val="00630985"/>
    <w:rsid w:val="006325C8"/>
    <w:rsid w:val="00637B30"/>
    <w:rsid w:val="00637E1A"/>
    <w:rsid w:val="0064338D"/>
    <w:rsid w:val="0064705B"/>
    <w:rsid w:val="00652C4D"/>
    <w:rsid w:val="006532DA"/>
    <w:rsid w:val="00657B7D"/>
    <w:rsid w:val="00663741"/>
    <w:rsid w:val="00664F65"/>
    <w:rsid w:val="0067109F"/>
    <w:rsid w:val="00682AED"/>
    <w:rsid w:val="006A6938"/>
    <w:rsid w:val="006A74C8"/>
    <w:rsid w:val="006B2AE4"/>
    <w:rsid w:val="006B73D3"/>
    <w:rsid w:val="006D4B85"/>
    <w:rsid w:val="006E19E0"/>
    <w:rsid w:val="006E3028"/>
    <w:rsid w:val="0070056B"/>
    <w:rsid w:val="00702172"/>
    <w:rsid w:val="00703F1C"/>
    <w:rsid w:val="00707054"/>
    <w:rsid w:val="007074A2"/>
    <w:rsid w:val="00712754"/>
    <w:rsid w:val="0071450F"/>
    <w:rsid w:val="007158CB"/>
    <w:rsid w:val="00717DB3"/>
    <w:rsid w:val="007339BA"/>
    <w:rsid w:val="00735216"/>
    <w:rsid w:val="007415CC"/>
    <w:rsid w:val="0075611C"/>
    <w:rsid w:val="00766054"/>
    <w:rsid w:val="00784536"/>
    <w:rsid w:val="007A171E"/>
    <w:rsid w:val="007A49C0"/>
    <w:rsid w:val="007A4A0B"/>
    <w:rsid w:val="007C0314"/>
    <w:rsid w:val="007C1E5F"/>
    <w:rsid w:val="007C2206"/>
    <w:rsid w:val="007C441F"/>
    <w:rsid w:val="007C6081"/>
    <w:rsid w:val="007C6C2F"/>
    <w:rsid w:val="007D6B87"/>
    <w:rsid w:val="007E2C2E"/>
    <w:rsid w:val="007E3097"/>
    <w:rsid w:val="007E593A"/>
    <w:rsid w:val="007E6E55"/>
    <w:rsid w:val="007F19F4"/>
    <w:rsid w:val="008074FB"/>
    <w:rsid w:val="00814E1E"/>
    <w:rsid w:val="0081508E"/>
    <w:rsid w:val="00815751"/>
    <w:rsid w:val="00816589"/>
    <w:rsid w:val="00816733"/>
    <w:rsid w:val="00816CB5"/>
    <w:rsid w:val="0081720E"/>
    <w:rsid w:val="00817558"/>
    <w:rsid w:val="0082228C"/>
    <w:rsid w:val="008223A7"/>
    <w:rsid w:val="008418C2"/>
    <w:rsid w:val="00854CEF"/>
    <w:rsid w:val="00857484"/>
    <w:rsid w:val="00865B63"/>
    <w:rsid w:val="00881B9F"/>
    <w:rsid w:val="00895D98"/>
    <w:rsid w:val="00897E1A"/>
    <w:rsid w:val="008A1C80"/>
    <w:rsid w:val="008B5C01"/>
    <w:rsid w:val="008E7792"/>
    <w:rsid w:val="008F5510"/>
    <w:rsid w:val="00910423"/>
    <w:rsid w:val="009157B2"/>
    <w:rsid w:val="009207C6"/>
    <w:rsid w:val="009208CD"/>
    <w:rsid w:val="00921C41"/>
    <w:rsid w:val="00934964"/>
    <w:rsid w:val="00944A38"/>
    <w:rsid w:val="009500A4"/>
    <w:rsid w:val="00954195"/>
    <w:rsid w:val="00954A3B"/>
    <w:rsid w:val="0096134C"/>
    <w:rsid w:val="00970D9B"/>
    <w:rsid w:val="009772AA"/>
    <w:rsid w:val="00980FEB"/>
    <w:rsid w:val="009A00E2"/>
    <w:rsid w:val="009C296C"/>
    <w:rsid w:val="009D2F33"/>
    <w:rsid w:val="009D38D7"/>
    <w:rsid w:val="009D62E6"/>
    <w:rsid w:val="009F0AEC"/>
    <w:rsid w:val="009F78B7"/>
    <w:rsid w:val="00A04E57"/>
    <w:rsid w:val="00A053D1"/>
    <w:rsid w:val="00A067C0"/>
    <w:rsid w:val="00A244A9"/>
    <w:rsid w:val="00A35741"/>
    <w:rsid w:val="00A36B8B"/>
    <w:rsid w:val="00A36DCC"/>
    <w:rsid w:val="00A41C5B"/>
    <w:rsid w:val="00A42A57"/>
    <w:rsid w:val="00A43D1C"/>
    <w:rsid w:val="00A45092"/>
    <w:rsid w:val="00A46A34"/>
    <w:rsid w:val="00A532E7"/>
    <w:rsid w:val="00A61A20"/>
    <w:rsid w:val="00A61F51"/>
    <w:rsid w:val="00A73BB7"/>
    <w:rsid w:val="00A76ACC"/>
    <w:rsid w:val="00A82108"/>
    <w:rsid w:val="00A82F91"/>
    <w:rsid w:val="00A83A39"/>
    <w:rsid w:val="00A93BFA"/>
    <w:rsid w:val="00A95DD4"/>
    <w:rsid w:val="00AA4D92"/>
    <w:rsid w:val="00AB145D"/>
    <w:rsid w:val="00AB2D75"/>
    <w:rsid w:val="00AC0ABF"/>
    <w:rsid w:val="00AC70FC"/>
    <w:rsid w:val="00AD095C"/>
    <w:rsid w:val="00AD2D41"/>
    <w:rsid w:val="00AE1A7D"/>
    <w:rsid w:val="00AE43CB"/>
    <w:rsid w:val="00AE641D"/>
    <w:rsid w:val="00AF0146"/>
    <w:rsid w:val="00AF0664"/>
    <w:rsid w:val="00AF1A60"/>
    <w:rsid w:val="00B06455"/>
    <w:rsid w:val="00B3602D"/>
    <w:rsid w:val="00B376D4"/>
    <w:rsid w:val="00B42EA0"/>
    <w:rsid w:val="00B45DC2"/>
    <w:rsid w:val="00B54760"/>
    <w:rsid w:val="00B55A19"/>
    <w:rsid w:val="00B62FBF"/>
    <w:rsid w:val="00B65653"/>
    <w:rsid w:val="00B65A83"/>
    <w:rsid w:val="00B663C3"/>
    <w:rsid w:val="00B7778E"/>
    <w:rsid w:val="00B8564E"/>
    <w:rsid w:val="00B8589F"/>
    <w:rsid w:val="00B90C67"/>
    <w:rsid w:val="00BA3C6F"/>
    <w:rsid w:val="00BA6554"/>
    <w:rsid w:val="00BC3CE1"/>
    <w:rsid w:val="00BD0A78"/>
    <w:rsid w:val="00BD446B"/>
    <w:rsid w:val="00BE10F5"/>
    <w:rsid w:val="00BE1E7E"/>
    <w:rsid w:val="00BE3E3E"/>
    <w:rsid w:val="00BE4751"/>
    <w:rsid w:val="00BE76AF"/>
    <w:rsid w:val="00BF1609"/>
    <w:rsid w:val="00BF73C1"/>
    <w:rsid w:val="00BF74D0"/>
    <w:rsid w:val="00BF7911"/>
    <w:rsid w:val="00BF7CB5"/>
    <w:rsid w:val="00C066F4"/>
    <w:rsid w:val="00C0727A"/>
    <w:rsid w:val="00C141E3"/>
    <w:rsid w:val="00C148CA"/>
    <w:rsid w:val="00C151C6"/>
    <w:rsid w:val="00C16927"/>
    <w:rsid w:val="00C24D4A"/>
    <w:rsid w:val="00C31CBB"/>
    <w:rsid w:val="00C45EDC"/>
    <w:rsid w:val="00C6719C"/>
    <w:rsid w:val="00C728C8"/>
    <w:rsid w:val="00C83814"/>
    <w:rsid w:val="00C84D32"/>
    <w:rsid w:val="00CB4EC1"/>
    <w:rsid w:val="00CD01E9"/>
    <w:rsid w:val="00CD1F8C"/>
    <w:rsid w:val="00CE1EFE"/>
    <w:rsid w:val="00CF1F4A"/>
    <w:rsid w:val="00CF258A"/>
    <w:rsid w:val="00D26563"/>
    <w:rsid w:val="00D43CBC"/>
    <w:rsid w:val="00D516B1"/>
    <w:rsid w:val="00D554F8"/>
    <w:rsid w:val="00D744DF"/>
    <w:rsid w:val="00D93027"/>
    <w:rsid w:val="00DC1834"/>
    <w:rsid w:val="00DC3D46"/>
    <w:rsid w:val="00DD1E86"/>
    <w:rsid w:val="00DD3C8F"/>
    <w:rsid w:val="00DD4B65"/>
    <w:rsid w:val="00DF3CC5"/>
    <w:rsid w:val="00DF542C"/>
    <w:rsid w:val="00E12B5F"/>
    <w:rsid w:val="00E135C2"/>
    <w:rsid w:val="00E142B5"/>
    <w:rsid w:val="00E22DFE"/>
    <w:rsid w:val="00E33273"/>
    <w:rsid w:val="00E35314"/>
    <w:rsid w:val="00E36C4A"/>
    <w:rsid w:val="00E61770"/>
    <w:rsid w:val="00E62CD6"/>
    <w:rsid w:val="00E92AD5"/>
    <w:rsid w:val="00E92ED0"/>
    <w:rsid w:val="00EA3565"/>
    <w:rsid w:val="00EA48C8"/>
    <w:rsid w:val="00EC1450"/>
    <w:rsid w:val="00EC1A3A"/>
    <w:rsid w:val="00EC3403"/>
    <w:rsid w:val="00EC3E42"/>
    <w:rsid w:val="00ED0426"/>
    <w:rsid w:val="00ED2B8E"/>
    <w:rsid w:val="00ED4389"/>
    <w:rsid w:val="00ED4CAF"/>
    <w:rsid w:val="00ED4D06"/>
    <w:rsid w:val="00EE2112"/>
    <w:rsid w:val="00F03F59"/>
    <w:rsid w:val="00F04E83"/>
    <w:rsid w:val="00F11177"/>
    <w:rsid w:val="00F1158C"/>
    <w:rsid w:val="00F27308"/>
    <w:rsid w:val="00F3442C"/>
    <w:rsid w:val="00F36B88"/>
    <w:rsid w:val="00F45F55"/>
    <w:rsid w:val="00F526EC"/>
    <w:rsid w:val="00F62EE8"/>
    <w:rsid w:val="00F651D3"/>
    <w:rsid w:val="00F65886"/>
    <w:rsid w:val="00F71957"/>
    <w:rsid w:val="00F71DE4"/>
    <w:rsid w:val="00F73B71"/>
    <w:rsid w:val="00F758B5"/>
    <w:rsid w:val="00F76C65"/>
    <w:rsid w:val="00F81E44"/>
    <w:rsid w:val="00F86058"/>
    <w:rsid w:val="00F872DE"/>
    <w:rsid w:val="00F9054E"/>
    <w:rsid w:val="00F91FAF"/>
    <w:rsid w:val="00F96698"/>
    <w:rsid w:val="00F976DE"/>
    <w:rsid w:val="00FA27D1"/>
    <w:rsid w:val="00FA4152"/>
    <w:rsid w:val="00FB5270"/>
    <w:rsid w:val="00FC4A30"/>
    <w:rsid w:val="00FC50B2"/>
    <w:rsid w:val="00FD0AAF"/>
    <w:rsid w:val="00FD2D45"/>
    <w:rsid w:val="00FD73FF"/>
    <w:rsid w:val="00FE4958"/>
    <w:rsid w:val="00FF34A1"/>
    <w:rsid w:val="00FF6492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."/>
  <w:listSeparator w:val=","/>
  <w14:docId w14:val="773C4544"/>
  <w15:docId w15:val="{9214791D-527E-48E7-928B-F49A7018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C1"/>
    <w:pPr>
      <w:spacing w:after="240" w:line="360" w:lineRule="auto"/>
    </w:pPr>
    <w:rPr>
      <w:rFonts w:ascii="Arial" w:eastAsia="Times New Roman" w:hAnsi="Arial"/>
      <w:sz w:val="24"/>
      <w:lang w:eastAsia="en-US" w:bidi="en-US"/>
    </w:rPr>
  </w:style>
  <w:style w:type="paragraph" w:styleId="Heading1">
    <w:name w:val="heading 1"/>
    <w:next w:val="Normal"/>
    <w:link w:val="Heading1Char"/>
    <w:uiPriority w:val="1"/>
    <w:qFormat/>
    <w:rsid w:val="00356F12"/>
    <w:pPr>
      <w:keepNext/>
      <w:spacing w:after="240"/>
      <w:outlineLvl w:val="0"/>
    </w:pPr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2"/>
    <w:qFormat/>
    <w:rsid w:val="00093275"/>
    <w:pPr>
      <w:keepNext/>
      <w:keepLines/>
      <w:spacing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6E3028"/>
    <w:pPr>
      <w:keepNext/>
      <w:keepLines/>
      <w:spacing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6E3028"/>
    <w:pPr>
      <w:keepNext/>
      <w:keepLines/>
      <w:spacing w:line="240" w:lineRule="auto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10"/>
    <w:rsid w:val="00EC3E42"/>
    <w:pPr>
      <w:tabs>
        <w:tab w:val="right" w:pos="13892"/>
      </w:tabs>
    </w:pPr>
    <w:rPr>
      <w:rFonts w:ascii="Arial" w:eastAsia="Times New Roman" w:hAnsi="Arial"/>
      <w:sz w:val="18"/>
      <w:lang w:val="en-US" w:eastAsia="en-US" w:bidi="en-US"/>
    </w:rPr>
  </w:style>
  <w:style w:type="character" w:customStyle="1" w:styleId="FooterChar">
    <w:name w:val="Footer Char"/>
    <w:link w:val="Footer"/>
    <w:uiPriority w:val="10"/>
    <w:rsid w:val="009D38D7"/>
    <w:rPr>
      <w:rFonts w:ascii="Arial" w:eastAsia="Times New Roman" w:hAnsi="Arial"/>
      <w:sz w:val="18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65F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4E2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 1"/>
    <w:basedOn w:val="Normal"/>
    <w:uiPriority w:val="7"/>
    <w:qFormat/>
    <w:rsid w:val="00ED4D06"/>
    <w:pPr>
      <w:numPr>
        <w:numId w:val="1"/>
      </w:numPr>
      <w:spacing w:after="120"/>
    </w:pPr>
    <w:rPr>
      <w:rFonts w:cs="Arial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55A19"/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customStyle="1" w:styleId="Numberedlistlevel2">
    <w:name w:val="Numbered list level 2"/>
    <w:basedOn w:val="Normal"/>
    <w:next w:val="Normal"/>
    <w:uiPriority w:val="6"/>
    <w:qFormat/>
    <w:rsid w:val="00717DB3"/>
    <w:pPr>
      <w:spacing w:after="120" w:line="240" w:lineRule="auto"/>
      <w:ind w:left="425"/>
    </w:pPr>
  </w:style>
  <w:style w:type="paragraph" w:customStyle="1" w:styleId="Bullet2">
    <w:name w:val="Bullet 2"/>
    <w:basedOn w:val="Normal"/>
    <w:uiPriority w:val="8"/>
    <w:qFormat/>
    <w:rsid w:val="00ED4D06"/>
    <w:pPr>
      <w:numPr>
        <w:numId w:val="2"/>
      </w:numPr>
      <w:spacing w:after="1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44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D4"/>
    <w:rPr>
      <w:rFonts w:ascii="Arial" w:eastAsia="Times New Roman" w:hAnsi="Arial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D4"/>
    <w:rPr>
      <w:rFonts w:ascii="Arial" w:eastAsia="Times New Roman" w:hAnsi="Arial"/>
      <w:b/>
      <w:bCs/>
      <w:lang w:eastAsia="en-US" w:bidi="en-US"/>
    </w:rPr>
  </w:style>
  <w:style w:type="paragraph" w:customStyle="1" w:styleId="Tabletext">
    <w:name w:val="Table text"/>
    <w:basedOn w:val="Normal"/>
    <w:uiPriority w:val="9"/>
    <w:qFormat/>
    <w:rsid w:val="006225A5"/>
    <w:pPr>
      <w:spacing w:after="0" w:line="240" w:lineRule="auto"/>
    </w:pPr>
  </w:style>
  <w:style w:type="paragraph" w:customStyle="1" w:styleId="Numberedlistlevel1">
    <w:name w:val="Numbered list level 1"/>
    <w:basedOn w:val="Normal"/>
    <w:next w:val="Normal"/>
    <w:uiPriority w:val="5"/>
    <w:qFormat/>
    <w:rsid w:val="00A43D1C"/>
    <w:pPr>
      <w:numPr>
        <w:numId w:val="4"/>
      </w:numPr>
      <w:spacing w:after="120"/>
      <w:ind w:left="425" w:hanging="425"/>
    </w:pPr>
  </w:style>
  <w:style w:type="character" w:customStyle="1" w:styleId="Heading2Char">
    <w:name w:val="Heading 2 Char"/>
    <w:basedOn w:val="DefaultParagraphFont"/>
    <w:link w:val="Heading2"/>
    <w:uiPriority w:val="2"/>
    <w:rsid w:val="00093275"/>
    <w:rPr>
      <w:rFonts w:ascii="Arial" w:eastAsiaTheme="majorEastAsia" w:hAnsi="Arial" w:cstheme="majorBidi"/>
      <w:b/>
      <w:sz w:val="36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3"/>
    <w:rsid w:val="009D38D7"/>
    <w:rPr>
      <w:rFonts w:ascii="Arial" w:eastAsiaTheme="majorEastAsia" w:hAnsi="Arial" w:cstheme="majorBidi"/>
      <w:b/>
      <w:sz w:val="28"/>
      <w:szCs w:val="24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4"/>
    <w:rsid w:val="009D38D7"/>
    <w:rPr>
      <w:rFonts w:ascii="Arial" w:eastAsiaTheme="majorEastAsia" w:hAnsi="Arial" w:cstheme="majorBidi"/>
      <w:b/>
      <w:iCs/>
      <w:sz w:val="24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A053D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9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75"/>
    <w:rPr>
      <w:rFonts w:ascii="Arial" w:eastAsia="Times New Roman" w:hAnsi="Arial"/>
      <w:sz w:val="24"/>
      <w:lang w:eastAsia="en-US" w:bidi="en-US"/>
    </w:rPr>
  </w:style>
  <w:style w:type="paragraph" w:customStyle="1" w:styleId="Tabletextnumbering">
    <w:name w:val="Table text numbering"/>
    <w:qFormat/>
    <w:rsid w:val="00114387"/>
    <w:pPr>
      <w:ind w:left="425" w:hanging="425"/>
    </w:pPr>
    <w:rPr>
      <w:rFonts w:ascii="Arial" w:eastAsia="Times New Roman" w:hAnsi="Arial"/>
      <w:sz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B6D0-5FC5-4898-AE2E-1F7E061A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Sharpe</dc:creator>
  <cp:lastModifiedBy>Alison Barclay</cp:lastModifiedBy>
  <cp:revision>37</cp:revision>
  <cp:lastPrinted>2017-03-28T15:41:00Z</cp:lastPrinted>
  <dcterms:created xsi:type="dcterms:W3CDTF">2024-08-15T14:19:00Z</dcterms:created>
  <dcterms:modified xsi:type="dcterms:W3CDTF">2024-10-30T16:29:00Z</dcterms:modified>
</cp:coreProperties>
</file>