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4B76EF1A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B37E51" w:rsidRPr="00B37E51">
        <w:rPr>
          <w:b w:val="0"/>
          <w:bCs/>
        </w:rPr>
        <w:t>SVQ in Painting and Decorating (Construction) at SCQF Level 6</w:t>
      </w:r>
    </w:p>
    <w:p w14:paraId="540D70A3" w14:textId="182A0931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9B5386" w:rsidRPr="009B5386">
        <w:rPr>
          <w:b w:val="0"/>
          <w:bCs w:val="0"/>
        </w:rPr>
        <w:t>GUFM 23</w:t>
      </w:r>
    </w:p>
    <w:p w14:paraId="19B55233" w14:textId="6C62CBD1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B37E51">
        <w:rPr>
          <w:b w:val="0"/>
          <w:bCs w:val="0"/>
        </w:rPr>
        <w:t>155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B37E51">
        <w:rPr>
          <w:b w:val="0"/>
          <w:bCs w:val="0"/>
        </w:rPr>
        <w:t>181</w:t>
      </w:r>
    </w:p>
    <w:p w14:paraId="7A6895FE" w14:textId="7C7BCCF3" w:rsidR="00B46FF6" w:rsidRDefault="00B46FF6" w:rsidP="00CE3640">
      <w:pPr>
        <w:pStyle w:val="BodyText"/>
      </w:pPr>
      <w:r>
        <w:t xml:space="preserve">To attain the qualification, candidates must complete </w:t>
      </w:r>
      <w:r w:rsidR="00B37E51">
        <w:t>10 units</w:t>
      </w:r>
      <w:r>
        <w:t>. This consists of:</w:t>
      </w:r>
    </w:p>
    <w:p w14:paraId="2DA4D8E5" w14:textId="365D0B0E" w:rsidR="00B46FF6" w:rsidRDefault="00B37E51" w:rsidP="00CE3640">
      <w:pPr>
        <w:pStyle w:val="Bullet1"/>
      </w:pPr>
      <w:r>
        <w:t>8 Mandatory units</w:t>
      </w:r>
    </w:p>
    <w:p w14:paraId="41D9FB68" w14:textId="2A7DDA2D" w:rsidR="00B37E51" w:rsidRDefault="00B37E51" w:rsidP="00CE3640">
      <w:pPr>
        <w:pStyle w:val="Bullet1"/>
      </w:pPr>
      <w:r>
        <w:t>1 Optional unit from Group 1</w:t>
      </w:r>
    </w:p>
    <w:p w14:paraId="50EE8847" w14:textId="3927ABC4" w:rsidR="00B37E51" w:rsidRPr="00C70EFF" w:rsidRDefault="00B37E51" w:rsidP="00B37E51">
      <w:pPr>
        <w:pStyle w:val="Bullet1"/>
      </w:pPr>
      <w:r>
        <w:t>1 Optional unit from Group 2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572A57CF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Mandatory units: Candidates must complete all </w:t>
      </w:r>
      <w:r w:rsidR="00B37E51">
        <w:rPr>
          <w:lang w:val="en-US"/>
        </w:rPr>
        <w:t xml:space="preserve">8 </w:t>
      </w:r>
      <w:r>
        <w:rPr>
          <w:lang w:val="en-US"/>
        </w:rPr>
        <w:t>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BD17FD" w14:paraId="7B7AB8DC" w14:textId="77777777" w:rsidTr="008C1D9D">
        <w:trPr>
          <w:cantSplit/>
        </w:trPr>
        <w:tc>
          <w:tcPr>
            <w:tcW w:w="719" w:type="pct"/>
          </w:tcPr>
          <w:p w14:paraId="0E132419" w14:textId="491B7B6E" w:rsidR="00BD17FD" w:rsidRPr="00CE3640" w:rsidRDefault="00BD17FD" w:rsidP="00BD17FD">
            <w:pPr>
              <w:pStyle w:val="Tabledata"/>
            </w:pPr>
            <w:r w:rsidRPr="007F0FD1">
              <w:t>HL7P 04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46C" w14:textId="3108CE21" w:rsidR="00BD17FD" w:rsidRPr="00B37E51" w:rsidRDefault="00BD17FD" w:rsidP="00BD17FD">
            <w:pPr>
              <w:pStyle w:val="Tabledata"/>
            </w:pPr>
            <w:r w:rsidRPr="00B37E51">
              <w:t>COSVR209 v2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B5B1" w14:textId="6740E4E9" w:rsidR="00BD17FD" w:rsidRPr="00B37E51" w:rsidRDefault="00BD17FD" w:rsidP="00BD17FD">
            <w:pPr>
              <w:pStyle w:val="Tabledata"/>
            </w:pPr>
            <w:r w:rsidRPr="00B37E51">
              <w:t>Confirm Work Activities and Resources for the Work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4BED" w14:textId="3BD4876E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8A0D" w14:textId="7E1B111E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18</w:t>
            </w:r>
          </w:p>
        </w:tc>
        <w:tc>
          <w:tcPr>
            <w:tcW w:w="675" w:type="pct"/>
            <w:vAlign w:val="center"/>
          </w:tcPr>
          <w:p w14:paraId="30A31573" w14:textId="5B0D35B5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3BE4985B" w14:textId="77777777" w:rsidTr="008C1D9D">
        <w:trPr>
          <w:cantSplit/>
        </w:trPr>
        <w:tc>
          <w:tcPr>
            <w:tcW w:w="719" w:type="pct"/>
          </w:tcPr>
          <w:p w14:paraId="38AFAAF5" w14:textId="3E5B1309" w:rsidR="00BD17FD" w:rsidRPr="00CE3640" w:rsidRDefault="00BD17FD" w:rsidP="00BD17FD">
            <w:pPr>
              <w:pStyle w:val="Tabledata"/>
            </w:pPr>
            <w:r w:rsidRPr="007F0FD1">
              <w:t>HL7Y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54F1" w14:textId="39D88308" w:rsidR="00BD17FD" w:rsidRPr="00B37E51" w:rsidRDefault="00BD17FD" w:rsidP="00BD17FD">
            <w:pPr>
              <w:pStyle w:val="Tabledata"/>
            </w:pPr>
            <w:r w:rsidRPr="00B37E51">
              <w:t>COSVR210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685" w14:textId="78E9FCED" w:rsidR="00BD17FD" w:rsidRPr="00B37E51" w:rsidRDefault="00BD17FD" w:rsidP="00BD17FD">
            <w:pPr>
              <w:pStyle w:val="Tabledata"/>
            </w:pPr>
            <w:r w:rsidRPr="00B37E51">
              <w:t>Develop and Maintain Good Working Relationships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A569" w14:textId="635C68E4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5F7F" w14:textId="6F6CAF2C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8</w:t>
            </w:r>
          </w:p>
        </w:tc>
        <w:tc>
          <w:tcPr>
            <w:tcW w:w="675" w:type="pct"/>
            <w:vAlign w:val="center"/>
          </w:tcPr>
          <w:p w14:paraId="4D22675F" w14:textId="24D24C34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272DAB5D" w14:textId="77777777" w:rsidTr="008C1D9D">
        <w:trPr>
          <w:cantSplit/>
        </w:trPr>
        <w:tc>
          <w:tcPr>
            <w:tcW w:w="719" w:type="pct"/>
          </w:tcPr>
          <w:p w14:paraId="0571983E" w14:textId="46F62593" w:rsidR="00BD17FD" w:rsidRPr="00CE3640" w:rsidRDefault="00BD17FD" w:rsidP="00BD17FD">
            <w:pPr>
              <w:pStyle w:val="Tabledata"/>
            </w:pPr>
            <w:r w:rsidRPr="007F0FD1">
              <w:t>HL7N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22D1" w14:textId="4227A8D7" w:rsidR="00BD17FD" w:rsidRPr="00B37E51" w:rsidRDefault="00BD17FD" w:rsidP="00BD17FD">
            <w:pPr>
              <w:pStyle w:val="Tabledata"/>
            </w:pPr>
            <w:r w:rsidRPr="00B37E51">
              <w:t>COSVR211 v2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90C8" w14:textId="6983B92B" w:rsidR="00BD17FD" w:rsidRPr="00B37E51" w:rsidRDefault="00BD17FD" w:rsidP="00BD17FD">
            <w:pPr>
              <w:pStyle w:val="Tabledata"/>
            </w:pPr>
            <w:r w:rsidRPr="00B37E51">
              <w:t>Confirm the Occupational Method of Work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0F04" w14:textId="6B30DC2D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D56F" w14:textId="37890DD1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14</w:t>
            </w:r>
          </w:p>
        </w:tc>
        <w:tc>
          <w:tcPr>
            <w:tcW w:w="675" w:type="pct"/>
            <w:vAlign w:val="center"/>
          </w:tcPr>
          <w:p w14:paraId="57F9DA04" w14:textId="32C22C80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5A618B92" w14:textId="77777777" w:rsidTr="008C1D9D">
        <w:trPr>
          <w:cantSplit/>
        </w:trPr>
        <w:tc>
          <w:tcPr>
            <w:tcW w:w="719" w:type="pct"/>
          </w:tcPr>
          <w:p w14:paraId="1272E89C" w14:textId="6C0C420E" w:rsidR="00BD17FD" w:rsidRPr="00CE3640" w:rsidRDefault="00BD17FD" w:rsidP="00BD17FD">
            <w:pPr>
              <w:pStyle w:val="Tabledata"/>
            </w:pPr>
            <w:r w:rsidRPr="007F0FD1">
              <w:t>HL7R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6D74" w14:textId="06851F45" w:rsidR="00BD17FD" w:rsidRPr="00B37E51" w:rsidRDefault="00BD17FD" w:rsidP="00BD17FD">
            <w:pPr>
              <w:pStyle w:val="Tabledata"/>
            </w:pPr>
            <w:r w:rsidRPr="00B37E51">
              <w:t>COSVR641 v2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F19A" w14:textId="0A25720C" w:rsidR="00BD17FD" w:rsidRPr="00B37E51" w:rsidRDefault="00BD17FD" w:rsidP="00BD17FD">
            <w:pPr>
              <w:pStyle w:val="Tabledata"/>
            </w:pPr>
            <w:r w:rsidRPr="00B37E51">
              <w:t>Conform to General Workplace Health, Safety and Welfare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8173" w14:textId="4C7B9306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172F" w14:textId="1FE3D4E2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12</w:t>
            </w:r>
          </w:p>
        </w:tc>
        <w:tc>
          <w:tcPr>
            <w:tcW w:w="675" w:type="pct"/>
            <w:vAlign w:val="center"/>
          </w:tcPr>
          <w:p w14:paraId="168729F6" w14:textId="5E31FA86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79ACA89A" w14:textId="77777777" w:rsidTr="008C1D9D">
        <w:trPr>
          <w:cantSplit/>
        </w:trPr>
        <w:tc>
          <w:tcPr>
            <w:tcW w:w="719" w:type="pct"/>
          </w:tcPr>
          <w:p w14:paraId="2F8C1213" w14:textId="4AFC3B43" w:rsidR="00BD17FD" w:rsidRPr="00CE3640" w:rsidRDefault="00BD17FD" w:rsidP="00BD17FD">
            <w:pPr>
              <w:pStyle w:val="Tabledata"/>
            </w:pPr>
            <w:r w:rsidRPr="00F8460F">
              <w:t>J6CG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CE5" w14:textId="3C0D4168" w:rsidR="00BD17FD" w:rsidRPr="00B37E51" w:rsidRDefault="00BD17FD" w:rsidP="00BD17FD">
            <w:pPr>
              <w:pStyle w:val="Tabledata"/>
            </w:pPr>
            <w:r w:rsidRPr="00B37E51">
              <w:t>COSVR250 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D66F" w14:textId="25D4B030" w:rsidR="00BD17FD" w:rsidRPr="00B37E51" w:rsidRDefault="00BD17FD" w:rsidP="00BD17FD">
            <w:pPr>
              <w:pStyle w:val="Tabledata"/>
            </w:pPr>
            <w:r w:rsidRPr="00B37E51">
              <w:rPr>
                <w:color w:val="000000"/>
              </w:rPr>
              <w:t>Use Access Equipment up to Six Metres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57D6" w14:textId="3BC41D94" w:rsidR="00BD17FD" w:rsidRPr="00B37E51" w:rsidRDefault="00BD17FD" w:rsidP="00BD17FD">
            <w:pPr>
              <w:pStyle w:val="Tabledata"/>
              <w:jc w:val="center"/>
            </w:pPr>
            <w:r w:rsidRPr="00B37E51">
              <w:t>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7BCA" w14:textId="026AA04C" w:rsidR="00BD17FD" w:rsidRPr="00B37E51" w:rsidRDefault="00BD17FD" w:rsidP="00BD17FD">
            <w:pPr>
              <w:pStyle w:val="Tabledata"/>
              <w:jc w:val="center"/>
            </w:pPr>
            <w:r w:rsidRPr="00B37E51">
              <w:t>8</w:t>
            </w:r>
          </w:p>
        </w:tc>
        <w:tc>
          <w:tcPr>
            <w:tcW w:w="675" w:type="pct"/>
            <w:vAlign w:val="center"/>
          </w:tcPr>
          <w:p w14:paraId="3AF8E66D" w14:textId="3E64C038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1402D1E1" w14:textId="77777777" w:rsidTr="008C1D9D">
        <w:trPr>
          <w:cantSplit/>
        </w:trPr>
        <w:tc>
          <w:tcPr>
            <w:tcW w:w="719" w:type="pct"/>
          </w:tcPr>
          <w:p w14:paraId="2BB92A1F" w14:textId="527296D1" w:rsidR="00BD17FD" w:rsidRPr="00CE3640" w:rsidRDefault="00BD17FD" w:rsidP="00BD17FD">
            <w:pPr>
              <w:pStyle w:val="Tabledata"/>
            </w:pPr>
            <w:r w:rsidRPr="00724716">
              <w:t>JE4V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BF73" w14:textId="6392F41E" w:rsidR="00BD17FD" w:rsidRPr="00B37E51" w:rsidRDefault="00BD17FD" w:rsidP="00BD17FD">
            <w:pPr>
              <w:pStyle w:val="Tabledata"/>
            </w:pPr>
            <w:r w:rsidRPr="00B37E51">
              <w:t xml:space="preserve">COSVR332 </w:t>
            </w:r>
            <w:r w:rsidRPr="00B37E51">
              <w:rPr>
                <w:color w:val="000000"/>
              </w:rPr>
              <w:t>v5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96F6" w14:textId="76A24D88" w:rsidR="00BD17FD" w:rsidRPr="00B37E51" w:rsidRDefault="00BD17FD" w:rsidP="00BD17FD">
            <w:pPr>
              <w:pStyle w:val="Tabledata"/>
            </w:pPr>
            <w:r w:rsidRPr="00B37E51">
              <w:rPr>
                <w:color w:val="000000"/>
              </w:rPr>
              <w:t>Prepare Surfaces for Painting and Decorating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42B1" w14:textId="6DAF8CC8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6CA6" w14:textId="4F942DF1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27</w:t>
            </w:r>
          </w:p>
        </w:tc>
        <w:tc>
          <w:tcPr>
            <w:tcW w:w="675" w:type="pct"/>
            <w:vAlign w:val="center"/>
          </w:tcPr>
          <w:p w14:paraId="1371E8F6" w14:textId="3A2F0082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2586E61F" w14:textId="77777777" w:rsidTr="008C1D9D">
        <w:trPr>
          <w:cantSplit/>
        </w:trPr>
        <w:tc>
          <w:tcPr>
            <w:tcW w:w="719" w:type="pct"/>
            <w:vAlign w:val="center"/>
          </w:tcPr>
          <w:p w14:paraId="1E67AD26" w14:textId="7115AC51" w:rsidR="00BD17FD" w:rsidRPr="00CE3640" w:rsidRDefault="00BD17FD" w:rsidP="00BD17FD">
            <w:pPr>
              <w:pStyle w:val="Tabledata"/>
            </w:pPr>
            <w:r w:rsidRPr="00724716">
              <w:t>JD75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52F7" w14:textId="17AC0BBA" w:rsidR="00BD17FD" w:rsidRPr="00B37E51" w:rsidRDefault="00BD17FD" w:rsidP="00BD17FD">
            <w:pPr>
              <w:pStyle w:val="Tabledata"/>
            </w:pPr>
            <w:r w:rsidRPr="00B37E51">
              <w:rPr>
                <w:color w:val="000000"/>
              </w:rPr>
              <w:t>COSVR333 v5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9524" w14:textId="4C72995D" w:rsidR="00BD17FD" w:rsidRPr="00B37E51" w:rsidRDefault="00BD17FD" w:rsidP="00BD17FD">
            <w:pPr>
              <w:pStyle w:val="Tabledata"/>
            </w:pPr>
            <w:r w:rsidRPr="00B37E51">
              <w:rPr>
                <w:color w:val="000000"/>
              </w:rPr>
              <w:t>Apply Surface Coatings by Brush and Roller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3D87" w14:textId="02B8C295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2768" w14:textId="02B36873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23</w:t>
            </w:r>
          </w:p>
        </w:tc>
        <w:tc>
          <w:tcPr>
            <w:tcW w:w="675" w:type="pct"/>
            <w:vAlign w:val="center"/>
          </w:tcPr>
          <w:p w14:paraId="270C7F93" w14:textId="38333EBD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  <w:tr w:rsidR="00BD17FD" w14:paraId="7C6F917B" w14:textId="77777777" w:rsidTr="008C1D9D">
        <w:trPr>
          <w:cantSplit/>
        </w:trPr>
        <w:tc>
          <w:tcPr>
            <w:tcW w:w="719" w:type="pct"/>
            <w:vAlign w:val="center"/>
          </w:tcPr>
          <w:p w14:paraId="7623181F" w14:textId="0F00F93B" w:rsidR="00BD17FD" w:rsidRPr="00CE3640" w:rsidRDefault="00BD17FD" w:rsidP="00BD17FD">
            <w:pPr>
              <w:pStyle w:val="Tabledata"/>
            </w:pPr>
            <w:r w:rsidRPr="009421B4">
              <w:t>JQ4V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609D" w14:textId="3E4A9678" w:rsidR="00BD17FD" w:rsidRPr="00B37E51" w:rsidRDefault="00BD17FD" w:rsidP="00BD17FD">
            <w:pPr>
              <w:pStyle w:val="Tabledata"/>
            </w:pPr>
            <w:r w:rsidRPr="00B37E51">
              <w:rPr>
                <w:color w:val="000000"/>
              </w:rPr>
              <w:t>STPD1 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2A8C" w14:textId="4EFD21C2" w:rsidR="00BD17FD" w:rsidRPr="00B37E51" w:rsidRDefault="00BD17FD" w:rsidP="00BD17FD">
            <w:pPr>
              <w:pStyle w:val="Tabledata"/>
            </w:pPr>
            <w:r w:rsidRPr="00B37E51">
              <w:rPr>
                <w:color w:val="000000"/>
              </w:rPr>
              <w:t>Painting and Decorating Skills Test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0995" w14:textId="050D6D3A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9955" w14:textId="37BAAB7D" w:rsidR="00BD17FD" w:rsidRPr="00B37E51" w:rsidRDefault="00BD17FD" w:rsidP="00BD17FD">
            <w:pPr>
              <w:pStyle w:val="Tabledata"/>
              <w:jc w:val="center"/>
            </w:pPr>
            <w:r w:rsidRPr="00B37E51">
              <w:rPr>
                <w:color w:val="000000"/>
              </w:rPr>
              <w:t>5</w:t>
            </w:r>
          </w:p>
        </w:tc>
        <w:tc>
          <w:tcPr>
            <w:tcW w:w="675" w:type="pct"/>
            <w:vAlign w:val="center"/>
          </w:tcPr>
          <w:p w14:paraId="737C239F" w14:textId="20FAA564" w:rsidR="00BD17FD" w:rsidRPr="00CE3640" w:rsidRDefault="00BD17FD" w:rsidP="00BD17FD">
            <w:pPr>
              <w:pStyle w:val="Tabledata"/>
              <w:jc w:val="center"/>
            </w:pPr>
            <w:r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4F7CB344" w14:textId="7DF6173C" w:rsidR="00916D6E" w:rsidRPr="00CE3640" w:rsidRDefault="00B37E51" w:rsidP="00B37E51">
      <w:pPr>
        <w:spacing w:after="160" w:line="259" w:lineRule="auto"/>
      </w:pPr>
      <w:r>
        <w:br w:type="page"/>
      </w:r>
    </w:p>
    <w:p w14:paraId="1212A3D0" w14:textId="7C68C7C7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>Optional group</w:t>
      </w:r>
      <w:r w:rsidR="00B37E51">
        <w:rPr>
          <w:lang w:val="en-US"/>
        </w:rPr>
        <w:t xml:space="preserve"> 1</w:t>
      </w:r>
      <w:r>
        <w:rPr>
          <w:lang w:val="en-US"/>
        </w:rPr>
        <w:t xml:space="preserve">: </w:t>
      </w:r>
      <w:r w:rsidR="00B37E51">
        <w:rPr>
          <w:lang w:val="en-US"/>
        </w:rPr>
        <w:t>Any</w:t>
      </w:r>
      <w:r w:rsidR="00B37E51" w:rsidRPr="00B37E51">
        <w:rPr>
          <w:lang w:val="en-US"/>
        </w:rPr>
        <w:t xml:space="preserve"> one unit from the following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:rsidRPr="00B37E51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B37E51" w:rsidRDefault="007C7C18" w:rsidP="0086040B">
            <w:pPr>
              <w:pStyle w:val="Tableheader"/>
              <w:rPr>
                <w:szCs w:val="24"/>
              </w:rPr>
            </w:pPr>
            <w:r w:rsidRPr="00B37E51">
              <w:rPr>
                <w:szCs w:val="24"/>
              </w:rPr>
              <w:t>Qualifications Scotland 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B37E51" w:rsidRDefault="007C7C18" w:rsidP="0086040B">
            <w:pPr>
              <w:pStyle w:val="Tableheader"/>
              <w:rPr>
                <w:szCs w:val="24"/>
              </w:rPr>
            </w:pPr>
            <w:r w:rsidRPr="00B37E51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B37E51" w:rsidRDefault="007C7C18" w:rsidP="0086040B">
            <w:pPr>
              <w:pStyle w:val="Tableheader"/>
              <w:rPr>
                <w:szCs w:val="24"/>
              </w:rPr>
            </w:pPr>
            <w:r w:rsidRPr="00B37E51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B37E51" w:rsidRDefault="007C7C18" w:rsidP="0086040B">
            <w:pPr>
              <w:pStyle w:val="Tableheader"/>
              <w:jc w:val="center"/>
              <w:rPr>
                <w:szCs w:val="24"/>
              </w:rPr>
            </w:pPr>
            <w:r w:rsidRPr="00B37E51">
              <w:rPr>
                <w:szCs w:val="24"/>
              </w:rPr>
              <w:t>SCQF 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B37E51" w:rsidRDefault="007C7C18" w:rsidP="0086040B">
            <w:pPr>
              <w:pStyle w:val="Tableheader"/>
              <w:jc w:val="center"/>
              <w:rPr>
                <w:szCs w:val="24"/>
              </w:rPr>
            </w:pPr>
            <w:r w:rsidRPr="00B37E51">
              <w:rPr>
                <w:szCs w:val="24"/>
              </w:rPr>
              <w:t>SCQF 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B37E51" w:rsidRDefault="007C7C18" w:rsidP="0086040B">
            <w:pPr>
              <w:pStyle w:val="Tableheader"/>
              <w:jc w:val="center"/>
              <w:rPr>
                <w:szCs w:val="24"/>
              </w:rPr>
            </w:pPr>
            <w:r w:rsidRPr="00B37E51">
              <w:rPr>
                <w:szCs w:val="24"/>
              </w:rPr>
              <w:t>Qualifications Scotland credits</w:t>
            </w:r>
          </w:p>
        </w:tc>
      </w:tr>
      <w:tr w:rsidR="00B37E51" w:rsidRPr="00B37E51" w14:paraId="37FF56BB" w14:textId="77777777" w:rsidTr="008C1D9D">
        <w:trPr>
          <w:cantSplit/>
        </w:trPr>
        <w:tc>
          <w:tcPr>
            <w:tcW w:w="719" w:type="pct"/>
          </w:tcPr>
          <w:p w14:paraId="08DB4120" w14:textId="233C1349" w:rsidR="00B37E51" w:rsidRPr="00B37E51" w:rsidRDefault="00C84437" w:rsidP="00B37E51">
            <w:pPr>
              <w:pStyle w:val="Tabledata"/>
            </w:pPr>
            <w:r w:rsidRPr="00C84437">
              <w:t>JY92 04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1D13" w14:textId="60AF269D" w:rsidR="00B37E51" w:rsidRPr="00B37E51" w:rsidRDefault="00B37E51" w:rsidP="00B37E51">
            <w:pPr>
              <w:pStyle w:val="Tabledata"/>
            </w:pPr>
            <w:r w:rsidRPr="00B37E51">
              <w:rPr>
                <w:color w:val="000000"/>
              </w:rPr>
              <w:t>COSVR336 v4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16F" w14:textId="3DCA808D" w:rsidR="00B37E51" w:rsidRPr="00B37E51" w:rsidRDefault="00B37E51" w:rsidP="00B37E51">
            <w:pPr>
              <w:pStyle w:val="Tabledata"/>
            </w:pPr>
            <w:r w:rsidRPr="00B37E51">
              <w:t>Hang Standard and Foundation Wallcoverings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2FDD" w14:textId="314A55ED" w:rsidR="00B37E51" w:rsidRPr="00B37E51" w:rsidRDefault="00B37E51" w:rsidP="00B37E51">
            <w:pPr>
              <w:pStyle w:val="Tabledata"/>
              <w:jc w:val="center"/>
            </w:pPr>
            <w:r w:rsidRPr="00B37E51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2ABF" w14:textId="0BCF3127" w:rsidR="00B37E51" w:rsidRPr="00B37E51" w:rsidRDefault="00B37E51" w:rsidP="00B37E51">
            <w:pPr>
              <w:pStyle w:val="Tabledata"/>
              <w:jc w:val="center"/>
            </w:pPr>
            <w:r w:rsidRPr="00B37E51">
              <w:rPr>
                <w:color w:val="000000"/>
              </w:rPr>
              <w:t>28</w:t>
            </w:r>
          </w:p>
        </w:tc>
        <w:tc>
          <w:tcPr>
            <w:tcW w:w="675" w:type="pct"/>
            <w:vAlign w:val="center"/>
          </w:tcPr>
          <w:p w14:paraId="5EE2A5CB" w14:textId="4AA7A0CE" w:rsidR="00B37E51" w:rsidRPr="00B37E51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B37E51" w:rsidRPr="00B37E51" w14:paraId="4DFCB9B9" w14:textId="77777777" w:rsidTr="008C1D9D">
        <w:trPr>
          <w:cantSplit/>
        </w:trPr>
        <w:tc>
          <w:tcPr>
            <w:tcW w:w="719" w:type="pct"/>
          </w:tcPr>
          <w:p w14:paraId="59AF12AF" w14:textId="3F396D20" w:rsidR="00B37E51" w:rsidRPr="00B37E51" w:rsidRDefault="00C84437" w:rsidP="00B37E51">
            <w:pPr>
              <w:pStyle w:val="Tabledata"/>
            </w:pPr>
            <w:r w:rsidRPr="00C84437">
              <w:t>JVTG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99BE" w14:textId="3A6942F5" w:rsidR="00B37E51" w:rsidRPr="00B37E51" w:rsidRDefault="00B37E51" w:rsidP="00B37E51">
            <w:pPr>
              <w:pStyle w:val="Tabledata"/>
            </w:pPr>
            <w:r w:rsidRPr="00B37E51">
              <w:rPr>
                <w:color w:val="000000"/>
              </w:rPr>
              <w:t>COSVR337 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E384" w14:textId="61735735" w:rsidR="00B37E51" w:rsidRPr="00B37E51" w:rsidRDefault="00B37E51" w:rsidP="00B37E51">
            <w:pPr>
              <w:pStyle w:val="Tabledata"/>
            </w:pPr>
            <w:r w:rsidRPr="00B37E51">
              <w:rPr>
                <w:color w:val="000000"/>
              </w:rPr>
              <w:t xml:space="preserve">Hang Non-Standard Width Wallcoverings 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2275" w14:textId="269D66A8" w:rsidR="00B37E51" w:rsidRPr="00B37E51" w:rsidRDefault="00B37E51" w:rsidP="00B37E51">
            <w:pPr>
              <w:pStyle w:val="Tabledata"/>
              <w:jc w:val="center"/>
            </w:pPr>
            <w:r w:rsidRPr="00B37E51"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9C4BD" w14:textId="7F780B6D" w:rsidR="00B37E51" w:rsidRPr="00B37E51" w:rsidRDefault="00B37E51" w:rsidP="00B37E51">
            <w:pPr>
              <w:pStyle w:val="Tabledata"/>
              <w:jc w:val="center"/>
            </w:pPr>
            <w:r w:rsidRPr="00B37E51">
              <w:rPr>
                <w:color w:val="000000"/>
              </w:rPr>
              <w:t>28</w:t>
            </w:r>
          </w:p>
        </w:tc>
        <w:tc>
          <w:tcPr>
            <w:tcW w:w="675" w:type="pct"/>
            <w:vAlign w:val="center"/>
          </w:tcPr>
          <w:p w14:paraId="25CD3F28" w14:textId="1BD0D083" w:rsidR="00B37E51" w:rsidRPr="00B37E51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21CEBBE9" w14:textId="77777777" w:rsidR="00B37E51" w:rsidRDefault="00B37E51" w:rsidP="00916D6E">
      <w:pPr>
        <w:rPr>
          <w:lang w:val="en-US"/>
        </w:rPr>
      </w:pPr>
    </w:p>
    <w:p w14:paraId="37055C2E" w14:textId="27DAFAF5" w:rsidR="00B37E51" w:rsidRDefault="00B37E51" w:rsidP="00B37E51">
      <w:pPr>
        <w:pStyle w:val="Heading2"/>
        <w:rPr>
          <w:lang w:val="en-US"/>
        </w:rPr>
      </w:pPr>
      <w:r>
        <w:rPr>
          <w:lang w:val="en-US"/>
        </w:rPr>
        <w:t>Optional group 2: Any</w:t>
      </w:r>
      <w:r w:rsidRPr="00B37E51">
        <w:rPr>
          <w:lang w:val="en-US"/>
        </w:rPr>
        <w:t xml:space="preserve"> one unit from the following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B37E51" w:rsidRPr="005E68FE" w14:paraId="7F10BB12" w14:textId="77777777" w:rsidTr="001F10CA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3AE2827" w14:textId="77777777" w:rsidR="00B37E51" w:rsidRPr="005E68FE" w:rsidRDefault="00B37E51" w:rsidP="001F10CA">
            <w:pPr>
              <w:pStyle w:val="Tableheader"/>
              <w:rPr>
                <w:szCs w:val="24"/>
              </w:rPr>
            </w:pPr>
            <w:r w:rsidRPr="005E68FE">
              <w:rPr>
                <w:szCs w:val="24"/>
              </w:rPr>
              <w:t>Qualifications Scotland code</w:t>
            </w:r>
          </w:p>
        </w:tc>
        <w:tc>
          <w:tcPr>
            <w:tcW w:w="1011" w:type="pct"/>
            <w:vAlign w:val="center"/>
          </w:tcPr>
          <w:p w14:paraId="2B473909" w14:textId="77777777" w:rsidR="00B37E51" w:rsidRPr="005E68FE" w:rsidRDefault="00B37E51" w:rsidP="001F10CA">
            <w:pPr>
              <w:pStyle w:val="Tableheader"/>
              <w:rPr>
                <w:szCs w:val="24"/>
              </w:rPr>
            </w:pPr>
            <w:r w:rsidRPr="005E68FE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6663D214" w14:textId="77777777" w:rsidR="00B37E51" w:rsidRPr="005E68FE" w:rsidRDefault="00B37E51" w:rsidP="001F10CA">
            <w:pPr>
              <w:pStyle w:val="Tableheader"/>
              <w:rPr>
                <w:szCs w:val="24"/>
              </w:rPr>
            </w:pPr>
            <w:r w:rsidRPr="005E68FE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1E7F31DE" w14:textId="77777777" w:rsidR="00B37E51" w:rsidRPr="005E68FE" w:rsidRDefault="00B37E51" w:rsidP="001F10CA">
            <w:pPr>
              <w:pStyle w:val="Tableheader"/>
              <w:jc w:val="center"/>
              <w:rPr>
                <w:szCs w:val="24"/>
              </w:rPr>
            </w:pPr>
            <w:r w:rsidRPr="005E68FE">
              <w:rPr>
                <w:szCs w:val="24"/>
              </w:rPr>
              <w:t>SCQF level</w:t>
            </w:r>
          </w:p>
        </w:tc>
        <w:tc>
          <w:tcPr>
            <w:tcW w:w="477" w:type="pct"/>
            <w:vAlign w:val="center"/>
          </w:tcPr>
          <w:p w14:paraId="10A8DB02" w14:textId="77777777" w:rsidR="00B37E51" w:rsidRPr="005E68FE" w:rsidRDefault="00B37E51" w:rsidP="001F10CA">
            <w:pPr>
              <w:pStyle w:val="Tableheader"/>
              <w:jc w:val="center"/>
              <w:rPr>
                <w:szCs w:val="24"/>
              </w:rPr>
            </w:pPr>
            <w:r w:rsidRPr="005E68FE">
              <w:rPr>
                <w:szCs w:val="24"/>
              </w:rPr>
              <w:t>SCQF credits</w:t>
            </w:r>
          </w:p>
        </w:tc>
        <w:tc>
          <w:tcPr>
            <w:tcW w:w="675" w:type="pct"/>
            <w:vAlign w:val="center"/>
          </w:tcPr>
          <w:p w14:paraId="38E68889" w14:textId="77777777" w:rsidR="00B37E51" w:rsidRPr="005E68FE" w:rsidRDefault="00B37E51" w:rsidP="001F10CA">
            <w:pPr>
              <w:pStyle w:val="Tableheader"/>
              <w:jc w:val="center"/>
              <w:rPr>
                <w:szCs w:val="24"/>
              </w:rPr>
            </w:pPr>
            <w:r w:rsidRPr="005E68FE">
              <w:rPr>
                <w:szCs w:val="24"/>
              </w:rPr>
              <w:t>Qualifications Scotland credits</w:t>
            </w:r>
          </w:p>
        </w:tc>
      </w:tr>
      <w:tr w:rsidR="005E68FE" w:rsidRPr="005E68FE" w14:paraId="5CA6D01F" w14:textId="77777777" w:rsidTr="008C1D9D">
        <w:trPr>
          <w:cantSplit/>
        </w:trPr>
        <w:tc>
          <w:tcPr>
            <w:tcW w:w="719" w:type="pct"/>
          </w:tcPr>
          <w:p w14:paraId="3FE5906F" w14:textId="16D528A6" w:rsidR="005E68FE" w:rsidRPr="005E68FE" w:rsidRDefault="001C2EB2" w:rsidP="005E68FE">
            <w:pPr>
              <w:pStyle w:val="Tabledata"/>
            </w:pPr>
            <w:r w:rsidRPr="001C2EB2">
              <w:t>JRJO 04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C591" w14:textId="53548A6D" w:rsidR="005E68FE" w:rsidRPr="005E68FE" w:rsidRDefault="005E68FE" w:rsidP="005E68FE">
            <w:pPr>
              <w:pStyle w:val="Tabledata"/>
            </w:pPr>
            <w:r w:rsidRPr="005E68FE">
              <w:t xml:space="preserve">COSVR339 </w:t>
            </w:r>
            <w:r w:rsidRPr="005E68FE">
              <w:rPr>
                <w:color w:val="000000"/>
              </w:rPr>
              <w:t>v4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444F" w14:textId="095448B6" w:rsidR="005E68FE" w:rsidRPr="005E68FE" w:rsidRDefault="005E68FE" w:rsidP="005E68FE">
            <w:pPr>
              <w:pStyle w:val="Tabledata"/>
            </w:pPr>
            <w:r w:rsidRPr="005E68FE">
              <w:t>Apply Coatings by the Airless Spray Method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7579" w14:textId="7C7FD275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7694" w14:textId="4EB9D3E8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17</w:t>
            </w:r>
          </w:p>
        </w:tc>
        <w:tc>
          <w:tcPr>
            <w:tcW w:w="675" w:type="pct"/>
            <w:vAlign w:val="center"/>
          </w:tcPr>
          <w:p w14:paraId="0097DA85" w14:textId="34DBE49E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2CE25F46" w14:textId="77777777" w:rsidTr="008C1D9D">
        <w:trPr>
          <w:cantSplit/>
        </w:trPr>
        <w:tc>
          <w:tcPr>
            <w:tcW w:w="719" w:type="pct"/>
          </w:tcPr>
          <w:p w14:paraId="068B0AC3" w14:textId="2F96C777" w:rsidR="005E68FE" w:rsidRPr="005E68FE" w:rsidRDefault="001C2EB2" w:rsidP="005E68FE">
            <w:pPr>
              <w:pStyle w:val="Tabledata"/>
            </w:pPr>
            <w:r w:rsidRPr="001C2EB2">
              <w:t>JNPY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D16" w14:textId="6D4F48F8" w:rsidR="005E68FE" w:rsidRPr="005E68FE" w:rsidRDefault="005E68FE" w:rsidP="005E68FE">
            <w:pPr>
              <w:pStyle w:val="Tabledata"/>
            </w:pPr>
            <w:r w:rsidRPr="005E68FE">
              <w:t xml:space="preserve">COSVR340 </w:t>
            </w:r>
            <w:r w:rsidRPr="005E68FE">
              <w:rPr>
                <w:color w:val="000000"/>
              </w:rPr>
              <w:t>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68D7" w14:textId="696C31BF" w:rsidR="005E68FE" w:rsidRPr="005E68FE" w:rsidRDefault="005E68FE" w:rsidP="005E68FE">
            <w:pPr>
              <w:pStyle w:val="Tabledata"/>
            </w:pPr>
            <w:r w:rsidRPr="005E68FE">
              <w:t>Apply Coatings by the Air Spray Method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49E" w14:textId="4A03396E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A3C9F" w14:textId="78BF1C1B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17</w:t>
            </w:r>
          </w:p>
        </w:tc>
        <w:tc>
          <w:tcPr>
            <w:tcW w:w="675" w:type="pct"/>
            <w:vAlign w:val="center"/>
          </w:tcPr>
          <w:p w14:paraId="77D476E6" w14:textId="72DE4F9F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06EB3DBD" w14:textId="77777777" w:rsidTr="008C1D9D">
        <w:trPr>
          <w:cantSplit/>
        </w:trPr>
        <w:tc>
          <w:tcPr>
            <w:tcW w:w="719" w:type="pct"/>
          </w:tcPr>
          <w:p w14:paraId="036DD4E1" w14:textId="4D5E6AB4" w:rsidR="005E68FE" w:rsidRPr="005E68FE" w:rsidRDefault="001C2EB2" w:rsidP="005E68FE">
            <w:pPr>
              <w:pStyle w:val="Tabledata"/>
            </w:pPr>
            <w:r w:rsidRPr="001C2EB2">
              <w:t>JR4S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640D" w14:textId="15AF35FA" w:rsidR="005E68FE" w:rsidRPr="005E68FE" w:rsidRDefault="005E68FE" w:rsidP="005E68FE">
            <w:pPr>
              <w:pStyle w:val="Tabledata"/>
            </w:pPr>
            <w:r w:rsidRPr="005E68FE">
              <w:t xml:space="preserve">COSVR342 </w:t>
            </w:r>
            <w:r w:rsidRPr="005E68FE">
              <w:rPr>
                <w:color w:val="000000"/>
              </w:rPr>
              <w:t>v5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15EC" w14:textId="68F088C6" w:rsidR="005E68FE" w:rsidRPr="005E68FE" w:rsidRDefault="005E68FE" w:rsidP="005E68FE">
            <w:pPr>
              <w:pStyle w:val="Tabledata"/>
            </w:pPr>
            <w:r w:rsidRPr="005E68FE">
              <w:t>Produce and Apply Complex Stencils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D859" w14:textId="56A62E45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8B177" w14:textId="4049EDA6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22</w:t>
            </w:r>
          </w:p>
        </w:tc>
        <w:tc>
          <w:tcPr>
            <w:tcW w:w="675" w:type="pct"/>
            <w:vAlign w:val="center"/>
          </w:tcPr>
          <w:p w14:paraId="397CE1B2" w14:textId="55A178E0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376756B1" w14:textId="77777777" w:rsidTr="008C1D9D">
        <w:trPr>
          <w:cantSplit/>
        </w:trPr>
        <w:tc>
          <w:tcPr>
            <w:tcW w:w="719" w:type="pct"/>
          </w:tcPr>
          <w:p w14:paraId="09AC277F" w14:textId="607176FA" w:rsidR="005E68FE" w:rsidRPr="005E68FE" w:rsidRDefault="00F27CC5" w:rsidP="005E68FE">
            <w:pPr>
              <w:pStyle w:val="Tabledata"/>
            </w:pPr>
            <w:r w:rsidRPr="00F27CC5">
              <w:t>JCPK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F094" w14:textId="7DB6703D" w:rsidR="005E68FE" w:rsidRPr="005E68FE" w:rsidRDefault="005E68FE" w:rsidP="005E68FE">
            <w:pPr>
              <w:pStyle w:val="Tabledata"/>
            </w:pPr>
            <w:r w:rsidRPr="005E68FE">
              <w:t xml:space="preserve">COSVR343 </w:t>
            </w:r>
            <w:r w:rsidRPr="005E68FE">
              <w:rPr>
                <w:color w:val="000000"/>
              </w:rPr>
              <w:t>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3581" w14:textId="77ECC992" w:rsidR="005E68FE" w:rsidRPr="005E68FE" w:rsidRDefault="005E68FE" w:rsidP="005E68FE">
            <w:pPr>
              <w:pStyle w:val="Tabledata"/>
            </w:pPr>
            <w:r w:rsidRPr="005E68FE">
              <w:t>Hang Wallcoverings to Complex Surfaces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8A9A" w14:textId="6F2ED850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80FC8" w14:textId="732D5B30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33</w:t>
            </w:r>
          </w:p>
        </w:tc>
        <w:tc>
          <w:tcPr>
            <w:tcW w:w="675" w:type="pct"/>
            <w:vAlign w:val="center"/>
          </w:tcPr>
          <w:p w14:paraId="587263B1" w14:textId="2EA71BCB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5CF061D2" w14:textId="77777777" w:rsidTr="008C1D9D">
        <w:trPr>
          <w:cantSplit/>
        </w:trPr>
        <w:tc>
          <w:tcPr>
            <w:tcW w:w="719" w:type="pct"/>
          </w:tcPr>
          <w:p w14:paraId="12759287" w14:textId="2F3B22C5" w:rsidR="005E68FE" w:rsidRPr="005E68FE" w:rsidRDefault="00F27CC5" w:rsidP="005E68FE">
            <w:pPr>
              <w:pStyle w:val="Tabledata"/>
            </w:pPr>
            <w:r w:rsidRPr="00F27CC5">
              <w:t>JRF7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10CC" w14:textId="5AFCCBBF" w:rsidR="005E68FE" w:rsidRPr="005E68FE" w:rsidRDefault="005E68FE" w:rsidP="005E68FE">
            <w:pPr>
              <w:pStyle w:val="Tabledata"/>
            </w:pPr>
            <w:r w:rsidRPr="005E68FE">
              <w:t xml:space="preserve">COSVR346 </w:t>
            </w:r>
            <w:r w:rsidRPr="005E68FE">
              <w:rPr>
                <w:color w:val="000000"/>
              </w:rPr>
              <w:t>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2E17" w14:textId="713AE138" w:rsidR="005E68FE" w:rsidRPr="005E68FE" w:rsidRDefault="005E68FE" w:rsidP="005E68FE">
            <w:pPr>
              <w:pStyle w:val="Tabledata"/>
            </w:pPr>
            <w:r w:rsidRPr="005E68FE">
              <w:t xml:space="preserve">Hang Specialised Wallcoverings 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E2E0" w14:textId="2E103075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87FE5" w14:textId="3E1FC142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31</w:t>
            </w:r>
          </w:p>
        </w:tc>
        <w:tc>
          <w:tcPr>
            <w:tcW w:w="675" w:type="pct"/>
            <w:vAlign w:val="center"/>
          </w:tcPr>
          <w:p w14:paraId="1EEF49D6" w14:textId="5BE1FC3B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10DA32A7" w14:textId="77777777" w:rsidTr="008C1D9D">
        <w:trPr>
          <w:cantSplit/>
        </w:trPr>
        <w:tc>
          <w:tcPr>
            <w:tcW w:w="719" w:type="pct"/>
          </w:tcPr>
          <w:p w14:paraId="0CE58F48" w14:textId="02CD3B0B" w:rsidR="005E68FE" w:rsidRPr="005E68FE" w:rsidRDefault="00F27CC5" w:rsidP="005E68FE">
            <w:pPr>
              <w:pStyle w:val="Tabledata"/>
            </w:pPr>
            <w:r w:rsidRPr="00F27CC5">
              <w:t>JPV2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7666" w14:textId="2F213455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COSVR347 v4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1E91" w14:textId="4011185E" w:rsidR="005E68FE" w:rsidRPr="005E68FE" w:rsidRDefault="005E68FE" w:rsidP="005E68FE">
            <w:pPr>
              <w:pStyle w:val="Tabledata"/>
            </w:pPr>
            <w:r w:rsidRPr="005E68FE">
              <w:t>Produce Complex Textured Finishes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6FA6" w14:textId="6345E920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1E61" w14:textId="0C0D5CE6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15</w:t>
            </w:r>
          </w:p>
        </w:tc>
        <w:tc>
          <w:tcPr>
            <w:tcW w:w="675" w:type="pct"/>
            <w:vAlign w:val="center"/>
          </w:tcPr>
          <w:p w14:paraId="1D383872" w14:textId="07965A33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7F7E5308" w14:textId="77777777" w:rsidTr="008C1D9D">
        <w:trPr>
          <w:cantSplit/>
        </w:trPr>
        <w:tc>
          <w:tcPr>
            <w:tcW w:w="719" w:type="pct"/>
            <w:vAlign w:val="center"/>
          </w:tcPr>
          <w:p w14:paraId="1DD5DDDA" w14:textId="5537B498" w:rsidR="005E68FE" w:rsidRPr="005E68FE" w:rsidRDefault="00F13CDE" w:rsidP="005E68FE">
            <w:pPr>
              <w:pStyle w:val="Tabledata"/>
            </w:pPr>
            <w:r w:rsidRPr="00F13CDE">
              <w:t>JC8R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BBFA" w14:textId="27E16178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COSVR348 v5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401B" w14:textId="20668E64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Apply Metal Leaf to Surfaces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474B" w14:textId="77B1A916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7C8E8" w14:textId="75B0A068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27</w:t>
            </w:r>
          </w:p>
        </w:tc>
        <w:tc>
          <w:tcPr>
            <w:tcW w:w="675" w:type="pct"/>
            <w:vAlign w:val="center"/>
          </w:tcPr>
          <w:p w14:paraId="4483631E" w14:textId="2E0F062F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0DE2DEA3" w14:textId="77777777" w:rsidTr="008C1D9D">
        <w:trPr>
          <w:cantSplit/>
        </w:trPr>
        <w:tc>
          <w:tcPr>
            <w:tcW w:w="719" w:type="pct"/>
            <w:vAlign w:val="center"/>
          </w:tcPr>
          <w:p w14:paraId="4440D5CF" w14:textId="0FAABB8E" w:rsidR="005E68FE" w:rsidRPr="005E68FE" w:rsidRDefault="00F13CDE" w:rsidP="005E68FE">
            <w:pPr>
              <w:pStyle w:val="Tabledata"/>
            </w:pPr>
            <w:r w:rsidRPr="00F13CDE">
              <w:t>J18Q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4A28" w14:textId="0C65021A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COSVR646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FD8" w14:textId="11A638B1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Install Coving and Decorative Mouldings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0DF7" w14:textId="1406B9E2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5972C" w14:textId="6115CF91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12</w:t>
            </w:r>
          </w:p>
        </w:tc>
        <w:tc>
          <w:tcPr>
            <w:tcW w:w="675" w:type="pct"/>
            <w:vAlign w:val="center"/>
          </w:tcPr>
          <w:p w14:paraId="5D652FAD" w14:textId="116D00A2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72889CE7" w14:textId="77777777" w:rsidTr="008C1D9D">
        <w:trPr>
          <w:cantSplit/>
        </w:trPr>
        <w:tc>
          <w:tcPr>
            <w:tcW w:w="719" w:type="pct"/>
            <w:vAlign w:val="center"/>
          </w:tcPr>
          <w:p w14:paraId="037B7553" w14:textId="5793BF31" w:rsidR="005E68FE" w:rsidRPr="005E68FE" w:rsidRDefault="00F13CDE" w:rsidP="005E68FE">
            <w:pPr>
              <w:pStyle w:val="Tabledata"/>
            </w:pPr>
            <w:r w:rsidRPr="00F13CDE">
              <w:lastRenderedPageBreak/>
              <w:t>JJKC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A65A" w14:textId="1A0E5A31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COSVR647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A32F" w14:textId="54463C5B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Apply Coatings to Produce Standard Textured Finishes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2FC5" w14:textId="1CC8DDEC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6F68" w14:textId="60F65DF4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14</w:t>
            </w:r>
          </w:p>
        </w:tc>
        <w:tc>
          <w:tcPr>
            <w:tcW w:w="675" w:type="pct"/>
            <w:vAlign w:val="center"/>
          </w:tcPr>
          <w:p w14:paraId="3B7AD6A0" w14:textId="1DBE0C3D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0B0FB1D7" w14:textId="77777777" w:rsidTr="008C1D9D">
        <w:trPr>
          <w:cantSplit/>
        </w:trPr>
        <w:tc>
          <w:tcPr>
            <w:tcW w:w="719" w:type="pct"/>
            <w:vAlign w:val="center"/>
          </w:tcPr>
          <w:p w14:paraId="140522AE" w14:textId="5C18AE5C" w:rsidR="005E68FE" w:rsidRPr="005E68FE" w:rsidRDefault="000C7EF2" w:rsidP="005E68FE">
            <w:pPr>
              <w:pStyle w:val="Tabledata"/>
            </w:pPr>
            <w:r w:rsidRPr="000C7EF2">
              <w:t>JW4J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28C8" w14:textId="33A6CCDD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COSVR648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43A5" w14:textId="7768E5E8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Produce Broken Colour Effects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D340" w14:textId="667F54D2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934F0" w14:textId="3DE5EDCE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16</w:t>
            </w:r>
          </w:p>
        </w:tc>
        <w:tc>
          <w:tcPr>
            <w:tcW w:w="675" w:type="pct"/>
            <w:vAlign w:val="center"/>
          </w:tcPr>
          <w:p w14:paraId="4880AA3D" w14:textId="1EE83B48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75E6EF7B" w14:textId="77777777" w:rsidTr="008C1D9D">
        <w:trPr>
          <w:cantSplit/>
        </w:trPr>
        <w:tc>
          <w:tcPr>
            <w:tcW w:w="719" w:type="pct"/>
            <w:vAlign w:val="center"/>
          </w:tcPr>
          <w:p w14:paraId="3195249A" w14:textId="4B4C714C" w:rsidR="005E68FE" w:rsidRPr="005E68FE" w:rsidRDefault="000C7EF2" w:rsidP="005E68FE">
            <w:pPr>
              <w:pStyle w:val="Tabledata"/>
            </w:pPr>
            <w:r w:rsidRPr="000C7EF2">
              <w:t>JA2P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FE43" w14:textId="210E0391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COSVR649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3C5" w14:textId="26AD5D59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Produce Stencilled Designs using Pre-Cut Stencil Plates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7D4" w14:textId="38E0D8CB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C92FF" w14:textId="24E9BF3C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13</w:t>
            </w:r>
          </w:p>
        </w:tc>
        <w:tc>
          <w:tcPr>
            <w:tcW w:w="675" w:type="pct"/>
            <w:vAlign w:val="center"/>
          </w:tcPr>
          <w:p w14:paraId="60F01873" w14:textId="4E36F8B2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73F79187" w14:textId="77777777" w:rsidTr="008C1D9D">
        <w:trPr>
          <w:cantSplit/>
        </w:trPr>
        <w:tc>
          <w:tcPr>
            <w:tcW w:w="719" w:type="pct"/>
            <w:vAlign w:val="center"/>
          </w:tcPr>
          <w:p w14:paraId="3DEA89F7" w14:textId="3CBDAED1" w:rsidR="005E68FE" w:rsidRPr="005E68FE" w:rsidRDefault="000C7EF2" w:rsidP="005E68FE">
            <w:pPr>
              <w:pStyle w:val="Tabledata"/>
            </w:pPr>
            <w:r w:rsidRPr="000C7EF2">
              <w:t>JJFC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97ED" w14:textId="31AB9DE1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COSVR650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5F13" w14:textId="7040302E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Produce Straight Wood Grained Effects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F08" w14:textId="365A3252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AFBA8" w14:textId="3D493F3E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14</w:t>
            </w:r>
          </w:p>
        </w:tc>
        <w:tc>
          <w:tcPr>
            <w:tcW w:w="675" w:type="pct"/>
            <w:vAlign w:val="center"/>
          </w:tcPr>
          <w:p w14:paraId="0EF54F80" w14:textId="2DEF9FB4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04CE1B63" w14:textId="77777777" w:rsidTr="008C1D9D">
        <w:trPr>
          <w:cantSplit/>
        </w:trPr>
        <w:tc>
          <w:tcPr>
            <w:tcW w:w="719" w:type="pct"/>
            <w:vAlign w:val="center"/>
          </w:tcPr>
          <w:p w14:paraId="159358C7" w14:textId="5A1F847A" w:rsidR="005E68FE" w:rsidRPr="005E68FE" w:rsidRDefault="00754B7D" w:rsidP="005E68FE">
            <w:pPr>
              <w:pStyle w:val="Tabledata"/>
            </w:pPr>
            <w:r w:rsidRPr="00754B7D">
              <w:t>JJVO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1D9" w14:textId="1FD4902A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COSVR651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1D95" w14:textId="21AFDB84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Produce Quality Replica Grained Finishes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9840" w14:textId="3E0C03FE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8EC9" w14:textId="6E01F246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38</w:t>
            </w:r>
          </w:p>
        </w:tc>
        <w:tc>
          <w:tcPr>
            <w:tcW w:w="675" w:type="pct"/>
            <w:vAlign w:val="center"/>
          </w:tcPr>
          <w:p w14:paraId="6B67B66B" w14:textId="5CCE8A77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74B3F087" w14:textId="77777777" w:rsidTr="008C1D9D">
        <w:trPr>
          <w:cantSplit/>
        </w:trPr>
        <w:tc>
          <w:tcPr>
            <w:tcW w:w="719" w:type="pct"/>
            <w:vAlign w:val="center"/>
          </w:tcPr>
          <w:p w14:paraId="4CD5225F" w14:textId="0D2EBF0C" w:rsidR="005E68FE" w:rsidRPr="005E68FE" w:rsidRDefault="00754B7D" w:rsidP="005E68FE">
            <w:pPr>
              <w:pStyle w:val="Tabledata"/>
            </w:pPr>
            <w:r w:rsidRPr="00754B7D">
              <w:t>JCRS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6A95" w14:textId="38AB636A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COSVR652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A854" w14:textId="5A684FD1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Produce Marbling Effects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5BF4" w14:textId="5BB860D0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9DBE" w14:textId="4B66EF4B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14</w:t>
            </w:r>
          </w:p>
        </w:tc>
        <w:tc>
          <w:tcPr>
            <w:tcW w:w="675" w:type="pct"/>
            <w:vAlign w:val="center"/>
          </w:tcPr>
          <w:p w14:paraId="539776C3" w14:textId="7AA2DB68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  <w:tr w:rsidR="005E68FE" w:rsidRPr="005E68FE" w14:paraId="735DECEF" w14:textId="77777777" w:rsidTr="008C1D9D">
        <w:trPr>
          <w:cantSplit/>
        </w:trPr>
        <w:tc>
          <w:tcPr>
            <w:tcW w:w="719" w:type="pct"/>
            <w:vAlign w:val="center"/>
          </w:tcPr>
          <w:p w14:paraId="32EF98A7" w14:textId="2CC4ADA2" w:rsidR="005E68FE" w:rsidRPr="005E68FE" w:rsidRDefault="00754B7D" w:rsidP="005E68FE">
            <w:pPr>
              <w:pStyle w:val="Tabledata"/>
            </w:pPr>
            <w:r w:rsidRPr="00754B7D">
              <w:t>JJXD 04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FB36" w14:textId="2211B047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COSVR653 v3</w:t>
            </w:r>
          </w:p>
        </w:tc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1777" w14:textId="27E3A9F1" w:rsidR="005E68FE" w:rsidRPr="005E68FE" w:rsidRDefault="005E68FE" w:rsidP="005E68FE">
            <w:pPr>
              <w:pStyle w:val="Tabledata"/>
            </w:pPr>
            <w:r w:rsidRPr="005E68FE">
              <w:rPr>
                <w:color w:val="000000"/>
              </w:rPr>
              <w:t>Produce Quality Replica Marble Finishes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09B2" w14:textId="46F6E105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AC6DC" w14:textId="08234F51" w:rsidR="005E68FE" w:rsidRPr="005E68FE" w:rsidRDefault="005E68FE" w:rsidP="005E68FE">
            <w:pPr>
              <w:pStyle w:val="Tabledata"/>
              <w:jc w:val="center"/>
            </w:pPr>
            <w:r w:rsidRPr="005E68FE">
              <w:rPr>
                <w:color w:val="000000"/>
              </w:rPr>
              <w:t>38</w:t>
            </w:r>
          </w:p>
        </w:tc>
        <w:tc>
          <w:tcPr>
            <w:tcW w:w="675" w:type="pct"/>
            <w:vAlign w:val="center"/>
          </w:tcPr>
          <w:p w14:paraId="549BAD8D" w14:textId="54C81F5D" w:rsidR="005E68FE" w:rsidRPr="005E68FE" w:rsidRDefault="008C0820" w:rsidP="008C1D9D">
            <w:pPr>
              <w:pStyle w:val="Tabledata"/>
              <w:jc w:val="center"/>
            </w:pPr>
            <w:r>
              <w:t>1</w:t>
            </w:r>
          </w:p>
        </w:tc>
      </w:tr>
    </w:tbl>
    <w:p w14:paraId="2C4451A5" w14:textId="77777777" w:rsidR="00B37E51" w:rsidRDefault="00B37E51" w:rsidP="00B37E51">
      <w:pPr>
        <w:rPr>
          <w:lang w:val="en-US"/>
        </w:rPr>
      </w:pPr>
    </w:p>
    <w:p w14:paraId="41F1993B" w14:textId="77777777" w:rsidR="00B37E51" w:rsidRDefault="00B37E51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8E90" w14:textId="77777777" w:rsidR="00B31392" w:rsidRDefault="00B31392" w:rsidP="00B95071">
      <w:r>
        <w:separator/>
      </w:r>
    </w:p>
  </w:endnote>
  <w:endnote w:type="continuationSeparator" w:id="0">
    <w:p w14:paraId="2F7DC7EE" w14:textId="77777777" w:rsidR="00B31392" w:rsidRDefault="00B31392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56BCD2FD" w:rsidR="00B95071" w:rsidRPr="00916D6E" w:rsidRDefault="009B5386" w:rsidP="001F0EDE">
    <w:pPr>
      <w:pStyle w:val="Landscapefooter"/>
    </w:pPr>
    <w:r w:rsidRPr="009B5386">
      <w:t>GUFM 23</w:t>
    </w:r>
    <w:r w:rsidR="002B6A20">
      <w:t xml:space="preserve">: </w:t>
    </w:r>
    <w:r w:rsidR="00B37E51" w:rsidRPr="00B37E51">
      <w:t>SVQ in Painting and Decorating (Construction) at SCQF Level 6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83C3" w14:textId="77777777" w:rsidR="00B31392" w:rsidRDefault="00B31392" w:rsidP="00B95071">
      <w:r>
        <w:separator/>
      </w:r>
    </w:p>
  </w:footnote>
  <w:footnote w:type="continuationSeparator" w:id="0">
    <w:p w14:paraId="2C54A34B" w14:textId="77777777" w:rsidR="00B31392" w:rsidRDefault="00B31392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85174"/>
    <w:rsid w:val="000C7EF2"/>
    <w:rsid w:val="00157466"/>
    <w:rsid w:val="001958DA"/>
    <w:rsid w:val="001A2D35"/>
    <w:rsid w:val="001B6A19"/>
    <w:rsid w:val="001C2EB2"/>
    <w:rsid w:val="001F0EDE"/>
    <w:rsid w:val="00230FDE"/>
    <w:rsid w:val="00241B0D"/>
    <w:rsid w:val="002A748E"/>
    <w:rsid w:val="002B6A20"/>
    <w:rsid w:val="002E7E96"/>
    <w:rsid w:val="00325303"/>
    <w:rsid w:val="0035746A"/>
    <w:rsid w:val="0039630F"/>
    <w:rsid w:val="003C6028"/>
    <w:rsid w:val="00412EDC"/>
    <w:rsid w:val="00505496"/>
    <w:rsid w:val="0055580D"/>
    <w:rsid w:val="005776F0"/>
    <w:rsid w:val="005B3DA6"/>
    <w:rsid w:val="005D7966"/>
    <w:rsid w:val="005E68FE"/>
    <w:rsid w:val="00642042"/>
    <w:rsid w:val="006540C7"/>
    <w:rsid w:val="006665BB"/>
    <w:rsid w:val="00724716"/>
    <w:rsid w:val="0073054A"/>
    <w:rsid w:val="00731456"/>
    <w:rsid w:val="00754B7D"/>
    <w:rsid w:val="007569F6"/>
    <w:rsid w:val="00777664"/>
    <w:rsid w:val="007A49BD"/>
    <w:rsid w:val="007C7C18"/>
    <w:rsid w:val="007E0FB0"/>
    <w:rsid w:val="00844CA5"/>
    <w:rsid w:val="00851BB6"/>
    <w:rsid w:val="008C0820"/>
    <w:rsid w:val="008C1D9D"/>
    <w:rsid w:val="008C25E0"/>
    <w:rsid w:val="008D16BD"/>
    <w:rsid w:val="008D2E4D"/>
    <w:rsid w:val="009111A7"/>
    <w:rsid w:val="00916D6E"/>
    <w:rsid w:val="00920579"/>
    <w:rsid w:val="009421B4"/>
    <w:rsid w:val="009B5386"/>
    <w:rsid w:val="009D2652"/>
    <w:rsid w:val="00A753B6"/>
    <w:rsid w:val="00AA5CD1"/>
    <w:rsid w:val="00B233E6"/>
    <w:rsid w:val="00B23624"/>
    <w:rsid w:val="00B31392"/>
    <w:rsid w:val="00B3726B"/>
    <w:rsid w:val="00B37E51"/>
    <w:rsid w:val="00B418A4"/>
    <w:rsid w:val="00B46FF6"/>
    <w:rsid w:val="00B753BA"/>
    <w:rsid w:val="00B95071"/>
    <w:rsid w:val="00BD17FD"/>
    <w:rsid w:val="00BD2A32"/>
    <w:rsid w:val="00C01CC6"/>
    <w:rsid w:val="00C36F7E"/>
    <w:rsid w:val="00C70EFF"/>
    <w:rsid w:val="00C84437"/>
    <w:rsid w:val="00CC348E"/>
    <w:rsid w:val="00CE3640"/>
    <w:rsid w:val="00CF3D53"/>
    <w:rsid w:val="00D2630C"/>
    <w:rsid w:val="00D50F3F"/>
    <w:rsid w:val="00D941E1"/>
    <w:rsid w:val="00E46982"/>
    <w:rsid w:val="00E738B7"/>
    <w:rsid w:val="00EA2F16"/>
    <w:rsid w:val="00ED0039"/>
    <w:rsid w:val="00EE330F"/>
    <w:rsid w:val="00EE5717"/>
    <w:rsid w:val="00F12DFE"/>
    <w:rsid w:val="00F13CDE"/>
    <w:rsid w:val="00F21BE5"/>
    <w:rsid w:val="00F27CC5"/>
    <w:rsid w:val="00F8460F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44567A-5733-47EA-81C2-99A974437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DFC60F-5229-4DBA-8CD9-FD2D9798826A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4.xml><?xml version="1.0" encoding="utf-8"?>
<ds:datastoreItem xmlns:ds="http://schemas.openxmlformats.org/officeDocument/2006/customXml" ds:itemID="{3CAD0F4F-0ADE-4026-80B0-0813464D2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2026-06-09T13:36:00Z</dcterms:created>
  <dcterms:modified xsi:type="dcterms:W3CDTF">2026-06-22T09:14:00Z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0x0101009CC862254901FC4CA32537AEC5E15412</vt:lpwstr>
  </property>
  <property fmtid="{D5CDD505-2E9C-101B-9397-08002B2CF9AE}" pid="3" name="MediaServiceImageTags">
    <vt:lpwstr/>
  </property>
</Properties>
</file>