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193"/>
      </w:tblGrid>
      <w:tr w:rsidR="002365A2" w:rsidRPr="002365A2" w14:paraId="46607B6A" w14:textId="77777777" w:rsidTr="008143F1">
        <w:tc>
          <w:tcPr>
            <w:tcW w:w="3823" w:type="dxa"/>
          </w:tcPr>
          <w:p w14:paraId="78248900" w14:textId="3105856D" w:rsidR="00C11E21" w:rsidRDefault="008143F1" w:rsidP="002914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DC848F" wp14:editId="15D63340">
                  <wp:extent cx="2174400" cy="1036800"/>
                  <wp:effectExtent l="0" t="0" r="0" b="0"/>
                  <wp:docPr id="11132496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2496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400" cy="10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89E710" w14:textId="77777777" w:rsidR="002914C9" w:rsidRPr="002365A2" w:rsidRDefault="002914C9" w:rsidP="002914C9">
            <w:pPr>
              <w:spacing w:line="360" w:lineRule="auto"/>
            </w:pPr>
          </w:p>
        </w:tc>
        <w:tc>
          <w:tcPr>
            <w:tcW w:w="5193" w:type="dxa"/>
          </w:tcPr>
          <w:p w14:paraId="4B7224E2" w14:textId="4BCC5E9A" w:rsidR="002365A2" w:rsidRDefault="002365A2" w:rsidP="002365A2">
            <w:pPr>
              <w:spacing w:line="240" w:lineRule="auto"/>
              <w:rPr>
                <w:noProof/>
                <w:lang w:eastAsia="en-GB"/>
              </w:rPr>
            </w:pPr>
          </w:p>
          <w:p w14:paraId="71E4C117" w14:textId="77777777" w:rsidR="008143F1" w:rsidRPr="002914C9" w:rsidRDefault="008143F1" w:rsidP="008143F1">
            <w:pPr>
              <w:spacing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2914C9">
              <w:rPr>
                <w:rFonts w:ascii="Arial" w:hAnsi="Arial" w:cs="Arial"/>
                <w:b/>
                <w:sz w:val="36"/>
                <w:szCs w:val="36"/>
              </w:rPr>
              <w:t xml:space="preserve">Unit Writer Brief   </w:t>
            </w:r>
            <w:r w:rsidRPr="002914C9">
              <w:rPr>
                <w:rFonts w:ascii="Arial" w:hAnsi="Arial" w:cs="Arial"/>
                <w:b/>
                <w:sz w:val="36"/>
                <w:szCs w:val="36"/>
              </w:rPr>
              <w:tab/>
            </w:r>
            <w:r w:rsidRPr="002914C9">
              <w:rPr>
                <w:rFonts w:ascii="Arial" w:hAnsi="Arial" w:cs="Arial"/>
                <w:b/>
                <w:sz w:val="36"/>
                <w:szCs w:val="36"/>
              </w:rPr>
              <w:tab/>
            </w:r>
          </w:p>
          <w:p w14:paraId="6FD07C86" w14:textId="77777777" w:rsidR="008143F1" w:rsidRDefault="008143F1" w:rsidP="008143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46138C" w14:textId="77777777" w:rsidR="008143F1" w:rsidRPr="002914C9" w:rsidRDefault="008143F1" w:rsidP="008143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>To be completed for revisions or new Units</w:t>
            </w:r>
          </w:p>
          <w:p w14:paraId="1768A6DF" w14:textId="77777777" w:rsidR="008143F1" w:rsidRPr="002914C9" w:rsidRDefault="008143F1" w:rsidP="008143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>ID Number:</w:t>
            </w:r>
          </w:p>
          <w:p w14:paraId="07F0B8E1" w14:textId="77777777" w:rsidR="00BC35B5" w:rsidRDefault="008143F1" w:rsidP="008143F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>Proposed Verification Group Name</w:t>
            </w:r>
          </w:p>
          <w:p w14:paraId="18F1BA92" w14:textId="77777777" w:rsidR="008143F1" w:rsidRDefault="008143F1" w:rsidP="008143F1">
            <w:pPr>
              <w:spacing w:line="240" w:lineRule="auto"/>
              <w:rPr>
                <w:rFonts w:cs="Calibri"/>
                <w:sz w:val="16"/>
                <w:szCs w:val="16"/>
              </w:rPr>
            </w:pPr>
          </w:p>
          <w:p w14:paraId="74FDC44C" w14:textId="24D677A7" w:rsidR="008143F1" w:rsidRPr="00BC35B5" w:rsidRDefault="008143F1" w:rsidP="008143F1">
            <w:pPr>
              <w:spacing w:line="240" w:lineRule="auto"/>
              <w:rPr>
                <w:rFonts w:cs="Calibri"/>
                <w:sz w:val="16"/>
                <w:szCs w:val="16"/>
              </w:rPr>
            </w:pPr>
          </w:p>
        </w:tc>
      </w:tr>
    </w:tbl>
    <w:p w14:paraId="7E6B693F" w14:textId="77777777" w:rsidR="00D462FB" w:rsidRDefault="00D462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63256" w:rsidRPr="002914C9" w14:paraId="2B1FF5F7" w14:textId="77777777" w:rsidTr="00B63256">
        <w:tc>
          <w:tcPr>
            <w:tcW w:w="9242" w:type="dxa"/>
          </w:tcPr>
          <w:p w14:paraId="79B18A9F" w14:textId="77777777" w:rsidR="00B63256" w:rsidRPr="002914C9" w:rsidRDefault="00B63256" w:rsidP="002914C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14C9">
              <w:rPr>
                <w:rFonts w:ascii="Arial" w:hAnsi="Arial" w:cs="Arial"/>
                <w:b/>
                <w:sz w:val="24"/>
                <w:szCs w:val="24"/>
              </w:rPr>
              <w:t>Introductory note:</w:t>
            </w:r>
          </w:p>
        </w:tc>
      </w:tr>
      <w:tr w:rsidR="00B63256" w:rsidRPr="002914C9" w14:paraId="506B6AA3" w14:textId="77777777" w:rsidTr="00B63256">
        <w:tc>
          <w:tcPr>
            <w:tcW w:w="9242" w:type="dxa"/>
          </w:tcPr>
          <w:p w14:paraId="042BD67B" w14:textId="0CDCDFAC" w:rsidR="00B63256" w:rsidRPr="002914C9" w:rsidRDefault="00B63256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 xml:space="preserve">You have been commissioned to develop the </w:t>
            </w:r>
            <w:r w:rsidR="004950BC" w:rsidRPr="002914C9">
              <w:rPr>
                <w:rFonts w:ascii="Arial" w:hAnsi="Arial" w:cs="Arial"/>
                <w:sz w:val="24"/>
                <w:szCs w:val="24"/>
              </w:rPr>
              <w:t xml:space="preserve">following </w:t>
            </w:r>
            <w:r w:rsidRPr="002914C9">
              <w:rPr>
                <w:rFonts w:ascii="Arial" w:hAnsi="Arial" w:cs="Arial"/>
                <w:sz w:val="24"/>
                <w:szCs w:val="24"/>
              </w:rPr>
              <w:t xml:space="preserve">Unit in accordance with </w:t>
            </w:r>
            <w:r w:rsidR="005E5C50">
              <w:rPr>
                <w:rFonts w:ascii="Arial" w:hAnsi="Arial" w:cs="Arial"/>
                <w:sz w:val="24"/>
                <w:szCs w:val="24"/>
              </w:rPr>
              <w:t>our</w:t>
            </w:r>
            <w:r w:rsidR="0081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14C9">
              <w:rPr>
                <w:rFonts w:ascii="Arial" w:hAnsi="Arial" w:cs="Arial"/>
                <w:sz w:val="24"/>
                <w:szCs w:val="24"/>
              </w:rPr>
              <w:t>technical requirements and th</w:t>
            </w:r>
            <w:r w:rsidR="000211B8" w:rsidRPr="002914C9">
              <w:rPr>
                <w:rFonts w:ascii="Arial" w:hAnsi="Arial" w:cs="Arial"/>
                <w:sz w:val="24"/>
                <w:szCs w:val="24"/>
              </w:rPr>
              <w:t>is</w:t>
            </w:r>
            <w:r w:rsidRPr="002914C9">
              <w:rPr>
                <w:rFonts w:ascii="Arial" w:hAnsi="Arial" w:cs="Arial"/>
                <w:sz w:val="24"/>
                <w:szCs w:val="24"/>
              </w:rPr>
              <w:t xml:space="preserve"> project brief.</w:t>
            </w:r>
          </w:p>
          <w:p w14:paraId="20CFE6AE" w14:textId="77777777" w:rsidR="00B63256" w:rsidRPr="002914C9" w:rsidRDefault="00B63256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D16B50" w14:textId="77777777" w:rsidR="00B63256" w:rsidRPr="002914C9" w:rsidRDefault="00B63256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>Before commencing writing you are required to attend a workshop session on (</w:t>
            </w:r>
            <w:r w:rsidRPr="002914C9">
              <w:rPr>
                <w:rFonts w:ascii="Arial" w:hAnsi="Arial" w:cs="Arial"/>
                <w:i/>
                <w:sz w:val="24"/>
                <w:szCs w:val="24"/>
              </w:rPr>
              <w:t xml:space="preserve">insert date).  </w:t>
            </w:r>
            <w:r w:rsidRPr="002914C9">
              <w:rPr>
                <w:rFonts w:ascii="Arial" w:hAnsi="Arial" w:cs="Arial"/>
                <w:sz w:val="24"/>
                <w:szCs w:val="24"/>
              </w:rPr>
              <w:t xml:space="preserve">Attendance at this workshop is mandatory under the terms of your contract. </w:t>
            </w:r>
          </w:p>
          <w:p w14:paraId="170ECE8E" w14:textId="77777777" w:rsidR="00B63256" w:rsidRPr="002914C9" w:rsidRDefault="004950BC" w:rsidP="002914C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4C9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B63256" w:rsidRPr="002914C9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  <w:p w14:paraId="2E16E60B" w14:textId="77777777" w:rsidR="00B63256" w:rsidRPr="002914C9" w:rsidRDefault="00B63256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 xml:space="preserve">Before commencing writing you should meet with </w:t>
            </w:r>
            <w:r w:rsidRPr="002914C9">
              <w:rPr>
                <w:rFonts w:ascii="Arial" w:hAnsi="Arial" w:cs="Arial"/>
                <w:i/>
                <w:sz w:val="24"/>
                <w:szCs w:val="24"/>
              </w:rPr>
              <w:t>(insert name)</w:t>
            </w:r>
            <w:r w:rsidR="004950BC" w:rsidRPr="002914C9">
              <w:rPr>
                <w:rFonts w:ascii="Arial" w:hAnsi="Arial" w:cs="Arial"/>
                <w:sz w:val="24"/>
                <w:szCs w:val="24"/>
              </w:rPr>
              <w:t xml:space="preserve"> on </w:t>
            </w:r>
            <w:r w:rsidR="004950BC" w:rsidRPr="002914C9">
              <w:rPr>
                <w:rFonts w:ascii="Arial" w:hAnsi="Arial" w:cs="Arial"/>
                <w:i/>
                <w:sz w:val="24"/>
                <w:szCs w:val="24"/>
              </w:rPr>
              <w:t>(insert date and time)</w:t>
            </w:r>
            <w:r w:rsidRPr="002914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0BC" w:rsidRPr="002914C9">
              <w:rPr>
                <w:rFonts w:ascii="Arial" w:hAnsi="Arial" w:cs="Arial"/>
                <w:sz w:val="24"/>
                <w:szCs w:val="24"/>
              </w:rPr>
              <w:t>to ensure you understand fully the requirements of this project</w:t>
            </w:r>
          </w:p>
          <w:p w14:paraId="3F840046" w14:textId="77777777" w:rsidR="004950BC" w:rsidRPr="002914C9" w:rsidRDefault="004950BC" w:rsidP="002914C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4C9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  <w:p w14:paraId="460B53D2" w14:textId="6C595BD6" w:rsidR="004950BC" w:rsidRPr="002914C9" w:rsidRDefault="004950BC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 xml:space="preserve">Before commencing writing, </w:t>
            </w:r>
            <w:r w:rsidRPr="002914C9">
              <w:rPr>
                <w:rFonts w:ascii="Arial" w:hAnsi="Arial" w:cs="Arial"/>
                <w:i/>
                <w:sz w:val="24"/>
                <w:szCs w:val="24"/>
              </w:rPr>
              <w:t xml:space="preserve">(insert name) </w:t>
            </w:r>
            <w:r w:rsidRPr="002914C9">
              <w:rPr>
                <w:rFonts w:ascii="Arial" w:hAnsi="Arial" w:cs="Arial"/>
                <w:sz w:val="24"/>
                <w:szCs w:val="24"/>
              </w:rPr>
              <w:t>will contact you by telephone on</w:t>
            </w:r>
            <w:r w:rsidRPr="002914C9">
              <w:rPr>
                <w:rFonts w:ascii="Arial" w:hAnsi="Arial" w:cs="Arial"/>
                <w:i/>
                <w:sz w:val="24"/>
                <w:szCs w:val="24"/>
              </w:rPr>
              <w:t xml:space="preserve"> (insert date and time) </w:t>
            </w:r>
            <w:r w:rsidRPr="002914C9">
              <w:rPr>
                <w:rFonts w:ascii="Arial" w:hAnsi="Arial" w:cs="Arial"/>
                <w:sz w:val="24"/>
                <w:szCs w:val="24"/>
              </w:rPr>
              <w:t>to ensure you understand fully the requirements of this project.</w:t>
            </w:r>
          </w:p>
          <w:p w14:paraId="3B9B89B0" w14:textId="77777777" w:rsidR="004950BC" w:rsidRPr="002914C9" w:rsidRDefault="004950BC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FDFC14" w14:textId="77777777" w:rsidR="004950BC" w:rsidRPr="002914C9" w:rsidRDefault="004950BC" w:rsidP="002914C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14C9">
              <w:rPr>
                <w:rFonts w:ascii="Arial" w:hAnsi="Arial" w:cs="Arial"/>
                <w:b/>
                <w:sz w:val="24"/>
                <w:szCs w:val="24"/>
              </w:rPr>
              <w:t>Delete the two options which do not apply.</w:t>
            </w:r>
          </w:p>
          <w:p w14:paraId="22BC6E9F" w14:textId="77777777" w:rsidR="004950BC" w:rsidRPr="002914C9" w:rsidRDefault="004950BC" w:rsidP="002914C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EC9E0F" w14:textId="086BBA03" w:rsidR="004950BC" w:rsidRPr="002914C9" w:rsidRDefault="005E5C50" w:rsidP="002914C9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are </w:t>
            </w:r>
            <w:r w:rsidR="004950BC" w:rsidRPr="002914C9">
              <w:rPr>
                <w:rFonts w:ascii="Arial" w:hAnsi="Arial" w:cs="Arial"/>
                <w:sz w:val="24"/>
                <w:szCs w:val="24"/>
              </w:rPr>
              <w:t xml:space="preserve">aiming to have the Unit </w:t>
            </w:r>
            <w:r w:rsidR="00AD48F6" w:rsidRPr="002914C9">
              <w:rPr>
                <w:rFonts w:ascii="Arial" w:hAnsi="Arial" w:cs="Arial"/>
                <w:sz w:val="24"/>
                <w:szCs w:val="24"/>
              </w:rPr>
              <w:t xml:space="preserve">validated </w:t>
            </w:r>
            <w:r w:rsidR="004950BC" w:rsidRPr="002914C9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4950BC" w:rsidRPr="002914C9">
              <w:rPr>
                <w:rFonts w:ascii="Arial" w:hAnsi="Arial" w:cs="Arial"/>
                <w:i/>
                <w:sz w:val="24"/>
                <w:szCs w:val="24"/>
              </w:rPr>
              <w:t>(insert date).</w:t>
            </w:r>
            <w:r w:rsidR="004950BC" w:rsidRPr="002914C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D786630" w14:textId="77777777" w:rsidR="004950BC" w:rsidRPr="002914C9" w:rsidRDefault="004950BC" w:rsidP="002914C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4C9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  <w:p w14:paraId="6EF516E0" w14:textId="77777777" w:rsidR="00B80A97" w:rsidRPr="002914C9" w:rsidRDefault="004950BC" w:rsidP="002914C9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>Th</w:t>
            </w:r>
            <w:r w:rsidR="000211B8" w:rsidRPr="002914C9">
              <w:rPr>
                <w:rFonts w:ascii="Arial" w:hAnsi="Arial" w:cs="Arial"/>
                <w:sz w:val="24"/>
                <w:szCs w:val="24"/>
              </w:rPr>
              <w:t>is</w:t>
            </w:r>
            <w:r w:rsidRPr="002914C9">
              <w:rPr>
                <w:rFonts w:ascii="Arial" w:hAnsi="Arial" w:cs="Arial"/>
                <w:sz w:val="24"/>
                <w:szCs w:val="24"/>
              </w:rPr>
              <w:t xml:space="preserve"> Unit forms part of the </w:t>
            </w:r>
            <w:r w:rsidRPr="002914C9">
              <w:rPr>
                <w:rFonts w:ascii="Arial" w:hAnsi="Arial" w:cs="Arial"/>
                <w:i/>
                <w:sz w:val="24"/>
                <w:szCs w:val="24"/>
              </w:rPr>
              <w:t xml:space="preserve">(insert title of Course/Group Award). </w:t>
            </w:r>
            <w:r w:rsidR="000211B8" w:rsidRPr="002914C9">
              <w:rPr>
                <w:rFonts w:ascii="Arial" w:hAnsi="Arial" w:cs="Arial"/>
                <w:sz w:val="24"/>
                <w:szCs w:val="24"/>
              </w:rPr>
              <w:t>Group Award v</w:t>
            </w:r>
            <w:r w:rsidRPr="002914C9">
              <w:rPr>
                <w:rFonts w:ascii="Arial" w:hAnsi="Arial" w:cs="Arial"/>
                <w:sz w:val="24"/>
                <w:szCs w:val="24"/>
              </w:rPr>
              <w:t xml:space="preserve">alidation is scheduled for </w:t>
            </w:r>
            <w:r w:rsidR="003C38FC" w:rsidRPr="002914C9">
              <w:rPr>
                <w:rFonts w:ascii="Arial" w:hAnsi="Arial" w:cs="Arial"/>
                <w:i/>
                <w:sz w:val="24"/>
                <w:szCs w:val="24"/>
              </w:rPr>
              <w:t>(insert date/month).</w:t>
            </w:r>
          </w:p>
          <w:p w14:paraId="4B7B8E9A" w14:textId="77777777" w:rsidR="00B80A97" w:rsidRPr="002914C9" w:rsidRDefault="00B80A97" w:rsidP="002914C9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E1A9444" w14:textId="77777777" w:rsidR="00B80A97" w:rsidRPr="002914C9" w:rsidRDefault="00B80A97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 xml:space="preserve">In order that we can meet the above dates you have agreed to submit the Unit by </w:t>
            </w:r>
            <w:r w:rsidRPr="002914C9">
              <w:rPr>
                <w:rFonts w:ascii="Arial" w:hAnsi="Arial" w:cs="Arial"/>
                <w:i/>
                <w:sz w:val="24"/>
                <w:szCs w:val="24"/>
              </w:rPr>
              <w:t>(insert date).</w:t>
            </w:r>
          </w:p>
          <w:p w14:paraId="3CB6EB3D" w14:textId="7D9EF376" w:rsidR="004950BC" w:rsidRPr="002914C9" w:rsidRDefault="00B80A97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 xml:space="preserve">Should any difficulties arise which prevent you meeting this deadline, you should notify </w:t>
            </w:r>
            <w:r w:rsidRPr="002914C9">
              <w:rPr>
                <w:rFonts w:ascii="Arial" w:hAnsi="Arial" w:cs="Arial"/>
                <w:i/>
                <w:sz w:val="24"/>
                <w:szCs w:val="24"/>
              </w:rPr>
              <w:t xml:space="preserve">(insert </w:t>
            </w:r>
            <w:r w:rsidR="00A001DE" w:rsidRPr="002914C9">
              <w:rPr>
                <w:rFonts w:ascii="Arial" w:hAnsi="Arial" w:cs="Arial"/>
                <w:i/>
                <w:sz w:val="24"/>
                <w:szCs w:val="24"/>
              </w:rPr>
              <w:t>contact details</w:t>
            </w:r>
            <w:r w:rsidR="000211B8" w:rsidRPr="002914C9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="00A001DE" w:rsidRPr="002914C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EF0383">
              <w:rPr>
                <w:rFonts w:ascii="Arial" w:hAnsi="Arial" w:cs="Arial"/>
                <w:sz w:val="24"/>
                <w:szCs w:val="24"/>
              </w:rPr>
              <w:t xml:space="preserve">Qualifications Scotland </w:t>
            </w:r>
            <w:r w:rsidR="00A001DE" w:rsidRPr="002914C9">
              <w:rPr>
                <w:rFonts w:ascii="Arial" w:hAnsi="Arial" w:cs="Arial"/>
                <w:sz w:val="24"/>
                <w:szCs w:val="24"/>
              </w:rPr>
              <w:t>immediately</w:t>
            </w:r>
            <w:r w:rsidRPr="002914C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</w:tbl>
    <w:p w14:paraId="43E6C322" w14:textId="77777777" w:rsidR="00B63256" w:rsidRPr="002914C9" w:rsidRDefault="00B63256" w:rsidP="002914C9">
      <w:pPr>
        <w:spacing w:line="360" w:lineRule="auto"/>
        <w:rPr>
          <w:rFonts w:ascii="Arial" w:hAnsi="Arial" w:cs="Arial"/>
          <w:sz w:val="24"/>
          <w:szCs w:val="24"/>
        </w:rPr>
      </w:pPr>
    </w:p>
    <w:p w14:paraId="06D8D9FA" w14:textId="77777777" w:rsidR="00CB4E88" w:rsidRDefault="00CB4E88" w:rsidP="002914C9">
      <w:pPr>
        <w:spacing w:line="360" w:lineRule="auto"/>
        <w:rPr>
          <w:rFonts w:ascii="Arial" w:hAnsi="Arial" w:cs="Arial"/>
          <w:sz w:val="24"/>
          <w:szCs w:val="24"/>
        </w:rPr>
      </w:pPr>
    </w:p>
    <w:p w14:paraId="0EC3BAAF" w14:textId="77777777" w:rsidR="008143F1" w:rsidRDefault="008143F1" w:rsidP="002914C9">
      <w:pPr>
        <w:spacing w:line="360" w:lineRule="auto"/>
        <w:rPr>
          <w:rFonts w:ascii="Arial" w:hAnsi="Arial" w:cs="Arial"/>
          <w:sz w:val="24"/>
          <w:szCs w:val="24"/>
        </w:rPr>
      </w:pPr>
    </w:p>
    <w:p w14:paraId="1D0F6B05" w14:textId="77777777" w:rsidR="008143F1" w:rsidRPr="002914C9" w:rsidRDefault="008143F1" w:rsidP="002914C9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3398"/>
        <w:gridCol w:w="850"/>
        <w:gridCol w:w="826"/>
        <w:gridCol w:w="843"/>
        <w:gridCol w:w="749"/>
      </w:tblGrid>
      <w:tr w:rsidR="002365A2" w:rsidRPr="002914C9" w14:paraId="7196BE68" w14:textId="77777777" w:rsidTr="00EF0383">
        <w:tc>
          <w:tcPr>
            <w:tcW w:w="2350" w:type="dxa"/>
          </w:tcPr>
          <w:p w14:paraId="482F1181" w14:textId="77777777" w:rsidR="002365A2" w:rsidRPr="002914C9" w:rsidRDefault="002365A2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>Product Type:</w:t>
            </w:r>
          </w:p>
          <w:p w14:paraId="50BF58DB" w14:textId="77777777" w:rsidR="00EA1E90" w:rsidRPr="002914C9" w:rsidRDefault="00EA1E90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b/>
                <w:sz w:val="24"/>
                <w:szCs w:val="24"/>
              </w:rPr>
              <w:t>delete as appropriate</w:t>
            </w:r>
          </w:p>
        </w:tc>
        <w:tc>
          <w:tcPr>
            <w:tcW w:w="6666" w:type="dxa"/>
            <w:gridSpan w:val="5"/>
          </w:tcPr>
          <w:p w14:paraId="57C09EFA" w14:textId="77777777" w:rsidR="002365A2" w:rsidRPr="002914C9" w:rsidRDefault="00EA1E90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 xml:space="preserve">National Unit </w:t>
            </w:r>
            <w:r w:rsidRPr="002914C9">
              <w:rPr>
                <w:rFonts w:ascii="Arial" w:hAnsi="Arial" w:cs="Arial"/>
                <w:b/>
                <w:sz w:val="24"/>
                <w:szCs w:val="24"/>
              </w:rPr>
              <w:t>or</w:t>
            </w:r>
            <w:r w:rsidRPr="002914C9">
              <w:rPr>
                <w:rFonts w:ascii="Arial" w:hAnsi="Arial" w:cs="Arial"/>
                <w:sz w:val="24"/>
                <w:szCs w:val="24"/>
              </w:rPr>
              <w:t xml:space="preserve"> Higher National Unit </w:t>
            </w:r>
          </w:p>
          <w:p w14:paraId="139FB95C" w14:textId="77777777" w:rsidR="00EA1E90" w:rsidRPr="002914C9" w:rsidRDefault="00EA1E90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8FC" w:rsidRPr="002914C9" w14:paraId="587796D3" w14:textId="77777777" w:rsidTr="00EF0383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A0A1" w14:textId="77777777" w:rsidR="003C38FC" w:rsidRPr="002914C9" w:rsidRDefault="003C38FC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>Working title of Unit: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1C46" w14:textId="77777777" w:rsidR="003C38FC" w:rsidRPr="002914C9" w:rsidRDefault="003C38FC" w:rsidP="002914C9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2914C9">
              <w:rPr>
                <w:rFonts w:ascii="Arial" w:hAnsi="Arial" w:cs="Arial"/>
                <w:i/>
                <w:sz w:val="24"/>
                <w:szCs w:val="24"/>
              </w:rPr>
              <w:t xml:space="preserve">Insert the Unit title </w:t>
            </w:r>
            <w:r w:rsidR="003A24F0" w:rsidRPr="002914C9">
              <w:rPr>
                <w:rFonts w:ascii="Arial" w:hAnsi="Arial" w:cs="Arial"/>
                <w:i/>
                <w:sz w:val="24"/>
                <w:szCs w:val="24"/>
              </w:rPr>
              <w:t xml:space="preserve">proposed </w:t>
            </w:r>
            <w:r w:rsidRPr="002914C9">
              <w:rPr>
                <w:rFonts w:ascii="Arial" w:hAnsi="Arial" w:cs="Arial"/>
                <w:i/>
                <w:sz w:val="24"/>
                <w:szCs w:val="24"/>
              </w:rPr>
              <w:t>by the QDT</w:t>
            </w:r>
          </w:p>
        </w:tc>
      </w:tr>
      <w:tr w:rsidR="003C38FC" w:rsidRPr="002914C9" w14:paraId="39BD7905" w14:textId="77777777" w:rsidTr="00EF0383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FDFB" w14:textId="77777777" w:rsidR="003C38FC" w:rsidRPr="002914C9" w:rsidRDefault="00156C18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>C</w:t>
            </w:r>
            <w:r w:rsidR="003C38FC" w:rsidRPr="002914C9">
              <w:rPr>
                <w:rFonts w:ascii="Arial" w:hAnsi="Arial" w:cs="Arial"/>
                <w:sz w:val="24"/>
                <w:szCs w:val="24"/>
              </w:rPr>
              <w:t xml:space="preserve">redit </w:t>
            </w:r>
            <w:r w:rsidRPr="002914C9">
              <w:rPr>
                <w:rFonts w:ascii="Arial" w:hAnsi="Arial" w:cs="Arial"/>
                <w:sz w:val="24"/>
                <w:szCs w:val="24"/>
              </w:rPr>
              <w:t xml:space="preserve">points </w:t>
            </w:r>
            <w:r w:rsidR="003C38FC" w:rsidRPr="002914C9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EA1E90" w:rsidRPr="002914C9">
              <w:rPr>
                <w:rFonts w:ascii="Arial" w:hAnsi="Arial" w:cs="Arial"/>
                <w:sz w:val="24"/>
                <w:szCs w:val="24"/>
              </w:rPr>
              <w:t>l</w:t>
            </w:r>
            <w:r w:rsidR="003C38FC" w:rsidRPr="002914C9">
              <w:rPr>
                <w:rFonts w:ascii="Arial" w:hAnsi="Arial" w:cs="Arial"/>
                <w:sz w:val="24"/>
                <w:szCs w:val="24"/>
              </w:rPr>
              <w:t>evel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8483" w14:textId="77777777" w:rsidR="003C38FC" w:rsidRPr="002914C9" w:rsidRDefault="003C38FC" w:rsidP="002914C9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2914C9">
              <w:rPr>
                <w:rFonts w:ascii="Arial" w:hAnsi="Arial" w:cs="Arial"/>
                <w:i/>
                <w:sz w:val="24"/>
                <w:szCs w:val="24"/>
              </w:rPr>
              <w:t xml:space="preserve">Insert the SCQF credit </w:t>
            </w:r>
            <w:r w:rsidR="00156C18" w:rsidRPr="002914C9">
              <w:rPr>
                <w:rFonts w:ascii="Arial" w:hAnsi="Arial" w:cs="Arial"/>
                <w:i/>
                <w:sz w:val="24"/>
                <w:szCs w:val="24"/>
              </w:rPr>
              <w:t xml:space="preserve">points </w:t>
            </w:r>
            <w:r w:rsidRPr="002914C9">
              <w:rPr>
                <w:rFonts w:ascii="Arial" w:hAnsi="Arial" w:cs="Arial"/>
                <w:i/>
                <w:sz w:val="24"/>
                <w:szCs w:val="24"/>
              </w:rPr>
              <w:t xml:space="preserve">and </w:t>
            </w:r>
            <w:r w:rsidR="00EA1E90" w:rsidRPr="002914C9">
              <w:rPr>
                <w:rFonts w:ascii="Arial" w:hAnsi="Arial" w:cs="Arial"/>
                <w:i/>
                <w:sz w:val="24"/>
                <w:szCs w:val="24"/>
              </w:rPr>
              <w:t>l</w:t>
            </w:r>
            <w:r w:rsidRPr="002914C9">
              <w:rPr>
                <w:rFonts w:ascii="Arial" w:hAnsi="Arial" w:cs="Arial"/>
                <w:i/>
                <w:sz w:val="24"/>
                <w:szCs w:val="24"/>
              </w:rPr>
              <w:t>evel proposed by the QDT</w:t>
            </w:r>
          </w:p>
        </w:tc>
      </w:tr>
      <w:tr w:rsidR="002E6EA1" w:rsidRPr="002914C9" w14:paraId="40FD38BC" w14:textId="77777777" w:rsidTr="00EF0383">
        <w:tc>
          <w:tcPr>
            <w:tcW w:w="2350" w:type="dxa"/>
          </w:tcPr>
          <w:p w14:paraId="34D89014" w14:textId="77777777" w:rsidR="002E6EA1" w:rsidRPr="002914C9" w:rsidRDefault="002E6EA1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>Recommended entry/prior knowledge and skills</w:t>
            </w:r>
          </w:p>
        </w:tc>
        <w:tc>
          <w:tcPr>
            <w:tcW w:w="6666" w:type="dxa"/>
            <w:gridSpan w:val="5"/>
          </w:tcPr>
          <w:p w14:paraId="731C323E" w14:textId="77777777" w:rsidR="002E6EA1" w:rsidRPr="002914C9" w:rsidRDefault="002E6EA1" w:rsidP="002914C9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2914C9">
              <w:rPr>
                <w:rFonts w:ascii="Arial" w:hAnsi="Arial" w:cs="Arial"/>
                <w:i/>
                <w:sz w:val="24"/>
                <w:szCs w:val="24"/>
              </w:rPr>
              <w:t xml:space="preserve">Insert the level of knowledge, skills, experience or qualifications a candidate should have achieved prior to starting the Unit, as </w:t>
            </w:r>
            <w:r w:rsidR="003A24F0" w:rsidRPr="002914C9">
              <w:rPr>
                <w:rFonts w:ascii="Arial" w:hAnsi="Arial" w:cs="Arial"/>
                <w:i/>
                <w:sz w:val="24"/>
                <w:szCs w:val="24"/>
              </w:rPr>
              <w:t xml:space="preserve">proposed </w:t>
            </w:r>
            <w:r w:rsidRPr="002914C9">
              <w:rPr>
                <w:rFonts w:ascii="Arial" w:hAnsi="Arial" w:cs="Arial"/>
                <w:i/>
                <w:sz w:val="24"/>
                <w:szCs w:val="24"/>
              </w:rPr>
              <w:t>by the QDT</w:t>
            </w:r>
          </w:p>
          <w:p w14:paraId="1BC072B5" w14:textId="77777777" w:rsidR="002E6EA1" w:rsidRPr="002914C9" w:rsidRDefault="002E6EA1" w:rsidP="002914C9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D2215" w:rsidRPr="002914C9" w14:paraId="68B3B996" w14:textId="77777777" w:rsidTr="00EF0383">
        <w:tc>
          <w:tcPr>
            <w:tcW w:w="2350" w:type="dxa"/>
          </w:tcPr>
          <w:p w14:paraId="4D7659DD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>Target candidate group</w:t>
            </w:r>
          </w:p>
        </w:tc>
        <w:tc>
          <w:tcPr>
            <w:tcW w:w="6666" w:type="dxa"/>
            <w:gridSpan w:val="5"/>
          </w:tcPr>
          <w:p w14:paraId="50625DC2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2914C9">
              <w:rPr>
                <w:rFonts w:ascii="Arial" w:hAnsi="Arial" w:cs="Arial"/>
                <w:i/>
                <w:sz w:val="24"/>
                <w:szCs w:val="24"/>
              </w:rPr>
              <w:t>Insert details about who the Unit is aimed at as agreed by the QDT</w:t>
            </w:r>
          </w:p>
        </w:tc>
      </w:tr>
      <w:tr w:rsidR="00BD2215" w:rsidRPr="002914C9" w14:paraId="0F6555F7" w14:textId="77777777" w:rsidTr="00EF0383">
        <w:tc>
          <w:tcPr>
            <w:tcW w:w="2350" w:type="dxa"/>
          </w:tcPr>
          <w:p w14:paraId="51E38EBA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 xml:space="preserve">Unit Purpose </w:t>
            </w:r>
          </w:p>
          <w:p w14:paraId="21E74A3E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14C9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  <w:p w14:paraId="4117E9BD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 xml:space="preserve">Unit Summary </w:t>
            </w:r>
          </w:p>
          <w:p w14:paraId="4D6EE0DC" w14:textId="77777777" w:rsidR="00BD2215" w:rsidRPr="002914C9" w:rsidRDefault="00C13746" w:rsidP="002914C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14C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BD2215" w:rsidRPr="002914C9">
              <w:rPr>
                <w:rFonts w:ascii="Arial" w:hAnsi="Arial" w:cs="Arial"/>
                <w:b/>
                <w:i/>
                <w:sz w:val="24"/>
                <w:szCs w:val="24"/>
              </w:rPr>
              <w:t>(delete as appropriate)</w:t>
            </w:r>
          </w:p>
        </w:tc>
        <w:tc>
          <w:tcPr>
            <w:tcW w:w="6666" w:type="dxa"/>
            <w:gridSpan w:val="5"/>
          </w:tcPr>
          <w:p w14:paraId="31B532A9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2914C9">
              <w:rPr>
                <w:rFonts w:ascii="Arial" w:hAnsi="Arial" w:cs="Arial"/>
                <w:i/>
                <w:sz w:val="24"/>
                <w:szCs w:val="24"/>
              </w:rPr>
              <w:t>Insert the Purpose / Summary agreed by the QDT</w:t>
            </w:r>
          </w:p>
        </w:tc>
      </w:tr>
      <w:tr w:rsidR="00BD2215" w:rsidRPr="002914C9" w14:paraId="4DB17C53" w14:textId="77777777" w:rsidTr="00EF0383">
        <w:tc>
          <w:tcPr>
            <w:tcW w:w="2350" w:type="dxa"/>
          </w:tcPr>
          <w:p w14:paraId="3D9F8CAB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>Possible content and Outcomes</w:t>
            </w:r>
          </w:p>
        </w:tc>
        <w:tc>
          <w:tcPr>
            <w:tcW w:w="6666" w:type="dxa"/>
            <w:gridSpan w:val="5"/>
          </w:tcPr>
          <w:p w14:paraId="2CE44ED8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i/>
                <w:sz w:val="24"/>
                <w:szCs w:val="24"/>
              </w:rPr>
              <w:t>Insert content and Outcomes suggested by the QDT</w:t>
            </w:r>
          </w:p>
        </w:tc>
      </w:tr>
      <w:tr w:rsidR="00BD2215" w:rsidRPr="002914C9" w14:paraId="627F873B" w14:textId="77777777" w:rsidTr="00EF0383">
        <w:tc>
          <w:tcPr>
            <w:tcW w:w="2350" w:type="dxa"/>
          </w:tcPr>
          <w:p w14:paraId="2CFB5D69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>Suggested Evidence Requirements</w:t>
            </w:r>
          </w:p>
        </w:tc>
        <w:tc>
          <w:tcPr>
            <w:tcW w:w="6666" w:type="dxa"/>
            <w:gridSpan w:val="5"/>
          </w:tcPr>
          <w:p w14:paraId="423B5624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2914C9">
              <w:rPr>
                <w:rFonts w:ascii="Arial" w:hAnsi="Arial" w:cs="Arial"/>
                <w:i/>
                <w:sz w:val="24"/>
                <w:szCs w:val="24"/>
              </w:rPr>
              <w:t xml:space="preserve">Identify likely evidence type suggested by the QDT ie </w:t>
            </w:r>
          </w:p>
          <w:p w14:paraId="79648A7A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1215DA3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2914C9">
              <w:rPr>
                <w:rFonts w:ascii="Arial" w:hAnsi="Arial" w:cs="Arial"/>
                <w:i/>
                <w:sz w:val="24"/>
                <w:szCs w:val="24"/>
              </w:rPr>
              <w:t>written and / or oral</w:t>
            </w:r>
          </w:p>
          <w:p w14:paraId="1811FEAC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2914C9">
              <w:rPr>
                <w:rFonts w:ascii="Arial" w:hAnsi="Arial" w:cs="Arial"/>
                <w:i/>
                <w:sz w:val="24"/>
                <w:szCs w:val="24"/>
              </w:rPr>
              <w:t>performance</w:t>
            </w:r>
          </w:p>
          <w:p w14:paraId="0563D8C4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i/>
                <w:sz w:val="24"/>
                <w:szCs w:val="24"/>
              </w:rPr>
              <w:t>product</w:t>
            </w:r>
          </w:p>
        </w:tc>
      </w:tr>
      <w:tr w:rsidR="00BD2215" w:rsidRPr="002914C9" w14:paraId="44B677AC" w14:textId="77777777" w:rsidTr="00EF0383">
        <w:tc>
          <w:tcPr>
            <w:tcW w:w="2350" w:type="dxa"/>
            <w:vMerge w:val="restart"/>
          </w:tcPr>
          <w:p w14:paraId="5173CCD5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 xml:space="preserve">If this is a revision </w:t>
            </w:r>
          </w:p>
        </w:tc>
        <w:tc>
          <w:tcPr>
            <w:tcW w:w="6666" w:type="dxa"/>
            <w:gridSpan w:val="5"/>
          </w:tcPr>
          <w:p w14:paraId="6285DE85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2914C9">
              <w:rPr>
                <w:rFonts w:ascii="Arial" w:hAnsi="Arial" w:cs="Arial"/>
                <w:i/>
                <w:sz w:val="24"/>
                <w:szCs w:val="24"/>
              </w:rPr>
              <w:t>State Code of existing Unit</w:t>
            </w:r>
          </w:p>
        </w:tc>
      </w:tr>
      <w:tr w:rsidR="00BD2215" w:rsidRPr="002914C9" w14:paraId="01A06C23" w14:textId="77777777" w:rsidTr="00EF0383">
        <w:tc>
          <w:tcPr>
            <w:tcW w:w="2350" w:type="dxa"/>
            <w:vMerge/>
            <w:tcBorders>
              <w:bottom w:val="single" w:sz="4" w:space="0" w:color="auto"/>
            </w:tcBorders>
          </w:tcPr>
          <w:p w14:paraId="2719D5C8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6" w:type="dxa"/>
            <w:gridSpan w:val="5"/>
            <w:tcBorders>
              <w:bottom w:val="single" w:sz="4" w:space="0" w:color="auto"/>
            </w:tcBorders>
          </w:tcPr>
          <w:p w14:paraId="252B1A65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2914C9">
              <w:rPr>
                <w:rFonts w:ascii="Arial" w:hAnsi="Arial" w:cs="Arial"/>
                <w:i/>
                <w:sz w:val="24"/>
                <w:szCs w:val="24"/>
              </w:rPr>
              <w:t xml:space="preserve">Attach a copy of existing Unit specification to writer’s copy </w:t>
            </w:r>
          </w:p>
        </w:tc>
      </w:tr>
      <w:tr w:rsidR="00BD2215" w:rsidRPr="002914C9" w14:paraId="677D41C2" w14:textId="77777777" w:rsidTr="00EF0383">
        <w:tc>
          <w:tcPr>
            <w:tcW w:w="2350" w:type="dxa"/>
          </w:tcPr>
          <w:p w14:paraId="02612D38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>National Occupational Standards:</w:t>
            </w:r>
          </w:p>
          <w:p w14:paraId="65108127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14C9">
              <w:rPr>
                <w:rFonts w:ascii="Arial" w:hAnsi="Arial" w:cs="Arial"/>
                <w:b/>
                <w:sz w:val="24"/>
                <w:szCs w:val="24"/>
              </w:rPr>
              <w:t>(delete if not appropriate to product)</w:t>
            </w:r>
          </w:p>
        </w:tc>
        <w:tc>
          <w:tcPr>
            <w:tcW w:w="6666" w:type="dxa"/>
            <w:gridSpan w:val="5"/>
          </w:tcPr>
          <w:p w14:paraId="4537A944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 xml:space="preserve">As this Unit develops skills and /or underpinning knowledge </w:t>
            </w:r>
            <w:r w:rsidRPr="002914C9">
              <w:rPr>
                <w:rFonts w:ascii="Arial" w:hAnsi="Arial" w:cs="Arial"/>
                <w:i/>
                <w:sz w:val="24"/>
                <w:szCs w:val="24"/>
              </w:rPr>
              <w:t>(delete as appropriate)</w:t>
            </w:r>
            <w:r w:rsidRPr="002914C9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Pr="002914C9">
              <w:rPr>
                <w:rFonts w:ascii="Arial" w:hAnsi="Arial" w:cs="Arial"/>
                <w:i/>
                <w:sz w:val="24"/>
                <w:szCs w:val="24"/>
              </w:rPr>
              <w:t xml:space="preserve">(insert occupational area) </w:t>
            </w:r>
            <w:r w:rsidRPr="002914C9">
              <w:rPr>
                <w:rFonts w:ascii="Arial" w:hAnsi="Arial" w:cs="Arial"/>
                <w:sz w:val="24"/>
                <w:szCs w:val="24"/>
              </w:rPr>
              <w:t xml:space="preserve">you should use the relevant National Occupational Standards (NOS) which can be found on the NOS Directory at </w:t>
            </w:r>
            <w:hyperlink r:id="rId13" w:history="1">
              <w:r w:rsidRPr="002914C9">
                <w:rPr>
                  <w:rStyle w:val="Hyperlink"/>
                  <w:rFonts w:ascii="Arial" w:hAnsi="Arial" w:cs="Arial"/>
                  <w:sz w:val="24"/>
                  <w:szCs w:val="24"/>
                </w:rPr>
                <w:t>www.ukstandards.org.uk</w:t>
              </w:r>
            </w:hyperlink>
          </w:p>
          <w:p w14:paraId="03657D1C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215" w:rsidRPr="002914C9" w14:paraId="6ED2B603" w14:textId="77777777" w:rsidTr="00EF0383">
        <w:tc>
          <w:tcPr>
            <w:tcW w:w="9016" w:type="dxa"/>
            <w:gridSpan w:val="6"/>
            <w:shd w:val="clear" w:color="auto" w:fill="D9D9D9"/>
          </w:tcPr>
          <w:p w14:paraId="4B509E38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14C9">
              <w:rPr>
                <w:rFonts w:ascii="Arial" w:hAnsi="Arial" w:cs="Arial"/>
                <w:b/>
                <w:sz w:val="24"/>
                <w:szCs w:val="24"/>
              </w:rPr>
              <w:t xml:space="preserve">Reference materials </w:t>
            </w:r>
          </w:p>
        </w:tc>
      </w:tr>
      <w:tr w:rsidR="00BD2215" w:rsidRPr="002914C9" w14:paraId="7CF4AC3F" w14:textId="77777777" w:rsidTr="00EF0383">
        <w:tc>
          <w:tcPr>
            <w:tcW w:w="9016" w:type="dxa"/>
            <w:gridSpan w:val="6"/>
          </w:tcPr>
          <w:p w14:paraId="249D91F8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lastRenderedPageBreak/>
              <w:t xml:space="preserve">Please refer to the </w:t>
            </w:r>
            <w:r w:rsidRPr="002914C9">
              <w:rPr>
                <w:rFonts w:ascii="Arial" w:hAnsi="Arial" w:cs="Arial"/>
                <w:i/>
                <w:sz w:val="24"/>
                <w:szCs w:val="24"/>
              </w:rPr>
              <w:t>(insert name and link to relevant Unit writing guide)</w:t>
            </w:r>
            <w:r w:rsidRPr="002914C9">
              <w:rPr>
                <w:rFonts w:ascii="Arial" w:hAnsi="Arial" w:cs="Arial"/>
                <w:sz w:val="24"/>
                <w:szCs w:val="24"/>
              </w:rPr>
              <w:t xml:space="preserve"> before you begin to, and as you, write the Unit.</w:t>
            </w:r>
          </w:p>
          <w:p w14:paraId="4BF59AC1" w14:textId="77777777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9437BE5" w14:textId="3AD8C2BD" w:rsidR="00BD2215" w:rsidRPr="002914C9" w:rsidRDefault="00BD2215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i/>
                <w:sz w:val="24"/>
                <w:szCs w:val="24"/>
              </w:rPr>
              <w:t xml:space="preserve">Please insert details of any other relevant reference material which is </w:t>
            </w:r>
            <w:r w:rsidRPr="002914C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not </w:t>
            </w:r>
            <w:r w:rsidRPr="002914C9">
              <w:rPr>
                <w:rFonts w:ascii="Arial" w:hAnsi="Arial" w:cs="Arial"/>
                <w:i/>
                <w:sz w:val="24"/>
                <w:szCs w:val="24"/>
              </w:rPr>
              <w:t>already referred to in the Unit writing guide.</w:t>
            </w:r>
          </w:p>
        </w:tc>
      </w:tr>
      <w:tr w:rsidR="005F49CC" w:rsidRPr="002914C9" w14:paraId="3B250C06" w14:textId="77777777" w:rsidTr="00EF0383">
        <w:tc>
          <w:tcPr>
            <w:tcW w:w="5748" w:type="dxa"/>
            <w:gridSpan w:val="2"/>
            <w:tcBorders>
              <w:bottom w:val="single" w:sz="4" w:space="0" w:color="auto"/>
            </w:tcBorders>
          </w:tcPr>
          <w:p w14:paraId="5180E598" w14:textId="77777777" w:rsidR="005F49CC" w:rsidRPr="002914C9" w:rsidRDefault="005F49CC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>Assessment Support Pack being produced?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14:paraId="58F4EA09" w14:textId="77777777" w:rsidR="005F49CC" w:rsidRPr="002914C9" w:rsidRDefault="005F49CC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46C331BD" w14:textId="77777777" w:rsidR="005F49CC" w:rsidRPr="002914C9" w:rsidRDefault="005F49CC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D9D9D9"/>
          </w:tcPr>
          <w:p w14:paraId="4957EAAA" w14:textId="77777777" w:rsidR="005F49CC" w:rsidRPr="002914C9" w:rsidRDefault="005F49CC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14C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4CD24EC7" w14:textId="77777777" w:rsidR="005F49CC" w:rsidRPr="002914C9" w:rsidRDefault="005F49CC" w:rsidP="00291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F03107" w14:textId="77777777" w:rsidR="005F49CC" w:rsidRDefault="005F49CC"/>
    <w:p w14:paraId="3D95C72A" w14:textId="77777777" w:rsidR="005F49CC" w:rsidRPr="002914C9" w:rsidRDefault="0037790E" w:rsidP="002914C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914C9">
        <w:rPr>
          <w:rFonts w:ascii="Arial" w:hAnsi="Arial" w:cs="Arial"/>
          <w:b/>
          <w:sz w:val="24"/>
          <w:szCs w:val="24"/>
        </w:rPr>
        <w:t>Support for Unit Writers</w:t>
      </w:r>
    </w:p>
    <w:p w14:paraId="36066635" w14:textId="7358ECFC" w:rsidR="00085C8F" w:rsidRPr="002914C9" w:rsidRDefault="00085C8F" w:rsidP="002914C9">
      <w:pPr>
        <w:pStyle w:val="NormalWeb"/>
        <w:spacing w:before="0" w:beforeAutospacing="0" w:after="150" w:afterAutospacing="0" w:line="360" w:lineRule="auto"/>
        <w:rPr>
          <w:rFonts w:ascii="Arial" w:hAnsi="Arial" w:cs="Arial"/>
          <w:color w:val="444444"/>
        </w:rPr>
      </w:pPr>
      <w:r w:rsidRPr="002914C9">
        <w:rPr>
          <w:rFonts w:ascii="Arial" w:hAnsi="Arial" w:cs="Arial"/>
          <w:color w:val="444444"/>
        </w:rPr>
        <w:t xml:space="preserve">A Virtual Learning Environment (VLE) has been created on </w:t>
      </w:r>
      <w:r w:rsidR="008143F1">
        <w:rPr>
          <w:rFonts w:ascii="Arial" w:hAnsi="Arial" w:cs="Arial"/>
        </w:rPr>
        <w:t>Qualification</w:t>
      </w:r>
      <w:r w:rsidR="00EF0383">
        <w:rPr>
          <w:rFonts w:ascii="Arial" w:hAnsi="Arial" w:cs="Arial"/>
        </w:rPr>
        <w:t>s</w:t>
      </w:r>
      <w:r w:rsidR="008143F1">
        <w:rPr>
          <w:rFonts w:ascii="Arial" w:hAnsi="Arial" w:cs="Arial"/>
        </w:rPr>
        <w:t xml:space="preserve"> Scotland</w:t>
      </w:r>
      <w:r w:rsidRPr="002914C9">
        <w:rPr>
          <w:rFonts w:ascii="Arial" w:hAnsi="Arial" w:cs="Arial"/>
          <w:color w:val="444444"/>
        </w:rPr>
        <w:t xml:space="preserve"> Academy to support the writing process. It contains all the information needed as well as useful hints and tips and exemplification on how to write a unit. </w:t>
      </w:r>
    </w:p>
    <w:p w14:paraId="2E8BD1D4" w14:textId="70CD81AC" w:rsidR="00085C8F" w:rsidRPr="002914C9" w:rsidRDefault="00085C8F" w:rsidP="002914C9">
      <w:pPr>
        <w:pStyle w:val="NormalWeb"/>
        <w:spacing w:before="0" w:beforeAutospacing="0" w:after="150" w:afterAutospacing="0" w:line="360" w:lineRule="auto"/>
        <w:rPr>
          <w:rStyle w:val="Hyperlink"/>
          <w:rFonts w:ascii="Arial" w:hAnsi="Arial" w:cs="Arial"/>
        </w:rPr>
      </w:pPr>
      <w:r w:rsidRPr="002914C9">
        <w:rPr>
          <w:rFonts w:ascii="Arial" w:hAnsi="Arial" w:cs="Arial"/>
          <w:color w:val="444444"/>
        </w:rPr>
        <w:t xml:space="preserve">New unit writers/vetters should be encouraged to undertake the </w:t>
      </w:r>
      <w:r w:rsidR="00EF0383">
        <w:rPr>
          <w:rFonts w:ascii="Arial" w:hAnsi="Arial" w:cs="Arial"/>
        </w:rPr>
        <w:t>Qualifications Scotland</w:t>
      </w:r>
      <w:r w:rsidR="00EF0383" w:rsidRPr="002914C9">
        <w:rPr>
          <w:rFonts w:ascii="Arial" w:hAnsi="Arial" w:cs="Arial"/>
          <w:color w:val="444444"/>
        </w:rPr>
        <w:t xml:space="preserve"> </w:t>
      </w:r>
      <w:r w:rsidRPr="002914C9">
        <w:rPr>
          <w:rFonts w:ascii="Arial" w:hAnsi="Arial" w:cs="Arial"/>
          <w:color w:val="444444"/>
        </w:rPr>
        <w:t xml:space="preserve">Academy programme before commencing any writing/vetting.  In addition to </w:t>
      </w:r>
      <w:r w:rsidR="00EF0383">
        <w:rPr>
          <w:rFonts w:ascii="Arial" w:hAnsi="Arial" w:cs="Arial"/>
        </w:rPr>
        <w:t>Qualifications Scotland</w:t>
      </w:r>
      <w:r w:rsidR="00EF0383" w:rsidRPr="002914C9">
        <w:rPr>
          <w:rFonts w:ascii="Arial" w:hAnsi="Arial" w:cs="Arial"/>
          <w:color w:val="444444"/>
        </w:rPr>
        <w:t xml:space="preserve"> </w:t>
      </w:r>
      <w:r w:rsidRPr="002914C9">
        <w:rPr>
          <w:rFonts w:ascii="Arial" w:hAnsi="Arial" w:cs="Arial"/>
          <w:color w:val="444444"/>
        </w:rPr>
        <w:t xml:space="preserve">Academy, a practical unit writing training session can be requested from a member of Research, Policy, Standards and Statistics team.  </w:t>
      </w:r>
    </w:p>
    <w:p w14:paraId="44FD6BEF" w14:textId="315ECEBC" w:rsidR="00085C8F" w:rsidRPr="002914C9" w:rsidRDefault="00085C8F" w:rsidP="002914C9">
      <w:pPr>
        <w:pStyle w:val="NormalWeb"/>
        <w:spacing w:before="0" w:beforeAutospacing="0" w:after="150" w:afterAutospacing="0" w:line="360" w:lineRule="auto"/>
        <w:rPr>
          <w:rFonts w:ascii="Arial" w:hAnsi="Arial" w:cs="Arial"/>
          <w:color w:val="444444"/>
        </w:rPr>
      </w:pPr>
      <w:r w:rsidRPr="002914C9">
        <w:rPr>
          <w:rFonts w:ascii="Arial" w:hAnsi="Arial" w:cs="Arial"/>
          <w:b/>
          <w:bCs/>
          <w:color w:val="444444"/>
        </w:rPr>
        <w:t xml:space="preserve">How to join the training for Unit writer’s course on </w:t>
      </w:r>
      <w:r w:rsidR="008143F1" w:rsidRPr="008143F1">
        <w:rPr>
          <w:rFonts w:ascii="Arial" w:hAnsi="Arial" w:cs="Arial"/>
          <w:b/>
          <w:bCs/>
        </w:rPr>
        <w:t>Qualification Scotland</w:t>
      </w:r>
      <w:r w:rsidRPr="002914C9">
        <w:rPr>
          <w:rFonts w:ascii="Arial" w:hAnsi="Arial" w:cs="Arial"/>
          <w:b/>
          <w:bCs/>
          <w:color w:val="444444"/>
        </w:rPr>
        <w:t xml:space="preserve"> Academy:</w:t>
      </w:r>
    </w:p>
    <w:p w14:paraId="49229953" w14:textId="0362FC64" w:rsidR="00085C8F" w:rsidRPr="002914C9" w:rsidRDefault="00085C8F" w:rsidP="002914C9">
      <w:pPr>
        <w:pStyle w:val="NormalWeb"/>
        <w:spacing w:before="0" w:beforeAutospacing="0" w:after="150" w:afterAutospacing="0" w:line="360" w:lineRule="auto"/>
        <w:rPr>
          <w:rFonts w:ascii="Arial" w:hAnsi="Arial" w:cs="Arial"/>
          <w:color w:val="444444"/>
        </w:rPr>
      </w:pPr>
      <w:r w:rsidRPr="002914C9">
        <w:rPr>
          <w:rFonts w:ascii="Arial" w:hAnsi="Arial" w:cs="Arial"/>
          <w:color w:val="444444"/>
        </w:rPr>
        <w:t>1. On the internet go to </w:t>
      </w:r>
      <w:r w:rsidR="008143F1" w:rsidRPr="002914C9">
        <w:rPr>
          <w:rFonts w:ascii="Arial" w:hAnsi="Arial" w:cs="Arial"/>
          <w:color w:val="444444"/>
        </w:rPr>
        <w:t xml:space="preserve"> </w:t>
      </w:r>
    </w:p>
    <w:p w14:paraId="4F60D566" w14:textId="55EF013C" w:rsidR="00085C8F" w:rsidRPr="002914C9" w:rsidRDefault="00085C8F" w:rsidP="002914C9">
      <w:pPr>
        <w:pStyle w:val="NormalWeb"/>
        <w:spacing w:before="0" w:beforeAutospacing="0" w:after="150" w:afterAutospacing="0" w:line="360" w:lineRule="auto"/>
        <w:rPr>
          <w:rFonts w:ascii="Arial" w:hAnsi="Arial" w:cs="Arial"/>
          <w:color w:val="444444"/>
        </w:rPr>
      </w:pPr>
      <w:r w:rsidRPr="002914C9">
        <w:rPr>
          <w:rFonts w:ascii="Arial" w:hAnsi="Arial" w:cs="Arial"/>
          <w:color w:val="444444"/>
        </w:rPr>
        <w:t xml:space="preserve">2. Either log in with your </w:t>
      </w:r>
      <w:r w:rsidR="008143F1">
        <w:rPr>
          <w:rFonts w:ascii="Arial" w:hAnsi="Arial" w:cs="Arial"/>
        </w:rPr>
        <w:t>Qualification Scotland</w:t>
      </w:r>
      <w:r w:rsidRPr="002914C9">
        <w:rPr>
          <w:rFonts w:ascii="Arial" w:hAnsi="Arial" w:cs="Arial"/>
          <w:color w:val="444444"/>
        </w:rPr>
        <w:t xml:space="preserve"> Academy username and password.</w:t>
      </w:r>
      <w:r w:rsidRPr="002914C9">
        <w:rPr>
          <w:rFonts w:ascii="Arial" w:hAnsi="Arial" w:cs="Arial"/>
          <w:color w:val="444444"/>
        </w:rPr>
        <w:br/>
        <w:t xml:space="preserve">Or if you do not have a </w:t>
      </w:r>
      <w:r w:rsidR="008143F1">
        <w:rPr>
          <w:rFonts w:ascii="Arial" w:hAnsi="Arial" w:cs="Arial"/>
        </w:rPr>
        <w:t>Qualification Scotland</w:t>
      </w:r>
      <w:r w:rsidRPr="002914C9">
        <w:rPr>
          <w:rFonts w:ascii="Arial" w:hAnsi="Arial" w:cs="Arial"/>
          <w:color w:val="444444"/>
        </w:rPr>
        <w:t xml:space="preserve"> Academy account, select "</w:t>
      </w:r>
      <w:r w:rsidRPr="002914C9">
        <w:rPr>
          <w:rFonts w:ascii="Arial" w:hAnsi="Arial" w:cs="Arial"/>
          <w:b/>
          <w:bCs/>
          <w:color w:val="444444"/>
        </w:rPr>
        <w:t>Create an account</w:t>
      </w:r>
      <w:r w:rsidRPr="002914C9">
        <w:rPr>
          <w:rFonts w:ascii="Arial" w:hAnsi="Arial" w:cs="Arial"/>
          <w:color w:val="444444"/>
        </w:rPr>
        <w:t>" from below the log in button.</w:t>
      </w:r>
    </w:p>
    <w:p w14:paraId="50E79880" w14:textId="77777777" w:rsidR="00085C8F" w:rsidRPr="002914C9" w:rsidRDefault="00085C8F" w:rsidP="002914C9">
      <w:pPr>
        <w:pStyle w:val="NormalWeb"/>
        <w:spacing w:before="0" w:beforeAutospacing="0" w:after="150" w:afterAutospacing="0" w:line="360" w:lineRule="auto"/>
        <w:rPr>
          <w:rFonts w:ascii="Arial" w:hAnsi="Arial" w:cs="Arial"/>
          <w:color w:val="444444"/>
        </w:rPr>
      </w:pPr>
      <w:r w:rsidRPr="002914C9">
        <w:rPr>
          <w:rFonts w:ascii="Arial" w:hAnsi="Arial" w:cs="Arial"/>
          <w:color w:val="444444"/>
        </w:rPr>
        <w:t>3. From the left hand side menu select "</w:t>
      </w:r>
      <w:r w:rsidRPr="002914C9">
        <w:rPr>
          <w:rFonts w:ascii="Arial" w:hAnsi="Arial" w:cs="Arial"/>
          <w:b/>
          <w:bCs/>
          <w:color w:val="444444"/>
        </w:rPr>
        <w:t>List of all courses</w:t>
      </w:r>
      <w:r w:rsidRPr="002914C9">
        <w:rPr>
          <w:rFonts w:ascii="Arial" w:hAnsi="Arial" w:cs="Arial"/>
          <w:color w:val="444444"/>
        </w:rPr>
        <w:t>"</w:t>
      </w:r>
    </w:p>
    <w:p w14:paraId="5FD2364C" w14:textId="12220948" w:rsidR="00085C8F" w:rsidRPr="002914C9" w:rsidRDefault="00085C8F" w:rsidP="002914C9">
      <w:pPr>
        <w:pStyle w:val="NormalWeb"/>
        <w:spacing w:before="0" w:beforeAutospacing="0" w:after="150" w:afterAutospacing="0" w:line="360" w:lineRule="auto"/>
        <w:rPr>
          <w:rFonts w:ascii="Arial" w:hAnsi="Arial" w:cs="Arial"/>
          <w:color w:val="444444"/>
        </w:rPr>
      </w:pPr>
      <w:r w:rsidRPr="002914C9">
        <w:rPr>
          <w:rFonts w:ascii="Arial" w:hAnsi="Arial" w:cs="Arial"/>
          <w:color w:val="444444"/>
        </w:rPr>
        <w:t>4. Scroll down and select “</w:t>
      </w:r>
      <w:r w:rsidR="008143F1" w:rsidRPr="008143F1">
        <w:rPr>
          <w:rFonts w:ascii="Arial" w:hAnsi="Arial" w:cs="Arial"/>
          <w:b/>
          <w:bCs/>
        </w:rPr>
        <w:t>Qualification Scotland</w:t>
      </w:r>
      <w:r w:rsidRPr="002914C9">
        <w:rPr>
          <w:rFonts w:ascii="Arial" w:hAnsi="Arial" w:cs="Arial"/>
          <w:b/>
          <w:bCs/>
          <w:color w:val="444444"/>
        </w:rPr>
        <w:t xml:space="preserve"> Appointee Training</w:t>
      </w:r>
      <w:r w:rsidRPr="002914C9">
        <w:rPr>
          <w:rFonts w:ascii="Arial" w:hAnsi="Arial" w:cs="Arial"/>
          <w:color w:val="444444"/>
        </w:rPr>
        <w:t>”</w:t>
      </w:r>
    </w:p>
    <w:p w14:paraId="1E79EC9C" w14:textId="77777777" w:rsidR="00085C8F" w:rsidRPr="002914C9" w:rsidRDefault="00085C8F" w:rsidP="002914C9">
      <w:pPr>
        <w:pStyle w:val="NormalWeb"/>
        <w:spacing w:before="0" w:beforeAutospacing="0" w:after="150" w:afterAutospacing="0" w:line="360" w:lineRule="auto"/>
        <w:rPr>
          <w:rFonts w:ascii="Arial" w:hAnsi="Arial" w:cs="Arial"/>
          <w:color w:val="444444"/>
        </w:rPr>
      </w:pPr>
      <w:r w:rsidRPr="002914C9">
        <w:rPr>
          <w:rFonts w:ascii="Arial" w:hAnsi="Arial" w:cs="Arial"/>
          <w:color w:val="444444"/>
        </w:rPr>
        <w:t>5. Select "</w:t>
      </w:r>
      <w:r w:rsidRPr="002914C9">
        <w:rPr>
          <w:rFonts w:ascii="Arial" w:hAnsi="Arial" w:cs="Arial"/>
          <w:b/>
          <w:bCs/>
          <w:color w:val="444444"/>
        </w:rPr>
        <w:t>Training for Unit Writers</w:t>
      </w:r>
      <w:r w:rsidRPr="002914C9">
        <w:rPr>
          <w:rFonts w:ascii="Arial" w:hAnsi="Arial" w:cs="Arial"/>
          <w:color w:val="444444"/>
        </w:rPr>
        <w:t>"</w:t>
      </w:r>
    </w:p>
    <w:p w14:paraId="4676DED5" w14:textId="77777777" w:rsidR="00085C8F" w:rsidRPr="002914C9" w:rsidRDefault="00085C8F" w:rsidP="002914C9">
      <w:pPr>
        <w:pStyle w:val="NormalWeb"/>
        <w:spacing w:before="0" w:beforeAutospacing="0" w:after="150" w:afterAutospacing="0" w:line="360" w:lineRule="auto"/>
        <w:rPr>
          <w:rFonts w:ascii="Arial" w:hAnsi="Arial" w:cs="Arial"/>
          <w:color w:val="444444"/>
        </w:rPr>
      </w:pPr>
      <w:r w:rsidRPr="002914C9">
        <w:rPr>
          <w:rFonts w:ascii="Arial" w:hAnsi="Arial" w:cs="Arial"/>
          <w:color w:val="444444"/>
        </w:rPr>
        <w:t xml:space="preserve">6. When you are asked for an enrolment key type in the code that relates to the Units you are writing </w:t>
      </w:r>
      <w:proofErr w:type="spellStart"/>
      <w:r w:rsidRPr="002914C9">
        <w:rPr>
          <w:rFonts w:ascii="Arial" w:hAnsi="Arial" w:cs="Arial"/>
          <w:color w:val="444444"/>
        </w:rPr>
        <w:t>ie</w:t>
      </w:r>
      <w:proofErr w:type="spellEnd"/>
      <w:r w:rsidRPr="002914C9">
        <w:rPr>
          <w:rFonts w:ascii="Arial" w:hAnsi="Arial" w:cs="Arial"/>
          <w:color w:val="444444"/>
        </w:rPr>
        <w:t>. NQ or HN: </w:t>
      </w:r>
    </w:p>
    <w:p w14:paraId="594F7A21" w14:textId="77777777" w:rsidR="00085C8F" w:rsidRPr="002914C9" w:rsidRDefault="00085C8F" w:rsidP="002914C9">
      <w:pPr>
        <w:pStyle w:val="NormalWeb"/>
        <w:spacing w:before="0" w:beforeAutospacing="0" w:after="150" w:afterAutospacing="0" w:line="360" w:lineRule="auto"/>
        <w:rPr>
          <w:rFonts w:ascii="Arial" w:hAnsi="Arial" w:cs="Arial"/>
          <w:color w:val="444444"/>
        </w:rPr>
      </w:pPr>
      <w:r w:rsidRPr="002914C9">
        <w:rPr>
          <w:rFonts w:ascii="Arial" w:hAnsi="Arial" w:cs="Arial"/>
          <w:color w:val="444444"/>
        </w:rPr>
        <w:t>Code for </w:t>
      </w:r>
      <w:r w:rsidRPr="002914C9">
        <w:rPr>
          <w:rFonts w:ascii="Arial" w:hAnsi="Arial" w:cs="Arial"/>
          <w:b/>
          <w:bCs/>
          <w:color w:val="444444"/>
        </w:rPr>
        <w:t>NQ</w:t>
      </w:r>
      <w:r w:rsidRPr="002914C9">
        <w:rPr>
          <w:rFonts w:ascii="Arial" w:hAnsi="Arial" w:cs="Arial"/>
          <w:color w:val="444444"/>
        </w:rPr>
        <w:t> writers is </w:t>
      </w:r>
      <w:proofErr w:type="spellStart"/>
      <w:r w:rsidRPr="002914C9">
        <w:rPr>
          <w:rFonts w:ascii="Arial" w:hAnsi="Arial" w:cs="Arial"/>
          <w:b/>
          <w:bCs/>
          <w:color w:val="444444"/>
        </w:rPr>
        <w:t>UnitNQ</w:t>
      </w:r>
      <w:proofErr w:type="spellEnd"/>
      <w:r w:rsidRPr="002914C9">
        <w:rPr>
          <w:rFonts w:ascii="Arial" w:hAnsi="Arial" w:cs="Arial"/>
          <w:color w:val="444444"/>
        </w:rPr>
        <w:t> (Case Sensitive)</w:t>
      </w:r>
      <w:r w:rsidRPr="002914C9">
        <w:rPr>
          <w:rFonts w:ascii="Arial" w:hAnsi="Arial" w:cs="Arial"/>
          <w:color w:val="444444"/>
        </w:rPr>
        <w:br/>
        <w:t>Code for </w:t>
      </w:r>
      <w:r w:rsidRPr="002914C9">
        <w:rPr>
          <w:rFonts w:ascii="Arial" w:hAnsi="Arial" w:cs="Arial"/>
          <w:b/>
          <w:bCs/>
          <w:color w:val="444444"/>
        </w:rPr>
        <w:t>HN</w:t>
      </w:r>
      <w:r w:rsidRPr="002914C9">
        <w:rPr>
          <w:rFonts w:ascii="Arial" w:hAnsi="Arial" w:cs="Arial"/>
          <w:color w:val="444444"/>
        </w:rPr>
        <w:t> writers is</w:t>
      </w:r>
      <w:r w:rsidRPr="002914C9">
        <w:rPr>
          <w:rFonts w:ascii="Arial" w:hAnsi="Arial" w:cs="Arial"/>
          <w:b/>
          <w:bCs/>
          <w:color w:val="444444"/>
        </w:rPr>
        <w:t> </w:t>
      </w:r>
      <w:proofErr w:type="spellStart"/>
      <w:r w:rsidRPr="002914C9">
        <w:rPr>
          <w:rFonts w:ascii="Arial" w:hAnsi="Arial" w:cs="Arial"/>
          <w:b/>
          <w:bCs/>
          <w:color w:val="444444"/>
        </w:rPr>
        <w:t>UnitHN</w:t>
      </w:r>
      <w:proofErr w:type="spellEnd"/>
      <w:r w:rsidRPr="002914C9">
        <w:rPr>
          <w:rFonts w:ascii="Arial" w:hAnsi="Arial" w:cs="Arial"/>
          <w:color w:val="444444"/>
        </w:rPr>
        <w:t> (Case Sensitive)</w:t>
      </w:r>
    </w:p>
    <w:p w14:paraId="590D1B47" w14:textId="77777777" w:rsidR="00085C8F" w:rsidRPr="002914C9" w:rsidRDefault="00085C8F" w:rsidP="002914C9">
      <w:pPr>
        <w:pStyle w:val="NormalWeb"/>
        <w:spacing w:before="0" w:beforeAutospacing="0" w:after="150" w:afterAutospacing="0" w:line="360" w:lineRule="auto"/>
        <w:rPr>
          <w:rFonts w:ascii="Arial" w:hAnsi="Arial" w:cs="Arial"/>
          <w:color w:val="444444"/>
        </w:rPr>
      </w:pPr>
      <w:r w:rsidRPr="002914C9">
        <w:rPr>
          <w:rFonts w:ascii="Arial" w:hAnsi="Arial" w:cs="Arial"/>
          <w:color w:val="444444"/>
        </w:rPr>
        <w:t>You will only need the enrolment key the first time you visit the course.</w:t>
      </w:r>
    </w:p>
    <w:p w14:paraId="66DC6415" w14:textId="047E16C5" w:rsidR="00085C8F" w:rsidRPr="002914C9" w:rsidRDefault="00085C8F" w:rsidP="002914C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914C9">
        <w:rPr>
          <w:rFonts w:ascii="Arial" w:hAnsi="Arial" w:cs="Arial"/>
          <w:color w:val="444444"/>
          <w:sz w:val="24"/>
          <w:szCs w:val="24"/>
        </w:rPr>
        <w:t xml:space="preserve">If you have any problems, please contact the </w:t>
      </w:r>
      <w:r w:rsidR="008143F1">
        <w:rPr>
          <w:rFonts w:ascii="Arial" w:hAnsi="Arial" w:cs="Arial"/>
          <w:sz w:val="24"/>
          <w:szCs w:val="24"/>
        </w:rPr>
        <w:t>Qualification</w:t>
      </w:r>
      <w:r w:rsidR="00EF0383">
        <w:rPr>
          <w:rFonts w:ascii="Arial" w:hAnsi="Arial" w:cs="Arial"/>
          <w:sz w:val="24"/>
          <w:szCs w:val="24"/>
        </w:rPr>
        <w:t>s</w:t>
      </w:r>
      <w:r w:rsidR="008143F1">
        <w:rPr>
          <w:rFonts w:ascii="Arial" w:hAnsi="Arial" w:cs="Arial"/>
          <w:sz w:val="24"/>
          <w:szCs w:val="24"/>
        </w:rPr>
        <w:t xml:space="preserve"> Scotland</w:t>
      </w:r>
      <w:r w:rsidR="00EF0383">
        <w:rPr>
          <w:rFonts w:ascii="Arial" w:hAnsi="Arial" w:cs="Arial"/>
          <w:sz w:val="24"/>
          <w:szCs w:val="24"/>
        </w:rPr>
        <w:t>’s</w:t>
      </w:r>
      <w:r w:rsidRPr="002914C9">
        <w:rPr>
          <w:rFonts w:ascii="Arial" w:hAnsi="Arial" w:cs="Arial"/>
          <w:color w:val="444444"/>
          <w:sz w:val="24"/>
          <w:szCs w:val="24"/>
        </w:rPr>
        <w:t xml:space="preserve"> </w:t>
      </w:r>
      <w:hyperlink r:id="rId14" w:history="1">
        <w:r w:rsidRPr="00EF0383">
          <w:rPr>
            <w:rStyle w:val="Hyperlink"/>
            <w:rFonts w:ascii="Arial" w:hAnsi="Arial" w:cs="Arial"/>
            <w:sz w:val="24"/>
            <w:szCs w:val="24"/>
          </w:rPr>
          <w:t>Academy</w:t>
        </w:r>
      </w:hyperlink>
      <w:r w:rsidRPr="002914C9">
        <w:rPr>
          <w:rFonts w:ascii="Arial" w:hAnsi="Arial" w:cs="Arial"/>
          <w:color w:val="444444"/>
          <w:sz w:val="24"/>
          <w:szCs w:val="24"/>
        </w:rPr>
        <w:t xml:space="preserve"> team</w:t>
      </w:r>
      <w:r w:rsidR="00EF0383">
        <w:rPr>
          <w:rFonts w:ascii="Arial" w:hAnsi="Arial" w:cs="Arial"/>
          <w:color w:val="444444"/>
          <w:sz w:val="24"/>
          <w:szCs w:val="24"/>
        </w:rPr>
        <w:t xml:space="preserve">. </w:t>
      </w:r>
    </w:p>
    <w:p w14:paraId="4CF3A49E" w14:textId="5D7764FA" w:rsidR="00312DE0" w:rsidRPr="00312DE0" w:rsidRDefault="00312DE0" w:rsidP="00312DE0">
      <w:pPr>
        <w:jc w:val="right"/>
        <w:rPr>
          <w:bCs/>
        </w:rPr>
      </w:pPr>
      <w:r w:rsidRPr="00312DE0">
        <w:rPr>
          <w:bCs/>
        </w:rPr>
        <w:t>Template: February 2026</w:t>
      </w:r>
    </w:p>
    <w:sectPr w:rsidR="00312DE0" w:rsidRPr="00312DE0" w:rsidSect="00AD61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AC0D" w14:textId="77777777" w:rsidR="002914C9" w:rsidRDefault="002914C9" w:rsidP="002914C9">
      <w:pPr>
        <w:spacing w:line="240" w:lineRule="auto"/>
      </w:pPr>
      <w:r>
        <w:separator/>
      </w:r>
    </w:p>
  </w:endnote>
  <w:endnote w:type="continuationSeparator" w:id="0">
    <w:p w14:paraId="1B905026" w14:textId="77777777" w:rsidR="002914C9" w:rsidRDefault="002914C9" w:rsidP="00291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A015" w14:textId="77777777" w:rsidR="00EF0383" w:rsidRDefault="00EF0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DB7D" w14:textId="67FDE7DF" w:rsidR="002914C9" w:rsidRPr="002914C9" w:rsidRDefault="002914C9" w:rsidP="00291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E513" w14:textId="77777777" w:rsidR="00EF0383" w:rsidRDefault="00EF0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22F5C" w14:textId="77777777" w:rsidR="002914C9" w:rsidRDefault="002914C9" w:rsidP="002914C9">
      <w:pPr>
        <w:spacing w:line="240" w:lineRule="auto"/>
      </w:pPr>
      <w:r>
        <w:separator/>
      </w:r>
    </w:p>
  </w:footnote>
  <w:footnote w:type="continuationSeparator" w:id="0">
    <w:p w14:paraId="0DB06FDF" w14:textId="77777777" w:rsidR="002914C9" w:rsidRDefault="002914C9" w:rsidP="002914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8B22" w14:textId="77777777" w:rsidR="00EF0383" w:rsidRDefault="00EF0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6F60" w14:textId="77777777" w:rsidR="00EF0383" w:rsidRDefault="00EF0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5CF1" w14:textId="77777777" w:rsidR="00EF0383" w:rsidRDefault="00EF0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D1E20"/>
    <w:multiLevelType w:val="hybridMultilevel"/>
    <w:tmpl w:val="ACA4B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757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A2"/>
    <w:rsid w:val="000115E6"/>
    <w:rsid w:val="00015BEA"/>
    <w:rsid w:val="000211B8"/>
    <w:rsid w:val="00026C5D"/>
    <w:rsid w:val="000576CE"/>
    <w:rsid w:val="00085C8F"/>
    <w:rsid w:val="00090263"/>
    <w:rsid w:val="000B74D1"/>
    <w:rsid w:val="000D172B"/>
    <w:rsid w:val="00156C18"/>
    <w:rsid w:val="002365A2"/>
    <w:rsid w:val="002549DA"/>
    <w:rsid w:val="002668CD"/>
    <w:rsid w:val="00273484"/>
    <w:rsid w:val="002914C9"/>
    <w:rsid w:val="002E6EA1"/>
    <w:rsid w:val="00312DE0"/>
    <w:rsid w:val="0037790E"/>
    <w:rsid w:val="003A24F0"/>
    <w:rsid w:val="003C38FC"/>
    <w:rsid w:val="004950BC"/>
    <w:rsid w:val="00503133"/>
    <w:rsid w:val="005E5C50"/>
    <w:rsid w:val="005F49CC"/>
    <w:rsid w:val="0067741F"/>
    <w:rsid w:val="006E0874"/>
    <w:rsid w:val="006E2F77"/>
    <w:rsid w:val="00752FC5"/>
    <w:rsid w:val="007B6C1D"/>
    <w:rsid w:val="007C4065"/>
    <w:rsid w:val="008143F1"/>
    <w:rsid w:val="00834A94"/>
    <w:rsid w:val="00840A82"/>
    <w:rsid w:val="00841CA8"/>
    <w:rsid w:val="00951938"/>
    <w:rsid w:val="0095732F"/>
    <w:rsid w:val="009754C7"/>
    <w:rsid w:val="009B3FC8"/>
    <w:rsid w:val="00A001DE"/>
    <w:rsid w:val="00A01E62"/>
    <w:rsid w:val="00A663AF"/>
    <w:rsid w:val="00AD48F6"/>
    <w:rsid w:val="00AD614E"/>
    <w:rsid w:val="00B63256"/>
    <w:rsid w:val="00B80A97"/>
    <w:rsid w:val="00BC35B5"/>
    <w:rsid w:val="00BD2215"/>
    <w:rsid w:val="00C11E21"/>
    <w:rsid w:val="00C13746"/>
    <w:rsid w:val="00C33074"/>
    <w:rsid w:val="00CB4E88"/>
    <w:rsid w:val="00CF67CB"/>
    <w:rsid w:val="00CF7B72"/>
    <w:rsid w:val="00D419F2"/>
    <w:rsid w:val="00D462FB"/>
    <w:rsid w:val="00D67482"/>
    <w:rsid w:val="00DD2F36"/>
    <w:rsid w:val="00E3172B"/>
    <w:rsid w:val="00EA1E90"/>
    <w:rsid w:val="00EE3522"/>
    <w:rsid w:val="00EE613B"/>
    <w:rsid w:val="00EF0383"/>
    <w:rsid w:val="00F308D2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C17F"/>
  <w15:chartTrackingRefBased/>
  <w15:docId w15:val="{F12DF8B9-8F04-40EB-9BED-68018B12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2F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5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65A2"/>
    <w:rPr>
      <w:rFonts w:ascii="Tahoma" w:hAnsi="Tahoma" w:cs="Tahoma"/>
      <w:sz w:val="16"/>
      <w:szCs w:val="16"/>
    </w:rPr>
  </w:style>
  <w:style w:type="character" w:styleId="HTMLCite">
    <w:name w:val="HTML Cite"/>
    <w:uiPriority w:val="99"/>
    <w:semiHidden/>
    <w:unhideWhenUsed/>
    <w:rsid w:val="00840A82"/>
    <w:rPr>
      <w:i w:val="0"/>
      <w:iCs w:val="0"/>
      <w:color w:val="0E774A"/>
    </w:rPr>
  </w:style>
  <w:style w:type="character" w:styleId="Hyperlink">
    <w:name w:val="Hyperlink"/>
    <w:uiPriority w:val="99"/>
    <w:unhideWhenUsed/>
    <w:rsid w:val="00840A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5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14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4C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14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4C9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F0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ukstandards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qaacademy.org.u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Oct 2024</_Version>
    <DocumentType xmlns="69177516-a4f8-4f82-b1a5-7246cdf873d1" xsi:nil="true"/>
    <GoverningPrincipleSubPoint xmlns="69177516-a4f8-4f82-b1a5-7246cdf873d1" xsi:nil="true"/>
    <Governing_x0020_Principle xmlns="69177516-a4f8-4f82-b1a5-7246cdf873d1" xsi:nil="true"/>
    <TaxCatchAll xmlns="3f52a809-6b59-4d56-b6a8-f39b068890c8">
      <Value>991</Value>
    </TaxCatchAll>
    <lcf76f155ced4ddcb4097134ff3c332f xmlns="69177516-a4f8-4f82-b1a5-7246cdf873d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30E71AA2A54689A9C0C10729C5F6" ma:contentTypeVersion="24" ma:contentTypeDescription="Create a new document." ma:contentTypeScope="" ma:versionID="cae01d1fb6253bc3b2b8904f8bbdd62a">
  <xsd:schema xmlns:xsd="http://www.w3.org/2001/XMLSchema" xmlns:xs="http://www.w3.org/2001/XMLSchema" xmlns:p="http://schemas.microsoft.com/office/2006/metadata/properties" xmlns:ns2="69177516-a4f8-4f82-b1a5-7246cdf873d1" xmlns:ns3="http://schemas.microsoft.com/sharepoint/v3/fields" xmlns:ns4="3f52a809-6b59-4d56-b6a8-f39b068890c8" targetNamespace="http://schemas.microsoft.com/office/2006/metadata/properties" ma:root="true" ma:fieldsID="5bcd74207459038d509a89db0764dd14" ns2:_="" ns3:_="" ns4:_="">
    <xsd:import namespace="69177516-a4f8-4f82-b1a5-7246cdf873d1"/>
    <xsd:import namespace="http://schemas.microsoft.com/sharepoint/v3/fields"/>
    <xsd:import namespace="3f52a809-6b59-4d56-b6a8-f39b06889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Governing_x0020_Principle" minOccurs="0"/>
                <xsd:element ref="ns3:_Vers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DocumentType" minOccurs="0"/>
                <xsd:element ref="ns2:GoverningPrincipleSubPoint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77516-a4f8-4f82-b1a5-7246cdf8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Governing_x0020_Principle" ma:index="10" nillable="true" ma:displayName="Governing Principle" ma:internalName="Governing_x0020_Principle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21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GoverningPrincipleSubPoint" ma:index="22" nillable="true" ma:displayName="Governing Principle Sub Point" ma:format="Dropdown" ma:internalName="GoverningPrincipleSubPoint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1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2a809-6b59-4d56-b6a8-f39b068890c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8cf3fb-cc70-4361-82c7-93586378bfc0}" ma:internalName="TaxCatchAll" ma:showField="CatchAllData" ma:web="3f52a809-6b59-4d56-b6a8-f39b06889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6BAF74-C443-4CC4-8026-FC6A38911D8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CEFD1D-0568-4ABC-8BC0-AB7FD59B0B6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9177516-a4f8-4f82-b1a5-7246cdf873d1"/>
    <ds:schemaRef ds:uri="3f52a809-6b59-4d56-b6a8-f39b068890c8"/>
  </ds:schemaRefs>
</ds:datastoreItem>
</file>

<file path=customXml/itemProps3.xml><?xml version="1.0" encoding="utf-8"?>
<ds:datastoreItem xmlns:ds="http://schemas.openxmlformats.org/officeDocument/2006/customXml" ds:itemID="{8C58F0E4-7609-44D6-8509-D5A248CED1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8FEE85-E31D-47D1-B87C-BB323050D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77516-a4f8-4f82-b1a5-7246cdf873d1"/>
    <ds:schemaRef ds:uri="http://schemas.microsoft.com/sharepoint/v3/fields"/>
    <ds:schemaRef ds:uri="3f52a809-6b59-4d56-b6a8-f39b06889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4B8681-9E1D-451F-8503-9336C2C96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Writer Brief</vt:lpstr>
    </vt:vector>
  </TitlesOfParts>
  <Company>SQA</Company>
  <LinksUpToDate>false</LinksUpToDate>
  <CharactersWithSpaces>4378</CharactersWithSpaces>
  <SharedDoc>false</SharedDoc>
  <HLinks>
    <vt:vector size="18" baseType="variant">
      <vt:variant>
        <vt:i4>4849728</vt:i4>
      </vt:variant>
      <vt:variant>
        <vt:i4>6</vt:i4>
      </vt:variant>
      <vt:variant>
        <vt:i4>0</vt:i4>
      </vt:variant>
      <vt:variant>
        <vt:i4>5</vt:i4>
      </vt:variant>
      <vt:variant>
        <vt:lpwstr>http://www.sqaacademy.org.uk/</vt:lpwstr>
      </vt:variant>
      <vt:variant>
        <vt:lpwstr/>
      </vt:variant>
      <vt:variant>
        <vt:i4>6815812</vt:i4>
      </vt:variant>
      <vt:variant>
        <vt:i4>3</vt:i4>
      </vt:variant>
      <vt:variant>
        <vt:i4>0</vt:i4>
      </vt:variant>
      <vt:variant>
        <vt:i4>5</vt:i4>
      </vt:variant>
      <vt:variant>
        <vt:lpwstr>mailto:RPSS.admin@sqa.org.uk</vt:lpwstr>
      </vt:variant>
      <vt:variant>
        <vt:lpwstr/>
      </vt:variant>
      <vt:variant>
        <vt:i4>8060989</vt:i4>
      </vt:variant>
      <vt:variant>
        <vt:i4>0</vt:i4>
      </vt:variant>
      <vt:variant>
        <vt:i4>0</vt:i4>
      </vt:variant>
      <vt:variant>
        <vt:i4>5</vt:i4>
      </vt:variant>
      <vt:variant>
        <vt:lpwstr>http://www.ukstandards.org.uk/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Writer Brief</dc:title>
  <dc:subject/>
  <dc:creator>gray4491</dc:creator>
  <cp:keywords/>
  <dc:description/>
  <cp:lastModifiedBy>Amanda Gray</cp:lastModifiedBy>
  <cp:revision>5</cp:revision>
  <cp:lastPrinted>2011-06-21T09:04:00Z</cp:lastPrinted>
  <dcterms:created xsi:type="dcterms:W3CDTF">2025-11-11T10:58:00Z</dcterms:created>
  <dcterms:modified xsi:type="dcterms:W3CDTF">2026-02-11T11:50:00Z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89cfdcc883943ffb31dd24b87bcdd95">
    <vt:lpwstr>Writer briefs and fees|5b6a252e-5696-41a7-aeb4-5a4184988128</vt:lpwstr>
  </property>
  <property fmtid="{D5CDD505-2E9C-101B-9397-08002B2CF9AE}" pid="3" name="QDShowInDocumentFinder">
    <vt:lpwstr>1</vt:lpwstr>
  </property>
  <property fmtid="{D5CDD505-2E9C-101B-9397-08002B2CF9AE}" pid="4" name="QDDocumentType">
    <vt:lpwstr>991;#Writer briefs and fees|5b6a252e-5696-41a7-aeb4-5a4184988128</vt:lpwstr>
  </property>
  <property fmtid="{D5CDD505-2E9C-101B-9397-08002B2CF9AE}" pid="5" name="display_urn:schemas-microsoft-com:office:office#SharedWithUsers">
    <vt:lpwstr>Ashley Harries</vt:lpwstr>
  </property>
  <property fmtid="{D5CDD505-2E9C-101B-9397-08002B2CF9AE}" pid="6" name="SharedWithUsers">
    <vt:lpwstr>490;#Ashley Harries</vt:lpwstr>
  </property>
  <property fmtid="{D5CDD505-2E9C-101B-9397-08002B2CF9AE}" pid="7" name="QDDocumentDescription">
    <vt:lpwstr/>
  </property>
  <property fmtid="{D5CDD505-2E9C-101B-9397-08002B2CF9AE}" pid="8" name="IconOverlay">
    <vt:lpwstr/>
  </property>
  <property fmtid="{D5CDD505-2E9C-101B-9397-08002B2CF9AE}" pid="9" name="Included in Code of Practice Library">
    <vt:lpwstr>1</vt:lpwstr>
  </property>
  <property fmtid="{D5CDD505-2E9C-101B-9397-08002B2CF9AE}" pid="10" name="Related Document">
    <vt:lpwstr>, </vt:lpwstr>
  </property>
  <property fmtid="{D5CDD505-2E9C-101B-9397-08002B2CF9AE}" pid="11" name="DateAdded">
    <vt:lpwstr/>
  </property>
  <property fmtid="{D5CDD505-2E9C-101B-9397-08002B2CF9AE}" pid="12" name="TaxCatchAllLabel">
    <vt:lpwstr/>
  </property>
</Properties>
</file>