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6"/>
      </w:tblGrid>
      <w:tr w:rsidR="0045235A" w:rsidRPr="00D515FA" w14:paraId="657D74F3" w14:textId="77777777" w:rsidTr="0045235A">
        <w:tc>
          <w:tcPr>
            <w:tcW w:w="13716" w:type="dxa"/>
            <w:shd w:val="clear" w:color="auto" w:fill="D9D9D9"/>
          </w:tcPr>
          <w:p w14:paraId="55382201" w14:textId="7508C7BE" w:rsidR="0045235A" w:rsidRPr="00D515FA" w:rsidRDefault="00EC7F53" w:rsidP="00D515FA">
            <w:pPr>
              <w:pStyle w:val="Heading1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Qualifications Scotland </w:t>
            </w:r>
            <w:r w:rsidR="007845C9" w:rsidRPr="00D515FA">
              <w:rPr>
                <w:rFonts w:ascii="Arial" w:hAnsi="Arial" w:cs="Arial"/>
                <w:sz w:val="28"/>
                <w:szCs w:val="28"/>
              </w:rPr>
              <w:t>validation c</w:t>
            </w:r>
            <w:r w:rsidR="0045235A" w:rsidRPr="00D515FA">
              <w:rPr>
                <w:rFonts w:ascii="Arial" w:hAnsi="Arial" w:cs="Arial"/>
                <w:sz w:val="28"/>
                <w:szCs w:val="28"/>
              </w:rPr>
              <w:t>riteri</w:t>
            </w:r>
            <w:r w:rsidR="007845C9" w:rsidRPr="00D515FA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45235A" w:rsidRPr="00D515FA" w14:paraId="22607701" w14:textId="77777777" w:rsidTr="0045235A">
        <w:tc>
          <w:tcPr>
            <w:tcW w:w="13716" w:type="dxa"/>
          </w:tcPr>
          <w:p w14:paraId="29D66EAC" w14:textId="77DAFD91" w:rsidR="0045235A" w:rsidRPr="00D515FA" w:rsidRDefault="0045235A" w:rsidP="001249F6">
            <w:pPr>
              <w:numPr>
                <w:ilvl w:val="0"/>
                <w:numId w:val="1"/>
              </w:numPr>
              <w:spacing w:after="200"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 xml:space="preserve">The qualification conforms to </w:t>
            </w:r>
            <w:r w:rsidR="001249F6">
              <w:rPr>
                <w:rFonts w:ascii="Arial" w:hAnsi="Arial" w:cs="Arial"/>
                <w:sz w:val="28"/>
                <w:szCs w:val="28"/>
              </w:rPr>
              <w:t xml:space="preserve">our </w:t>
            </w:r>
            <w:r w:rsidRPr="00D515FA">
              <w:rPr>
                <w:rFonts w:ascii="Arial" w:hAnsi="Arial" w:cs="Arial"/>
                <w:sz w:val="28"/>
                <w:szCs w:val="28"/>
              </w:rPr>
              <w:t>design principles and other technical requirements which are current at the time of its validation.</w:t>
            </w:r>
          </w:p>
        </w:tc>
      </w:tr>
      <w:tr w:rsidR="0045235A" w:rsidRPr="00D515FA" w14:paraId="76EAC537" w14:textId="77777777" w:rsidTr="0045235A">
        <w:tc>
          <w:tcPr>
            <w:tcW w:w="13716" w:type="dxa"/>
          </w:tcPr>
          <w:p w14:paraId="4FDE0322" w14:textId="77777777" w:rsidR="0045235A" w:rsidRDefault="0045235A" w:rsidP="001249F6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 xml:space="preserve">There is a demonstrable need for the qualification which fills a gap in the qualifications framework and makes a valuable and unique contribution to </w:t>
            </w:r>
            <w:r w:rsidR="001249F6">
              <w:rPr>
                <w:rFonts w:ascii="Arial" w:hAnsi="Arial" w:cs="Arial"/>
                <w:sz w:val="28"/>
                <w:szCs w:val="28"/>
              </w:rPr>
              <w:t xml:space="preserve">our </w:t>
            </w:r>
            <w:r w:rsidRPr="00D515FA">
              <w:rPr>
                <w:rFonts w:ascii="Arial" w:hAnsi="Arial" w:cs="Arial"/>
                <w:sz w:val="28"/>
                <w:szCs w:val="28"/>
              </w:rPr>
              <w:t>portfolio of qualifications.</w:t>
            </w:r>
          </w:p>
          <w:p w14:paraId="5F4F0E77" w14:textId="273E9259" w:rsidR="007A73A9" w:rsidRPr="00D515FA" w:rsidRDefault="007A73A9" w:rsidP="007A73A9">
            <w:pPr>
              <w:spacing w:line="36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235A" w:rsidRPr="00D515FA" w14:paraId="5F27C55B" w14:textId="77777777" w:rsidTr="0045235A">
        <w:tc>
          <w:tcPr>
            <w:tcW w:w="13716" w:type="dxa"/>
          </w:tcPr>
          <w:p w14:paraId="46A265CA" w14:textId="26811EC0" w:rsidR="0045235A" w:rsidRPr="00D515FA" w:rsidRDefault="0045235A" w:rsidP="001249F6">
            <w:pPr>
              <w:numPr>
                <w:ilvl w:val="0"/>
                <w:numId w:val="1"/>
              </w:numPr>
              <w:spacing w:after="200"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>The qualification is accessible to all candidates who could potentially achieve it.</w:t>
            </w:r>
          </w:p>
        </w:tc>
      </w:tr>
      <w:tr w:rsidR="0045235A" w:rsidRPr="00D515FA" w14:paraId="39626750" w14:textId="77777777" w:rsidTr="0045235A">
        <w:tc>
          <w:tcPr>
            <w:tcW w:w="13716" w:type="dxa"/>
          </w:tcPr>
          <w:p w14:paraId="7276247B" w14:textId="7FD70B57" w:rsidR="0045235A" w:rsidRPr="00D515FA" w:rsidRDefault="0045235A" w:rsidP="001249F6">
            <w:pPr>
              <w:numPr>
                <w:ilvl w:val="0"/>
                <w:numId w:val="1"/>
              </w:numPr>
              <w:spacing w:after="200"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>The qualification requires a candidate to demonstrate significant, achievable outcomes in a recognised curricular or vocational area.</w:t>
            </w:r>
          </w:p>
        </w:tc>
      </w:tr>
      <w:tr w:rsidR="0045235A" w:rsidRPr="00D515FA" w14:paraId="2FF69036" w14:textId="77777777" w:rsidTr="001249F6">
        <w:trPr>
          <w:trHeight w:val="293"/>
        </w:trPr>
        <w:tc>
          <w:tcPr>
            <w:tcW w:w="13716" w:type="dxa"/>
          </w:tcPr>
          <w:p w14:paraId="0F223FCF" w14:textId="77777777" w:rsidR="0045235A" w:rsidRPr="00D515FA" w:rsidRDefault="0045235A" w:rsidP="00D515FA">
            <w:pPr>
              <w:numPr>
                <w:ilvl w:val="0"/>
                <w:numId w:val="1"/>
              </w:numPr>
              <w:spacing w:after="200"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>The qualification is coherent and its title accurately reflects its content.</w:t>
            </w:r>
          </w:p>
        </w:tc>
      </w:tr>
      <w:tr w:rsidR="0045235A" w:rsidRPr="00D515FA" w14:paraId="62987EF4" w14:textId="77777777" w:rsidTr="0045235A">
        <w:trPr>
          <w:trHeight w:val="416"/>
        </w:trPr>
        <w:tc>
          <w:tcPr>
            <w:tcW w:w="13716" w:type="dxa"/>
          </w:tcPr>
          <w:p w14:paraId="2E613770" w14:textId="42856AFD" w:rsidR="0045235A" w:rsidRPr="00D515FA" w:rsidRDefault="0045235A" w:rsidP="001249F6">
            <w:pPr>
              <w:spacing w:after="200" w:line="360" w:lineRule="auto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 xml:space="preserve">Graded Units (HN only) - The content meets the aims of the Group Award to which it contributes. </w:t>
            </w:r>
          </w:p>
        </w:tc>
      </w:tr>
    </w:tbl>
    <w:p w14:paraId="0F4B4A7C" w14:textId="77777777" w:rsidR="00DD5241" w:rsidRPr="00D515FA" w:rsidRDefault="00DD5241" w:rsidP="00D515FA">
      <w:pPr>
        <w:spacing w:line="360" w:lineRule="auto"/>
        <w:rPr>
          <w:rFonts w:ascii="Arial" w:hAnsi="Arial" w:cs="Arial"/>
        </w:rPr>
      </w:pPr>
    </w:p>
    <w:sectPr w:rsidR="00DD5241" w:rsidRPr="00D515FA" w:rsidSect="0045235A">
      <w:pgSz w:w="16838" w:h="11906" w:orient="landscape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80413"/>
    <w:multiLevelType w:val="hybridMultilevel"/>
    <w:tmpl w:val="B4303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6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5A"/>
    <w:rsid w:val="001249F6"/>
    <w:rsid w:val="0045235A"/>
    <w:rsid w:val="007845C9"/>
    <w:rsid w:val="007A73A9"/>
    <w:rsid w:val="00A01E62"/>
    <w:rsid w:val="00AA35F5"/>
    <w:rsid w:val="00D515FA"/>
    <w:rsid w:val="00DD5241"/>
    <w:rsid w:val="00E01EF3"/>
    <w:rsid w:val="00E7223F"/>
    <w:rsid w:val="00E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4D29"/>
  <w15:chartTrackingRefBased/>
  <w15:docId w15:val="{4FAA1779-57BB-4D50-B056-B96506B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5A"/>
    <w:rPr>
      <w:rFonts w:ascii="Times New Roman" w:eastAsia="Times New Roman" w:hAnsi="Times New Roman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45235A"/>
    <w:pPr>
      <w:keepNext/>
      <w:tabs>
        <w:tab w:val="right" w:pos="8364"/>
      </w:tabs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35A"/>
    <w:rPr>
      <w:rFonts w:ascii="Times New Roman" w:eastAsia="Times New Roman" w:hAnsi="Times New Roman" w:cs="Times New Roman"/>
      <w:b/>
      <w:sz w:val="16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gray4491</dc:creator>
  <cp:keywords/>
  <dc:description/>
  <cp:lastModifiedBy>Amanda Gray</cp:lastModifiedBy>
  <cp:revision>5</cp:revision>
  <dcterms:created xsi:type="dcterms:W3CDTF">2025-10-21T09:49:00Z</dcterms:created>
  <dcterms:modified xsi:type="dcterms:W3CDTF">2026-02-11T11:51:00Z</dcterms:modified>
</cp:coreProperties>
</file>